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4358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43581D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4358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4358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43581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43581D">
        <w:rPr>
          <w:rFonts w:ascii="Times New Roman" w:hAnsi="Times New Roman" w:cs="Times New Roman"/>
          <w:color w:val="000000"/>
          <w:sz w:val="28"/>
          <w:szCs w:val="28"/>
        </w:rPr>
        <w:t xml:space="preserve">четверта </w:t>
      </w:r>
      <w:r w:rsidR="009D3C05">
        <w:rPr>
          <w:rFonts w:ascii="Times New Roman" w:hAnsi="Times New Roman" w:cs="Times New Roman"/>
          <w:color w:val="000000"/>
          <w:sz w:val="28"/>
          <w:szCs w:val="28"/>
        </w:rPr>
        <w:t>(позачергова)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D4FCC" w:rsidRPr="00834769" w:rsidRDefault="00834769" w:rsidP="004358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4358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834769" w:rsidP="004358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  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9D3C05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березня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3581D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2570B7">
        <w:rPr>
          <w:rFonts w:ascii="Times New Roman" w:hAnsi="Times New Roman" w:cs="Times New Roman"/>
          <w:sz w:val="28"/>
          <w:szCs w:val="28"/>
        </w:rPr>
        <w:t>.</w:t>
      </w:r>
      <w:r w:rsidR="0043581D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2570B7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2570B7" w:rsidRDefault="00F208D7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43581D">
      <w:pPr>
        <w:spacing w:after="0" w:line="240" w:lineRule="auto"/>
        <w:ind w:right="4536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6015C">
        <w:rPr>
          <w:rFonts w:ascii="Times New Roman" w:hAnsi="Times New Roman" w:cs="Times New Roman"/>
          <w:b/>
          <w:sz w:val="28"/>
          <w:szCs w:val="28"/>
        </w:rPr>
        <w:t xml:space="preserve">внесення змін до «Положення про порядок надання матеріальної допомоги </w:t>
      </w:r>
      <w:r w:rsidR="00F6015C" w:rsidRPr="00F6015C">
        <w:rPr>
          <w:rFonts w:ascii="Times New Roman" w:hAnsi="Times New Roman" w:cs="Times New Roman"/>
          <w:b/>
          <w:sz w:val="28"/>
          <w:szCs w:val="28"/>
        </w:rPr>
        <w:t xml:space="preserve">мешканцям Семенівської селищної ради (об’єднаної територіальної громади) </w:t>
      </w:r>
      <w:proofErr w:type="spellStart"/>
      <w:r w:rsidR="00F6015C" w:rsidRPr="00F6015C">
        <w:rPr>
          <w:rFonts w:ascii="Times New Roman" w:hAnsi="Times New Roman" w:cs="Times New Roman"/>
          <w:b/>
          <w:sz w:val="28"/>
          <w:szCs w:val="28"/>
        </w:rPr>
        <w:t>Семенівського</w:t>
      </w:r>
      <w:proofErr w:type="spellEnd"/>
      <w:r w:rsidR="00F6015C" w:rsidRPr="00F6015C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області»</w:t>
      </w:r>
      <w:r w:rsidRPr="00F6015C">
        <w:rPr>
          <w:rFonts w:ascii="Times New Roman" w:hAnsi="Times New Roman" w:cs="Times New Roman"/>
          <w:b/>
          <w:sz w:val="28"/>
          <w:szCs w:val="28"/>
        </w:rPr>
        <w:br/>
      </w:r>
    </w:p>
    <w:p w:rsidR="00F6015C" w:rsidRPr="00F6015C" w:rsidRDefault="00F6015C" w:rsidP="0043581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015C">
        <w:rPr>
          <w:rFonts w:ascii="Times New Roman" w:hAnsi="Times New Roman" w:cs="Times New Roman"/>
          <w:sz w:val="28"/>
          <w:szCs w:val="28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</w:rPr>
        <w:t>підтримки громадян об’єднаної територіальної громади, які опинилися в скрутній життєвій ситуації</w:t>
      </w:r>
      <w:r w:rsidRPr="00F6015C">
        <w:rPr>
          <w:rFonts w:ascii="Times New Roman" w:hAnsi="Times New Roman" w:cs="Times New Roman"/>
          <w:sz w:val="28"/>
          <w:szCs w:val="28"/>
        </w:rPr>
        <w:t>,</w:t>
      </w:r>
      <w:r w:rsidR="00132215">
        <w:rPr>
          <w:rFonts w:ascii="Times New Roman" w:hAnsi="Times New Roman" w:cs="Times New Roman"/>
          <w:sz w:val="28"/>
          <w:szCs w:val="28"/>
        </w:rPr>
        <w:t xml:space="preserve"> необхідністю надання матеріальної допомоги в натуральному вигляді, </w:t>
      </w:r>
      <w:r w:rsidRPr="00F6015C">
        <w:rPr>
          <w:rFonts w:ascii="Times New Roman" w:hAnsi="Times New Roman" w:cs="Times New Roman"/>
          <w:sz w:val="28"/>
          <w:szCs w:val="28"/>
        </w:rPr>
        <w:t>керуючись ст.</w:t>
      </w:r>
      <w:r w:rsidR="00435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</w:t>
      </w:r>
      <w:r w:rsidRPr="00F60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25,</w:t>
      </w:r>
      <w:r w:rsidR="0043581D">
        <w:rPr>
          <w:rFonts w:ascii="Times New Roman" w:hAnsi="Times New Roman" w:cs="Times New Roman"/>
          <w:sz w:val="28"/>
          <w:szCs w:val="28"/>
        </w:rPr>
        <w:t xml:space="preserve"> 26, </w:t>
      </w:r>
      <w:r w:rsidRPr="00F6015C">
        <w:rPr>
          <w:rFonts w:ascii="Times New Roman" w:hAnsi="Times New Roman" w:cs="Times New Roman"/>
          <w:sz w:val="28"/>
          <w:szCs w:val="28"/>
        </w:rPr>
        <w:t xml:space="preserve">34, 59 Закону України від «Про місцеве самоврядування в Україні» та враховуючи рекомендації постійних комісій, </w:t>
      </w:r>
      <w:proofErr w:type="spellStart"/>
      <w:r w:rsidRPr="00F6015C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F6015C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F6015C" w:rsidRDefault="00F6015C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76C" w:rsidRPr="002570B7" w:rsidRDefault="0046476C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0B7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F6015C" w:rsidRDefault="0030314E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F6015C" w:rsidRDefault="0046476C" w:rsidP="0043581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5C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F6015C" w:rsidRPr="00F6015C">
        <w:rPr>
          <w:rFonts w:ascii="Times New Roman" w:hAnsi="Times New Roman" w:cs="Times New Roman"/>
          <w:color w:val="000000"/>
          <w:sz w:val="28"/>
          <w:szCs w:val="28"/>
        </w:rPr>
        <w:t>Внести зміни до «</w:t>
      </w:r>
      <w:r w:rsidR="00F6015C" w:rsidRPr="00F6015C">
        <w:rPr>
          <w:rFonts w:ascii="Times New Roman" w:hAnsi="Times New Roman" w:cs="Times New Roman"/>
          <w:sz w:val="28"/>
          <w:szCs w:val="28"/>
        </w:rPr>
        <w:t xml:space="preserve">Положення про порядок надання матеріальної допомоги мешканцям Семенівської селищної ради (об’єднаної територіальної громади) </w:t>
      </w:r>
      <w:proofErr w:type="spellStart"/>
      <w:r w:rsidR="00F6015C" w:rsidRPr="00F601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F6015C" w:rsidRPr="00F6015C">
        <w:rPr>
          <w:rFonts w:ascii="Times New Roman" w:hAnsi="Times New Roman" w:cs="Times New Roman"/>
          <w:sz w:val="28"/>
          <w:szCs w:val="28"/>
        </w:rPr>
        <w:t xml:space="preserve"> району Полтавської області»,</w:t>
      </w:r>
      <w:r w:rsidRPr="00F6015C">
        <w:rPr>
          <w:rFonts w:ascii="Times New Roman" w:hAnsi="Times New Roman" w:cs="Times New Roman"/>
          <w:sz w:val="28"/>
          <w:szCs w:val="28"/>
        </w:rPr>
        <w:t xml:space="preserve"> </w:t>
      </w:r>
      <w:r w:rsidR="00F6015C" w:rsidRPr="00F6015C">
        <w:rPr>
          <w:rFonts w:ascii="Times New Roman" w:hAnsi="Times New Roman" w:cs="Times New Roman"/>
          <w:sz w:val="28"/>
          <w:szCs w:val="28"/>
        </w:rPr>
        <w:t>затвердженого рішенням 31-ї (позачергової) сесії Семенівської селищної ради від 09.02.2018</w:t>
      </w:r>
      <w:r w:rsidR="0043581D">
        <w:rPr>
          <w:rFonts w:ascii="Times New Roman" w:hAnsi="Times New Roman" w:cs="Times New Roman"/>
          <w:sz w:val="28"/>
          <w:szCs w:val="28"/>
        </w:rPr>
        <w:t xml:space="preserve"> </w:t>
      </w:r>
      <w:r w:rsidR="00F6015C" w:rsidRPr="00F6015C">
        <w:rPr>
          <w:rFonts w:ascii="Times New Roman" w:hAnsi="Times New Roman" w:cs="Times New Roman"/>
          <w:sz w:val="28"/>
          <w:szCs w:val="28"/>
        </w:rPr>
        <w:t>року, та викласти його в новій редакції (Додаток 1)</w:t>
      </w:r>
      <w:r w:rsidR="00F601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015C" w:rsidRPr="00B94047" w:rsidRDefault="00F6015C" w:rsidP="0043581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B94047" w:rsidRDefault="0046476C" w:rsidP="004358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047">
        <w:rPr>
          <w:rFonts w:ascii="Times New Roman" w:hAnsi="Times New Roman" w:cs="Times New Roman"/>
          <w:sz w:val="28"/>
          <w:szCs w:val="28"/>
        </w:rPr>
        <w:t xml:space="preserve">2. </w:t>
      </w:r>
      <w:r w:rsidR="00B94047" w:rsidRPr="00B94047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селищної ради </w:t>
      </w:r>
      <w:r w:rsidR="00B94047" w:rsidRPr="00B94047">
        <w:rPr>
          <w:rFonts w:ascii="Times New Roman" w:hAnsi="Times New Roman" w:cs="Times New Roman"/>
          <w:color w:val="000000"/>
          <w:sz w:val="28"/>
          <w:szCs w:val="28"/>
        </w:rPr>
        <w:t xml:space="preserve">з питань </w:t>
      </w:r>
      <w:r w:rsidR="00B94047" w:rsidRPr="00B94047">
        <w:rPr>
          <w:rFonts w:ascii="Times New Roman" w:hAnsi="Times New Roman" w:cs="Times New Roman"/>
          <w:sz w:val="28"/>
          <w:szCs w:val="28"/>
        </w:rPr>
        <w:t xml:space="preserve">соціального захисту і охорони здоров’я, освіти, культури, духовного відродження, сім’ї, молоді та спорту (голова комісії – </w:t>
      </w:r>
      <w:r w:rsidR="004358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94047" w:rsidRPr="00B94047">
        <w:rPr>
          <w:rFonts w:ascii="Times New Roman" w:hAnsi="Times New Roman" w:cs="Times New Roman"/>
          <w:sz w:val="28"/>
          <w:szCs w:val="28"/>
        </w:rPr>
        <w:t>Т.І. Кононович)</w:t>
      </w:r>
      <w:r w:rsidR="00B94047">
        <w:rPr>
          <w:rFonts w:ascii="Times New Roman" w:hAnsi="Times New Roman" w:cs="Times New Roman"/>
          <w:sz w:val="28"/>
          <w:szCs w:val="28"/>
        </w:rPr>
        <w:t>.</w:t>
      </w:r>
    </w:p>
    <w:p w:rsidR="0046476C" w:rsidRPr="00B94047" w:rsidRDefault="0046476C" w:rsidP="004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4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B94047" w:rsidRDefault="0017408B" w:rsidP="004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B94047" w:rsidRDefault="00B94047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047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</w:t>
      </w:r>
      <w:r w:rsidRPr="00B94047">
        <w:rPr>
          <w:rFonts w:ascii="Times New Roman" w:hAnsi="Times New Roman" w:cs="Times New Roman"/>
          <w:b/>
          <w:sz w:val="28"/>
          <w:szCs w:val="28"/>
        </w:rPr>
        <w:tab/>
      </w:r>
      <w:r w:rsidRPr="00B94047">
        <w:rPr>
          <w:rFonts w:ascii="Times New Roman" w:hAnsi="Times New Roman" w:cs="Times New Roman"/>
          <w:b/>
          <w:sz w:val="28"/>
          <w:szCs w:val="28"/>
        </w:rPr>
        <w:tab/>
        <w:t xml:space="preserve">                Л.П.МИЛАШЕВИЧ</w:t>
      </w:r>
    </w:p>
    <w:p w:rsidR="00221A05" w:rsidRDefault="00221A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F394A" w:rsidRPr="00DF394A" w:rsidRDefault="00DF394A" w:rsidP="00DF394A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lastRenderedPageBreak/>
        <w:t xml:space="preserve">Додаток № 1     </w:t>
      </w:r>
      <w:r w:rsidRPr="00DF394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DF394A" w:rsidRPr="00DF394A" w:rsidRDefault="00DF394A" w:rsidP="00DF394A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до рішення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сорок четвертої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 (позачергової) сесії селищної ради </w:t>
      </w:r>
    </w:p>
    <w:p w:rsidR="00DF394A" w:rsidRPr="00DF394A" w:rsidRDefault="00DF394A" w:rsidP="00DF394A">
      <w:pPr>
        <w:tabs>
          <w:tab w:val="left" w:pos="6045"/>
        </w:tabs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  <w:r w:rsidRPr="00DF39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94A" w:rsidRPr="00DF394A" w:rsidRDefault="00DF394A" w:rsidP="00DF394A">
      <w:pPr>
        <w:tabs>
          <w:tab w:val="left" w:pos="6045"/>
        </w:tabs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06.03.2019</w:t>
      </w:r>
      <w:r w:rsidRPr="00DF394A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F394A" w:rsidRPr="00DF394A" w:rsidRDefault="00DF394A" w:rsidP="00DF394A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DF394A" w:rsidRPr="00DF394A" w:rsidRDefault="00DF394A" w:rsidP="00DF3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про порядок надання матеріальної допомоги</w:t>
      </w:r>
      <w:r w:rsidRPr="00DF39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b/>
          <w:sz w:val="28"/>
          <w:szCs w:val="28"/>
        </w:rPr>
        <w:t>мешканцям</w:t>
      </w:r>
    </w:p>
    <w:p w:rsidR="00DF394A" w:rsidRPr="00DF394A" w:rsidRDefault="00DF394A" w:rsidP="00DF394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Семенівської селищної ради (об’єднаної територіальної громади) </w:t>
      </w:r>
      <w:proofErr w:type="spellStart"/>
      <w:r w:rsidRPr="00DF39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Семенівського</w:t>
      </w:r>
      <w:proofErr w:type="spellEnd"/>
      <w:r w:rsidRPr="00DF39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району Полтавської області</w:t>
      </w: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94A" w:rsidRDefault="00DF394A" w:rsidP="00FA1A4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FA1A47" w:rsidRPr="00DF394A" w:rsidRDefault="00FA1A47" w:rsidP="00FA1A4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0E417E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Положення про порядок надання одноразової матеріальної допомоги мешканцям Семенівської селищної ради (об’єднаної територіальної громади) </w:t>
      </w:r>
      <w:proofErr w:type="spellStart"/>
      <w:r w:rsidRPr="00DF394A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DF394A">
        <w:rPr>
          <w:rFonts w:ascii="Times New Roman" w:hAnsi="Times New Roman" w:cs="Times New Roman"/>
          <w:sz w:val="28"/>
          <w:szCs w:val="28"/>
        </w:rPr>
        <w:t xml:space="preserve"> району Полтавської області (далі - Положення) визначає механізм, умови та порядок вирішення питання щодо фінансової підтримки (матеріальної допомоги) мешканців громади, які 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потрапили в скрутні життєві обставини та не в змозі самостійно їх подолати, учасникам </w:t>
      </w:r>
      <w:r w:rsidR="000E417E"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бойових дій 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>та членам їх сімей.</w:t>
      </w:r>
    </w:p>
    <w:p w:rsidR="00DF394A" w:rsidRPr="00DF394A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У Положенні терміни вживаються у наступному значенні: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мешканці об’єднаної територіальної громади – особи які постійно проживають на території Семенівської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селищної ради (об’єднаної територіальної громади) відповідно до Закону України «Про свободу пересування і вільний вибір місця проживання в Україні», інших нормативно-правових актів України;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матеріальна допомога – це форма допомоги, яка надається в </w:t>
      </w:r>
      <w:r w:rsidRPr="0043581D">
        <w:rPr>
          <w:rFonts w:ascii="Times New Roman" w:hAnsi="Times New Roman" w:cs="Times New Roman"/>
          <w:sz w:val="28"/>
          <w:szCs w:val="28"/>
        </w:rPr>
        <w:t>грошовому або натуральному вигляді, персонально та безпосереднь</w:t>
      </w:r>
      <w:r w:rsidRPr="00DF394A">
        <w:rPr>
          <w:rFonts w:ascii="Times New Roman" w:hAnsi="Times New Roman" w:cs="Times New Roman"/>
          <w:sz w:val="28"/>
          <w:szCs w:val="28"/>
        </w:rPr>
        <w:t>о конкретній людині, яка перебуває на довготривалому лікуванні, онкологічним хворим, інвалідам, одиноким пенсіонерам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учасникам </w:t>
      </w:r>
      <w:r w:rsidR="000E417E"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>бойових дій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>, які</w:t>
      </w:r>
      <w:r w:rsidRPr="00DF394A">
        <w:rPr>
          <w:rFonts w:ascii="Times New Roman" w:hAnsi="Times New Roman" w:cs="Times New Roman"/>
          <w:sz w:val="28"/>
          <w:szCs w:val="28"/>
        </w:rPr>
        <w:t xml:space="preserve"> зазнали поранень, травм, захворювання і потребують невідкладної допомоги та довела це право через надання відповідних документів;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складні життєві обставини – обставини, спричинені інвалідністю, віком, станом здоров’я, соціальним становищем, життєвими звичками і способом життя, внаслідок яких особа частково або повністю не має (не набула або втратила) здатності або можливості самостійно піклуватися про особисте (сімейне) життя та брати участь у суспільному житті, непередбачені та непереборні події (стихійне лихо, пожежа, паводок, інше стихійне лихо). 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1.2. Матеріальна допомога мешканцям Семенівської селищної об’єднаної територіальної громади є безповоротною допомогою, яка надається за рахунок коштів загального фонду бюджету Семенівської селищної ради при наявності відповідного фінансового ресурсу та відповідних бюджетних призначень.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1.3. Підставою для розгляду питання щодо надання одноразової матеріальної допомоги є заява громадянина про надання йому (членам його сім’ї) матеріальної допомоги у зв’язку зі скрутним матеріальним становищем, </w:t>
      </w:r>
      <w:r w:rsidRPr="00DF394A">
        <w:rPr>
          <w:rFonts w:ascii="Times New Roman" w:hAnsi="Times New Roman" w:cs="Times New Roman"/>
          <w:sz w:val="28"/>
          <w:szCs w:val="28"/>
        </w:rPr>
        <w:lastRenderedPageBreak/>
        <w:t>яке зумовлено надзвичайними обставинами, що виникли (тяжке захворювання, оперативне лікування, соціально – побутові проблеми та інше), на ім’я селищного голови.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1.4.</w:t>
      </w:r>
      <w:r w:rsidR="005E4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До членів сім’ї заявника відносяться особи, які спільно проживають, пов’язані спільним побутом, мають взаємні права та обов’язки</w:t>
      </w:r>
      <w:r w:rsidRPr="00DF394A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(ст. 3 Сімейного кодексу України).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1.5.</w:t>
      </w:r>
      <w:r w:rsidR="005E441B">
        <w:rPr>
          <w:rFonts w:ascii="Times New Roman" w:hAnsi="Times New Roman" w:cs="Times New Roman"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sz w:val="28"/>
          <w:szCs w:val="28"/>
        </w:rPr>
        <w:t>Розмір одноразової матеріальної допомоги залежить від рівня забезпеченості сім’ї та надзвичайних обставин, які склалися у заявника               (його сім’ї).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1.6. Матеріальна допомога надається заявнику не частіше одного разу на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рік. У виключних випадках матеріальна допомога може бути надана повторно при наявності аргументованих документів, але не більше двох разів на рік.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1.7. Матеріальна  допомога на поховання  громадян, надається заявнику  у випадку не перебування на обліку в Пенсійному фонді України та Фонді соціального страхування України.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1.8. Матеріальна допомога надається мешканцям, які зареєстровані і фактично проживають</w:t>
      </w:r>
      <w:r w:rsidRPr="00DF394A">
        <w:rPr>
          <w:rFonts w:ascii="Times New Roman" w:hAnsi="Times New Roman" w:cs="Times New Roman"/>
          <w:sz w:val="28"/>
          <w:szCs w:val="28"/>
        </w:rPr>
        <w:t xml:space="preserve"> на території Семенівської селищної ради (об’єднаної територіальної громади) </w:t>
      </w:r>
      <w:proofErr w:type="spellStart"/>
      <w:r w:rsidRPr="00DF394A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DF394A">
        <w:rPr>
          <w:rFonts w:ascii="Times New Roman" w:hAnsi="Times New Roman" w:cs="Times New Roman"/>
          <w:sz w:val="28"/>
          <w:szCs w:val="28"/>
        </w:rPr>
        <w:t xml:space="preserve"> району Полтавської області.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1A47" w:rsidRDefault="00DF394A" w:rsidP="00FA1A4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Порядок розгляду заяв мешканців громади щодо</w:t>
      </w:r>
    </w:p>
    <w:p w:rsidR="00DF394A" w:rsidRDefault="00FA1A47" w:rsidP="00FA1A4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надання </w:t>
      </w:r>
      <w:r w:rsidR="00DF394A" w:rsidRPr="00DF394A">
        <w:rPr>
          <w:rFonts w:ascii="Times New Roman" w:hAnsi="Times New Roman" w:cs="Times New Roman"/>
          <w:b/>
          <w:sz w:val="28"/>
          <w:szCs w:val="28"/>
        </w:rPr>
        <w:t>матеріальної допомоги</w:t>
      </w:r>
    </w:p>
    <w:p w:rsidR="00FA1A47" w:rsidRPr="00DF394A" w:rsidRDefault="00FA1A47" w:rsidP="00FA1A4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2.1. Для отримання одноразової матеріальної грошової допомоги мешканці Семенівської селищної об’єднаної територіальної громади надають до виконавчого комітету Семенівської селищної ради заяву на ім’я селищного голови про надання допомоги у зв’язку з потребою, що виникла внаслідок певних обставин, які не має можливості самостійно подолати.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2.2. До заяви громадяни додають наступні документи: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копію паспорту (сторінки 1 і 2, а також сторінка з відміткою про реєстрацію місця проживання);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копію довідки про присвоєння реєстраційного номера облікової картки платника податків;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копію посвідчень про право на пільги;</w:t>
      </w:r>
    </w:p>
    <w:p w:rsidR="00DF394A" w:rsidRPr="00DF394A" w:rsidRDefault="00D96E6C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F394A" w:rsidRPr="00DF394A">
        <w:rPr>
          <w:sz w:val="28"/>
          <w:szCs w:val="28"/>
          <w:lang w:val="uk-UA"/>
        </w:rPr>
        <w:t>копію довідки про склад сім’ї або зареєстрованих у житловому приміщенні (будинку) за встановленою формою;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медичну довідку з лікувальних закладів в разі хвороби (оригінал або копію);</w:t>
      </w:r>
    </w:p>
    <w:p w:rsidR="00DF394A" w:rsidRPr="00005697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- </w:t>
      </w:r>
      <w:r w:rsidR="0000569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05697" w:rsidRPr="00005697">
        <w:rPr>
          <w:rFonts w:ascii="Times New Roman" w:hAnsi="Times New Roman" w:cs="Times New Roman"/>
          <w:sz w:val="28"/>
          <w:szCs w:val="28"/>
        </w:rPr>
        <w:t>копію посвідчення учасника бойових дій</w:t>
      </w:r>
      <w:r w:rsidRPr="00005697">
        <w:rPr>
          <w:rFonts w:ascii="Times New Roman" w:hAnsi="Times New Roman" w:cs="Times New Roman"/>
          <w:sz w:val="28"/>
          <w:szCs w:val="28"/>
        </w:rPr>
        <w:t>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акт обстеження житлово-побутових умов проживання, в якому додатково зазначено, чи надавалася заявнику допомога з місцевого бюджету в поточному році;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довідки про доходи членів сім’ї за останні 6 місяців, що передують місяцю звернення (з місця роботи, навчання, Центру зайнятості – для непрацюючих, з інших органів);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інші документи та довідки, які підтверджують необхідність звернення для отримання матеріальної допомоги, або документи із зазначенням конкретних соціально-побутових проблем, для вирішення яких звертається заявник;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lastRenderedPageBreak/>
        <w:t>- дані про особистий рахунок заявника в установі банку.</w:t>
      </w: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sz w:val="28"/>
          <w:szCs w:val="28"/>
        </w:rPr>
        <w:tab/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До заяви про виділення матеріальної допомоги на поховання надаються  наступні документи: 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копія паспорту (сторінки 1 і 2, а також сторінка з відміткою про реєстрацію місця проживання);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копія довідки про присвоєння реєстраційного номера облікової картки платника податків;</w:t>
      </w:r>
    </w:p>
    <w:p w:rsidR="00DF394A" w:rsidRPr="00DF394A" w:rsidRDefault="00DF394A" w:rsidP="00DF394A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копія свідоцтва про смерть;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довідка про виплату одноразової допомоги на поховання;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копія трудової книжки померлого (у  разі відсутності трудової книжки акт обстеження матеріально – побутових   умов);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дані про особистий рахунок заявника в установі банку.</w:t>
      </w:r>
    </w:p>
    <w:p w:rsidR="00DF394A" w:rsidRPr="00DF394A" w:rsidRDefault="00DF394A" w:rsidP="00DF3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2.3. Протягом 5 робочих днів після прийняття виконавчим комітетом рішення про надання матеріальної допомоги надсилається письмова відповідь заявнику. </w:t>
      </w:r>
    </w:p>
    <w:p w:rsidR="00DF394A" w:rsidRPr="00DF394A" w:rsidRDefault="00DF394A" w:rsidP="00DF3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A1A47" w:rsidRDefault="00DF394A" w:rsidP="00FA1A4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Підготовка документів щодо надання</w:t>
      </w:r>
    </w:p>
    <w:p w:rsidR="00DF394A" w:rsidRDefault="00DF394A" w:rsidP="00FA1A4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матеріальної допомоги</w:t>
      </w:r>
    </w:p>
    <w:p w:rsidR="00FA1A47" w:rsidRPr="00DF394A" w:rsidRDefault="00FA1A47" w:rsidP="00FA1A4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3.1.Заява про надання матеріальної допомоги приймається та реєструються згідно затвердженої Інструкції з діловодства за зверненнями громадян відповідальною особою з реєстрації вхідної документації. 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3.2. Після розгляду селищним головою заява з резолюцією передається  заступникам селищного голови з питань економічного розвитку та інвестицій та з соціальних та гуманітарних питань виконавчого комітету Семенівської селищної ради.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3.3.Робота, пов’язана з підготовкою документів, проекту рішення    покладається на начальника відділу бухгалтерського обліку та звітності виконавчого комітету Семенівської селищної ради. </w:t>
      </w:r>
    </w:p>
    <w:p w:rsidR="00DF394A" w:rsidRPr="00820DE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3.4. Рішення щодо надання матеріальної допомоги приймається в</w:t>
      </w:r>
      <w:r w:rsidRPr="00820DEA">
        <w:rPr>
          <w:rFonts w:ascii="Times New Roman" w:hAnsi="Times New Roman" w:cs="Times New Roman"/>
          <w:sz w:val="28"/>
          <w:szCs w:val="28"/>
        </w:rPr>
        <w:t>иконавчим комітетом Семенівської селищної ради.  В першочерговому порядку розглядаються заяви про наданн</w:t>
      </w:r>
      <w:r w:rsidR="00820DEA" w:rsidRPr="00820DEA">
        <w:rPr>
          <w:rFonts w:ascii="Times New Roman" w:hAnsi="Times New Roman" w:cs="Times New Roman"/>
          <w:sz w:val="28"/>
          <w:szCs w:val="28"/>
        </w:rPr>
        <w:t xml:space="preserve">я матеріальної допомоги </w:t>
      </w:r>
      <w:proofErr w:type="spellStart"/>
      <w:r w:rsidR="00820DEA" w:rsidRPr="00820DEA">
        <w:rPr>
          <w:rFonts w:ascii="Times New Roman" w:hAnsi="Times New Roman" w:cs="Times New Roman"/>
          <w:sz w:val="28"/>
          <w:szCs w:val="28"/>
        </w:rPr>
        <w:t>онко</w:t>
      </w:r>
      <w:r w:rsidRPr="00820DEA">
        <w:rPr>
          <w:rFonts w:ascii="Times New Roman" w:hAnsi="Times New Roman" w:cs="Times New Roman"/>
          <w:sz w:val="28"/>
          <w:szCs w:val="28"/>
        </w:rPr>
        <w:t>хворим</w:t>
      </w:r>
      <w:proofErr w:type="spellEnd"/>
      <w:r w:rsidR="00820DEA" w:rsidRPr="00820DEA">
        <w:rPr>
          <w:rFonts w:ascii="Times New Roman" w:hAnsi="Times New Roman" w:cs="Times New Roman"/>
          <w:sz w:val="28"/>
          <w:szCs w:val="28"/>
        </w:rPr>
        <w:t xml:space="preserve"> особам</w:t>
      </w:r>
      <w:r w:rsidRPr="00820D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394A" w:rsidRPr="00DF394A" w:rsidRDefault="00DF394A" w:rsidP="00DF39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0DEA">
        <w:rPr>
          <w:rFonts w:ascii="Times New Roman" w:hAnsi="Times New Roman" w:cs="Times New Roman"/>
          <w:sz w:val="28"/>
          <w:szCs w:val="28"/>
        </w:rPr>
        <w:t>3.5. Матеріальна допомога в грошовому вигляді перераховується на особистий рахунок  заявника в установі банку. Матеріальна допомога в натуральному вигляді передається безпосередньо заявнику або членам його сім’ї.</w:t>
      </w: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6732" w:rsidRDefault="00DF394A" w:rsidP="0000569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Розмір матеріальної допомоги</w:t>
      </w:r>
      <w:r w:rsidR="005667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5697" w:rsidRPr="00DF394A" w:rsidRDefault="00005697" w:rsidP="00005697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FA1A47" w:rsidRPr="00005697" w:rsidRDefault="00DF394A" w:rsidP="00005697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5697">
        <w:rPr>
          <w:rFonts w:ascii="Times New Roman" w:hAnsi="Times New Roman" w:cs="Times New Roman"/>
          <w:sz w:val="28"/>
          <w:szCs w:val="28"/>
        </w:rPr>
        <w:t>Розмір матеріальної допомоги визначається на підставі наданих документів про обсяги необхідних витрат з урахуванням статусу заявника, його майнового та сімейного стану.</w:t>
      </w:r>
    </w:p>
    <w:p w:rsidR="00DF394A" w:rsidRPr="00005697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5697" w:rsidRDefault="00005697" w:rsidP="00DF39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5697" w:rsidRPr="00DF394A" w:rsidRDefault="00005697" w:rsidP="00DF39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Default="00DF394A" w:rsidP="00FA1A47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lastRenderedPageBreak/>
        <w:t>Заключні положення</w:t>
      </w:r>
    </w:p>
    <w:p w:rsidR="00FA1A47" w:rsidRPr="00DF394A" w:rsidRDefault="00FA1A47" w:rsidP="00FA1A47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Облік громадян Семенівської селищної об’єднаної територіальної громади, які отримали матеріальну допомогу згідно з цим Положенням, веде  начальник відділу бухгалтерського обліку та звітності виконавчого комітету Семенівської селищної ради. </w:t>
      </w:r>
    </w:p>
    <w:p w:rsidR="00DF394A" w:rsidRPr="00DF394A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Підставами для відмови заявнику в наданні матеріальної допомоги є: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неможливість, перешкоджання або відмова від проведення обстеження матеріально-побутових умов проживання заявника, членів його сім’ї або осіб, які зареєстровані і фактично проживають разом із ним, внаслідок чого неможливо скласти акт обстеження, передбачений пунктом 2.2. Положення, або неможливо встановити джерело їх доходу;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подання заявником у заяві недостовірної або неповної інформації щодо себе, членів своєї сім’ї або осіб, які зареєстровані і фактично проживають разом з ним;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якщо після отримання матеріальної допомоги за рахунок бюджету селищної ради заявник протягом календарного року повторно звернувся за матеріальною допомогою;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 якщо заявник звернувся із заявою про відмову від матеріальної допомоги;</w:t>
      </w:r>
    </w:p>
    <w:p w:rsidR="00DF394A" w:rsidRPr="00DF394A" w:rsidRDefault="00DF394A" w:rsidP="00DF394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смерть заявника.</w:t>
      </w:r>
    </w:p>
    <w:p w:rsidR="00DF394A" w:rsidRPr="00DF394A" w:rsidRDefault="00DF394A" w:rsidP="00DF394A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Контроль за виплатою матеріальної</w:t>
      </w:r>
      <w:r w:rsidRPr="00DF394A">
        <w:rPr>
          <w:rFonts w:ascii="Times New Roman" w:hAnsi="Times New Roman" w:cs="Times New Roman"/>
          <w:sz w:val="28"/>
          <w:szCs w:val="28"/>
        </w:rPr>
        <w:t xml:space="preserve"> допомоги покладається на 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начальника відділу бухгалтерського обліку та звітності виконавчого комітету </w:t>
      </w:r>
      <w:r w:rsidRPr="00DF394A">
        <w:rPr>
          <w:rFonts w:ascii="Times New Roman" w:hAnsi="Times New Roman" w:cs="Times New Roman"/>
          <w:sz w:val="28"/>
          <w:szCs w:val="28"/>
        </w:rPr>
        <w:t>Семенівської селищної ради.</w:t>
      </w:r>
    </w:p>
    <w:p w:rsidR="00DF394A" w:rsidRPr="00DF394A" w:rsidRDefault="00DF394A" w:rsidP="00DF394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4A" w:rsidRPr="00DF394A" w:rsidRDefault="00DF394A" w:rsidP="00DF39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 xml:space="preserve">Секретар селищної ради                                                             </w:t>
      </w:r>
      <w:r w:rsidR="00FA1A47">
        <w:rPr>
          <w:rFonts w:ascii="Times New Roman" w:hAnsi="Times New Roman" w:cs="Times New Roman"/>
          <w:b/>
          <w:sz w:val="28"/>
          <w:szCs w:val="28"/>
        </w:rPr>
        <w:t xml:space="preserve">     А.</w:t>
      </w:r>
      <w:r w:rsidRPr="00DF394A">
        <w:rPr>
          <w:rFonts w:ascii="Times New Roman" w:hAnsi="Times New Roman" w:cs="Times New Roman"/>
          <w:b/>
          <w:sz w:val="28"/>
          <w:szCs w:val="28"/>
        </w:rPr>
        <w:t xml:space="preserve">В. </w:t>
      </w:r>
      <w:proofErr w:type="spellStart"/>
      <w:r w:rsidRPr="00DF394A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DF39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394A" w:rsidRPr="00DF394A" w:rsidRDefault="00DF394A" w:rsidP="00DF394A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2570B7" w:rsidRPr="00B94047" w:rsidRDefault="002570B7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570B7" w:rsidRPr="00B94047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80DC9"/>
    <w:multiLevelType w:val="multilevel"/>
    <w:tmpl w:val="FF2A8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B7559"/>
    <w:multiLevelType w:val="hybridMultilevel"/>
    <w:tmpl w:val="0762967E"/>
    <w:lvl w:ilvl="0" w:tplc="B0902A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05697"/>
    <w:rsid w:val="00027E1E"/>
    <w:rsid w:val="000C7E35"/>
    <w:rsid w:val="000E417E"/>
    <w:rsid w:val="00132215"/>
    <w:rsid w:val="001415E7"/>
    <w:rsid w:val="0017408B"/>
    <w:rsid w:val="001A2F4C"/>
    <w:rsid w:val="001E10DC"/>
    <w:rsid w:val="001F63B7"/>
    <w:rsid w:val="00213CA1"/>
    <w:rsid w:val="00221A05"/>
    <w:rsid w:val="002570B7"/>
    <w:rsid w:val="002D6B90"/>
    <w:rsid w:val="0030314E"/>
    <w:rsid w:val="003056E1"/>
    <w:rsid w:val="003559AF"/>
    <w:rsid w:val="003D4FCC"/>
    <w:rsid w:val="003E1A5F"/>
    <w:rsid w:val="003F7988"/>
    <w:rsid w:val="0043581D"/>
    <w:rsid w:val="0046476C"/>
    <w:rsid w:val="0050485F"/>
    <w:rsid w:val="00540007"/>
    <w:rsid w:val="005453ED"/>
    <w:rsid w:val="00566732"/>
    <w:rsid w:val="00597501"/>
    <w:rsid w:val="005E441B"/>
    <w:rsid w:val="005F360C"/>
    <w:rsid w:val="006258BC"/>
    <w:rsid w:val="0062650A"/>
    <w:rsid w:val="00696923"/>
    <w:rsid w:val="006B6107"/>
    <w:rsid w:val="006D3DDA"/>
    <w:rsid w:val="007470E0"/>
    <w:rsid w:val="00785F90"/>
    <w:rsid w:val="00802F36"/>
    <w:rsid w:val="00806A23"/>
    <w:rsid w:val="00820DEA"/>
    <w:rsid w:val="00834769"/>
    <w:rsid w:val="009C01AD"/>
    <w:rsid w:val="009D3C05"/>
    <w:rsid w:val="00A23324"/>
    <w:rsid w:val="00A36FCE"/>
    <w:rsid w:val="00B151BE"/>
    <w:rsid w:val="00B94047"/>
    <w:rsid w:val="00C173D7"/>
    <w:rsid w:val="00C24C45"/>
    <w:rsid w:val="00C74284"/>
    <w:rsid w:val="00C82D47"/>
    <w:rsid w:val="00C85758"/>
    <w:rsid w:val="00CA7405"/>
    <w:rsid w:val="00D0230C"/>
    <w:rsid w:val="00D33B16"/>
    <w:rsid w:val="00D96E6C"/>
    <w:rsid w:val="00DB5B90"/>
    <w:rsid w:val="00DF394A"/>
    <w:rsid w:val="00DF487A"/>
    <w:rsid w:val="00F06FD7"/>
    <w:rsid w:val="00F208D7"/>
    <w:rsid w:val="00F6015C"/>
    <w:rsid w:val="00FA1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DF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6270</Words>
  <Characters>3575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2019-03-04T16:31:00Z</cp:lastPrinted>
  <dcterms:created xsi:type="dcterms:W3CDTF">2019-03-04T11:36:00Z</dcterms:created>
  <dcterms:modified xsi:type="dcterms:W3CDTF">2019-03-04T16:34:00Z</dcterms:modified>
</cp:coreProperties>
</file>