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6A5" w:rsidRPr="004C1B27" w:rsidRDefault="00D126A5" w:rsidP="00D126A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D126A5" w:rsidRPr="004C1B27" w:rsidRDefault="00D126A5" w:rsidP="00D12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855E4A">
        <w:rPr>
          <w:rFonts w:ascii="Times New Roman" w:hAnsi="Times New Roman" w:cs="Times New Roman"/>
          <w:sz w:val="28"/>
          <w:szCs w:val="28"/>
        </w:rPr>
        <w:t xml:space="preserve">№ </w:t>
      </w:r>
      <w:r w:rsidR="00630BD4" w:rsidRPr="00855E4A">
        <w:rPr>
          <w:rFonts w:ascii="Times New Roman" w:hAnsi="Times New Roman" w:cs="Times New Roman"/>
          <w:sz w:val="28"/>
          <w:szCs w:val="28"/>
        </w:rPr>
        <w:t>2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Про початок повноважень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селищного голови 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голови Семенівської селищної територіальної виборчої комісії Кременчуцьког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о району Полтавської області Пе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рової Наталії Миколаївни про результати виборів селищного голови Семенівської селищної ради та обрання на посаду селищного голови Семенівської селищної ради Милашевич Людмили Павлівни, на підставі ч. 1 ст. 42 та ч. 3 ст. 46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п. 1 ст. 278 Розділу 4 Книги ХХХХ Виборчого кодексу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, ст. 10, 11, 14, 15 Закону України «Про службу в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C77D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1.  Інформацію голови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Кременчуцького району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Перової Н.М.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про результати виборів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голови та обрання на посаду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Семенівс</w:t>
      </w:r>
      <w:r w:rsidR="0050534E">
        <w:rPr>
          <w:rFonts w:ascii="Times New Roman" w:hAnsi="Times New Roman" w:cs="Times New Roman"/>
          <w:sz w:val="28"/>
          <w:szCs w:val="28"/>
          <w:lang w:val="uk-UA"/>
        </w:rPr>
        <w:t xml:space="preserve">ької селищної ради Милашевич Людмили Павлівни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FA3EB6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2. Заслуха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Присяг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посадової особи місцевого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, складену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селищним головою Семенівської селищної ради Милашевич Л.П.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вважати її такою,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що вступи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посаду.</w:t>
      </w:r>
    </w:p>
    <w:p w:rsidR="0096450E" w:rsidRPr="00855E4A" w:rsidRDefault="0096450E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F776B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відома, що селищному голові Семенівської селищної ради Милашевич Л.П. встановлено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7 ранг посадової особи місцевого самоврядування в межах 4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атегорії посад. </w:t>
      </w:r>
    </w:p>
    <w:p w:rsidR="009E1543" w:rsidRPr="00C44EB7" w:rsidRDefault="009E1543" w:rsidP="009E15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4. Взяти до відома, що стаж служби Милашевич Л.П. в органах місцевого самоврядування становить 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8269D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7 місяців 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дні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sectPr w:rsidR="006F7936" w:rsidRPr="00855E4A" w:rsidSect="0020143D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126AB7"/>
    <w:rsid w:val="0020143D"/>
    <w:rsid w:val="00272FEF"/>
    <w:rsid w:val="002A424D"/>
    <w:rsid w:val="002C4F44"/>
    <w:rsid w:val="003318FF"/>
    <w:rsid w:val="00376CB4"/>
    <w:rsid w:val="00384CA0"/>
    <w:rsid w:val="00422898"/>
    <w:rsid w:val="00494EEA"/>
    <w:rsid w:val="0050534E"/>
    <w:rsid w:val="005533B5"/>
    <w:rsid w:val="00556294"/>
    <w:rsid w:val="0060212D"/>
    <w:rsid w:val="00630BD4"/>
    <w:rsid w:val="00643FA6"/>
    <w:rsid w:val="00646441"/>
    <w:rsid w:val="006F7936"/>
    <w:rsid w:val="0076708A"/>
    <w:rsid w:val="00796E09"/>
    <w:rsid w:val="008269DF"/>
    <w:rsid w:val="0084588A"/>
    <w:rsid w:val="00855E4A"/>
    <w:rsid w:val="0096450E"/>
    <w:rsid w:val="009E1543"/>
    <w:rsid w:val="00A01236"/>
    <w:rsid w:val="00A467A0"/>
    <w:rsid w:val="00AF776B"/>
    <w:rsid w:val="00B87437"/>
    <w:rsid w:val="00B953BB"/>
    <w:rsid w:val="00C11102"/>
    <w:rsid w:val="00C44EB7"/>
    <w:rsid w:val="00C77DCC"/>
    <w:rsid w:val="00D126A5"/>
    <w:rsid w:val="00D66929"/>
    <w:rsid w:val="00DB701D"/>
    <w:rsid w:val="00DC58C8"/>
    <w:rsid w:val="00E17918"/>
    <w:rsid w:val="00E56048"/>
    <w:rsid w:val="00EA206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20</cp:revision>
  <dcterms:created xsi:type="dcterms:W3CDTF">2020-11-16T13:57:00Z</dcterms:created>
  <dcterms:modified xsi:type="dcterms:W3CDTF">2021-04-21T07:53:00Z</dcterms:modified>
</cp:coreProperties>
</file>