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541" w:rsidRPr="009C61BA" w:rsidRDefault="00363541" w:rsidP="009C61BA">
      <w:pPr>
        <w:pStyle w:val="2"/>
        <w:spacing w:before="0" w:after="0" w:line="240" w:lineRule="auto"/>
        <w:ind w:left="6237"/>
        <w:rPr>
          <w:rFonts w:ascii="Times New Roman" w:hAnsi="Times New Roman" w:cs="Times New Roman"/>
          <w:i w:val="0"/>
          <w:sz w:val="24"/>
          <w:szCs w:val="24"/>
          <w:lang w:val="uk-UA"/>
        </w:rPr>
      </w:pPr>
      <w:r w:rsidRPr="009C61BA">
        <w:rPr>
          <w:rFonts w:ascii="Times New Roman" w:hAnsi="Times New Roman" w:cs="Times New Roman"/>
          <w:i w:val="0"/>
          <w:sz w:val="24"/>
          <w:szCs w:val="24"/>
          <w:lang w:val="uk-UA"/>
        </w:rPr>
        <w:t>ЗАТВЕРДЖЕНО</w:t>
      </w:r>
    </w:p>
    <w:p w:rsidR="00363541" w:rsidRPr="009C61BA" w:rsidRDefault="00363541" w:rsidP="009C61BA">
      <w:pPr>
        <w:ind w:left="6237"/>
        <w:rPr>
          <w:lang w:val="uk-UA"/>
        </w:rPr>
      </w:pPr>
      <w:r w:rsidRPr="009C61BA">
        <w:rPr>
          <w:lang w:val="uk-UA"/>
        </w:rPr>
        <w:t>рішенням 3</w:t>
      </w:r>
      <w:r w:rsidR="00A8324C" w:rsidRPr="009C61BA">
        <w:rPr>
          <w:lang w:val="uk-UA"/>
        </w:rPr>
        <w:t>2</w:t>
      </w:r>
      <w:r w:rsidRPr="009C61BA">
        <w:rPr>
          <w:lang w:val="uk-UA"/>
        </w:rPr>
        <w:t xml:space="preserve">  сесії </w:t>
      </w:r>
    </w:p>
    <w:p w:rsidR="00363541" w:rsidRPr="009C61BA" w:rsidRDefault="00363541" w:rsidP="009C61BA">
      <w:pPr>
        <w:ind w:left="6237"/>
        <w:rPr>
          <w:lang w:val="uk-UA"/>
        </w:rPr>
      </w:pPr>
      <w:proofErr w:type="spellStart"/>
      <w:r w:rsidRPr="009C61BA">
        <w:rPr>
          <w:lang w:val="uk-UA"/>
        </w:rPr>
        <w:t>Семенівської</w:t>
      </w:r>
      <w:proofErr w:type="spellEnd"/>
      <w:r w:rsidRPr="009C61BA">
        <w:rPr>
          <w:lang w:val="uk-UA"/>
        </w:rPr>
        <w:t xml:space="preserve"> селищної ради </w:t>
      </w:r>
    </w:p>
    <w:p w:rsidR="00363541" w:rsidRPr="009C61BA" w:rsidRDefault="00363541" w:rsidP="009C61BA">
      <w:pPr>
        <w:pStyle w:val="2"/>
        <w:spacing w:before="0" w:after="0" w:line="240" w:lineRule="auto"/>
        <w:ind w:left="6237"/>
        <w:rPr>
          <w:rFonts w:ascii="Times New Roman" w:hAnsi="Times New Roman" w:cs="Times New Roman"/>
          <w:b w:val="0"/>
          <w:i w:val="0"/>
          <w:sz w:val="24"/>
          <w:szCs w:val="24"/>
          <w:lang w:val="uk-UA"/>
        </w:rPr>
      </w:pPr>
      <w:r w:rsidRPr="009C61BA">
        <w:rPr>
          <w:rFonts w:ascii="Times New Roman" w:hAnsi="Times New Roman" w:cs="Times New Roman"/>
          <w:b w:val="0"/>
          <w:i w:val="0"/>
          <w:sz w:val="24"/>
          <w:szCs w:val="24"/>
          <w:lang w:val="uk-UA"/>
        </w:rPr>
        <w:t xml:space="preserve">1 скликання від </w:t>
      </w:r>
      <w:r w:rsidR="00980917" w:rsidRPr="009C61BA">
        <w:rPr>
          <w:rFonts w:ascii="Times New Roman" w:hAnsi="Times New Roman" w:cs="Times New Roman"/>
          <w:b w:val="0"/>
          <w:i w:val="0"/>
          <w:sz w:val="24"/>
          <w:szCs w:val="24"/>
          <w:lang w:val="uk-UA"/>
        </w:rPr>
        <w:t>06</w:t>
      </w:r>
      <w:r w:rsidRPr="009C61BA">
        <w:rPr>
          <w:rFonts w:ascii="Times New Roman" w:hAnsi="Times New Roman" w:cs="Times New Roman"/>
          <w:b w:val="0"/>
          <w:i w:val="0"/>
          <w:sz w:val="24"/>
          <w:szCs w:val="24"/>
          <w:lang w:val="uk-UA"/>
        </w:rPr>
        <w:t>.0</w:t>
      </w:r>
      <w:r w:rsidR="00980917" w:rsidRPr="009C61BA">
        <w:rPr>
          <w:rFonts w:ascii="Times New Roman" w:hAnsi="Times New Roman" w:cs="Times New Roman"/>
          <w:b w:val="0"/>
          <w:i w:val="0"/>
          <w:sz w:val="24"/>
          <w:szCs w:val="24"/>
          <w:lang w:val="uk-UA"/>
        </w:rPr>
        <w:t>3</w:t>
      </w:r>
      <w:r w:rsidRPr="009C61BA">
        <w:rPr>
          <w:rFonts w:ascii="Times New Roman" w:hAnsi="Times New Roman" w:cs="Times New Roman"/>
          <w:b w:val="0"/>
          <w:i w:val="0"/>
          <w:sz w:val="24"/>
          <w:szCs w:val="24"/>
          <w:lang w:val="uk-UA"/>
        </w:rPr>
        <w:t xml:space="preserve">.2018 року 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0"/>
          <w:szCs w:val="20"/>
          <w:lang w:val="uk-UA"/>
        </w:rPr>
      </w:pPr>
      <w:r w:rsidRPr="00363541">
        <w:rPr>
          <w:sz w:val="20"/>
          <w:szCs w:val="20"/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sz w:val="28"/>
          <w:szCs w:val="28"/>
          <w:lang w:val="uk-UA"/>
        </w:rPr>
      </w:pPr>
      <w:r w:rsidRPr="00363541">
        <w:rPr>
          <w:rStyle w:val="ae"/>
          <w:sz w:val="28"/>
          <w:szCs w:val="28"/>
          <w:lang w:val="uk-UA"/>
        </w:rPr>
        <w:t>ДОГОВІР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sz w:val="28"/>
          <w:szCs w:val="28"/>
          <w:lang w:val="uk-UA"/>
        </w:rPr>
      </w:pPr>
      <w:r w:rsidRPr="00363541">
        <w:rPr>
          <w:rStyle w:val="ae"/>
          <w:sz w:val="28"/>
          <w:szCs w:val="28"/>
          <w:lang w:val="uk-UA"/>
        </w:rPr>
        <w:t xml:space="preserve">про закріплення майна, що </w:t>
      </w:r>
      <w:r w:rsidRPr="00363541">
        <w:rPr>
          <w:b/>
          <w:sz w:val="28"/>
          <w:szCs w:val="28"/>
          <w:lang w:val="uk-UA"/>
        </w:rPr>
        <w:t>є</w:t>
      </w:r>
      <w:r w:rsidRPr="00363541">
        <w:rPr>
          <w:b/>
          <w:sz w:val="28"/>
          <w:szCs w:val="28"/>
          <w:shd w:val="clear" w:color="auto" w:fill="FFFFFF"/>
          <w:lang w:val="uk-UA"/>
        </w:rPr>
        <w:t xml:space="preserve"> комунальною власністю </w:t>
      </w:r>
      <w:proofErr w:type="spellStart"/>
      <w:r w:rsidRPr="00363541">
        <w:rPr>
          <w:b/>
          <w:sz w:val="28"/>
          <w:szCs w:val="28"/>
          <w:shd w:val="clear" w:color="auto" w:fill="FFFFFF"/>
          <w:lang w:val="uk-UA"/>
        </w:rPr>
        <w:t>Семенівської</w:t>
      </w:r>
      <w:proofErr w:type="spellEnd"/>
      <w:r w:rsidRPr="00363541">
        <w:rPr>
          <w:b/>
          <w:sz w:val="28"/>
          <w:szCs w:val="28"/>
          <w:shd w:val="clear" w:color="auto" w:fill="FFFFFF"/>
          <w:lang w:val="uk-UA"/>
        </w:rPr>
        <w:t xml:space="preserve"> об’єднаної територіальної громади</w:t>
      </w:r>
      <w:r w:rsidRPr="00363541">
        <w:rPr>
          <w:rStyle w:val="ae"/>
          <w:sz w:val="28"/>
          <w:szCs w:val="28"/>
          <w:lang w:val="uk-UA"/>
        </w:rPr>
        <w:t xml:space="preserve"> на праві оперативного управління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0"/>
          <w:szCs w:val="20"/>
          <w:lang w:val="uk-UA"/>
        </w:rPr>
      </w:pPr>
      <w:r w:rsidRPr="00363541">
        <w:rPr>
          <w:rStyle w:val="ae"/>
          <w:sz w:val="20"/>
          <w:szCs w:val="20"/>
          <w:lang w:val="uk-UA"/>
        </w:rPr>
        <w:t> </w:t>
      </w:r>
    </w:p>
    <w:p w:rsidR="00363541" w:rsidRPr="00363541" w:rsidRDefault="009C61BA" w:rsidP="00363541">
      <w:pPr>
        <w:pStyle w:val="aa"/>
        <w:shd w:val="clear" w:color="auto" w:fill="FFFFFF"/>
        <w:spacing w:before="0" w:after="0"/>
        <w:rPr>
          <w:lang w:val="uk-UA"/>
        </w:rPr>
      </w:pPr>
      <w:r>
        <w:rPr>
          <w:lang w:val="uk-UA"/>
        </w:rPr>
        <w:t xml:space="preserve">«06»  березня </w:t>
      </w:r>
      <w:r w:rsidR="00363541" w:rsidRPr="00363541">
        <w:rPr>
          <w:lang w:val="uk-UA"/>
        </w:rPr>
        <w:t>20</w:t>
      </w:r>
      <w:r>
        <w:rPr>
          <w:lang w:val="uk-UA"/>
        </w:rPr>
        <w:t>18</w:t>
      </w:r>
      <w:r w:rsidR="00363541" w:rsidRPr="00363541">
        <w:rPr>
          <w:lang w:val="uk-UA"/>
        </w:rPr>
        <w:t xml:space="preserve"> року                                             </w:t>
      </w:r>
      <w:r>
        <w:rPr>
          <w:lang w:val="uk-UA"/>
        </w:rPr>
        <w:t xml:space="preserve">       </w:t>
      </w:r>
      <w:r w:rsidR="00363541" w:rsidRPr="00363541">
        <w:rPr>
          <w:lang w:val="uk-UA"/>
        </w:rPr>
        <w:t>                       смт. Семенівка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lang w:val="uk-UA"/>
        </w:rPr>
      </w:pP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proofErr w:type="spellStart"/>
      <w:r w:rsidRPr="00363541">
        <w:rPr>
          <w:lang w:val="uk-UA"/>
        </w:rPr>
        <w:t>Семенівська</w:t>
      </w:r>
      <w:proofErr w:type="spellEnd"/>
      <w:r w:rsidRPr="00363541">
        <w:rPr>
          <w:lang w:val="uk-UA"/>
        </w:rPr>
        <w:t xml:space="preserve"> селищна рада (надалі - ВЛАСНИК), в особі селищного голови  </w:t>
      </w:r>
      <w:proofErr w:type="spellStart"/>
      <w:r w:rsidR="00067DD7">
        <w:rPr>
          <w:lang w:val="uk-UA"/>
        </w:rPr>
        <w:t>Милашевич</w:t>
      </w:r>
      <w:proofErr w:type="spellEnd"/>
      <w:r w:rsidR="00067DD7">
        <w:rPr>
          <w:lang w:val="uk-UA"/>
        </w:rPr>
        <w:t xml:space="preserve"> Людмили Павлівни</w:t>
      </w:r>
      <w:r w:rsidRPr="00363541">
        <w:rPr>
          <w:lang w:val="uk-UA"/>
        </w:rPr>
        <w:t>, як</w:t>
      </w:r>
      <w:r w:rsidR="00067DD7">
        <w:rPr>
          <w:lang w:val="uk-UA"/>
        </w:rPr>
        <w:t>а</w:t>
      </w:r>
      <w:r w:rsidRPr="00363541">
        <w:rPr>
          <w:lang w:val="uk-UA"/>
        </w:rPr>
        <w:t xml:space="preserve"> діє на підставі Закону України </w:t>
      </w:r>
      <w:r w:rsidR="00067DD7">
        <w:rPr>
          <w:lang w:val="uk-UA"/>
        </w:rPr>
        <w:t>«</w:t>
      </w:r>
      <w:r w:rsidRPr="00363541">
        <w:rPr>
          <w:lang w:val="uk-UA"/>
        </w:rPr>
        <w:t>Про місцеве самоврядування в Україні</w:t>
      </w:r>
      <w:r w:rsidR="00067DD7">
        <w:rPr>
          <w:lang w:val="uk-UA"/>
        </w:rPr>
        <w:t>»</w:t>
      </w:r>
      <w:r w:rsidRPr="00363541">
        <w:rPr>
          <w:lang w:val="uk-UA"/>
        </w:rPr>
        <w:t xml:space="preserve">, з однієї сторони, та </w:t>
      </w:r>
      <w:r w:rsidR="00067DD7">
        <w:rPr>
          <w:lang w:val="uk-UA"/>
        </w:rPr>
        <w:t xml:space="preserve"> Відділ освіти, сім’ї, молоді та спорту </w:t>
      </w:r>
      <w:proofErr w:type="spellStart"/>
      <w:r w:rsidR="00067DD7">
        <w:rPr>
          <w:lang w:val="uk-UA"/>
        </w:rPr>
        <w:t>Семенівської</w:t>
      </w:r>
      <w:proofErr w:type="spellEnd"/>
      <w:r w:rsidR="00067DD7">
        <w:rPr>
          <w:lang w:val="uk-UA"/>
        </w:rPr>
        <w:t xml:space="preserve"> селищної ради (</w:t>
      </w:r>
      <w:r w:rsidRPr="00363541">
        <w:rPr>
          <w:lang w:val="uk-UA"/>
        </w:rPr>
        <w:t xml:space="preserve">надалі - КОРИСТУВАЧ), ідентифікаційний код </w:t>
      </w:r>
      <w:r w:rsidR="00067DD7" w:rsidRPr="00067DD7">
        <w:rPr>
          <w:lang w:val="uk-UA" w:eastAsia="uk-UA"/>
        </w:rPr>
        <w:t>41715545</w:t>
      </w:r>
      <w:r w:rsidRPr="00067DD7">
        <w:rPr>
          <w:lang w:val="uk-UA"/>
        </w:rPr>
        <w:t>,</w:t>
      </w:r>
      <w:r w:rsidRPr="00363541">
        <w:rPr>
          <w:lang w:val="uk-UA"/>
        </w:rPr>
        <w:t xml:space="preserve"> місце знаходження якого: </w:t>
      </w:r>
      <w:r w:rsidR="00067DD7">
        <w:rPr>
          <w:lang w:val="uk-UA"/>
        </w:rPr>
        <w:t>38200, вул. Незалежності, 44, смт. Сем</w:t>
      </w:r>
      <w:r w:rsidR="00980917">
        <w:rPr>
          <w:lang w:val="uk-UA"/>
        </w:rPr>
        <w:t>е</w:t>
      </w:r>
      <w:r w:rsidR="00067DD7">
        <w:rPr>
          <w:lang w:val="uk-UA"/>
        </w:rPr>
        <w:t>нівка, Полтавська область</w:t>
      </w:r>
      <w:r w:rsidRPr="00363541">
        <w:rPr>
          <w:lang w:val="uk-UA"/>
        </w:rPr>
        <w:t xml:space="preserve"> в особі </w:t>
      </w:r>
      <w:r w:rsidR="00067DD7">
        <w:rPr>
          <w:lang w:val="uk-UA"/>
        </w:rPr>
        <w:t xml:space="preserve">начальника </w:t>
      </w:r>
      <w:proofErr w:type="spellStart"/>
      <w:r w:rsidR="00067DD7">
        <w:rPr>
          <w:lang w:val="uk-UA"/>
        </w:rPr>
        <w:t>Петухової</w:t>
      </w:r>
      <w:proofErr w:type="spellEnd"/>
      <w:r w:rsidR="00067DD7">
        <w:rPr>
          <w:lang w:val="uk-UA"/>
        </w:rPr>
        <w:t xml:space="preserve"> Наталії Миколаївни</w:t>
      </w:r>
      <w:r w:rsidRPr="00363541">
        <w:rPr>
          <w:lang w:val="uk-UA"/>
        </w:rPr>
        <w:t>, як</w:t>
      </w:r>
      <w:r w:rsidR="00067DD7">
        <w:rPr>
          <w:lang w:val="uk-UA"/>
        </w:rPr>
        <w:t>а</w:t>
      </w:r>
      <w:r w:rsidRPr="00363541">
        <w:rPr>
          <w:lang w:val="uk-UA"/>
        </w:rPr>
        <w:t xml:space="preserve"> діє</w:t>
      </w:r>
      <w:r w:rsidR="00067DD7">
        <w:rPr>
          <w:lang w:val="uk-UA"/>
        </w:rPr>
        <w:t xml:space="preserve"> на</w:t>
      </w:r>
      <w:r w:rsidRPr="00363541">
        <w:rPr>
          <w:lang w:val="uk-UA"/>
        </w:rPr>
        <w:t xml:space="preserve"> підставі</w:t>
      </w:r>
      <w:r w:rsidR="00067DD7">
        <w:rPr>
          <w:lang w:val="uk-UA"/>
        </w:rPr>
        <w:t xml:space="preserve"> Положення, </w:t>
      </w:r>
      <w:r w:rsidRPr="00363541">
        <w:rPr>
          <w:lang w:val="uk-UA"/>
        </w:rPr>
        <w:t>з другої сторони, (надалі - Сторони), уклали цей Договір про наступне: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rStyle w:val="ae"/>
          <w:lang w:val="uk-UA"/>
        </w:rPr>
      </w:pP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lang w:val="uk-UA"/>
        </w:rPr>
      </w:pPr>
      <w:r w:rsidRPr="00363541">
        <w:rPr>
          <w:rStyle w:val="ae"/>
          <w:lang w:val="uk-UA"/>
        </w:rPr>
        <w:t>1. ПРЕДМЕТ ДОГОВОРУ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 xml:space="preserve">1.1. Предметом Договору є передача Власником Користувачеві на підставі рішення сесії селищної ради від </w:t>
      </w:r>
      <w:r w:rsidR="009C61BA">
        <w:rPr>
          <w:lang w:val="uk-UA"/>
        </w:rPr>
        <w:t>06.03.2018</w:t>
      </w:r>
      <w:r w:rsidRPr="00363541">
        <w:rPr>
          <w:lang w:val="uk-UA"/>
        </w:rPr>
        <w:t xml:space="preserve"> року в оперативне управління майна, </w:t>
      </w:r>
      <w:r w:rsidRPr="00363541">
        <w:rPr>
          <w:rStyle w:val="ae"/>
          <w:b w:val="0"/>
          <w:lang w:val="uk-UA"/>
        </w:rPr>
        <w:t xml:space="preserve">що </w:t>
      </w:r>
      <w:r w:rsidRPr="00363541">
        <w:rPr>
          <w:lang w:val="uk-UA"/>
        </w:rPr>
        <w:t>є</w:t>
      </w:r>
      <w:r w:rsidRPr="00363541">
        <w:rPr>
          <w:shd w:val="clear" w:color="auto" w:fill="FFFFFF"/>
          <w:lang w:val="uk-UA"/>
        </w:rPr>
        <w:t xml:space="preserve"> комунальною власністю </w:t>
      </w:r>
      <w:proofErr w:type="spellStart"/>
      <w:r w:rsidRPr="00363541">
        <w:rPr>
          <w:shd w:val="clear" w:color="auto" w:fill="FFFFFF"/>
          <w:lang w:val="uk-UA"/>
        </w:rPr>
        <w:t>Семенівської</w:t>
      </w:r>
      <w:proofErr w:type="spellEnd"/>
      <w:r w:rsidRPr="00363541">
        <w:rPr>
          <w:shd w:val="clear" w:color="auto" w:fill="FFFFFF"/>
          <w:lang w:val="uk-UA"/>
        </w:rPr>
        <w:t xml:space="preserve"> об’єднаної територіальної громади</w:t>
      </w:r>
      <w:r w:rsidRPr="00363541">
        <w:rPr>
          <w:lang w:val="uk-UA"/>
        </w:rPr>
        <w:t>,  для здійснення некомерційної господарської діяльності.</w:t>
      </w:r>
    </w:p>
    <w:p w:rsidR="003724E0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 xml:space="preserve">1.2. Власник передав Користувачеві в оперативне управління майно, а саме : </w:t>
      </w:r>
    </w:p>
    <w:p w:rsidR="003724E0" w:rsidRPr="009C61BA" w:rsidRDefault="003724E0" w:rsidP="003724E0">
      <w:pPr>
        <w:pStyle w:val="aa"/>
        <w:shd w:val="clear" w:color="auto" w:fill="FFFFFF"/>
        <w:spacing w:before="0" w:after="0"/>
        <w:ind w:firstLine="708"/>
        <w:jc w:val="both"/>
        <w:rPr>
          <w:lang w:val="uk-UA"/>
        </w:rPr>
      </w:pPr>
      <w:r w:rsidRPr="009C61BA">
        <w:rPr>
          <w:lang w:val="uk-UA"/>
        </w:rPr>
        <w:t xml:space="preserve">- </w:t>
      </w:r>
      <w:r w:rsidR="00067DD7" w:rsidRPr="009C61BA">
        <w:rPr>
          <w:lang w:val="uk-UA"/>
        </w:rPr>
        <w:t xml:space="preserve">цілісний майновий комплекс </w:t>
      </w:r>
      <w:proofErr w:type="spellStart"/>
      <w:r w:rsidR="00067DD7" w:rsidRPr="009C61BA">
        <w:rPr>
          <w:lang w:val="uk-UA"/>
        </w:rPr>
        <w:t>Семенівськ</w:t>
      </w:r>
      <w:r w:rsidRPr="009C61BA">
        <w:rPr>
          <w:lang w:val="uk-UA"/>
        </w:rPr>
        <w:t>ий</w:t>
      </w:r>
      <w:proofErr w:type="spellEnd"/>
      <w:r w:rsidR="00067DD7" w:rsidRPr="009C61BA">
        <w:rPr>
          <w:lang w:val="uk-UA"/>
        </w:rPr>
        <w:t xml:space="preserve"> </w:t>
      </w:r>
      <w:r w:rsidRPr="009C61BA">
        <w:rPr>
          <w:lang w:val="uk-UA"/>
        </w:rPr>
        <w:t>навчально-виховний комплекс</w:t>
      </w:r>
      <w:r w:rsidR="00067DD7" w:rsidRPr="009C61BA">
        <w:rPr>
          <w:lang w:val="uk-UA"/>
        </w:rPr>
        <w:t xml:space="preserve"> № 1 ім</w:t>
      </w:r>
      <w:r w:rsidRPr="009C61BA">
        <w:rPr>
          <w:lang w:val="uk-UA"/>
        </w:rPr>
        <w:t xml:space="preserve">ені </w:t>
      </w:r>
      <w:r w:rsidR="00067DD7" w:rsidRPr="009C61BA">
        <w:rPr>
          <w:lang w:val="uk-UA"/>
        </w:rPr>
        <w:t xml:space="preserve"> М. М. Хорунжого</w:t>
      </w:r>
      <w:r w:rsidRPr="009C61BA">
        <w:rPr>
          <w:lang w:val="uk-UA"/>
        </w:rPr>
        <w:t xml:space="preserve">, що розташований за адресою: 38200, вул. Шевченка, 15, смт. Семенівка, </w:t>
      </w:r>
      <w:proofErr w:type="spellStart"/>
      <w:r w:rsidRPr="009C61BA">
        <w:rPr>
          <w:lang w:val="uk-UA"/>
        </w:rPr>
        <w:t>Семенівський</w:t>
      </w:r>
      <w:proofErr w:type="spellEnd"/>
      <w:r w:rsidRPr="009C61BA">
        <w:rPr>
          <w:lang w:val="uk-UA"/>
        </w:rPr>
        <w:t xml:space="preserve"> район, Полтавська область</w:t>
      </w:r>
      <w:r w:rsidR="0030627B">
        <w:rPr>
          <w:lang w:val="uk-UA"/>
        </w:rPr>
        <w:t xml:space="preserve"> (Додаток № 1)</w:t>
      </w:r>
      <w:r w:rsidRPr="009C61BA">
        <w:rPr>
          <w:lang w:val="uk-UA"/>
        </w:rPr>
        <w:t xml:space="preserve">; </w:t>
      </w:r>
    </w:p>
    <w:p w:rsidR="00363541" w:rsidRPr="009C61BA" w:rsidRDefault="003724E0" w:rsidP="003724E0">
      <w:pPr>
        <w:pStyle w:val="aa"/>
        <w:shd w:val="clear" w:color="auto" w:fill="FFFFFF"/>
        <w:spacing w:before="0" w:after="0"/>
        <w:ind w:firstLine="708"/>
        <w:jc w:val="both"/>
        <w:rPr>
          <w:lang w:val="uk-UA"/>
        </w:rPr>
      </w:pPr>
      <w:r w:rsidRPr="009C61BA">
        <w:rPr>
          <w:lang w:val="uk-UA"/>
        </w:rPr>
        <w:t xml:space="preserve">- </w:t>
      </w:r>
      <w:r w:rsidR="00067DD7" w:rsidRPr="009C61BA">
        <w:rPr>
          <w:lang w:val="uk-UA"/>
        </w:rPr>
        <w:t xml:space="preserve"> </w:t>
      </w:r>
      <w:r w:rsidRPr="009C61BA">
        <w:rPr>
          <w:lang w:val="uk-UA"/>
        </w:rPr>
        <w:t xml:space="preserve">цілісний майновий комплекс </w:t>
      </w:r>
      <w:proofErr w:type="spellStart"/>
      <w:r w:rsidRPr="009C61BA">
        <w:rPr>
          <w:lang w:val="uk-UA"/>
        </w:rPr>
        <w:t>Семенівський</w:t>
      </w:r>
      <w:proofErr w:type="spellEnd"/>
      <w:r w:rsidRPr="009C61BA">
        <w:rPr>
          <w:lang w:val="uk-UA"/>
        </w:rPr>
        <w:t xml:space="preserve"> навчально-виховний комплекс № 2, що розташований за адресою: 38200, вул. Поповича, 17, смт. Семенівка, </w:t>
      </w:r>
      <w:proofErr w:type="spellStart"/>
      <w:r w:rsidRPr="009C61BA">
        <w:rPr>
          <w:lang w:val="uk-UA"/>
        </w:rPr>
        <w:t>Семенівський</w:t>
      </w:r>
      <w:proofErr w:type="spellEnd"/>
      <w:r w:rsidRPr="009C61BA">
        <w:rPr>
          <w:lang w:val="uk-UA"/>
        </w:rPr>
        <w:t xml:space="preserve"> район,  Полтавська область</w:t>
      </w:r>
      <w:r w:rsidR="0030627B">
        <w:rPr>
          <w:lang w:val="uk-UA"/>
        </w:rPr>
        <w:t xml:space="preserve"> (Додаток № 2)</w:t>
      </w:r>
      <w:r w:rsidRPr="009C61BA">
        <w:rPr>
          <w:lang w:val="uk-UA"/>
        </w:rPr>
        <w:t>;</w:t>
      </w:r>
    </w:p>
    <w:p w:rsidR="003724E0" w:rsidRDefault="003724E0" w:rsidP="003724E0">
      <w:pPr>
        <w:pStyle w:val="aa"/>
        <w:shd w:val="clear" w:color="auto" w:fill="FFFFFF"/>
        <w:spacing w:before="0" w:after="0"/>
        <w:ind w:firstLine="708"/>
        <w:jc w:val="both"/>
        <w:rPr>
          <w:lang w:val="uk-UA"/>
        </w:rPr>
      </w:pPr>
      <w:r w:rsidRPr="009C61BA">
        <w:rPr>
          <w:lang w:val="uk-UA"/>
        </w:rPr>
        <w:t xml:space="preserve">- цілісний майновий комплекс </w:t>
      </w:r>
      <w:proofErr w:type="spellStart"/>
      <w:r w:rsidRPr="009C61BA">
        <w:rPr>
          <w:bCs/>
          <w:color w:val="000000"/>
        </w:rPr>
        <w:t>Семенівський</w:t>
      </w:r>
      <w:proofErr w:type="spellEnd"/>
      <w:r w:rsidRPr="009C61BA">
        <w:rPr>
          <w:bCs/>
          <w:color w:val="000000"/>
        </w:rPr>
        <w:t xml:space="preserve"> </w:t>
      </w:r>
      <w:proofErr w:type="spellStart"/>
      <w:r w:rsidRPr="009C61BA">
        <w:rPr>
          <w:bCs/>
          <w:color w:val="000000"/>
        </w:rPr>
        <w:t>міжшкільний</w:t>
      </w:r>
      <w:proofErr w:type="spellEnd"/>
      <w:r w:rsidRPr="009C61BA">
        <w:rPr>
          <w:bCs/>
          <w:color w:val="000000"/>
        </w:rPr>
        <w:t xml:space="preserve"> </w:t>
      </w:r>
      <w:proofErr w:type="spellStart"/>
      <w:r w:rsidRPr="009C61BA">
        <w:rPr>
          <w:bCs/>
          <w:color w:val="000000"/>
        </w:rPr>
        <w:t>навчально-виробничий</w:t>
      </w:r>
      <w:proofErr w:type="spellEnd"/>
      <w:r w:rsidRPr="009C61BA">
        <w:rPr>
          <w:bCs/>
          <w:color w:val="000000"/>
        </w:rPr>
        <w:t xml:space="preserve"> </w:t>
      </w:r>
      <w:proofErr w:type="spellStart"/>
      <w:r w:rsidRPr="009C61BA">
        <w:rPr>
          <w:bCs/>
          <w:color w:val="000000"/>
        </w:rPr>
        <w:t>комбінат</w:t>
      </w:r>
      <w:proofErr w:type="spellEnd"/>
      <w:r w:rsidRPr="009C61BA">
        <w:rPr>
          <w:bCs/>
          <w:color w:val="000000"/>
          <w:lang w:val="uk-UA"/>
        </w:rPr>
        <w:t xml:space="preserve">, що розташований за адресою </w:t>
      </w:r>
      <w:r w:rsidRPr="009C61BA">
        <w:rPr>
          <w:lang w:val="uk-UA"/>
        </w:rPr>
        <w:t xml:space="preserve">38200, вул. Гагаріна, 2-Б, смт. Семенівка, </w:t>
      </w:r>
      <w:proofErr w:type="spellStart"/>
      <w:r w:rsidRPr="009C61BA">
        <w:rPr>
          <w:lang w:val="uk-UA"/>
        </w:rPr>
        <w:t>Семенівський</w:t>
      </w:r>
      <w:proofErr w:type="spellEnd"/>
      <w:r w:rsidRPr="009C61BA">
        <w:rPr>
          <w:lang w:val="uk-UA"/>
        </w:rPr>
        <w:t xml:space="preserve"> район,  Полтавська область</w:t>
      </w:r>
      <w:r w:rsidR="0030627B">
        <w:rPr>
          <w:lang w:val="uk-UA"/>
        </w:rPr>
        <w:t xml:space="preserve"> (Додаток № 3)</w:t>
      </w:r>
      <w:r w:rsidRPr="009C61BA">
        <w:rPr>
          <w:lang w:val="uk-UA"/>
        </w:rPr>
        <w:t>;</w:t>
      </w:r>
    </w:p>
    <w:p w:rsidR="003724E0" w:rsidRPr="003724E0" w:rsidRDefault="003724E0" w:rsidP="003724E0">
      <w:pPr>
        <w:pStyle w:val="aa"/>
        <w:shd w:val="clear" w:color="auto" w:fill="FFFFFF"/>
        <w:spacing w:before="0" w:after="0"/>
        <w:ind w:firstLine="708"/>
        <w:jc w:val="both"/>
        <w:rPr>
          <w:lang w:val="uk-UA"/>
        </w:rPr>
      </w:pP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1.3. Об’єкт передається згідно з актом приймання – передачі, який є невід’ємною частиною цього Договору і підписується уповноваженими представниками Сторін.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lang w:val="uk-UA"/>
        </w:rPr>
      </w:pPr>
      <w:r w:rsidRPr="00363541">
        <w:rPr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lang w:val="uk-UA"/>
        </w:rPr>
      </w:pPr>
      <w:r w:rsidRPr="00363541">
        <w:rPr>
          <w:rStyle w:val="ae"/>
          <w:lang w:val="uk-UA"/>
        </w:rPr>
        <w:t>2. УМОВИ ПЕРЕДАЧІ ТА ПОВЕРНЕННЯ МАЙНА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2.1. Користувач приймає майно згідно з актом приймання  - передачі.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 xml:space="preserve">2.2. Передача майна не тягне за собою виникнення у Користувача права власності на передане майно. Майно залишається </w:t>
      </w:r>
      <w:r w:rsidRPr="00363541">
        <w:rPr>
          <w:shd w:val="clear" w:color="auto" w:fill="FFFFFF"/>
          <w:lang w:val="uk-UA"/>
        </w:rPr>
        <w:t xml:space="preserve">комунальною власністю </w:t>
      </w:r>
      <w:proofErr w:type="spellStart"/>
      <w:r w:rsidRPr="00363541">
        <w:rPr>
          <w:shd w:val="clear" w:color="auto" w:fill="FFFFFF"/>
          <w:lang w:val="uk-UA"/>
        </w:rPr>
        <w:t>Семенівської</w:t>
      </w:r>
      <w:proofErr w:type="spellEnd"/>
      <w:r w:rsidRPr="00363541">
        <w:rPr>
          <w:shd w:val="clear" w:color="auto" w:fill="FFFFFF"/>
          <w:lang w:val="uk-UA"/>
        </w:rPr>
        <w:t xml:space="preserve"> об’єднаної територіальної громади</w:t>
      </w:r>
      <w:r w:rsidRPr="00363541">
        <w:rPr>
          <w:lang w:val="uk-UA"/>
        </w:rPr>
        <w:t>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2.3. У випадку прийняття відповідного рішення сесії або розпорядження селищного голови з наступним затвердженням на сесії селищної ради про припинення дії Договору, Користувач зобов’язаний у місячний термін повернути зазначене майно з урахуванням фізичного зносу.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2.4. Майно вважається повернутим Користувачем Власнику після підписання акту приймання  - передачі майна.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2.5. У разі неповернення зазначеного майна або повернення його у непридатному стані, збитки нанесені Власнику майна відшкодовуються Користувачем у повному обсязі впродовж одного місяця.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lang w:val="uk-UA"/>
        </w:rPr>
      </w:pPr>
      <w:r w:rsidRPr="00363541">
        <w:rPr>
          <w:rStyle w:val="ae"/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lang w:val="uk-UA"/>
        </w:rPr>
      </w:pPr>
      <w:r w:rsidRPr="00363541">
        <w:rPr>
          <w:rStyle w:val="ae"/>
          <w:lang w:val="uk-UA"/>
        </w:rPr>
        <w:t>3. ОБОВ’ЯЗКИ ВЛАСНИКА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3.1. Власник зобов’язується передати майно, зазначене у п.1.2. цього Договору, за актом приймання – передачі, який підписується селищним головою.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lastRenderedPageBreak/>
        <w:t>3.2. Власник зобов’язується не вчиняти дій, які перешкоджатимуть Користувачеві використовувати передане майно.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lang w:val="uk-UA"/>
        </w:rPr>
      </w:pPr>
      <w:r w:rsidRPr="00363541">
        <w:rPr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lang w:val="uk-UA"/>
        </w:rPr>
      </w:pPr>
      <w:r w:rsidRPr="00363541">
        <w:rPr>
          <w:rStyle w:val="ae"/>
          <w:lang w:val="uk-UA"/>
        </w:rPr>
        <w:t>4. ПРАВА ВЛАСНИКА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4.1. Контролювати наявність, технічний стан, напрямки та ефективність використання майна, переданого в користування та оренду згідно відповідних Договорів.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4.2. Отримувати у Користувача звітність про рух майна згідно з балансом, а також іншу необхідну інформацію стосовно переданого в користування майна.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4.3. Контролювати виконання умов цього Договору.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lang w:val="uk-UA"/>
        </w:rPr>
      </w:pPr>
      <w:r w:rsidRPr="00363541">
        <w:rPr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lang w:val="uk-UA"/>
        </w:rPr>
      </w:pPr>
      <w:r w:rsidRPr="00363541">
        <w:rPr>
          <w:rStyle w:val="ae"/>
          <w:lang w:val="uk-UA"/>
        </w:rPr>
        <w:t>5. ОБОВ’ЯЗКИ КОРИСТУВАЧА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5.1. За актом приймання – передачі, який підписується керівником (представником) Уповноваженого органу, прийняти майно.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5.2. Використовувати закріплене майно у відповідності за його цільовим призначенням і умовами цього Договору, забезпечувати його збереження, не допускати знищення та псування.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5.3. Здійснювати обслуговування теплових, водопровідних, каналізаційних, електричних та вентиляційних мереж, забезпечувати доступ до них відповідних організацій з метою їх профілактичного огляду і ремонту.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5.4. Дотримуватись протипожежних правил, вимог, стандартів, а також виконувати приписи і постанови органів державного пожежного нагляду. Утримувати у справному стані засоби протипожежного захисту, зв’язку, пожежну техніку, обладнання та інвентар, не допускати їх використання не за призначенням.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5.5. Дотримуватися та виконувати всі санітарні норми та правила.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5.6. Утримувати майно, закріплене на праві оперативного управління та прилеглу територію у належному стані.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rStyle w:val="ae"/>
          <w:lang w:val="uk-UA"/>
        </w:rPr>
      </w:pP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lang w:val="uk-UA"/>
        </w:rPr>
      </w:pPr>
      <w:r w:rsidRPr="00363541">
        <w:rPr>
          <w:rStyle w:val="ae"/>
          <w:lang w:val="uk-UA"/>
        </w:rPr>
        <w:t>6. ПРАВА КОРИСТУВАЧА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6.1. Здійснювати користування майном на праві оперативного управління для забезпечення некомерційної господарської діяльності.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 xml:space="preserve">6.2. Пристосовувати закріплене майно (проводити реконструкцію, перебудову поточний і капітальні ремонти, технічне переоснащення) тільки за відповідного погодження з Власником, відповідно до розділу 4 Положення про порядок закріплення майна, </w:t>
      </w:r>
      <w:r w:rsidRPr="00363541">
        <w:rPr>
          <w:rStyle w:val="ae"/>
          <w:b w:val="0"/>
          <w:lang w:val="uk-UA"/>
        </w:rPr>
        <w:t xml:space="preserve">що </w:t>
      </w:r>
      <w:r w:rsidRPr="00363541">
        <w:rPr>
          <w:lang w:val="uk-UA"/>
        </w:rPr>
        <w:t>є</w:t>
      </w:r>
      <w:r w:rsidRPr="00363541">
        <w:rPr>
          <w:shd w:val="clear" w:color="auto" w:fill="FFFFFF"/>
          <w:lang w:val="uk-UA"/>
        </w:rPr>
        <w:t xml:space="preserve"> комунальною власністю </w:t>
      </w:r>
      <w:proofErr w:type="spellStart"/>
      <w:r w:rsidRPr="00363541">
        <w:rPr>
          <w:shd w:val="clear" w:color="auto" w:fill="FFFFFF"/>
          <w:lang w:val="uk-UA"/>
        </w:rPr>
        <w:t>Семенівської</w:t>
      </w:r>
      <w:proofErr w:type="spellEnd"/>
      <w:r w:rsidRPr="00363541">
        <w:rPr>
          <w:shd w:val="clear" w:color="auto" w:fill="FFFFFF"/>
          <w:lang w:val="uk-UA"/>
        </w:rPr>
        <w:t xml:space="preserve"> об’єднаної територіальної громади</w:t>
      </w:r>
      <w:r w:rsidRPr="00363541">
        <w:rPr>
          <w:lang w:val="uk-UA"/>
        </w:rPr>
        <w:t xml:space="preserve"> за підприємствами, установами, організаціями на праві господарського відання або оперативного управління;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 xml:space="preserve">6.3. Ініціювати та передавати в оренду закріплене нерухоме майно (загальною площею до 100 </w:t>
      </w:r>
      <w:proofErr w:type="spellStart"/>
      <w:r w:rsidRPr="00363541">
        <w:rPr>
          <w:lang w:val="uk-UA"/>
        </w:rPr>
        <w:t>кв.м</w:t>
      </w:r>
      <w:proofErr w:type="spellEnd"/>
      <w:r w:rsidRPr="00363541">
        <w:rPr>
          <w:lang w:val="uk-UA"/>
        </w:rPr>
        <w:t xml:space="preserve">.), а також рухоме майно з послідуючим погодженням договорів виконавчим комітетом </w:t>
      </w:r>
      <w:proofErr w:type="spellStart"/>
      <w:r w:rsidRPr="00363541">
        <w:rPr>
          <w:lang w:val="uk-UA"/>
        </w:rPr>
        <w:t>Семенівської</w:t>
      </w:r>
      <w:proofErr w:type="spellEnd"/>
      <w:r w:rsidRPr="00363541">
        <w:rPr>
          <w:lang w:val="uk-UA"/>
        </w:rPr>
        <w:t xml:space="preserve"> селищної ради відповідно до Порядку передачі в оренду майна </w:t>
      </w:r>
      <w:r w:rsidRPr="00363541">
        <w:rPr>
          <w:rStyle w:val="ae"/>
          <w:b w:val="0"/>
          <w:lang w:val="uk-UA"/>
        </w:rPr>
        <w:t xml:space="preserve">що </w:t>
      </w:r>
      <w:r w:rsidRPr="00363541">
        <w:rPr>
          <w:lang w:val="uk-UA"/>
        </w:rPr>
        <w:t>є</w:t>
      </w:r>
      <w:r w:rsidRPr="00363541">
        <w:rPr>
          <w:shd w:val="clear" w:color="auto" w:fill="FFFFFF"/>
          <w:lang w:val="uk-UA"/>
        </w:rPr>
        <w:t xml:space="preserve"> комунальною власністю </w:t>
      </w:r>
      <w:proofErr w:type="spellStart"/>
      <w:r w:rsidRPr="00363541">
        <w:rPr>
          <w:shd w:val="clear" w:color="auto" w:fill="FFFFFF"/>
          <w:lang w:val="uk-UA"/>
        </w:rPr>
        <w:t>Семенівської</w:t>
      </w:r>
      <w:proofErr w:type="spellEnd"/>
      <w:r w:rsidRPr="00363541">
        <w:rPr>
          <w:shd w:val="clear" w:color="auto" w:fill="FFFFFF"/>
          <w:lang w:val="uk-UA"/>
        </w:rPr>
        <w:t xml:space="preserve"> об’єднаної територіальної громади</w:t>
      </w:r>
      <w:r w:rsidRPr="00363541">
        <w:rPr>
          <w:lang w:val="uk-UA"/>
        </w:rPr>
        <w:t>;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 xml:space="preserve">6.4. Отримувати дозвіл та проводити списання закріпленого майна, відповідно до </w:t>
      </w:r>
      <w:r w:rsidR="009C61BA">
        <w:rPr>
          <w:lang w:val="uk-UA"/>
        </w:rPr>
        <w:t>«</w:t>
      </w:r>
      <w:r w:rsidRPr="00363541">
        <w:rPr>
          <w:lang w:val="uk-UA"/>
        </w:rPr>
        <w:t xml:space="preserve">Положення про порядок списання майна </w:t>
      </w:r>
      <w:r w:rsidRPr="00363541">
        <w:rPr>
          <w:rStyle w:val="ae"/>
          <w:b w:val="0"/>
          <w:lang w:val="uk-UA"/>
        </w:rPr>
        <w:t xml:space="preserve">що </w:t>
      </w:r>
      <w:r w:rsidRPr="00363541">
        <w:rPr>
          <w:lang w:val="uk-UA"/>
        </w:rPr>
        <w:t>є</w:t>
      </w:r>
      <w:r w:rsidRPr="00363541">
        <w:rPr>
          <w:shd w:val="clear" w:color="auto" w:fill="FFFFFF"/>
          <w:lang w:val="uk-UA"/>
        </w:rPr>
        <w:t xml:space="preserve"> комунальною власністю </w:t>
      </w:r>
      <w:proofErr w:type="spellStart"/>
      <w:r w:rsidRPr="00363541">
        <w:rPr>
          <w:shd w:val="clear" w:color="auto" w:fill="FFFFFF"/>
          <w:lang w:val="uk-UA"/>
        </w:rPr>
        <w:t>Семенівської</w:t>
      </w:r>
      <w:proofErr w:type="spellEnd"/>
      <w:r w:rsidRPr="00363541">
        <w:rPr>
          <w:shd w:val="clear" w:color="auto" w:fill="FFFFFF"/>
          <w:lang w:val="uk-UA"/>
        </w:rPr>
        <w:t xml:space="preserve"> об’єднаної територіальної громади</w:t>
      </w:r>
      <w:r w:rsidR="009C61BA">
        <w:rPr>
          <w:shd w:val="clear" w:color="auto" w:fill="FFFFFF"/>
          <w:lang w:val="uk-UA"/>
        </w:rPr>
        <w:t>»</w:t>
      </w:r>
      <w:r w:rsidRPr="00363541">
        <w:rPr>
          <w:lang w:val="uk-UA"/>
        </w:rPr>
        <w:t>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lang w:val="uk-UA"/>
        </w:rPr>
      </w:pPr>
      <w:r w:rsidRPr="00363541">
        <w:rPr>
          <w:rStyle w:val="ae"/>
          <w:lang w:val="uk-UA"/>
        </w:rPr>
        <w:t>7. ВІДПОВІДАЛЬНІСТЬ СТОРІН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7.1. Відповідальність за випадкове знищення та пошкодження майна несе Користувач.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7.2.За невиконання або неналежне виконання зобов’язань за Договором Сторони несуть відповідальність, передбачену чинним законодавством України.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7.3.Спори між Сторонами вирішуються у законодавчому порядку.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lang w:val="uk-UA"/>
        </w:rPr>
      </w:pPr>
      <w:r w:rsidRPr="00363541">
        <w:rPr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lang w:val="uk-UA"/>
        </w:rPr>
      </w:pPr>
      <w:r w:rsidRPr="00363541">
        <w:rPr>
          <w:rStyle w:val="ae"/>
          <w:lang w:val="uk-UA"/>
        </w:rPr>
        <w:t>8. ТЕРМІН ДІЇ, УМОВИ ЗМІНИ ТА РОЗІРВАННЯ ДОГОВОРУ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8.1. Цей Договір діє з моменту його підписання Сторонами до: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- прийняття відповідного рішення сесії селищної ради;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- продажу об'єкта закріплення майна за участю Користувача за рішенням сесії селищної ради;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- банкрутства Користувача;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- загибелі об'єкта користування;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lastRenderedPageBreak/>
        <w:t>- ліквідації юридичної особи, яка була Користувачем;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- невиконання умов Договору.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8.2. Договір може бути розірвано достроково за погодженням Сторін на підставі розпорядження селищного голови, з наступним затвердженням на сесії селищної ради, а також за рішенням суду на вимогу однієї з Сторін з підстав, передбачених законодавчими актами України та вимог цього Договору.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center"/>
        <w:rPr>
          <w:lang w:val="uk-UA"/>
        </w:rPr>
      </w:pPr>
      <w:r w:rsidRPr="00363541">
        <w:rPr>
          <w:rStyle w:val="ae"/>
          <w:lang w:val="uk-UA"/>
        </w:rPr>
        <w:t>9. ІНШІ УМОВИ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9.1 Взаємовідносини Сторін, неврегульовані цим Договором регулюються чинним законодавством України.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jc w:val="both"/>
        <w:rPr>
          <w:lang w:val="uk-UA"/>
        </w:rPr>
      </w:pPr>
      <w:r w:rsidRPr="00363541">
        <w:rPr>
          <w:lang w:val="uk-UA"/>
        </w:rPr>
        <w:t>9.2. Цей Договір складено в 2–х примірниках, 1-й - Власнику, 2-й – Користувачу,  які зберігаються у кожної із Сторін і мають однакову юридичну  силу.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lang w:val="uk-UA"/>
        </w:rPr>
      </w:pPr>
      <w:r w:rsidRPr="00363541">
        <w:rPr>
          <w:rStyle w:val="ae"/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0"/>
          <w:szCs w:val="20"/>
          <w:lang w:val="uk-UA"/>
        </w:rPr>
      </w:pPr>
    </w:p>
    <w:p w:rsidR="00363541" w:rsidRDefault="00363541" w:rsidP="00363541">
      <w:pPr>
        <w:pStyle w:val="aa"/>
        <w:shd w:val="clear" w:color="auto" w:fill="FFFFFF"/>
        <w:spacing w:before="0" w:after="0"/>
        <w:jc w:val="center"/>
        <w:rPr>
          <w:rStyle w:val="ae"/>
          <w:lang w:val="uk-UA"/>
        </w:rPr>
      </w:pPr>
      <w:r w:rsidRPr="00363541">
        <w:rPr>
          <w:rStyle w:val="ae"/>
          <w:lang w:val="uk-UA"/>
        </w:rPr>
        <w:t>10. ЮРИДИЧНІ АДРЕСИ СТОРІН</w:t>
      </w:r>
    </w:p>
    <w:p w:rsidR="009A1C98" w:rsidRPr="00363541" w:rsidRDefault="009A1C98" w:rsidP="00363541">
      <w:pPr>
        <w:pStyle w:val="aa"/>
        <w:shd w:val="clear" w:color="auto" w:fill="FFFFFF"/>
        <w:spacing w:before="0" w:after="0"/>
        <w:jc w:val="center"/>
        <w:rPr>
          <w:lang w:val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1"/>
        <w:gridCol w:w="288"/>
      </w:tblGrid>
      <w:tr w:rsidR="00363541" w:rsidRPr="00363541" w:rsidTr="0060485C">
        <w:tc>
          <w:tcPr>
            <w:tcW w:w="6075" w:type="dxa"/>
            <w:shd w:val="clear" w:color="auto" w:fill="auto"/>
            <w:vAlign w:val="center"/>
            <w:hideMark/>
          </w:tcPr>
          <w:tbl>
            <w:tblPr>
              <w:tblW w:w="9351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673"/>
              <w:gridCol w:w="4678"/>
            </w:tblGrid>
            <w:tr w:rsidR="009A1C98" w:rsidRPr="00363541" w:rsidTr="009A1C98">
              <w:trPr>
                <w:trHeight w:val="712"/>
              </w:trPr>
              <w:tc>
                <w:tcPr>
                  <w:tcW w:w="4673" w:type="dxa"/>
                  <w:shd w:val="clear" w:color="auto" w:fill="auto"/>
                  <w:hideMark/>
                </w:tcPr>
                <w:p w:rsidR="009A1C98" w:rsidRPr="00887F8A" w:rsidRDefault="009A1C98" w:rsidP="00571C93">
                  <w:pPr>
                    <w:pStyle w:val="aa"/>
                    <w:spacing w:before="0" w:after="0"/>
                    <w:jc w:val="center"/>
                    <w:rPr>
                      <w:b/>
                      <w:bCs/>
                      <w:sz w:val="26"/>
                      <w:szCs w:val="26"/>
                      <w:lang w:val="uk-UA"/>
                    </w:rPr>
                  </w:pPr>
                  <w:r w:rsidRPr="00887F8A">
                    <w:rPr>
                      <w:rStyle w:val="ae"/>
                      <w:sz w:val="26"/>
                      <w:szCs w:val="26"/>
                      <w:lang w:val="uk-UA"/>
                    </w:rPr>
                    <w:t>Власник:</w:t>
                  </w:r>
                </w:p>
              </w:tc>
              <w:tc>
                <w:tcPr>
                  <w:tcW w:w="4678" w:type="dxa"/>
                  <w:shd w:val="clear" w:color="auto" w:fill="auto"/>
                  <w:hideMark/>
                </w:tcPr>
                <w:p w:rsidR="009A1C98" w:rsidRPr="00887F8A" w:rsidRDefault="009A1C98" w:rsidP="00571C93">
                  <w:pPr>
                    <w:pStyle w:val="aa"/>
                    <w:spacing w:before="0" w:after="0"/>
                    <w:jc w:val="center"/>
                    <w:rPr>
                      <w:b/>
                      <w:bCs/>
                      <w:sz w:val="26"/>
                      <w:szCs w:val="26"/>
                      <w:lang w:val="uk-UA"/>
                    </w:rPr>
                  </w:pPr>
                  <w:r w:rsidRPr="00887F8A">
                    <w:rPr>
                      <w:rStyle w:val="ae"/>
                      <w:sz w:val="26"/>
                      <w:szCs w:val="26"/>
                      <w:lang w:val="uk-UA"/>
                    </w:rPr>
                    <w:t>Користувач:</w:t>
                  </w:r>
                </w:p>
              </w:tc>
            </w:tr>
            <w:tr w:rsidR="009A1C98" w:rsidRPr="00363541" w:rsidTr="009A1C98">
              <w:trPr>
                <w:trHeight w:val="1227"/>
              </w:trPr>
              <w:tc>
                <w:tcPr>
                  <w:tcW w:w="4673" w:type="dxa"/>
                  <w:shd w:val="clear" w:color="auto" w:fill="auto"/>
                  <w:hideMark/>
                </w:tcPr>
                <w:p w:rsidR="009A1C98" w:rsidRPr="00887F8A" w:rsidRDefault="009A1C98" w:rsidP="00571C93">
                  <w:pPr>
                    <w:pStyle w:val="aa"/>
                    <w:spacing w:before="0" w:after="0"/>
                    <w:rPr>
                      <w:b/>
                      <w:sz w:val="26"/>
                      <w:szCs w:val="26"/>
                      <w:lang w:val="uk-UA"/>
                    </w:rPr>
                  </w:pPr>
                  <w:proofErr w:type="spellStart"/>
                  <w:r w:rsidRPr="00887F8A">
                    <w:rPr>
                      <w:b/>
                      <w:sz w:val="26"/>
                      <w:szCs w:val="26"/>
                      <w:lang w:val="uk-UA"/>
                    </w:rPr>
                    <w:t>Семенівська</w:t>
                  </w:r>
                  <w:proofErr w:type="spellEnd"/>
                  <w:r w:rsidRPr="00887F8A">
                    <w:rPr>
                      <w:b/>
                      <w:sz w:val="26"/>
                      <w:szCs w:val="26"/>
                      <w:lang w:val="uk-UA"/>
                    </w:rPr>
                    <w:t xml:space="preserve"> селищна рада</w:t>
                  </w:r>
                </w:p>
                <w:p w:rsidR="009A1C98" w:rsidRPr="00887F8A" w:rsidRDefault="009A1C98" w:rsidP="00571C93">
                  <w:pPr>
                    <w:pStyle w:val="aa"/>
                    <w:spacing w:before="0" w:after="0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Код ЄДРПОУ - 22538295</w:t>
                  </w:r>
                </w:p>
                <w:p w:rsidR="009A1C98" w:rsidRDefault="009A1C98" w:rsidP="00571C93">
                  <w:pPr>
                    <w:pStyle w:val="aa"/>
                    <w:spacing w:before="0" w:after="0"/>
                    <w:rPr>
                      <w:sz w:val="26"/>
                      <w:szCs w:val="26"/>
                      <w:lang w:val="uk-UA"/>
                    </w:rPr>
                  </w:pPr>
                  <w:r w:rsidRPr="00887F8A">
                    <w:rPr>
                      <w:sz w:val="26"/>
                      <w:szCs w:val="26"/>
                      <w:lang w:val="uk-UA"/>
                    </w:rPr>
                    <w:t xml:space="preserve">Адреса: 38200, Полтавська область, </w:t>
                  </w:r>
                  <w:proofErr w:type="spellStart"/>
                  <w:r w:rsidRPr="00887F8A">
                    <w:rPr>
                      <w:sz w:val="26"/>
                      <w:szCs w:val="26"/>
                      <w:lang w:val="uk-UA"/>
                    </w:rPr>
                    <w:t>Семенівський</w:t>
                  </w:r>
                  <w:proofErr w:type="spellEnd"/>
                  <w:r w:rsidRPr="00887F8A">
                    <w:rPr>
                      <w:sz w:val="26"/>
                      <w:szCs w:val="26"/>
                      <w:lang w:val="uk-UA"/>
                    </w:rPr>
                    <w:t xml:space="preserve"> район, смт. Семенівка, </w:t>
                  </w:r>
                </w:p>
                <w:p w:rsidR="009A1C98" w:rsidRPr="00887F8A" w:rsidRDefault="009A1C98" w:rsidP="00571C93">
                  <w:pPr>
                    <w:pStyle w:val="aa"/>
                    <w:spacing w:before="0" w:after="0"/>
                    <w:rPr>
                      <w:sz w:val="26"/>
                      <w:szCs w:val="26"/>
                      <w:lang w:val="uk-UA"/>
                    </w:rPr>
                  </w:pPr>
                  <w:r w:rsidRPr="00887F8A">
                    <w:rPr>
                      <w:sz w:val="26"/>
                      <w:szCs w:val="26"/>
                      <w:lang w:val="uk-UA"/>
                    </w:rPr>
                    <w:t xml:space="preserve">вул. Незалежності, 44. </w:t>
                  </w:r>
                </w:p>
                <w:p w:rsidR="009A1C98" w:rsidRDefault="009A1C98" w:rsidP="00571C93">
                  <w:pPr>
                    <w:pStyle w:val="aa"/>
                    <w:spacing w:before="0" w:after="0"/>
                    <w:rPr>
                      <w:rStyle w:val="ae"/>
                      <w:sz w:val="26"/>
                      <w:szCs w:val="26"/>
                      <w:lang w:val="uk-UA"/>
                    </w:rPr>
                  </w:pPr>
                </w:p>
                <w:p w:rsidR="009A1C98" w:rsidRDefault="009A1C98" w:rsidP="00571C93">
                  <w:pPr>
                    <w:pStyle w:val="aa"/>
                    <w:spacing w:before="0" w:after="0"/>
                    <w:rPr>
                      <w:rStyle w:val="ae"/>
                      <w:sz w:val="26"/>
                      <w:szCs w:val="26"/>
                      <w:lang w:val="uk-UA"/>
                    </w:rPr>
                  </w:pPr>
                </w:p>
                <w:p w:rsidR="009A1C98" w:rsidRDefault="009A1C98" w:rsidP="00571C93">
                  <w:pPr>
                    <w:rPr>
                      <w:bCs/>
                      <w:sz w:val="26"/>
                      <w:szCs w:val="26"/>
                      <w:lang w:eastAsia="uk-UA"/>
                    </w:rPr>
                  </w:pPr>
                  <w:proofErr w:type="spellStart"/>
                  <w:r>
                    <w:rPr>
                      <w:bCs/>
                      <w:sz w:val="26"/>
                      <w:szCs w:val="26"/>
                      <w:lang w:eastAsia="uk-UA"/>
                    </w:rPr>
                    <w:t>Селищний</w:t>
                  </w:r>
                  <w:proofErr w:type="spellEnd"/>
                  <w:r>
                    <w:rPr>
                      <w:bCs/>
                      <w:sz w:val="26"/>
                      <w:szCs w:val="26"/>
                      <w:lang w:eastAsia="uk-UA"/>
                    </w:rPr>
                    <w:t xml:space="preserve"> голова </w:t>
                  </w:r>
                </w:p>
                <w:p w:rsidR="009A1C98" w:rsidRDefault="009A1C98" w:rsidP="00571C93">
                  <w:pPr>
                    <w:rPr>
                      <w:bCs/>
                      <w:sz w:val="26"/>
                      <w:szCs w:val="26"/>
                      <w:lang w:eastAsia="uk-UA"/>
                    </w:rPr>
                  </w:pPr>
                  <w:r>
                    <w:rPr>
                      <w:bCs/>
                      <w:sz w:val="26"/>
                      <w:szCs w:val="26"/>
                      <w:lang w:eastAsia="uk-UA"/>
                    </w:rPr>
                    <w:t xml:space="preserve">          _____________ Л. П.</w:t>
                  </w:r>
                  <w:r>
                    <w:rPr>
                      <w:bCs/>
                      <w:sz w:val="26"/>
                      <w:szCs w:val="26"/>
                      <w:lang w:val="uk-UA" w:eastAsia="uk-UA"/>
                    </w:rPr>
                    <w:t xml:space="preserve"> </w:t>
                  </w:r>
                  <w:proofErr w:type="spellStart"/>
                  <w:r>
                    <w:rPr>
                      <w:bCs/>
                      <w:sz w:val="26"/>
                      <w:szCs w:val="26"/>
                      <w:lang w:eastAsia="uk-UA"/>
                    </w:rPr>
                    <w:t>Милашевич</w:t>
                  </w:r>
                  <w:proofErr w:type="spellEnd"/>
                  <w:r>
                    <w:rPr>
                      <w:bCs/>
                      <w:sz w:val="26"/>
                      <w:szCs w:val="26"/>
                      <w:lang w:eastAsia="uk-UA"/>
                    </w:rPr>
                    <w:t xml:space="preserve"> </w:t>
                  </w:r>
                </w:p>
                <w:p w:rsidR="009A1C98" w:rsidRPr="00887F8A" w:rsidRDefault="009A1C98" w:rsidP="00571C93">
                  <w:pPr>
                    <w:pStyle w:val="aa"/>
                    <w:spacing w:before="0" w:after="0"/>
                    <w:rPr>
                      <w:rStyle w:val="ae"/>
                      <w:sz w:val="26"/>
                      <w:szCs w:val="26"/>
                      <w:lang w:val="uk-UA"/>
                    </w:rPr>
                  </w:pPr>
                  <w:r>
                    <w:rPr>
                      <w:bCs/>
                      <w:sz w:val="26"/>
                      <w:szCs w:val="26"/>
                      <w:lang w:eastAsia="uk-UA"/>
                    </w:rPr>
                    <w:t xml:space="preserve">                    </w:t>
                  </w:r>
                  <w:r w:rsidRPr="00F7078A">
                    <w:rPr>
                      <w:bCs/>
                      <w:sz w:val="16"/>
                      <w:szCs w:val="16"/>
                      <w:lang w:eastAsia="uk-UA"/>
                    </w:rPr>
                    <w:t>(МП)</w:t>
                  </w:r>
                </w:p>
              </w:tc>
              <w:tc>
                <w:tcPr>
                  <w:tcW w:w="4678" w:type="dxa"/>
                  <w:shd w:val="clear" w:color="auto" w:fill="auto"/>
                  <w:hideMark/>
                </w:tcPr>
                <w:p w:rsidR="009A1C98" w:rsidRPr="00887F8A" w:rsidRDefault="009A1C98" w:rsidP="002A27CE">
                  <w:pPr>
                    <w:pStyle w:val="aa"/>
                    <w:spacing w:before="0" w:after="0"/>
                    <w:rPr>
                      <w:b/>
                      <w:sz w:val="26"/>
                      <w:szCs w:val="26"/>
                      <w:lang w:val="uk-UA"/>
                    </w:rPr>
                  </w:pPr>
                  <w:r w:rsidRPr="00887F8A">
                    <w:rPr>
                      <w:b/>
                      <w:sz w:val="26"/>
                      <w:szCs w:val="26"/>
                      <w:lang w:val="uk-UA"/>
                    </w:rPr>
                    <w:t xml:space="preserve">Відділ освіти, сім’ї, молоді та спорту </w:t>
                  </w:r>
                  <w:proofErr w:type="spellStart"/>
                  <w:r w:rsidRPr="00887F8A">
                    <w:rPr>
                      <w:b/>
                      <w:sz w:val="26"/>
                      <w:szCs w:val="26"/>
                      <w:lang w:val="uk-UA"/>
                    </w:rPr>
                    <w:t>Семенівської</w:t>
                  </w:r>
                  <w:proofErr w:type="spellEnd"/>
                  <w:r w:rsidRPr="00887F8A">
                    <w:rPr>
                      <w:b/>
                      <w:sz w:val="26"/>
                      <w:szCs w:val="26"/>
                      <w:lang w:val="uk-UA"/>
                    </w:rPr>
                    <w:t xml:space="preserve"> селищної ради </w:t>
                  </w:r>
                </w:p>
                <w:p w:rsidR="009A1C98" w:rsidRPr="00887F8A" w:rsidRDefault="009A1C98" w:rsidP="00571C93">
                  <w:pPr>
                    <w:pStyle w:val="aa"/>
                    <w:spacing w:before="0" w:after="0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 xml:space="preserve">Код ЄДРПОУ - </w:t>
                  </w:r>
                  <w:r w:rsidRPr="00887F8A">
                    <w:rPr>
                      <w:sz w:val="26"/>
                      <w:szCs w:val="26"/>
                      <w:lang w:eastAsia="uk-UA"/>
                    </w:rPr>
                    <w:t>41715545</w:t>
                  </w:r>
                </w:p>
                <w:p w:rsidR="009A1C98" w:rsidRPr="00887F8A" w:rsidRDefault="009A1C98" w:rsidP="00571C93">
                  <w:pPr>
                    <w:pStyle w:val="aa"/>
                    <w:spacing w:before="0" w:after="0"/>
                    <w:rPr>
                      <w:sz w:val="26"/>
                      <w:szCs w:val="26"/>
                      <w:lang w:val="uk-UA"/>
                    </w:rPr>
                  </w:pPr>
                  <w:r w:rsidRPr="00887F8A">
                    <w:rPr>
                      <w:sz w:val="26"/>
                      <w:szCs w:val="26"/>
                      <w:lang w:val="uk-UA"/>
                    </w:rPr>
                    <w:t xml:space="preserve">Адреса: 38200, Полтавська область, </w:t>
                  </w:r>
                  <w:proofErr w:type="spellStart"/>
                  <w:r w:rsidRPr="00887F8A">
                    <w:rPr>
                      <w:sz w:val="26"/>
                      <w:szCs w:val="26"/>
                      <w:lang w:val="uk-UA"/>
                    </w:rPr>
                    <w:t>Семенівський</w:t>
                  </w:r>
                  <w:proofErr w:type="spellEnd"/>
                  <w:r w:rsidRPr="00887F8A">
                    <w:rPr>
                      <w:sz w:val="26"/>
                      <w:szCs w:val="26"/>
                      <w:lang w:val="uk-UA"/>
                    </w:rPr>
                    <w:t xml:space="preserve"> район, смт. Семенівка, вул. Незалежності, 44. </w:t>
                  </w:r>
                </w:p>
                <w:p w:rsidR="009A1C98" w:rsidRPr="00887F8A" w:rsidRDefault="009A1C98" w:rsidP="00571C93">
                  <w:pPr>
                    <w:pStyle w:val="aa"/>
                    <w:spacing w:before="0" w:after="0"/>
                    <w:rPr>
                      <w:sz w:val="26"/>
                      <w:szCs w:val="26"/>
                      <w:lang w:val="uk-UA"/>
                    </w:rPr>
                  </w:pPr>
                </w:p>
                <w:p w:rsidR="009A1C98" w:rsidRPr="00887F8A" w:rsidRDefault="009A1C98" w:rsidP="00571C93">
                  <w:pPr>
                    <w:rPr>
                      <w:bCs/>
                      <w:sz w:val="26"/>
                      <w:szCs w:val="26"/>
                      <w:lang w:val="uk-UA" w:eastAsia="uk-UA"/>
                    </w:rPr>
                  </w:pPr>
                  <w:r>
                    <w:rPr>
                      <w:bCs/>
                      <w:sz w:val="26"/>
                      <w:szCs w:val="26"/>
                      <w:lang w:val="uk-UA" w:eastAsia="uk-UA"/>
                    </w:rPr>
                    <w:t>Начальник</w:t>
                  </w:r>
                </w:p>
                <w:p w:rsidR="009A1C98" w:rsidRPr="00887F8A" w:rsidRDefault="009A1C98" w:rsidP="00571C93">
                  <w:pPr>
                    <w:rPr>
                      <w:bCs/>
                      <w:sz w:val="26"/>
                      <w:szCs w:val="26"/>
                      <w:lang w:val="uk-UA" w:eastAsia="uk-UA"/>
                    </w:rPr>
                  </w:pPr>
                  <w:r>
                    <w:rPr>
                      <w:bCs/>
                      <w:sz w:val="26"/>
                      <w:szCs w:val="26"/>
                      <w:lang w:eastAsia="uk-UA"/>
                    </w:rPr>
                    <w:t xml:space="preserve">               _____________ </w:t>
                  </w:r>
                  <w:r>
                    <w:rPr>
                      <w:bCs/>
                      <w:sz w:val="26"/>
                      <w:szCs w:val="26"/>
                      <w:lang w:val="uk-UA" w:eastAsia="uk-UA"/>
                    </w:rPr>
                    <w:t xml:space="preserve">Н. М. </w:t>
                  </w:r>
                  <w:proofErr w:type="spellStart"/>
                  <w:r>
                    <w:rPr>
                      <w:bCs/>
                      <w:sz w:val="26"/>
                      <w:szCs w:val="26"/>
                      <w:lang w:val="uk-UA" w:eastAsia="uk-UA"/>
                    </w:rPr>
                    <w:t>Петухова</w:t>
                  </w:r>
                  <w:proofErr w:type="spellEnd"/>
                </w:p>
                <w:p w:rsidR="009A1C98" w:rsidRPr="00887F8A" w:rsidRDefault="009A1C98" w:rsidP="00571C93">
                  <w:pPr>
                    <w:pStyle w:val="aa"/>
                    <w:spacing w:before="0" w:after="0"/>
                    <w:rPr>
                      <w:rStyle w:val="ae"/>
                      <w:sz w:val="26"/>
                      <w:szCs w:val="26"/>
                      <w:lang w:val="uk-UA"/>
                    </w:rPr>
                  </w:pPr>
                  <w:r>
                    <w:rPr>
                      <w:bCs/>
                      <w:sz w:val="26"/>
                      <w:szCs w:val="26"/>
                      <w:lang w:eastAsia="uk-UA"/>
                    </w:rPr>
                    <w:t xml:space="preserve">                    </w:t>
                  </w:r>
                  <w:r w:rsidRPr="00F7078A">
                    <w:rPr>
                      <w:bCs/>
                      <w:sz w:val="16"/>
                      <w:szCs w:val="16"/>
                      <w:lang w:eastAsia="uk-UA"/>
                    </w:rPr>
                    <w:t>(МП)</w:t>
                  </w:r>
                </w:p>
              </w:tc>
            </w:tr>
          </w:tbl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</w:p>
        </w:tc>
        <w:tc>
          <w:tcPr>
            <w:tcW w:w="6015" w:type="dxa"/>
            <w:shd w:val="clear" w:color="auto" w:fill="auto"/>
            <w:vAlign w:val="center"/>
            <w:hideMark/>
          </w:tcPr>
          <w:p w:rsidR="00363541" w:rsidRPr="00363541" w:rsidRDefault="00363541" w:rsidP="0060485C">
            <w:pPr>
              <w:pStyle w:val="aa"/>
              <w:spacing w:before="0" w:after="0"/>
              <w:rPr>
                <w:lang w:val="uk-UA"/>
              </w:rPr>
            </w:pPr>
          </w:p>
        </w:tc>
      </w:tr>
    </w:tbl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0"/>
          <w:szCs w:val="20"/>
          <w:lang w:val="uk-UA"/>
        </w:rPr>
      </w:pPr>
      <w:r w:rsidRPr="00363541">
        <w:rPr>
          <w:sz w:val="20"/>
          <w:szCs w:val="20"/>
          <w:lang w:val="uk-UA"/>
        </w:rPr>
        <w:t> </w:t>
      </w:r>
    </w:p>
    <w:p w:rsidR="00363541" w:rsidRPr="00363541" w:rsidRDefault="00363541" w:rsidP="00363541">
      <w:pPr>
        <w:pStyle w:val="aa"/>
        <w:shd w:val="clear" w:color="auto" w:fill="FFFFFF"/>
        <w:spacing w:before="0" w:after="0"/>
        <w:rPr>
          <w:sz w:val="20"/>
          <w:szCs w:val="20"/>
          <w:lang w:val="uk-UA"/>
        </w:rPr>
      </w:pPr>
      <w:r w:rsidRPr="00363541">
        <w:rPr>
          <w:sz w:val="20"/>
          <w:szCs w:val="20"/>
          <w:lang w:val="uk-UA"/>
        </w:rPr>
        <w:t> </w:t>
      </w:r>
    </w:p>
    <w:p w:rsidR="00363541" w:rsidRPr="00363541" w:rsidRDefault="00363541" w:rsidP="0030627B">
      <w:pPr>
        <w:pStyle w:val="aa"/>
        <w:shd w:val="clear" w:color="auto" w:fill="FFFFFF"/>
        <w:spacing w:before="0" w:after="0"/>
        <w:rPr>
          <w:b/>
          <w:bCs/>
          <w:lang w:val="uk-UA"/>
        </w:rPr>
      </w:pPr>
    </w:p>
    <w:sectPr w:rsidR="00363541" w:rsidRPr="00363541" w:rsidSect="00363541">
      <w:pgSz w:w="11906" w:h="16838"/>
      <w:pgMar w:top="709" w:right="850" w:bottom="56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B73" w:rsidRDefault="00B76B73" w:rsidP="004164CC">
      <w:r>
        <w:separator/>
      </w:r>
    </w:p>
  </w:endnote>
  <w:endnote w:type="continuationSeparator" w:id="0">
    <w:p w:rsidR="00B76B73" w:rsidRDefault="00B76B73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B73" w:rsidRDefault="00B76B73" w:rsidP="004164CC">
      <w:r>
        <w:separator/>
      </w:r>
    </w:p>
  </w:footnote>
  <w:footnote w:type="continuationSeparator" w:id="0">
    <w:p w:rsidR="00B76B73" w:rsidRDefault="00B76B73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3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64CC"/>
    <w:rsid w:val="00013549"/>
    <w:rsid w:val="00017017"/>
    <w:rsid w:val="00025600"/>
    <w:rsid w:val="000343D9"/>
    <w:rsid w:val="00067DD7"/>
    <w:rsid w:val="00077DB8"/>
    <w:rsid w:val="000923C5"/>
    <w:rsid w:val="000A0259"/>
    <w:rsid w:val="000A13F8"/>
    <w:rsid w:val="000C2BEF"/>
    <w:rsid w:val="000D155C"/>
    <w:rsid w:val="000E2574"/>
    <w:rsid w:val="000E2EC1"/>
    <w:rsid w:val="000E5A30"/>
    <w:rsid w:val="00106B39"/>
    <w:rsid w:val="0012407F"/>
    <w:rsid w:val="001B733D"/>
    <w:rsid w:val="001F23C4"/>
    <w:rsid w:val="001F5079"/>
    <w:rsid w:val="0023018E"/>
    <w:rsid w:val="00234296"/>
    <w:rsid w:val="002360A3"/>
    <w:rsid w:val="00246E20"/>
    <w:rsid w:val="00257592"/>
    <w:rsid w:val="002A27CE"/>
    <w:rsid w:val="002E2974"/>
    <w:rsid w:val="002E59E9"/>
    <w:rsid w:val="002F717E"/>
    <w:rsid w:val="00304511"/>
    <w:rsid w:val="0030627B"/>
    <w:rsid w:val="00310C19"/>
    <w:rsid w:val="00326284"/>
    <w:rsid w:val="0034409A"/>
    <w:rsid w:val="003461ED"/>
    <w:rsid w:val="00352630"/>
    <w:rsid w:val="00353B6E"/>
    <w:rsid w:val="00363541"/>
    <w:rsid w:val="003702B6"/>
    <w:rsid w:val="003724E0"/>
    <w:rsid w:val="00393652"/>
    <w:rsid w:val="003A5AFB"/>
    <w:rsid w:val="003A5B38"/>
    <w:rsid w:val="003C05B9"/>
    <w:rsid w:val="003C1075"/>
    <w:rsid w:val="003C4FD9"/>
    <w:rsid w:val="003C51BB"/>
    <w:rsid w:val="003D5A36"/>
    <w:rsid w:val="004164CC"/>
    <w:rsid w:val="00491255"/>
    <w:rsid w:val="0049557D"/>
    <w:rsid w:val="004A35D3"/>
    <w:rsid w:val="00513A58"/>
    <w:rsid w:val="005C26B8"/>
    <w:rsid w:val="005C492B"/>
    <w:rsid w:val="006069D6"/>
    <w:rsid w:val="00626742"/>
    <w:rsid w:val="00643EF9"/>
    <w:rsid w:val="0066053B"/>
    <w:rsid w:val="006958F6"/>
    <w:rsid w:val="006A55F5"/>
    <w:rsid w:val="006B3DEF"/>
    <w:rsid w:val="006C0B76"/>
    <w:rsid w:val="006C232B"/>
    <w:rsid w:val="006C4177"/>
    <w:rsid w:val="006D4698"/>
    <w:rsid w:val="00721EF0"/>
    <w:rsid w:val="00731ABF"/>
    <w:rsid w:val="00740876"/>
    <w:rsid w:val="00743F39"/>
    <w:rsid w:val="00754139"/>
    <w:rsid w:val="00763D60"/>
    <w:rsid w:val="007B033A"/>
    <w:rsid w:val="007B3038"/>
    <w:rsid w:val="007B54D8"/>
    <w:rsid w:val="007C1EC6"/>
    <w:rsid w:val="007C252B"/>
    <w:rsid w:val="007D71EF"/>
    <w:rsid w:val="00803635"/>
    <w:rsid w:val="00860412"/>
    <w:rsid w:val="008942B7"/>
    <w:rsid w:val="008A13E5"/>
    <w:rsid w:val="008A2943"/>
    <w:rsid w:val="008B54C8"/>
    <w:rsid w:val="008F77D8"/>
    <w:rsid w:val="009118A3"/>
    <w:rsid w:val="00913F8F"/>
    <w:rsid w:val="009547F9"/>
    <w:rsid w:val="00980917"/>
    <w:rsid w:val="009A1C98"/>
    <w:rsid w:val="009A41F9"/>
    <w:rsid w:val="009A5692"/>
    <w:rsid w:val="009A72B7"/>
    <w:rsid w:val="009B27B1"/>
    <w:rsid w:val="009B65A6"/>
    <w:rsid w:val="009C61BA"/>
    <w:rsid w:val="009D1B87"/>
    <w:rsid w:val="009E4DF5"/>
    <w:rsid w:val="009F5108"/>
    <w:rsid w:val="00A30EB2"/>
    <w:rsid w:val="00A34D68"/>
    <w:rsid w:val="00A37B94"/>
    <w:rsid w:val="00A73F17"/>
    <w:rsid w:val="00A8324C"/>
    <w:rsid w:val="00A8773C"/>
    <w:rsid w:val="00A96489"/>
    <w:rsid w:val="00AC622D"/>
    <w:rsid w:val="00AF4797"/>
    <w:rsid w:val="00B17A9C"/>
    <w:rsid w:val="00B2407E"/>
    <w:rsid w:val="00B24E0F"/>
    <w:rsid w:val="00B406A6"/>
    <w:rsid w:val="00B76B73"/>
    <w:rsid w:val="00B957EB"/>
    <w:rsid w:val="00BA2270"/>
    <w:rsid w:val="00BA2311"/>
    <w:rsid w:val="00BB0C90"/>
    <w:rsid w:val="00BF31A1"/>
    <w:rsid w:val="00C05AAB"/>
    <w:rsid w:val="00C15B9E"/>
    <w:rsid w:val="00C22DC0"/>
    <w:rsid w:val="00C301AE"/>
    <w:rsid w:val="00C35AF5"/>
    <w:rsid w:val="00C71310"/>
    <w:rsid w:val="00C86D6C"/>
    <w:rsid w:val="00C9083D"/>
    <w:rsid w:val="00CA334B"/>
    <w:rsid w:val="00CB3DA0"/>
    <w:rsid w:val="00CC0A20"/>
    <w:rsid w:val="00CF132C"/>
    <w:rsid w:val="00D06495"/>
    <w:rsid w:val="00D338DC"/>
    <w:rsid w:val="00D350F9"/>
    <w:rsid w:val="00D36512"/>
    <w:rsid w:val="00D42FEE"/>
    <w:rsid w:val="00D4700D"/>
    <w:rsid w:val="00D540B7"/>
    <w:rsid w:val="00D66C86"/>
    <w:rsid w:val="00D728FD"/>
    <w:rsid w:val="00D90AF0"/>
    <w:rsid w:val="00D91FB0"/>
    <w:rsid w:val="00D969BD"/>
    <w:rsid w:val="00DD05C3"/>
    <w:rsid w:val="00DF586B"/>
    <w:rsid w:val="00DF5F2F"/>
    <w:rsid w:val="00E02DFC"/>
    <w:rsid w:val="00E5015B"/>
    <w:rsid w:val="00E66317"/>
    <w:rsid w:val="00E7427E"/>
    <w:rsid w:val="00E90C0C"/>
    <w:rsid w:val="00E95ADD"/>
    <w:rsid w:val="00EB3CE4"/>
    <w:rsid w:val="00EE14A8"/>
    <w:rsid w:val="00EF1E84"/>
    <w:rsid w:val="00F06A1E"/>
    <w:rsid w:val="00F35B17"/>
    <w:rsid w:val="00F368AA"/>
    <w:rsid w:val="00F37893"/>
    <w:rsid w:val="00F7158D"/>
    <w:rsid w:val="00F73714"/>
    <w:rsid w:val="00F82F63"/>
    <w:rsid w:val="00F977AF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4A35D3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1">
    <w:name w:val="Body Text 2"/>
    <w:basedOn w:val="a"/>
    <w:link w:val="22"/>
    <w:rsid w:val="00E90C0C"/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3"/>
    <w:locked/>
    <w:rsid w:val="007D71EF"/>
    <w:rPr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uiPriority w:val="99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styleId="ae">
    <w:name w:val="Strong"/>
    <w:basedOn w:val="a0"/>
    <w:uiPriority w:val="22"/>
    <w:qFormat/>
    <w:rsid w:val="008A2943"/>
    <w:rPr>
      <w:b/>
      <w:bCs/>
    </w:rPr>
  </w:style>
  <w:style w:type="character" w:customStyle="1" w:styleId="20">
    <w:name w:val="Заголовок 2 Знак"/>
    <w:basedOn w:val="a0"/>
    <w:link w:val="2"/>
    <w:rsid w:val="004A35D3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2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4770</Words>
  <Characters>2719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5</cp:revision>
  <cp:lastPrinted>2018-02-22T11:22:00Z</cp:lastPrinted>
  <dcterms:created xsi:type="dcterms:W3CDTF">2018-02-22T10:05:00Z</dcterms:created>
  <dcterms:modified xsi:type="dcterms:W3CDTF">2018-02-27T13:07:00Z</dcterms:modified>
</cp:coreProperties>
</file>