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49" w:rsidRDefault="004F1A49" w:rsidP="004F1A4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0" t="0" r="9525" b="9525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A49" w:rsidRDefault="004F1A49" w:rsidP="004F1A4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F1A49" w:rsidRDefault="004F1A49" w:rsidP="004F1A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F1A49" w:rsidRDefault="00670C51" w:rsidP="004F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B1E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ьома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(позачергова) </w:t>
      </w:r>
      <w:proofErr w:type="spellStart"/>
      <w:r w:rsidR="004F1A49">
        <w:rPr>
          <w:rFonts w:ascii="Times New Roman" w:hAnsi="Times New Roman" w:cs="Times New Roman"/>
          <w:color w:val="000000"/>
          <w:sz w:val="28"/>
          <w:szCs w:val="28"/>
        </w:rPr>
        <w:t>сесія</w:t>
      </w:r>
      <w:proofErr w:type="spellEnd"/>
      <w:r w:rsidR="004F1A49">
        <w:rPr>
          <w:rFonts w:ascii="Times New Roman" w:hAnsi="Times New Roman" w:cs="Times New Roman"/>
          <w:color w:val="000000"/>
          <w:sz w:val="28"/>
          <w:szCs w:val="28"/>
        </w:rPr>
        <w:t xml:space="preserve"> восьмого </w:t>
      </w:r>
      <w:proofErr w:type="spellStart"/>
      <w:r w:rsidR="004F1A49">
        <w:rPr>
          <w:rFonts w:ascii="Times New Roman" w:hAnsi="Times New Roman" w:cs="Times New Roman"/>
          <w:color w:val="000000"/>
          <w:sz w:val="28"/>
          <w:szCs w:val="28"/>
        </w:rPr>
        <w:t>скликання</w:t>
      </w:r>
      <w:proofErr w:type="spellEnd"/>
    </w:p>
    <w:p w:rsidR="004F1A49" w:rsidRDefault="004F1A49" w:rsidP="004F1A49">
      <w:pPr>
        <w:pStyle w:val="a3"/>
        <w:spacing w:before="0" w:beforeAutospacing="0" w:after="0" w:afterAutospacing="0"/>
        <w:jc w:val="center"/>
        <w:rPr>
          <w:lang w:val="ru-RU"/>
        </w:rPr>
      </w:pPr>
      <w:r>
        <w:t> </w:t>
      </w:r>
    </w:p>
    <w:p w:rsidR="004F1A49" w:rsidRDefault="004F1A49" w:rsidP="004F1A49">
      <w:pPr>
        <w:pStyle w:val="a3"/>
        <w:spacing w:before="0" w:beforeAutospacing="0" w:after="0" w:afterAutospacing="0"/>
        <w:jc w:val="center"/>
        <w:rPr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  <w:lang w:val="ru-RU"/>
        </w:rPr>
        <w:t xml:space="preserve"> Я</w:t>
      </w:r>
    </w:p>
    <w:p w:rsidR="004F1A49" w:rsidRDefault="004F1A49" w:rsidP="004F1A4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1A49" w:rsidRDefault="00670C51" w:rsidP="004F1A4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24 грудня </w:t>
      </w:r>
      <w:r w:rsidR="004F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2021 року</w:t>
      </w:r>
      <w:r w:rsidR="004F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4F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4F1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№ 733</w:t>
      </w:r>
    </w:p>
    <w:p w:rsidR="004F1A49" w:rsidRDefault="004F1A49" w:rsidP="004F1A4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F1A49" w:rsidRDefault="004F1A49" w:rsidP="004F1A49">
      <w:pPr>
        <w:spacing w:after="0" w:line="240" w:lineRule="auto"/>
        <w:ind w:firstLine="708"/>
        <w:jc w:val="both"/>
        <w:rPr>
          <w:rStyle w:val="2"/>
          <w:iCs/>
          <w:lang w:eastAsia="uk-UA"/>
        </w:rPr>
      </w:pPr>
    </w:p>
    <w:p w:rsidR="004F1A49" w:rsidRDefault="004F1A49" w:rsidP="004F1A49">
      <w:pPr>
        <w:spacing w:after="0" w:line="240" w:lineRule="auto"/>
        <w:ind w:right="4819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Про </w:t>
      </w:r>
      <w:r w:rsidR="00C93CEA"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>затвердження Програми</w:t>
      </w:r>
    </w:p>
    <w:p w:rsidR="00C93CEA" w:rsidRDefault="00C93CEA" w:rsidP="004F1A49">
      <w:pPr>
        <w:spacing w:after="0" w:line="240" w:lineRule="auto"/>
        <w:ind w:right="4819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>забезпечення діяльності відділу</w:t>
      </w:r>
    </w:p>
    <w:p w:rsidR="00C93CEA" w:rsidRDefault="00C93CEA" w:rsidP="004F1A49">
      <w:pPr>
        <w:spacing w:after="0" w:line="240" w:lineRule="auto"/>
        <w:ind w:right="4819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управління майном </w:t>
      </w:r>
      <w:proofErr w:type="spellStart"/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>Семенівської</w:t>
      </w:r>
      <w:proofErr w:type="spellEnd"/>
    </w:p>
    <w:p w:rsidR="00C93CEA" w:rsidRDefault="00C93CEA" w:rsidP="004F1A49">
      <w:pPr>
        <w:spacing w:after="0" w:line="240" w:lineRule="auto"/>
        <w:ind w:right="4819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селищної ради на 2022-2025 роки </w:t>
      </w:r>
    </w:p>
    <w:p w:rsidR="004F1A49" w:rsidRPr="00C93CEA" w:rsidRDefault="004F1A49" w:rsidP="004F1A49">
      <w:pPr>
        <w:spacing w:after="0" w:line="240" w:lineRule="auto"/>
        <w:ind w:right="4819"/>
        <w:rPr>
          <w:rFonts w:ascii="Times New Roman" w:hAnsi="Times New Roman"/>
          <w:b/>
          <w:bCs/>
          <w:iCs/>
          <w:color w:val="000000" w:themeColor="text1"/>
          <w:sz w:val="28"/>
          <w:szCs w:val="28"/>
          <w:shd w:val="clear" w:color="auto" w:fill="FFFFFF"/>
          <w:lang w:val="uk-UA" w:eastAsia="uk-UA"/>
        </w:rPr>
      </w:pPr>
    </w:p>
    <w:p w:rsidR="004F1A49" w:rsidRPr="00AF397E" w:rsidRDefault="004F1A49" w:rsidP="004F1A49">
      <w:pPr>
        <w:spacing w:after="0" w:line="240" w:lineRule="auto"/>
        <w:jc w:val="both"/>
        <w:rPr>
          <w:rStyle w:val="2"/>
          <w:iCs/>
          <w:color w:val="FF0000"/>
          <w:lang w:val="uk-UA" w:eastAsia="uk-UA"/>
        </w:rPr>
      </w:pPr>
    </w:p>
    <w:p w:rsidR="004F1A49" w:rsidRDefault="00C93CEA" w:rsidP="004F1A49">
      <w:pPr>
        <w:spacing w:after="0" w:line="240" w:lineRule="auto"/>
        <w:ind w:firstLine="708"/>
        <w:jc w:val="both"/>
        <w:rPr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Керуючись ст.</w:t>
      </w:r>
      <w:r w:rsidR="00F75CD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26</w:t>
      </w:r>
      <w:bookmarkStart w:id="0" w:name="_GoBack"/>
      <w:bookmarkEnd w:id="0"/>
      <w:r w:rsidR="004F1A4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Україні»</w:t>
      </w:r>
      <w:r w:rsidR="004F1A49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 метою реалізації</w:t>
      </w:r>
      <w:r w:rsidR="00045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відділом управління майном </w:t>
      </w:r>
      <w:proofErr w:type="spellStart"/>
      <w:r w:rsidR="00045CE7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="00045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селищної ради наданих Засновником повноважень по управлінню майном, що є комунальною власністю </w:t>
      </w:r>
      <w:proofErr w:type="spellStart"/>
      <w:r w:rsidR="00045CE7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="00045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селищної територіальної громади, </w:t>
      </w:r>
      <w:r w:rsidR="004F1A49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 xml:space="preserve">враховуючи висновки і рекомендації постійних комісій, </w:t>
      </w:r>
      <w:r w:rsidR="004F1A4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селищна рада, </w:t>
      </w:r>
    </w:p>
    <w:p w:rsidR="004F1A49" w:rsidRDefault="004F1A49" w:rsidP="004F1A4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F1A49" w:rsidRDefault="004F1A49" w:rsidP="004F1A4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 И Р І Ш И Л А :</w:t>
      </w:r>
    </w:p>
    <w:p w:rsidR="00670C51" w:rsidRDefault="00670C51" w:rsidP="004F1A4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4F1A49" w:rsidRPr="00045CE7" w:rsidRDefault="00045CE7" w:rsidP="00AF397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45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Затвердити «Програму забезпечення діяльності відділу управління </w:t>
      </w:r>
    </w:p>
    <w:p w:rsidR="00045CE7" w:rsidRDefault="00C034F1" w:rsidP="00AF39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="00045C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айном </w:t>
      </w:r>
      <w:proofErr w:type="spellStart"/>
      <w:r w:rsidR="00045C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="00045C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селищної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2022-2025 роки» (додаток 1).</w:t>
      </w:r>
    </w:p>
    <w:p w:rsidR="00C034F1" w:rsidRPr="00045CE7" w:rsidRDefault="00C034F1" w:rsidP="00AF39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2. Затвердити перелік заходів до Програми забезпечення діяльності відділу управління майном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 на 2022-2025 роки (додаток 2).</w:t>
      </w:r>
    </w:p>
    <w:p w:rsidR="004F1A49" w:rsidRDefault="004F1A49" w:rsidP="00AF397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4. Контроль за виконанням даного рішення покласти напостійну комісію з питань планування бюджету, фінансів, податків, майна та соціально-економічного розвитку (голова комісії – Книш В.Є.).</w:t>
      </w:r>
    </w:p>
    <w:p w:rsidR="00C034F1" w:rsidRDefault="00C034F1" w:rsidP="00AF397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034F1" w:rsidRDefault="00C034F1" w:rsidP="00AF397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034F1" w:rsidRDefault="00C034F1" w:rsidP="004F1A4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034F1" w:rsidRDefault="00C034F1" w:rsidP="004F1A4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034F1" w:rsidRDefault="00C034F1" w:rsidP="004F1A4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F1A49" w:rsidRDefault="004F1A49" w:rsidP="004F1A49">
      <w:pPr>
        <w:tabs>
          <w:tab w:val="left" w:pos="720"/>
          <w:tab w:val="left" w:pos="5245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Селищний голова                          Людмила МИЛАШЕВИЧ</w:t>
      </w:r>
    </w:p>
    <w:p w:rsidR="004F1A49" w:rsidRDefault="004F1A49" w:rsidP="004F1A49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F1A49" w:rsidRDefault="004F1A49" w:rsidP="004F1A49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F1A49" w:rsidRDefault="004F1A49" w:rsidP="004F1A49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F1A49" w:rsidRDefault="004F1A49" w:rsidP="004F1A49"/>
    <w:p w:rsidR="00670C51" w:rsidRDefault="00397B29" w:rsidP="00397B29">
      <w:pPr>
        <w:pStyle w:val="1"/>
        <w:shd w:val="clear" w:color="auto" w:fill="auto"/>
        <w:spacing w:line="240" w:lineRule="auto"/>
        <w:ind w:right="280" w:firstLine="0"/>
        <w:jc w:val="left"/>
      </w:pPr>
      <w:r>
        <w:t xml:space="preserve">                                                                                                   </w:t>
      </w:r>
    </w:p>
    <w:p w:rsidR="00670C51" w:rsidRDefault="00670C51" w:rsidP="00397B29">
      <w:pPr>
        <w:pStyle w:val="1"/>
        <w:shd w:val="clear" w:color="auto" w:fill="auto"/>
        <w:spacing w:line="240" w:lineRule="auto"/>
        <w:ind w:right="280" w:firstLine="0"/>
        <w:jc w:val="left"/>
      </w:pPr>
    </w:p>
    <w:p w:rsidR="00397B29" w:rsidRDefault="00670C51" w:rsidP="00670C51">
      <w:pPr>
        <w:pStyle w:val="1"/>
        <w:shd w:val="clear" w:color="auto" w:fill="auto"/>
        <w:spacing w:line="240" w:lineRule="auto"/>
        <w:ind w:right="280" w:firstLine="0"/>
        <w:jc w:val="center"/>
      </w:pPr>
      <w:r>
        <w:t xml:space="preserve">                                                              </w:t>
      </w:r>
      <w:r w:rsidR="00397B29">
        <w:t>Додаток 1</w:t>
      </w:r>
    </w:p>
    <w:p w:rsidR="00397B29" w:rsidRDefault="00AB1EFE" w:rsidP="00397B29">
      <w:pPr>
        <w:pStyle w:val="1"/>
        <w:shd w:val="clear" w:color="auto" w:fill="auto"/>
        <w:ind w:left="3920" w:right="280" w:firstLine="0"/>
        <w:jc w:val="center"/>
      </w:pPr>
      <w:r>
        <w:t xml:space="preserve">               до рішення сьомої</w:t>
      </w:r>
      <w:r w:rsidR="00670C51">
        <w:t xml:space="preserve"> (позачергової)</w:t>
      </w:r>
    </w:p>
    <w:p w:rsidR="00397B29" w:rsidRDefault="00670C51" w:rsidP="00397B29">
      <w:pPr>
        <w:pStyle w:val="1"/>
        <w:shd w:val="clear" w:color="auto" w:fill="auto"/>
        <w:ind w:left="3920" w:right="280" w:firstLine="0"/>
        <w:jc w:val="center"/>
      </w:pPr>
      <w:r>
        <w:t xml:space="preserve">               </w:t>
      </w:r>
      <w:r w:rsidR="00397B29">
        <w:t xml:space="preserve">сесії </w:t>
      </w:r>
      <w:proofErr w:type="spellStart"/>
      <w:r w:rsidR="00397B29">
        <w:t>Се</w:t>
      </w:r>
      <w:r>
        <w:t>менівської</w:t>
      </w:r>
      <w:proofErr w:type="spellEnd"/>
      <w:r>
        <w:t xml:space="preserve"> селищної </w:t>
      </w:r>
      <w:r w:rsidR="00397B29">
        <w:t xml:space="preserve">ради  </w:t>
      </w:r>
    </w:p>
    <w:p w:rsidR="00670C51" w:rsidRDefault="00397B29" w:rsidP="00670C51">
      <w:pPr>
        <w:pStyle w:val="1"/>
        <w:shd w:val="clear" w:color="auto" w:fill="auto"/>
        <w:ind w:left="3920" w:right="280" w:firstLine="0"/>
        <w:jc w:val="left"/>
      </w:pPr>
      <w:r>
        <w:t xml:space="preserve">       </w:t>
      </w:r>
      <w:r w:rsidR="00670C51">
        <w:t xml:space="preserve">           восьмого скликання        </w:t>
      </w:r>
    </w:p>
    <w:p w:rsidR="00397B29" w:rsidRPr="00670C51" w:rsidRDefault="00670C51" w:rsidP="00670C51">
      <w:pPr>
        <w:pStyle w:val="1"/>
        <w:shd w:val="clear" w:color="auto" w:fill="auto"/>
        <w:ind w:left="3920" w:right="280" w:firstLine="0"/>
        <w:jc w:val="left"/>
        <w:rPr>
          <w:lang w:val="ru-RU"/>
        </w:rPr>
      </w:pPr>
      <w:r>
        <w:t xml:space="preserve">                  </w:t>
      </w:r>
      <w:r w:rsidR="00397B29">
        <w:t xml:space="preserve">від  </w:t>
      </w:r>
      <w:r>
        <w:t>24</w:t>
      </w:r>
      <w:r w:rsidR="00397B29">
        <w:t xml:space="preserve">  грудня 2021 р.</w:t>
      </w:r>
    </w:p>
    <w:p w:rsidR="00397B29" w:rsidRDefault="00397B29" w:rsidP="00397B29">
      <w:pPr>
        <w:pStyle w:val="50"/>
        <w:shd w:val="clear" w:color="auto" w:fill="auto"/>
        <w:spacing w:before="0"/>
        <w:ind w:firstLine="0"/>
      </w:pPr>
    </w:p>
    <w:p w:rsidR="00397B29" w:rsidRDefault="00397B29" w:rsidP="00397B29">
      <w:pPr>
        <w:pStyle w:val="50"/>
        <w:shd w:val="clear" w:color="auto" w:fill="auto"/>
        <w:spacing w:before="0"/>
        <w:ind w:firstLine="0"/>
      </w:pPr>
    </w:p>
    <w:p w:rsidR="00397B29" w:rsidRDefault="00397B29" w:rsidP="00397B29">
      <w:pPr>
        <w:pStyle w:val="50"/>
        <w:shd w:val="clear" w:color="auto" w:fill="auto"/>
        <w:spacing w:before="0"/>
        <w:ind w:firstLine="0"/>
      </w:pPr>
    </w:p>
    <w:p w:rsidR="00397B29" w:rsidRDefault="00397B29" w:rsidP="00397B29">
      <w:pPr>
        <w:pStyle w:val="50"/>
        <w:shd w:val="clear" w:color="auto" w:fill="auto"/>
        <w:spacing w:before="0"/>
        <w:ind w:firstLine="0"/>
      </w:pPr>
    </w:p>
    <w:p w:rsidR="00397B29" w:rsidRDefault="00397B29" w:rsidP="00397B29">
      <w:pPr>
        <w:pStyle w:val="50"/>
        <w:shd w:val="clear" w:color="auto" w:fill="auto"/>
        <w:spacing w:before="0"/>
        <w:ind w:firstLine="0"/>
      </w:pPr>
    </w:p>
    <w:p w:rsidR="00397B29" w:rsidRDefault="00397B29" w:rsidP="00397B29">
      <w:pPr>
        <w:pStyle w:val="50"/>
        <w:shd w:val="clear" w:color="auto" w:fill="auto"/>
        <w:spacing w:before="0"/>
        <w:ind w:firstLine="0"/>
      </w:pPr>
    </w:p>
    <w:p w:rsidR="00397B29" w:rsidRDefault="00397B29" w:rsidP="00397B29">
      <w:pPr>
        <w:pStyle w:val="50"/>
        <w:shd w:val="clear" w:color="auto" w:fill="auto"/>
        <w:spacing w:before="0"/>
        <w:ind w:firstLine="0"/>
      </w:pPr>
    </w:p>
    <w:p w:rsidR="00397B29" w:rsidRDefault="00397B29" w:rsidP="00397B29">
      <w:pPr>
        <w:pStyle w:val="50"/>
        <w:shd w:val="clear" w:color="auto" w:fill="auto"/>
        <w:spacing w:before="0"/>
        <w:ind w:firstLine="0"/>
      </w:pPr>
    </w:p>
    <w:p w:rsidR="00397B29" w:rsidRDefault="00397B29" w:rsidP="00397B29">
      <w:pPr>
        <w:pStyle w:val="50"/>
        <w:shd w:val="clear" w:color="auto" w:fill="auto"/>
        <w:spacing w:before="0"/>
        <w:ind w:firstLine="0"/>
      </w:pPr>
      <w:r>
        <w:t>ПРОГРАМА</w:t>
      </w:r>
    </w:p>
    <w:p w:rsidR="00397B29" w:rsidRDefault="00397B29" w:rsidP="00397B29">
      <w:pPr>
        <w:pStyle w:val="50"/>
        <w:shd w:val="clear" w:color="auto" w:fill="auto"/>
        <w:spacing w:before="0"/>
        <w:ind w:firstLine="0"/>
      </w:pPr>
      <w:r>
        <w:t>Забезпечення діяльності відділу управління майном</w:t>
      </w:r>
    </w:p>
    <w:p w:rsidR="00397B29" w:rsidRDefault="00397B29" w:rsidP="00397B29">
      <w:pPr>
        <w:pStyle w:val="50"/>
        <w:shd w:val="clear" w:color="auto" w:fill="auto"/>
        <w:spacing w:before="0"/>
        <w:ind w:firstLine="0"/>
      </w:pPr>
      <w:proofErr w:type="spellStart"/>
      <w:r>
        <w:t>Семенівської</w:t>
      </w:r>
      <w:proofErr w:type="spellEnd"/>
      <w:r>
        <w:t xml:space="preserve"> селищної ради</w:t>
      </w:r>
    </w:p>
    <w:p w:rsidR="00397B29" w:rsidRDefault="00397B29" w:rsidP="00397B29">
      <w:pPr>
        <w:pStyle w:val="50"/>
        <w:shd w:val="clear" w:color="auto" w:fill="auto"/>
        <w:spacing w:before="0" w:after="7684"/>
        <w:ind w:firstLine="0"/>
      </w:pPr>
      <w:r>
        <w:t>на 2022-2025 роки</w:t>
      </w:r>
    </w:p>
    <w:p w:rsidR="00397B29" w:rsidRDefault="00397B29" w:rsidP="00397B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  <w:sectPr w:rsidR="00397B29">
          <w:pgSz w:w="11909" w:h="16838"/>
          <w:pgMar w:top="1134" w:right="1267" w:bottom="1365" w:left="1291" w:header="0" w:footer="3" w:gutter="0"/>
          <w:cols w:space="720"/>
        </w:sectPr>
      </w:pPr>
    </w:p>
    <w:p w:rsidR="00397B29" w:rsidRDefault="00397B29" w:rsidP="00397B29">
      <w:pPr>
        <w:pStyle w:val="50"/>
        <w:shd w:val="clear" w:color="auto" w:fill="auto"/>
        <w:tabs>
          <w:tab w:val="left" w:pos="4049"/>
        </w:tabs>
        <w:spacing w:before="0" w:after="68" w:line="260" w:lineRule="exact"/>
        <w:ind w:firstLine="0"/>
      </w:pPr>
      <w:r>
        <w:lastRenderedPageBreak/>
        <w:t>І.Загальні положення</w:t>
      </w:r>
    </w:p>
    <w:p w:rsidR="00397B29" w:rsidRDefault="00397B29" w:rsidP="00397B29">
      <w:pPr>
        <w:pStyle w:val="1"/>
        <w:shd w:val="clear" w:color="auto" w:fill="auto"/>
        <w:spacing w:line="322" w:lineRule="exact"/>
        <w:ind w:left="20" w:right="20" w:firstLine="688"/>
        <w:jc w:val="both"/>
      </w:pPr>
      <w:r>
        <w:t xml:space="preserve">Програма забезпечення діяльності відділу управління майном </w:t>
      </w:r>
      <w:proofErr w:type="spellStart"/>
      <w:r>
        <w:t>Семенівської</w:t>
      </w:r>
      <w:proofErr w:type="spellEnd"/>
      <w:r>
        <w:t xml:space="preserve"> селищної ради на 2022-2025 роки (далі - Програма) розроблена з метою створе</w:t>
      </w:r>
      <w:r w:rsidR="005A258B">
        <w:t xml:space="preserve">ння належних умов для здійснення Відділом наданих </w:t>
      </w:r>
      <w:proofErr w:type="spellStart"/>
      <w:r w:rsidR="005A258B">
        <w:t>Семенівською</w:t>
      </w:r>
      <w:proofErr w:type="spellEnd"/>
      <w:r w:rsidR="005A258B">
        <w:t xml:space="preserve"> селищною радою  повноважень по управлінню майном, що є комунальною власністю </w:t>
      </w:r>
      <w:proofErr w:type="spellStart"/>
      <w:r w:rsidR="005A258B">
        <w:t>Семенівської</w:t>
      </w:r>
      <w:proofErr w:type="spellEnd"/>
      <w:r w:rsidR="005A258B">
        <w:t xml:space="preserve"> селищної територіальної громади, реалізації державної та регіональної політики у сфері управління цим майном</w:t>
      </w:r>
      <w:r w:rsidR="004F00F7">
        <w:t xml:space="preserve">. </w:t>
      </w:r>
    </w:p>
    <w:p w:rsidR="00397B29" w:rsidRPr="00397B29" w:rsidRDefault="00397B29" w:rsidP="00397B29">
      <w:pPr>
        <w:pStyle w:val="50"/>
        <w:shd w:val="clear" w:color="auto" w:fill="auto"/>
        <w:tabs>
          <w:tab w:val="left" w:pos="2099"/>
        </w:tabs>
        <w:spacing w:before="0" w:after="128" w:line="260" w:lineRule="exact"/>
        <w:ind w:left="1700" w:firstLine="0"/>
      </w:pPr>
    </w:p>
    <w:p w:rsidR="00397B29" w:rsidRDefault="00397B29" w:rsidP="00397B29">
      <w:pPr>
        <w:pStyle w:val="50"/>
        <w:shd w:val="clear" w:color="auto" w:fill="auto"/>
        <w:tabs>
          <w:tab w:val="left" w:pos="2099"/>
        </w:tabs>
        <w:spacing w:before="0" w:after="128" w:line="260" w:lineRule="exact"/>
        <w:ind w:left="1700" w:firstLine="0"/>
      </w:pPr>
      <w:r>
        <w:t>ІІ.</w:t>
      </w:r>
      <w:r>
        <w:tab/>
        <w:t>Визначення проблем, на які спрямована Програма</w:t>
      </w:r>
    </w:p>
    <w:p w:rsidR="00397B29" w:rsidRDefault="00397B29" w:rsidP="00397B29">
      <w:pPr>
        <w:pStyle w:val="1"/>
        <w:shd w:val="clear" w:color="auto" w:fill="auto"/>
        <w:spacing w:line="322" w:lineRule="exact"/>
        <w:ind w:left="20" w:right="20" w:firstLine="688"/>
        <w:jc w:val="both"/>
      </w:pPr>
      <w:r>
        <w:t>Ключовими  проблемами</w:t>
      </w:r>
      <w:r w:rsidR="005F7652">
        <w:t xml:space="preserve">, на які спрямована Програма </w:t>
      </w:r>
      <w:r>
        <w:t xml:space="preserve"> є  фінансове забезпечення</w:t>
      </w:r>
      <w:r w:rsidR="00B82BC7">
        <w:t xml:space="preserve"> для здійснення наданих Засновником повноважень по управлінню майном, що є комунальною власністю </w:t>
      </w:r>
      <w:proofErr w:type="spellStart"/>
      <w:r w:rsidR="00B82BC7">
        <w:t>Семенівської</w:t>
      </w:r>
      <w:proofErr w:type="spellEnd"/>
      <w:r w:rsidR="00B82BC7">
        <w:t xml:space="preserve"> селищно</w:t>
      </w:r>
      <w:r w:rsidR="00AB1EFE">
        <w:t>ї територіальної громади і</w:t>
      </w:r>
      <w:r w:rsidR="00B82BC7">
        <w:t xml:space="preserve"> передане Відділу в оперативне управління </w:t>
      </w:r>
      <w:r w:rsidR="00E103D1">
        <w:t>.</w:t>
      </w:r>
    </w:p>
    <w:p w:rsidR="00397B29" w:rsidRDefault="00397B29" w:rsidP="00397B29">
      <w:pPr>
        <w:pStyle w:val="50"/>
        <w:shd w:val="clear" w:color="auto" w:fill="auto"/>
        <w:spacing w:before="0" w:after="124"/>
        <w:ind w:firstLine="0"/>
      </w:pPr>
    </w:p>
    <w:p w:rsidR="00397B29" w:rsidRDefault="00397B29" w:rsidP="00397B29">
      <w:pPr>
        <w:pStyle w:val="50"/>
        <w:shd w:val="clear" w:color="auto" w:fill="auto"/>
        <w:spacing w:before="0" w:after="124"/>
        <w:ind w:firstLine="0"/>
      </w:pPr>
      <w:r>
        <w:t>ІІІ. Мета Програми</w:t>
      </w:r>
    </w:p>
    <w:p w:rsidR="00397B29" w:rsidRDefault="00E103D1" w:rsidP="00397B29">
      <w:pPr>
        <w:pStyle w:val="1"/>
        <w:shd w:val="clear" w:color="auto" w:fill="auto"/>
        <w:spacing w:after="286"/>
        <w:ind w:left="20" w:right="20" w:firstLine="688"/>
        <w:jc w:val="both"/>
      </w:pPr>
      <w:r>
        <w:t>Мета Програми полягає</w:t>
      </w:r>
      <w:r w:rsidR="001D2DA2">
        <w:t xml:space="preserve"> у реалізації комплексу заходів</w:t>
      </w:r>
      <w:r>
        <w:t xml:space="preserve"> спрямованих</w:t>
      </w:r>
      <w:r w:rsidR="001D2DA2">
        <w:t xml:space="preserve"> на збереження та ефективне використання майна, що є комунальною власністю </w:t>
      </w:r>
      <w:proofErr w:type="spellStart"/>
      <w:r w:rsidR="001D2DA2">
        <w:t>Семенівської</w:t>
      </w:r>
      <w:proofErr w:type="spellEnd"/>
      <w:r w:rsidR="001D2DA2">
        <w:t xml:space="preserve"> селищної територіальної громади</w:t>
      </w:r>
      <w:r w:rsidR="00FA4B3B">
        <w:t>, його належне утримання,  проведення поточного та капітального ремонту.</w:t>
      </w:r>
    </w:p>
    <w:p w:rsidR="00397B29" w:rsidRDefault="00397B29" w:rsidP="00397B29">
      <w:pPr>
        <w:pStyle w:val="50"/>
        <w:shd w:val="clear" w:color="auto" w:fill="auto"/>
        <w:tabs>
          <w:tab w:val="left" w:pos="3055"/>
        </w:tabs>
        <w:spacing w:before="0" w:after="128" w:line="260" w:lineRule="exact"/>
        <w:ind w:firstLine="0"/>
        <w:rPr>
          <w:lang w:val="ru-RU"/>
        </w:rPr>
      </w:pPr>
      <w:r>
        <w:rPr>
          <w:lang w:val="en-US"/>
        </w:rPr>
        <w:t>IV</w:t>
      </w:r>
      <w:r>
        <w:t>.Шляхи і засоби розв’язання проблем</w:t>
      </w:r>
    </w:p>
    <w:p w:rsidR="00397B29" w:rsidRDefault="00397B29" w:rsidP="00397B29">
      <w:pPr>
        <w:pStyle w:val="1"/>
        <w:shd w:val="clear" w:color="auto" w:fill="auto"/>
        <w:spacing w:line="322" w:lineRule="exact"/>
        <w:ind w:left="20" w:right="20" w:firstLine="688"/>
        <w:jc w:val="both"/>
      </w:pPr>
      <w:r>
        <w:t>Виконання  завдань  в  унісон часу потребує зміцнення матеріально-технічної баз</w:t>
      </w:r>
      <w:r w:rsidR="004E22E1">
        <w:t xml:space="preserve">и  господарської групи Відділу (придбання садової техніки, </w:t>
      </w:r>
      <w:proofErr w:type="spellStart"/>
      <w:r w:rsidR="004E22E1">
        <w:t>інвентаря</w:t>
      </w:r>
      <w:proofErr w:type="spellEnd"/>
      <w:r w:rsidR="004E22E1">
        <w:t>, електроінструментів, обладнання, будівельних матеріалів, виробів та інше), виготовлення проектно-кошторисної документації, технічної документації в БТІ на об</w:t>
      </w:r>
      <w:r w:rsidR="004E22E1" w:rsidRPr="004E22E1">
        <w:rPr>
          <w:lang w:val="ru-RU"/>
        </w:rPr>
        <w:t>’</w:t>
      </w:r>
      <w:proofErr w:type="spellStart"/>
      <w:r w:rsidR="004E22E1">
        <w:t>єкти</w:t>
      </w:r>
      <w:proofErr w:type="spellEnd"/>
      <w:r w:rsidR="004E22E1">
        <w:t xml:space="preserve"> нерухомості,виготовлення незалежних оцінок об</w:t>
      </w:r>
      <w:r w:rsidR="000C033F" w:rsidRPr="000C033F">
        <w:rPr>
          <w:lang w:val="ru-RU"/>
        </w:rPr>
        <w:t>’</w:t>
      </w:r>
      <w:proofErr w:type="spellStart"/>
      <w:r w:rsidR="004E22E1">
        <w:t>єктів</w:t>
      </w:r>
      <w:proofErr w:type="spellEnd"/>
      <w:r w:rsidR="000C033F">
        <w:t xml:space="preserve"> спільної власності та рецензій на звіт, виготовлення технічної документації із </w:t>
      </w:r>
      <w:proofErr w:type="spellStart"/>
      <w:r w:rsidR="000C033F">
        <w:t>землеустроющодо</w:t>
      </w:r>
      <w:proofErr w:type="spellEnd"/>
      <w:r w:rsidR="000C033F">
        <w:t xml:space="preserve"> встановлення меж земельної ділянки в натурі, проведення експертної грошової оцінки земельних ділянок, фінансування послуг по зберіганню, охороні об</w:t>
      </w:r>
      <w:r w:rsidR="000C033F" w:rsidRPr="000C033F">
        <w:rPr>
          <w:lang w:val="ru-RU"/>
        </w:rPr>
        <w:t>’</w:t>
      </w:r>
      <w:proofErr w:type="spellStart"/>
      <w:r w:rsidR="000C033F">
        <w:t>єктів</w:t>
      </w:r>
      <w:proofErr w:type="spellEnd"/>
      <w:r w:rsidR="000C033F">
        <w:t xml:space="preserve"> комунальної власності,</w:t>
      </w:r>
      <w:r w:rsidR="00723E09">
        <w:t xml:space="preserve"> оплата послуг з авторського нагляду, технічного нагляду,утримання служби замовника по виготовлених проектах, </w:t>
      </w:r>
      <w:r w:rsidR="000C033F">
        <w:t>розміщення інформаційних повідомлень</w:t>
      </w:r>
      <w:r w:rsidR="00723E09">
        <w:t xml:space="preserve"> щодо управління майном, приватизації, оренди, проведення аукціонів, тендерів</w:t>
      </w:r>
      <w:r>
        <w:t xml:space="preserve">  що і передбачено  заходами Програми   за умови стабільного її фінансування.</w:t>
      </w:r>
    </w:p>
    <w:p w:rsidR="00397B29" w:rsidRDefault="00397B29" w:rsidP="00540BD3">
      <w:pPr>
        <w:pStyle w:val="1"/>
        <w:shd w:val="clear" w:color="auto" w:fill="auto"/>
        <w:tabs>
          <w:tab w:val="left" w:pos="1158"/>
        </w:tabs>
        <w:spacing w:line="322" w:lineRule="exact"/>
        <w:ind w:firstLine="0"/>
        <w:jc w:val="both"/>
      </w:pPr>
    </w:p>
    <w:p w:rsidR="00397B29" w:rsidRDefault="00397B29" w:rsidP="00397B29">
      <w:pPr>
        <w:pStyle w:val="11"/>
        <w:keepNext/>
        <w:keepLines/>
        <w:shd w:val="clear" w:color="auto" w:fill="auto"/>
        <w:spacing w:after="128" w:line="260" w:lineRule="exact"/>
      </w:pPr>
      <w:bookmarkStart w:id="1" w:name="bookmark1"/>
    </w:p>
    <w:p w:rsidR="00397B29" w:rsidRDefault="00540BD3" w:rsidP="00397B29">
      <w:pPr>
        <w:pStyle w:val="11"/>
        <w:keepNext/>
        <w:keepLines/>
        <w:shd w:val="clear" w:color="auto" w:fill="auto"/>
        <w:spacing w:after="128" w:line="260" w:lineRule="exact"/>
        <w:jc w:val="center"/>
      </w:pPr>
      <w:r>
        <w:rPr>
          <w:lang w:val="en-US"/>
        </w:rPr>
        <w:t>V</w:t>
      </w:r>
      <w:r w:rsidR="00397B29">
        <w:t>.Фінансове забезпечення Програми</w:t>
      </w:r>
      <w:bookmarkEnd w:id="1"/>
    </w:p>
    <w:p w:rsidR="00397B29" w:rsidRDefault="00397B29" w:rsidP="00397B29">
      <w:pPr>
        <w:pStyle w:val="1"/>
        <w:shd w:val="clear" w:color="auto" w:fill="auto"/>
        <w:spacing w:after="289" w:line="322" w:lineRule="exact"/>
        <w:ind w:left="20" w:right="20" w:firstLine="688"/>
        <w:jc w:val="both"/>
      </w:pPr>
      <w:r>
        <w:t>Фінансування Програми здійснюється відповідно до чинного законодавства Ук</w:t>
      </w:r>
      <w:r w:rsidR="00BE1505">
        <w:t>раїни за рахунок коштів місцевого бюджету</w:t>
      </w:r>
      <w:r>
        <w:t>, інших джерел, не заборонених чинним законодавством.</w:t>
      </w:r>
    </w:p>
    <w:p w:rsidR="00397B29" w:rsidRDefault="00540BD3" w:rsidP="00397B29">
      <w:pPr>
        <w:pStyle w:val="11"/>
        <w:keepNext/>
        <w:keepLines/>
        <w:shd w:val="clear" w:color="auto" w:fill="auto"/>
        <w:tabs>
          <w:tab w:val="left" w:pos="4106"/>
        </w:tabs>
        <w:spacing w:after="182" w:line="260" w:lineRule="exact"/>
        <w:jc w:val="both"/>
      </w:pPr>
      <w:bookmarkStart w:id="2" w:name="bookmark2"/>
      <w:r>
        <w:rPr>
          <w:lang w:val="en-US"/>
        </w:rPr>
        <w:lastRenderedPageBreak/>
        <w:t>VI</w:t>
      </w:r>
      <w:r w:rsidR="00397B29">
        <w:t>.Очікувані результати</w:t>
      </w:r>
      <w:bookmarkEnd w:id="2"/>
    </w:p>
    <w:p w:rsidR="00397B29" w:rsidRDefault="00397B29" w:rsidP="00BE1505">
      <w:pPr>
        <w:pStyle w:val="1"/>
        <w:shd w:val="clear" w:color="auto" w:fill="auto"/>
        <w:spacing w:after="128" w:line="260" w:lineRule="exact"/>
        <w:ind w:firstLine="460"/>
        <w:jc w:val="both"/>
      </w:pPr>
      <w:r>
        <w:t>Реалізація заходів Програми дозволить:</w:t>
      </w:r>
    </w:p>
    <w:p w:rsidR="00397B29" w:rsidRDefault="00397B29" w:rsidP="00397B29">
      <w:pPr>
        <w:pStyle w:val="1"/>
        <w:numPr>
          <w:ilvl w:val="0"/>
          <w:numId w:val="4"/>
        </w:numPr>
        <w:shd w:val="clear" w:color="auto" w:fill="auto"/>
        <w:tabs>
          <w:tab w:val="left" w:pos="403"/>
        </w:tabs>
        <w:spacing w:line="240" w:lineRule="auto"/>
        <w:ind w:left="440" w:right="20" w:hanging="440"/>
        <w:jc w:val="both"/>
      </w:pPr>
      <w:r>
        <w:t>підвищити ефективн</w:t>
      </w:r>
      <w:r w:rsidR="00BE1505">
        <w:t xml:space="preserve">ість використання майна комунальної </w:t>
      </w:r>
      <w:r>
        <w:t xml:space="preserve"> власності </w:t>
      </w:r>
      <w:proofErr w:type="spellStart"/>
      <w:r w:rsidR="00BE1505">
        <w:t>Семенівської</w:t>
      </w:r>
      <w:proofErr w:type="spellEnd"/>
      <w:r w:rsidR="00BE1505">
        <w:t xml:space="preserve"> селищної територіально</w:t>
      </w:r>
      <w:r w:rsidR="00AF1518">
        <w:t>ї громади.</w:t>
      </w:r>
    </w:p>
    <w:p w:rsidR="00AF1518" w:rsidRDefault="00AF1518" w:rsidP="00397B29">
      <w:pPr>
        <w:pStyle w:val="1"/>
        <w:numPr>
          <w:ilvl w:val="0"/>
          <w:numId w:val="4"/>
        </w:numPr>
        <w:shd w:val="clear" w:color="auto" w:fill="auto"/>
        <w:tabs>
          <w:tab w:val="left" w:pos="403"/>
        </w:tabs>
        <w:spacing w:line="240" w:lineRule="auto"/>
        <w:ind w:left="440" w:right="20" w:hanging="440"/>
        <w:jc w:val="both"/>
      </w:pPr>
      <w:r>
        <w:t>поповнити бюджет за рахунок реалізації заходів з продажу майна комунальної власності та надання об</w:t>
      </w:r>
      <w:r w:rsidRPr="00AF1518">
        <w:rPr>
          <w:lang w:val="ru-RU"/>
        </w:rPr>
        <w:t>’</w:t>
      </w:r>
      <w:proofErr w:type="spellStart"/>
      <w:r>
        <w:t>єктів</w:t>
      </w:r>
      <w:proofErr w:type="spellEnd"/>
      <w:r>
        <w:t xml:space="preserve"> в оренду.</w:t>
      </w:r>
    </w:p>
    <w:p w:rsidR="00397B29" w:rsidRDefault="00397B29" w:rsidP="00397B29">
      <w:pPr>
        <w:pStyle w:val="1"/>
        <w:shd w:val="clear" w:color="auto" w:fill="auto"/>
        <w:tabs>
          <w:tab w:val="left" w:pos="403"/>
        </w:tabs>
        <w:spacing w:line="240" w:lineRule="auto"/>
        <w:ind w:left="440" w:right="20" w:firstLine="0"/>
        <w:jc w:val="both"/>
      </w:pPr>
    </w:p>
    <w:p w:rsidR="00397B29" w:rsidRDefault="00B7764C" w:rsidP="00397B29">
      <w:pPr>
        <w:pStyle w:val="50"/>
        <w:shd w:val="clear" w:color="auto" w:fill="auto"/>
        <w:tabs>
          <w:tab w:val="left" w:pos="1627"/>
        </w:tabs>
        <w:spacing w:before="0" w:after="68" w:line="260" w:lineRule="exact"/>
        <w:ind w:firstLine="0"/>
      </w:pPr>
      <w:r>
        <w:rPr>
          <w:lang w:val="en-US"/>
        </w:rPr>
        <w:t>VII</w:t>
      </w:r>
      <w:r w:rsidR="00397B29">
        <w:t>.Організація виконання і контроль за виконанням Програми</w:t>
      </w:r>
    </w:p>
    <w:p w:rsidR="00397B29" w:rsidRPr="00AF1518" w:rsidRDefault="00397B29" w:rsidP="00AF1518">
      <w:pPr>
        <w:pStyle w:val="1"/>
        <w:shd w:val="clear" w:color="auto" w:fill="auto"/>
        <w:spacing w:line="322" w:lineRule="exact"/>
        <w:ind w:right="20" w:firstLine="0"/>
        <w:jc w:val="both"/>
        <w:rPr>
          <w:sz w:val="28"/>
          <w:szCs w:val="28"/>
        </w:rPr>
      </w:pPr>
      <w:r w:rsidRPr="00AF1518">
        <w:rPr>
          <w:sz w:val="28"/>
          <w:szCs w:val="28"/>
        </w:rPr>
        <w:t xml:space="preserve">Організацію виконання Програми забезпечує  відділ </w:t>
      </w:r>
      <w:r w:rsidR="00AF1518" w:rsidRPr="00AF1518">
        <w:rPr>
          <w:sz w:val="28"/>
          <w:szCs w:val="28"/>
        </w:rPr>
        <w:t xml:space="preserve">управління майном </w:t>
      </w:r>
      <w:proofErr w:type="spellStart"/>
      <w:r w:rsidR="00AF1518" w:rsidRPr="00AF1518">
        <w:rPr>
          <w:sz w:val="28"/>
          <w:szCs w:val="28"/>
        </w:rPr>
        <w:t>Семенівської</w:t>
      </w:r>
      <w:proofErr w:type="spellEnd"/>
      <w:r w:rsidR="00AF1518" w:rsidRPr="00AF1518">
        <w:rPr>
          <w:sz w:val="28"/>
          <w:szCs w:val="28"/>
        </w:rPr>
        <w:t xml:space="preserve"> селищної ради.</w:t>
      </w:r>
    </w:p>
    <w:p w:rsidR="00AF1518" w:rsidRPr="00AF1518" w:rsidRDefault="00AF1518" w:rsidP="00397B29">
      <w:pPr>
        <w:pStyle w:val="1"/>
        <w:shd w:val="clear" w:color="auto" w:fill="auto"/>
        <w:spacing w:line="322" w:lineRule="exact"/>
        <w:ind w:right="20" w:firstLine="708"/>
        <w:jc w:val="both"/>
        <w:rPr>
          <w:sz w:val="28"/>
          <w:szCs w:val="28"/>
        </w:rPr>
      </w:pPr>
    </w:p>
    <w:p w:rsidR="00AF1518" w:rsidRPr="00AF1518" w:rsidRDefault="00397B29" w:rsidP="00AF15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70C5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</w:t>
      </w:r>
      <w:r w:rsidR="00670C51">
        <w:rPr>
          <w:rFonts w:ascii="Times New Roman" w:hAnsi="Times New Roman" w:cs="Times New Roman"/>
          <w:sz w:val="28"/>
          <w:szCs w:val="28"/>
          <w:lang w:val="uk-UA"/>
        </w:rPr>
        <w:t xml:space="preserve">виконанням заходів </w:t>
      </w:r>
      <w:r w:rsidRPr="00670C51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670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0C51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670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0C51">
        <w:rPr>
          <w:rFonts w:ascii="Times New Roman" w:hAnsi="Times New Roman" w:cs="Times New Roman"/>
          <w:sz w:val="28"/>
          <w:szCs w:val="28"/>
          <w:lang w:val="uk-UA"/>
        </w:rPr>
        <w:t>постійна</w:t>
      </w:r>
      <w:r w:rsidR="00670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0C51">
        <w:rPr>
          <w:rFonts w:ascii="Times New Roman" w:hAnsi="Times New Roman" w:cs="Times New Roman"/>
          <w:sz w:val="28"/>
          <w:szCs w:val="28"/>
          <w:lang w:val="uk-UA"/>
        </w:rPr>
        <w:t>комісія</w:t>
      </w:r>
      <w:r w:rsidR="00670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518" w:rsidRPr="00AF15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питань планування бюджету, фінансів, податків, майна та соціально-економічного розвитку (голова комісії – Книш В.Є.).</w:t>
      </w:r>
    </w:p>
    <w:p w:rsidR="00397B29" w:rsidRDefault="00397B29" w:rsidP="00397B29">
      <w:pPr>
        <w:pStyle w:val="1"/>
        <w:shd w:val="clear" w:color="auto" w:fill="auto"/>
        <w:spacing w:after="896" w:line="322" w:lineRule="exact"/>
        <w:ind w:right="20" w:firstLine="0"/>
        <w:jc w:val="both"/>
        <w:rPr>
          <w:sz w:val="28"/>
          <w:szCs w:val="28"/>
        </w:rPr>
      </w:pPr>
    </w:p>
    <w:p w:rsidR="00AF1518" w:rsidRDefault="00AF1518" w:rsidP="00397B29">
      <w:pPr>
        <w:pStyle w:val="1"/>
        <w:shd w:val="clear" w:color="auto" w:fill="auto"/>
        <w:spacing w:after="896" w:line="322" w:lineRule="exact"/>
        <w:ind w:right="20" w:firstLine="0"/>
        <w:jc w:val="both"/>
        <w:rPr>
          <w:sz w:val="28"/>
          <w:szCs w:val="28"/>
        </w:rPr>
      </w:pPr>
    </w:p>
    <w:p w:rsidR="00B7764C" w:rsidRDefault="00B7764C" w:rsidP="00397B29">
      <w:pPr>
        <w:pStyle w:val="1"/>
        <w:shd w:val="clear" w:color="auto" w:fill="auto"/>
        <w:spacing w:after="896" w:line="322" w:lineRule="exact"/>
        <w:ind w:right="20" w:firstLine="0"/>
        <w:jc w:val="both"/>
        <w:rPr>
          <w:sz w:val="28"/>
          <w:szCs w:val="28"/>
        </w:rPr>
      </w:pPr>
    </w:p>
    <w:p w:rsidR="00B7764C" w:rsidRDefault="00B7764C" w:rsidP="00397B29">
      <w:pPr>
        <w:pStyle w:val="1"/>
        <w:shd w:val="clear" w:color="auto" w:fill="auto"/>
        <w:spacing w:after="896" w:line="322" w:lineRule="exact"/>
        <w:ind w:right="20" w:firstLine="0"/>
        <w:jc w:val="both"/>
        <w:rPr>
          <w:sz w:val="28"/>
          <w:szCs w:val="28"/>
        </w:rPr>
      </w:pPr>
    </w:p>
    <w:p w:rsidR="00AF1518" w:rsidRDefault="00AF1518" w:rsidP="00397B29">
      <w:pPr>
        <w:pStyle w:val="1"/>
        <w:shd w:val="clear" w:color="auto" w:fill="auto"/>
        <w:spacing w:after="896" w:line="322" w:lineRule="exact"/>
        <w:ind w:right="20" w:firstLine="0"/>
        <w:jc w:val="both"/>
        <w:rPr>
          <w:sz w:val="28"/>
          <w:szCs w:val="28"/>
        </w:rPr>
      </w:pPr>
    </w:p>
    <w:p w:rsidR="00AF1518" w:rsidRDefault="00AF1518" w:rsidP="00397B29">
      <w:pPr>
        <w:pStyle w:val="1"/>
        <w:shd w:val="clear" w:color="auto" w:fill="auto"/>
        <w:spacing w:after="896" w:line="322" w:lineRule="exact"/>
        <w:ind w:right="20" w:firstLine="0"/>
        <w:jc w:val="both"/>
        <w:rPr>
          <w:sz w:val="28"/>
          <w:szCs w:val="28"/>
        </w:rPr>
      </w:pPr>
    </w:p>
    <w:p w:rsidR="00AF1518" w:rsidRDefault="00AF1518" w:rsidP="00AF1518">
      <w:pPr>
        <w:pStyle w:val="1"/>
        <w:shd w:val="clear" w:color="auto" w:fill="auto"/>
        <w:spacing w:line="240" w:lineRule="auto"/>
        <w:ind w:right="280" w:firstLine="0"/>
        <w:jc w:val="left"/>
      </w:pPr>
      <w:r>
        <w:rPr>
          <w:sz w:val="28"/>
          <w:szCs w:val="28"/>
        </w:rPr>
        <w:lastRenderedPageBreak/>
        <w:tab/>
      </w:r>
      <w:r>
        <w:t xml:space="preserve">                                                                                                                                                                                      Додаток 2</w:t>
      </w:r>
    </w:p>
    <w:p w:rsidR="00AF1518" w:rsidRDefault="00540BD3" w:rsidP="00AF1518">
      <w:pPr>
        <w:pStyle w:val="1"/>
        <w:shd w:val="clear" w:color="auto" w:fill="auto"/>
        <w:ind w:left="3920" w:right="280" w:firstLine="0"/>
        <w:jc w:val="center"/>
      </w:pPr>
      <w:r>
        <w:t>до рішення сьомої</w:t>
      </w:r>
    </w:p>
    <w:p w:rsidR="00AF1518" w:rsidRDefault="00AF1518" w:rsidP="00AF1518">
      <w:pPr>
        <w:pStyle w:val="1"/>
        <w:shd w:val="clear" w:color="auto" w:fill="auto"/>
        <w:ind w:left="3920" w:right="280" w:firstLine="0"/>
        <w:jc w:val="center"/>
      </w:pPr>
      <w:r>
        <w:t xml:space="preserve"> сесії </w:t>
      </w:r>
      <w:proofErr w:type="spellStart"/>
      <w:r>
        <w:t>Семенівської</w:t>
      </w:r>
      <w:proofErr w:type="spellEnd"/>
    </w:p>
    <w:p w:rsidR="00AF1518" w:rsidRDefault="00AF1518" w:rsidP="00AF1518">
      <w:pPr>
        <w:pStyle w:val="1"/>
        <w:shd w:val="clear" w:color="auto" w:fill="auto"/>
        <w:ind w:left="3920" w:right="280" w:firstLine="0"/>
        <w:jc w:val="center"/>
      </w:pPr>
      <w:r>
        <w:t xml:space="preserve"> селищної ради  </w:t>
      </w:r>
    </w:p>
    <w:p w:rsidR="00AF1518" w:rsidRPr="007F5E5D" w:rsidRDefault="00AF1518" w:rsidP="00AF1518">
      <w:pPr>
        <w:pStyle w:val="1"/>
        <w:shd w:val="clear" w:color="auto" w:fill="auto"/>
        <w:ind w:left="3920" w:right="280" w:firstLine="0"/>
        <w:jc w:val="left"/>
      </w:pPr>
      <w:r>
        <w:t xml:space="preserve"> восьмого скликання          </w:t>
      </w:r>
    </w:p>
    <w:p w:rsidR="00AF1518" w:rsidRDefault="00AF1518" w:rsidP="00AF1518">
      <w:pPr>
        <w:pStyle w:val="1"/>
        <w:shd w:val="clear" w:color="auto" w:fill="auto"/>
        <w:ind w:left="3920" w:right="280" w:firstLine="0"/>
        <w:jc w:val="center"/>
      </w:pPr>
      <w:r>
        <w:t xml:space="preserve"> від    грудня 2021 р.</w:t>
      </w:r>
    </w:p>
    <w:p w:rsidR="00AF1518" w:rsidRDefault="00AF1518" w:rsidP="00AF1518">
      <w:pPr>
        <w:pStyle w:val="50"/>
        <w:shd w:val="clear" w:color="auto" w:fill="auto"/>
        <w:spacing w:before="0"/>
        <w:ind w:firstLine="0"/>
      </w:pPr>
    </w:p>
    <w:p w:rsidR="00397B29" w:rsidRDefault="00E53923" w:rsidP="00E53923">
      <w:pPr>
        <w:pStyle w:val="50"/>
        <w:shd w:val="clear" w:color="auto" w:fill="auto"/>
        <w:spacing w:before="0" w:line="260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>Заходи Програми забезпечення діяльності відділу</w:t>
      </w:r>
    </w:p>
    <w:p w:rsidR="00E53923" w:rsidRDefault="00E53923" w:rsidP="00E53923">
      <w:pPr>
        <w:pStyle w:val="50"/>
        <w:shd w:val="clear" w:color="auto" w:fill="auto"/>
        <w:spacing w:before="0" w:line="260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 xml:space="preserve">управління майном </w:t>
      </w:r>
      <w:proofErr w:type="spellStart"/>
      <w:r>
        <w:rPr>
          <w:sz w:val="32"/>
          <w:szCs w:val="32"/>
        </w:rPr>
        <w:t>Семенівської</w:t>
      </w:r>
      <w:proofErr w:type="spellEnd"/>
      <w:r>
        <w:rPr>
          <w:sz w:val="32"/>
          <w:szCs w:val="32"/>
        </w:rPr>
        <w:t xml:space="preserve"> селищної ради</w:t>
      </w:r>
    </w:p>
    <w:p w:rsidR="00E53923" w:rsidRDefault="00E53923" w:rsidP="00E53923">
      <w:pPr>
        <w:pStyle w:val="50"/>
        <w:shd w:val="clear" w:color="auto" w:fill="auto"/>
        <w:spacing w:before="0" w:line="260" w:lineRule="exact"/>
        <w:ind w:firstLine="0"/>
        <w:rPr>
          <w:sz w:val="32"/>
          <w:szCs w:val="32"/>
          <w:lang w:val="ru-RU"/>
        </w:rPr>
      </w:pPr>
      <w:r>
        <w:rPr>
          <w:sz w:val="32"/>
          <w:szCs w:val="32"/>
        </w:rPr>
        <w:t>на 2022-2025 роки</w:t>
      </w:r>
    </w:p>
    <w:p w:rsidR="00397B29" w:rsidRDefault="00397B29" w:rsidP="00397B2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B29" w:rsidRDefault="00397B29" w:rsidP="00397B2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B29" w:rsidRDefault="00397B29" w:rsidP="00397B2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8"/>
        <w:tblW w:w="14759" w:type="dxa"/>
        <w:tblInd w:w="250" w:type="dxa"/>
        <w:tblLook w:val="04A0"/>
      </w:tblPr>
      <w:tblGrid>
        <w:gridCol w:w="476"/>
        <w:gridCol w:w="7"/>
        <w:gridCol w:w="3832"/>
        <w:gridCol w:w="1373"/>
        <w:gridCol w:w="11"/>
        <w:gridCol w:w="2608"/>
        <w:gridCol w:w="18"/>
        <w:gridCol w:w="1739"/>
        <w:gridCol w:w="11"/>
        <w:gridCol w:w="2162"/>
        <w:gridCol w:w="11"/>
        <w:gridCol w:w="2501"/>
        <w:gridCol w:w="10"/>
      </w:tblGrid>
      <w:tr w:rsidR="0091249F" w:rsidRPr="00AF397E" w:rsidTr="00397B29">
        <w:trPr>
          <w:gridAfter w:val="1"/>
          <w:wAfter w:w="11" w:type="dxa"/>
        </w:trPr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 xml:space="preserve">Утримання в належному </w:t>
            </w:r>
            <w:proofErr w:type="spellStart"/>
            <w:r>
              <w:rPr>
                <w:rStyle w:val="11pt"/>
                <w:rFonts w:eastAsiaTheme="minorHAnsi"/>
              </w:rPr>
              <w:t>санітарно-</w:t>
            </w:r>
            <w:proofErr w:type="spellEnd"/>
            <w:r>
              <w:rPr>
                <w:rStyle w:val="11pt"/>
                <w:rFonts w:eastAsiaTheme="minorHAnsi"/>
              </w:rPr>
              <w:t xml:space="preserve"> т</w:t>
            </w:r>
            <w:r w:rsidR="00E53923">
              <w:rPr>
                <w:rStyle w:val="11pt"/>
                <w:rFonts w:eastAsiaTheme="minorHAnsi"/>
              </w:rPr>
              <w:t>ехнічному стані об</w:t>
            </w:r>
            <w:r w:rsidR="00E53923" w:rsidRPr="00E53923">
              <w:rPr>
                <w:rStyle w:val="11pt"/>
                <w:rFonts w:eastAsiaTheme="minorHAnsi"/>
                <w:lang w:val="ru-RU"/>
              </w:rPr>
              <w:t>’</w:t>
            </w:r>
            <w:proofErr w:type="spellStart"/>
            <w:r w:rsidR="00E53923">
              <w:rPr>
                <w:rStyle w:val="11pt"/>
                <w:rFonts w:eastAsiaTheme="minorHAnsi"/>
              </w:rPr>
              <w:t>єктів</w:t>
            </w:r>
            <w:proofErr w:type="spellEnd"/>
            <w:r w:rsidR="00E53923">
              <w:rPr>
                <w:rStyle w:val="11pt"/>
                <w:rFonts w:eastAsiaTheme="minorHAnsi"/>
              </w:rPr>
              <w:t xml:space="preserve"> комунальної власності з прилеглими земельними ділянками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contextualSpacing/>
              <w:jc w:val="center"/>
              <w:rPr>
                <w:rStyle w:val="11pt"/>
                <w:rFonts w:eastAsiaTheme="minorHAnsi"/>
              </w:rPr>
            </w:pPr>
          </w:p>
          <w:p w:rsidR="00397B29" w:rsidRDefault="00397B29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rStyle w:val="11pt"/>
                <w:rFonts w:eastAsiaTheme="minorHAnsi"/>
              </w:rPr>
              <w:t>Щороку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E53923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</w:t>
            </w:r>
            <w:proofErr w:type="spellStart"/>
            <w:r>
              <w:rPr>
                <w:rStyle w:val="11pt"/>
                <w:rFonts w:eastAsiaTheme="minorHAnsi"/>
              </w:rPr>
              <w:t>майном</w:t>
            </w:r>
            <w:r w:rsidR="00A40B39">
              <w:rPr>
                <w:rStyle w:val="11pt"/>
                <w:rFonts w:eastAsiaTheme="minorHAnsi"/>
              </w:rPr>
              <w:t>Семенівської</w:t>
            </w:r>
            <w:proofErr w:type="spellEnd"/>
            <w:r w:rsidR="00A40B39"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C20875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>Місцевий</w:t>
            </w:r>
            <w:r w:rsidR="00397B29">
              <w:rPr>
                <w:rStyle w:val="11pt"/>
                <w:rFonts w:eastAsiaTheme="minorHAnsi"/>
              </w:rPr>
              <w:t xml:space="preserve">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 межах кошторисних видатків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 xml:space="preserve"> Придбання садової техніки, інвентаря, електроінструментів, обладнання, будівельних матеріалів,  виробів та інше</w:t>
            </w:r>
          </w:p>
        </w:tc>
      </w:tr>
      <w:tr w:rsidR="0091249F" w:rsidTr="00397B29">
        <w:trPr>
          <w:gridAfter w:val="1"/>
          <w:wAfter w:w="11" w:type="dxa"/>
        </w:trPr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>
              <w:rPr>
                <w:rStyle w:val="11pt"/>
                <w:rFonts w:eastAsiaTheme="minorHAnsi"/>
              </w:rPr>
              <w:t>Поліпшення матеріально-те</w:t>
            </w:r>
            <w:r w:rsidR="00D355DF">
              <w:rPr>
                <w:rStyle w:val="11pt"/>
                <w:rFonts w:eastAsiaTheme="minorHAnsi"/>
              </w:rPr>
              <w:t>хнічної бази об’єктів переданих Відділу в оперативне управління</w:t>
            </w:r>
            <w:r>
              <w:rPr>
                <w:rStyle w:val="11pt"/>
                <w:rFonts w:eastAsiaTheme="minorHAnsi"/>
              </w:rPr>
              <w:t xml:space="preserve">  забезпечення їх безперебійного функціонування та збереження комунального майна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jc w:val="center"/>
              <w:rPr>
                <w:rStyle w:val="11pt"/>
                <w:rFonts w:eastAsiaTheme="minorHAnsi"/>
              </w:rPr>
            </w:pPr>
          </w:p>
          <w:p w:rsidR="00397B29" w:rsidRDefault="00397B29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rStyle w:val="11pt"/>
                <w:rFonts w:eastAsiaTheme="minorHAnsi"/>
              </w:rPr>
              <w:t>Щороку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C20875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майном </w:t>
            </w:r>
            <w:proofErr w:type="spellStart"/>
            <w:r>
              <w:rPr>
                <w:rStyle w:val="11pt"/>
                <w:rFonts w:eastAsiaTheme="minorHAnsi"/>
              </w:rPr>
              <w:t>Семенівської</w:t>
            </w:r>
            <w:proofErr w:type="spellEnd"/>
            <w:r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C20875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>Місцевий</w:t>
            </w:r>
            <w:r w:rsidR="00397B29">
              <w:rPr>
                <w:rStyle w:val="11pt"/>
                <w:rFonts w:eastAsiaTheme="minorHAnsi"/>
              </w:rPr>
              <w:t xml:space="preserve">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 межах кошторисних видатків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contextualSpacing/>
              <w:rPr>
                <w:rStyle w:val="11pt"/>
                <w:rFonts w:eastAsiaTheme="minorHAnsi"/>
              </w:rPr>
            </w:pPr>
            <w:r>
              <w:rPr>
                <w:rStyle w:val="11pt"/>
                <w:rFonts w:eastAsiaTheme="minorHAnsi"/>
              </w:rPr>
              <w:t xml:space="preserve"> Збереження комунального майна та поліпшення </w:t>
            </w:r>
            <w:proofErr w:type="spellStart"/>
            <w:r>
              <w:rPr>
                <w:rStyle w:val="11pt"/>
                <w:rFonts w:eastAsiaTheme="minorHAnsi"/>
              </w:rPr>
              <w:t>матерільно-тех</w:t>
            </w:r>
            <w:r w:rsidR="00C20875">
              <w:rPr>
                <w:rStyle w:val="11pt"/>
                <w:rFonts w:eastAsiaTheme="minorHAnsi"/>
              </w:rPr>
              <w:t>нічної</w:t>
            </w:r>
            <w:proofErr w:type="spellEnd"/>
            <w:r w:rsidR="00C20875">
              <w:rPr>
                <w:rStyle w:val="11pt"/>
                <w:rFonts w:eastAsiaTheme="minorHAnsi"/>
              </w:rPr>
              <w:t xml:space="preserve"> бази  Відділу</w:t>
            </w:r>
          </w:p>
          <w:p w:rsidR="00397B29" w:rsidRDefault="00397B29">
            <w:pPr>
              <w:contextualSpacing/>
              <w:rPr>
                <w:sz w:val="26"/>
                <w:szCs w:val="26"/>
              </w:rPr>
            </w:pPr>
          </w:p>
        </w:tc>
      </w:tr>
      <w:tr w:rsidR="0091249F" w:rsidTr="00C20875">
        <w:trPr>
          <w:gridAfter w:val="1"/>
          <w:wAfter w:w="11" w:type="dxa"/>
        </w:trPr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C2087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C20875">
            <w:pPr>
              <w:contextualSpacing/>
              <w:rPr>
                <w:rStyle w:val="11pt"/>
                <w:rFonts w:eastAsiaTheme="minorHAnsi"/>
              </w:rPr>
            </w:pPr>
            <w:r>
              <w:rPr>
                <w:rStyle w:val="11pt"/>
                <w:rFonts w:eastAsiaTheme="minorHAnsi"/>
              </w:rPr>
              <w:t xml:space="preserve">Проведення поточних та капітальних ремонтів, </w:t>
            </w:r>
            <w:r w:rsidR="00730C96">
              <w:rPr>
                <w:rStyle w:val="11pt"/>
                <w:rFonts w:eastAsiaTheme="minorHAnsi"/>
              </w:rPr>
              <w:t>оплата послуг з авторського нагляду,</w:t>
            </w:r>
            <w:proofErr w:type="spellStart"/>
            <w:r w:rsidR="00730C96">
              <w:rPr>
                <w:rStyle w:val="11pt"/>
                <w:rFonts w:eastAsiaTheme="minorHAnsi"/>
              </w:rPr>
              <w:t>технічногонагляду</w:t>
            </w:r>
            <w:proofErr w:type="spellEnd"/>
            <w:r w:rsidR="00730C96">
              <w:rPr>
                <w:rStyle w:val="11pt"/>
                <w:rFonts w:eastAsiaTheme="minorHAnsi"/>
              </w:rPr>
              <w:t xml:space="preserve">,утримання служб замовника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730C96">
            <w:pPr>
              <w:contextualSpacing/>
              <w:jc w:val="center"/>
              <w:rPr>
                <w:rStyle w:val="11pt"/>
                <w:rFonts w:eastAsiaTheme="minorHAnsi"/>
              </w:rPr>
            </w:pPr>
            <w:r>
              <w:rPr>
                <w:rStyle w:val="11pt"/>
                <w:rFonts w:eastAsiaTheme="minorHAnsi"/>
              </w:rPr>
              <w:t>Щороку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730C96">
            <w:pPr>
              <w:contextualSpacing/>
              <w:rPr>
                <w:rStyle w:val="11pt"/>
                <w:rFonts w:eastAsiaTheme="minorHAnsi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майном </w:t>
            </w:r>
            <w:proofErr w:type="spellStart"/>
            <w:r>
              <w:rPr>
                <w:rStyle w:val="11pt"/>
                <w:rFonts w:eastAsiaTheme="minorHAnsi"/>
              </w:rPr>
              <w:t>Семенівської</w:t>
            </w:r>
            <w:proofErr w:type="spellEnd"/>
            <w:r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730C96">
            <w:pPr>
              <w:contextualSpacing/>
              <w:rPr>
                <w:rStyle w:val="11pt"/>
                <w:rFonts w:eastAsiaTheme="minorHAnsi"/>
              </w:rPr>
            </w:pPr>
            <w:r>
              <w:rPr>
                <w:rStyle w:val="11pt"/>
                <w:rFonts w:eastAsiaTheme="minorHAnsi"/>
              </w:rPr>
              <w:t>Місцевий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730C96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 межах кошторисних видатків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9F" w:rsidRDefault="00730C96">
            <w:pPr>
              <w:contextualSpacing/>
              <w:rPr>
                <w:rStyle w:val="11pt"/>
                <w:rFonts w:eastAsiaTheme="minorHAnsi"/>
              </w:rPr>
            </w:pPr>
            <w:r>
              <w:rPr>
                <w:rStyle w:val="11pt"/>
                <w:rFonts w:eastAsiaTheme="minorHAnsi"/>
              </w:rPr>
              <w:t>Введення в дію об</w:t>
            </w:r>
            <w:r w:rsidR="0091249F" w:rsidRPr="0091249F">
              <w:rPr>
                <w:rStyle w:val="11pt"/>
                <w:rFonts w:eastAsiaTheme="minorHAnsi"/>
                <w:lang w:val="ru-RU"/>
              </w:rPr>
              <w:t>’</w:t>
            </w:r>
            <w:proofErr w:type="spellStart"/>
            <w:r>
              <w:rPr>
                <w:rStyle w:val="11pt"/>
                <w:rFonts w:eastAsiaTheme="minorHAnsi"/>
              </w:rPr>
              <w:t>єктів</w:t>
            </w:r>
            <w:proofErr w:type="spellEnd"/>
          </w:p>
          <w:p w:rsidR="00397B29" w:rsidRPr="0091249F" w:rsidRDefault="0091249F" w:rsidP="0091249F">
            <w:pPr>
              <w:rPr>
                <w:rFonts w:ascii="Times New Roman" w:eastAsiaTheme="minorHAnsi" w:hAnsi="Times New Roman" w:cs="Times New Roman"/>
                <w:lang w:val="uk-UA" w:eastAsia="uk-UA" w:bidi="uk-UA"/>
              </w:rPr>
            </w:pPr>
            <w:r>
              <w:rPr>
                <w:rFonts w:ascii="Times New Roman" w:eastAsiaTheme="minorHAnsi" w:hAnsi="Times New Roman" w:cs="Times New Roman"/>
                <w:lang w:val="uk-UA" w:eastAsia="uk-UA" w:bidi="uk-UA"/>
              </w:rPr>
              <w:t>будівництва</w:t>
            </w:r>
          </w:p>
        </w:tc>
      </w:tr>
      <w:tr w:rsidR="0091249F" w:rsidTr="00397B29">
        <w:trPr>
          <w:gridAfter w:val="1"/>
          <w:wAfter w:w="11" w:type="dxa"/>
        </w:trPr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rPr>
                <w:rStyle w:val="11pt"/>
                <w:rFonts w:eastAsiaTheme="minorHAnsi"/>
              </w:rPr>
            </w:pPr>
            <w:r>
              <w:rPr>
                <w:rStyle w:val="11pt"/>
                <w:rFonts w:eastAsiaTheme="minorHAnsi"/>
              </w:rPr>
              <w:t>Виготовлення проектно-кошторисної документації, технічної документації, замовлення технічної документації в БТІ на об’єкти нерухом</w:t>
            </w:r>
            <w:r w:rsidR="00C20875">
              <w:rPr>
                <w:rStyle w:val="11pt"/>
                <w:rFonts w:eastAsiaTheme="minorHAnsi"/>
              </w:rPr>
              <w:t xml:space="preserve">ості, які знаходяться у </w:t>
            </w:r>
            <w:proofErr w:type="spellStart"/>
            <w:r w:rsidR="00C20875">
              <w:rPr>
                <w:rStyle w:val="11pt"/>
                <w:rFonts w:eastAsiaTheme="minorHAnsi"/>
              </w:rPr>
              <w:t>комунальній</w:t>
            </w:r>
            <w:r w:rsidR="0091249F">
              <w:rPr>
                <w:rStyle w:val="11pt"/>
                <w:rFonts w:eastAsiaTheme="minorHAnsi"/>
              </w:rPr>
              <w:t>влас-ті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contextualSpacing/>
              <w:jc w:val="center"/>
              <w:rPr>
                <w:rStyle w:val="11pt"/>
                <w:rFonts w:eastAsiaTheme="minorHAnsi"/>
              </w:rPr>
            </w:pPr>
          </w:p>
          <w:p w:rsidR="00397B29" w:rsidRDefault="00397B29">
            <w:pPr>
              <w:contextualSpacing/>
              <w:jc w:val="center"/>
              <w:rPr>
                <w:rStyle w:val="11pt"/>
                <w:rFonts w:eastAsiaTheme="minorHAnsi"/>
              </w:rPr>
            </w:pPr>
          </w:p>
          <w:p w:rsidR="00397B29" w:rsidRDefault="00397B29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rStyle w:val="11pt"/>
                <w:rFonts w:eastAsiaTheme="minorHAnsi"/>
              </w:rPr>
              <w:t>Щороку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C20875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майном </w:t>
            </w:r>
            <w:proofErr w:type="spellStart"/>
            <w:r>
              <w:rPr>
                <w:rStyle w:val="11pt"/>
                <w:rFonts w:eastAsiaTheme="minorHAnsi"/>
              </w:rPr>
              <w:t>Семенівської</w:t>
            </w:r>
            <w:proofErr w:type="spellEnd"/>
            <w:r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C20875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>Місцевий</w:t>
            </w:r>
            <w:r w:rsidR="00397B29">
              <w:rPr>
                <w:rStyle w:val="11pt"/>
                <w:rFonts w:eastAsiaTheme="minorHAnsi"/>
              </w:rPr>
              <w:t xml:space="preserve">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 межах кошторисних видатків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 w:rsidP="0091249F">
            <w:pPr>
              <w:contextualSpacing/>
              <w:rPr>
                <w:rStyle w:val="11pt"/>
                <w:rFonts w:eastAsiaTheme="minorHAnsi"/>
              </w:rPr>
            </w:pPr>
            <w:r>
              <w:rPr>
                <w:rStyle w:val="11pt"/>
                <w:rFonts w:eastAsiaTheme="minorHAnsi"/>
              </w:rPr>
              <w:t>Отримання технічної та проектно-кошторисної документації на об’єкти неру</w:t>
            </w:r>
            <w:r w:rsidR="0091249F">
              <w:rPr>
                <w:rStyle w:val="11pt"/>
                <w:rFonts w:eastAsiaTheme="minorHAnsi"/>
              </w:rPr>
              <w:t>хомості, які знаходяться в  комунальній власності</w:t>
            </w:r>
          </w:p>
        </w:tc>
      </w:tr>
      <w:tr w:rsidR="0091249F" w:rsidTr="00397B29">
        <w:trPr>
          <w:gridAfter w:val="1"/>
          <w:wAfter w:w="11" w:type="dxa"/>
        </w:trPr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both"/>
              <w:rPr>
                <w:lang w:eastAsia="ru-RU"/>
              </w:rPr>
            </w:pPr>
            <w:r>
              <w:rPr>
                <w:rStyle w:val="11pt"/>
              </w:rPr>
              <w:t xml:space="preserve">Проведення реєстрації об’єктів нерухомості та отримання відповідних документів з </w:t>
            </w:r>
            <w:r>
              <w:rPr>
                <w:rStyle w:val="11pt"/>
              </w:rPr>
              <w:lastRenderedPageBreak/>
              <w:t>Державного реєстру речових прав на нерухоме майно, Єдиного реєстру заборон відчуження об’єктів нерухомого майна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lang w:val="ru-RU" w:eastAsia="ru-RU"/>
              </w:rPr>
            </w:pPr>
            <w:r>
              <w:rPr>
                <w:rStyle w:val="11pt"/>
              </w:rPr>
              <w:t>Щороку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91249F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майном </w:t>
            </w:r>
            <w:proofErr w:type="spellStart"/>
            <w:r>
              <w:rPr>
                <w:rStyle w:val="11pt"/>
                <w:rFonts w:eastAsiaTheme="minorHAnsi"/>
              </w:rPr>
              <w:t>Семенівської</w:t>
            </w:r>
            <w:proofErr w:type="spellEnd"/>
            <w:r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91249F">
            <w:pPr>
              <w:pStyle w:val="1"/>
              <w:shd w:val="clear" w:color="auto" w:fill="auto"/>
              <w:spacing w:before="60" w:line="220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 xml:space="preserve">Місцевий </w:t>
            </w:r>
            <w:r w:rsidR="00397B29">
              <w:rPr>
                <w:rStyle w:val="11pt"/>
              </w:rPr>
              <w:t>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1pt"/>
              </w:rPr>
              <w:t>У межах</w:t>
            </w:r>
          </w:p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1pt"/>
              </w:rPr>
              <w:t>кошторисних</w:t>
            </w:r>
          </w:p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видатків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34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 xml:space="preserve">Узаконення об’єктів нерухомості </w:t>
            </w:r>
            <w:proofErr w:type="spellStart"/>
            <w:r w:rsidR="0091249F">
              <w:rPr>
                <w:rStyle w:val="11pt"/>
              </w:rPr>
              <w:t>Семенівської</w:t>
            </w:r>
            <w:proofErr w:type="spellEnd"/>
            <w:r w:rsidR="0091249F">
              <w:rPr>
                <w:rStyle w:val="11pt"/>
              </w:rPr>
              <w:t xml:space="preserve"> селищної </w:t>
            </w:r>
            <w:r w:rsidR="0091249F">
              <w:rPr>
                <w:rStyle w:val="11pt"/>
              </w:rPr>
              <w:lastRenderedPageBreak/>
              <w:t>територіальної</w:t>
            </w:r>
            <w:r>
              <w:rPr>
                <w:rStyle w:val="11pt"/>
              </w:rPr>
              <w:t xml:space="preserve"> громад</w:t>
            </w:r>
            <w:r w:rsidR="0091249F">
              <w:rPr>
                <w:rStyle w:val="11pt"/>
              </w:rPr>
              <w:t xml:space="preserve">и </w:t>
            </w:r>
            <w:r>
              <w:rPr>
                <w:rStyle w:val="11pt"/>
              </w:rPr>
              <w:t xml:space="preserve">, реєстрація цих об’єктів в Державному реєстрі за </w:t>
            </w:r>
            <w:proofErr w:type="spellStart"/>
            <w:r w:rsidR="0091249F">
              <w:rPr>
                <w:rStyle w:val="11pt"/>
              </w:rPr>
              <w:t>Семенівською</w:t>
            </w:r>
            <w:proofErr w:type="spellEnd"/>
            <w:r w:rsidR="0091249F">
              <w:rPr>
                <w:rStyle w:val="11pt"/>
              </w:rPr>
              <w:t xml:space="preserve"> селищною радою.</w:t>
            </w:r>
          </w:p>
        </w:tc>
      </w:tr>
      <w:tr w:rsidR="0091249F" w:rsidTr="00397B29">
        <w:trPr>
          <w:gridAfter w:val="1"/>
          <w:wAfter w:w="11" w:type="dxa"/>
        </w:trPr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6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lang w:eastAsia="ru-RU"/>
              </w:rPr>
            </w:pPr>
            <w:r>
              <w:rPr>
                <w:rStyle w:val="11pt"/>
              </w:rPr>
              <w:t>Виготовлення технічної документації із землеустрою щодо встановлення меж земельної ділянки в натурі (на місцевості), впорядкування земельних відносин, реєстрація земельних ділянок, яким</w:t>
            </w:r>
            <w:r w:rsidR="0091249F">
              <w:rPr>
                <w:rStyle w:val="11pt"/>
              </w:rPr>
              <w:t xml:space="preserve">и користуються суб’єкти комунальної  власності </w:t>
            </w:r>
            <w:proofErr w:type="spellStart"/>
            <w:r w:rsidR="0091249F">
              <w:rPr>
                <w:rStyle w:val="11pt"/>
              </w:rPr>
              <w:t>Семеніваської</w:t>
            </w:r>
            <w:proofErr w:type="spellEnd"/>
            <w:r w:rsidR="0091249F">
              <w:rPr>
                <w:rStyle w:val="11pt"/>
              </w:rPr>
              <w:t xml:space="preserve"> селищної територіальної громади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rStyle w:val="11pt"/>
              </w:rPr>
            </w:pPr>
            <w:r>
              <w:rPr>
                <w:rStyle w:val="11pt"/>
              </w:rPr>
              <w:t>Щороку</w:t>
            </w: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lang w:val="ru-RU"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91249F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майном </w:t>
            </w:r>
            <w:proofErr w:type="spellStart"/>
            <w:r>
              <w:rPr>
                <w:rStyle w:val="11pt"/>
                <w:rFonts w:eastAsiaTheme="minorHAnsi"/>
              </w:rPr>
              <w:t>Семенівської</w:t>
            </w:r>
            <w:proofErr w:type="spellEnd"/>
            <w:r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91249F" w:rsidP="0091249F">
            <w:pPr>
              <w:pStyle w:val="1"/>
              <w:shd w:val="clear" w:color="auto" w:fill="auto"/>
              <w:spacing w:before="60" w:line="220" w:lineRule="exact"/>
              <w:ind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Місцевий</w:t>
            </w:r>
            <w:r w:rsidR="00397B29">
              <w:rPr>
                <w:rStyle w:val="11pt"/>
              </w:rPr>
              <w:t xml:space="preserve">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1pt"/>
              </w:rPr>
              <w:t>У межах</w:t>
            </w:r>
          </w:p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1pt"/>
              </w:rPr>
              <w:t>кошторисних</w:t>
            </w:r>
          </w:p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видатків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34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Реєстрація земельних ділянок, яки</w:t>
            </w:r>
            <w:r w:rsidR="0091249F">
              <w:rPr>
                <w:rStyle w:val="11pt"/>
              </w:rPr>
              <w:t xml:space="preserve">ми користуються суб’єкти </w:t>
            </w:r>
            <w:proofErr w:type="spellStart"/>
            <w:r w:rsidR="0091249F">
              <w:rPr>
                <w:rStyle w:val="11pt"/>
              </w:rPr>
              <w:t>комунальної</w:t>
            </w:r>
            <w:r>
              <w:rPr>
                <w:rStyle w:val="11pt"/>
              </w:rPr>
              <w:t>ї</w:t>
            </w:r>
            <w:proofErr w:type="spellEnd"/>
            <w:r>
              <w:rPr>
                <w:rStyle w:val="11pt"/>
              </w:rPr>
              <w:t xml:space="preserve"> власно</w:t>
            </w:r>
            <w:r w:rsidR="0091249F">
              <w:rPr>
                <w:rStyle w:val="11pt"/>
              </w:rPr>
              <w:t xml:space="preserve">сті </w:t>
            </w:r>
            <w:proofErr w:type="spellStart"/>
            <w:r w:rsidR="0091249F">
              <w:rPr>
                <w:rStyle w:val="11pt"/>
              </w:rPr>
              <w:t>Семенівської</w:t>
            </w:r>
            <w:proofErr w:type="spellEnd"/>
            <w:r w:rsidR="0091249F">
              <w:rPr>
                <w:rStyle w:val="11pt"/>
              </w:rPr>
              <w:t xml:space="preserve"> селищної територіальної громади</w:t>
            </w:r>
          </w:p>
        </w:tc>
      </w:tr>
      <w:tr w:rsidR="0091249F" w:rsidTr="00397B29">
        <w:trPr>
          <w:gridAfter w:val="1"/>
          <w:wAfter w:w="11" w:type="dxa"/>
        </w:trPr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both"/>
              <w:rPr>
                <w:lang w:eastAsia="ru-RU"/>
              </w:rPr>
            </w:pPr>
            <w:r>
              <w:rPr>
                <w:rStyle w:val="11pt"/>
              </w:rPr>
              <w:t>Виготовлення нез</w:t>
            </w:r>
            <w:r w:rsidR="0091249F">
              <w:rPr>
                <w:rStyle w:val="11pt"/>
              </w:rPr>
              <w:t xml:space="preserve">алежних оцінок об’єктів комунальної власності </w:t>
            </w:r>
            <w:r>
              <w:rPr>
                <w:rStyle w:val="11pt"/>
              </w:rPr>
              <w:t xml:space="preserve"> та рецензій на звіт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Щороку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91249F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майном </w:t>
            </w:r>
            <w:proofErr w:type="spellStart"/>
            <w:r>
              <w:rPr>
                <w:rStyle w:val="11pt"/>
                <w:rFonts w:eastAsiaTheme="minorHAnsi"/>
              </w:rPr>
              <w:t>Семенівської</w:t>
            </w:r>
            <w:proofErr w:type="spellEnd"/>
            <w:r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91249F" w:rsidP="0091249F">
            <w:pPr>
              <w:pStyle w:val="1"/>
              <w:shd w:val="clear" w:color="auto" w:fill="auto"/>
              <w:spacing w:before="60" w:line="220" w:lineRule="exact"/>
              <w:ind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Місцевий</w:t>
            </w:r>
            <w:r w:rsidR="00397B29">
              <w:rPr>
                <w:rStyle w:val="11pt"/>
              </w:rPr>
              <w:t xml:space="preserve">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1pt"/>
              </w:rPr>
              <w:t>У межах</w:t>
            </w:r>
          </w:p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1pt"/>
              </w:rPr>
              <w:t>кошторисних</w:t>
            </w:r>
          </w:p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видатків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34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Визначення ринкової (справедливої) вартос</w:t>
            </w:r>
            <w:r w:rsidR="0091249F">
              <w:rPr>
                <w:rStyle w:val="11pt"/>
              </w:rPr>
              <w:t xml:space="preserve">ті відповідних об’єктів комунальної </w:t>
            </w:r>
            <w:r>
              <w:rPr>
                <w:rStyle w:val="11pt"/>
              </w:rPr>
              <w:t xml:space="preserve"> власності</w:t>
            </w:r>
          </w:p>
        </w:tc>
      </w:tr>
      <w:tr w:rsidR="0091249F" w:rsidTr="00397B29">
        <w:trPr>
          <w:gridAfter w:val="1"/>
          <w:wAfter w:w="11" w:type="dxa"/>
        </w:trPr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8" w:lineRule="exact"/>
              <w:ind w:left="120" w:firstLine="0"/>
              <w:jc w:val="both"/>
              <w:rPr>
                <w:lang w:eastAsia="ru-RU"/>
              </w:rPr>
            </w:pPr>
            <w:r>
              <w:rPr>
                <w:rStyle w:val="11pt"/>
              </w:rPr>
              <w:t>Фінансування послуг по зберіганню,  охороні</w:t>
            </w:r>
            <w:r w:rsidR="0091249F">
              <w:rPr>
                <w:rStyle w:val="11pt"/>
              </w:rPr>
              <w:t xml:space="preserve"> та ліквідації об’єктів комунальної  власності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Щороку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91249F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майном </w:t>
            </w:r>
            <w:proofErr w:type="spellStart"/>
            <w:r>
              <w:rPr>
                <w:rStyle w:val="11pt"/>
                <w:rFonts w:eastAsiaTheme="minorHAnsi"/>
              </w:rPr>
              <w:t>Семенівської</w:t>
            </w:r>
            <w:proofErr w:type="spellEnd"/>
            <w:r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2923F6" w:rsidP="002923F6">
            <w:pPr>
              <w:pStyle w:val="1"/>
              <w:shd w:val="clear" w:color="auto" w:fill="auto"/>
              <w:spacing w:before="60" w:line="220" w:lineRule="exact"/>
              <w:ind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Місцевий</w:t>
            </w:r>
            <w:r w:rsidR="00397B29">
              <w:rPr>
                <w:rStyle w:val="11pt"/>
              </w:rPr>
              <w:t xml:space="preserve">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1pt"/>
              </w:rPr>
              <w:t>У межах</w:t>
            </w:r>
          </w:p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1pt"/>
              </w:rPr>
              <w:t>кошторисних</w:t>
            </w:r>
          </w:p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видатків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2923F6">
            <w:pPr>
              <w:pStyle w:val="1"/>
              <w:shd w:val="clear" w:color="auto" w:fill="auto"/>
              <w:spacing w:line="274" w:lineRule="exact"/>
              <w:ind w:firstLine="0"/>
              <w:jc w:val="both"/>
              <w:rPr>
                <w:lang w:val="ru-RU" w:eastAsia="ru-RU"/>
              </w:rPr>
            </w:pPr>
            <w:r>
              <w:rPr>
                <w:rStyle w:val="11pt"/>
              </w:rPr>
              <w:t xml:space="preserve">Утримання об’єктів комунальної </w:t>
            </w:r>
            <w:r w:rsidR="00397B29">
              <w:rPr>
                <w:rStyle w:val="11pt"/>
              </w:rPr>
              <w:t xml:space="preserve"> власності в належному стані та їх ліквідація</w:t>
            </w:r>
          </w:p>
        </w:tc>
      </w:tr>
      <w:tr w:rsidR="0091249F" w:rsidTr="00397B29">
        <w:trPr>
          <w:gridAfter w:val="1"/>
          <w:wAfter w:w="11" w:type="dxa"/>
        </w:trPr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both"/>
              <w:rPr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Style w:val="11pt"/>
              </w:rPr>
              <w:t>Розміщення інформаційних повідомлень щодо управління майном, приватизації, оренди, проведення конкурсів</w:t>
            </w:r>
            <w:r w:rsidR="002923F6">
              <w:rPr>
                <w:rStyle w:val="11pt"/>
              </w:rPr>
              <w:t>,тендерів</w:t>
            </w:r>
            <w:r>
              <w:rPr>
                <w:rStyle w:val="11pt"/>
              </w:rPr>
              <w:t xml:space="preserve"> тощо в засобах масової інформації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Щороку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2923F6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майном </w:t>
            </w:r>
            <w:proofErr w:type="spellStart"/>
            <w:r>
              <w:rPr>
                <w:rStyle w:val="11pt"/>
                <w:rFonts w:eastAsiaTheme="minorHAnsi"/>
              </w:rPr>
              <w:t>Семенівської</w:t>
            </w:r>
            <w:proofErr w:type="spellEnd"/>
            <w:r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2923F6" w:rsidP="002923F6">
            <w:pPr>
              <w:pStyle w:val="1"/>
              <w:shd w:val="clear" w:color="auto" w:fill="auto"/>
              <w:spacing w:before="60" w:line="220" w:lineRule="exact"/>
              <w:ind w:left="120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Місцевий</w:t>
            </w:r>
            <w:r w:rsidR="00397B29">
              <w:rPr>
                <w:rStyle w:val="11pt"/>
              </w:rPr>
              <w:t xml:space="preserve">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34" w:firstLine="0"/>
              <w:jc w:val="center"/>
            </w:pPr>
            <w:r>
              <w:rPr>
                <w:rStyle w:val="11pt"/>
              </w:rPr>
              <w:t>У межах</w:t>
            </w:r>
          </w:p>
          <w:p w:rsidR="00397B29" w:rsidRDefault="00397B29">
            <w:pPr>
              <w:pStyle w:val="1"/>
              <w:shd w:val="clear" w:color="auto" w:fill="auto"/>
              <w:spacing w:line="274" w:lineRule="exact"/>
              <w:ind w:left="34" w:firstLine="0"/>
              <w:jc w:val="center"/>
            </w:pPr>
            <w:r>
              <w:rPr>
                <w:rStyle w:val="11pt"/>
              </w:rPr>
              <w:t>кошторисних</w:t>
            </w:r>
          </w:p>
          <w:p w:rsidR="00397B29" w:rsidRDefault="00397B29">
            <w:pPr>
              <w:pStyle w:val="1"/>
              <w:shd w:val="clear" w:color="auto" w:fill="auto"/>
              <w:spacing w:line="274" w:lineRule="exact"/>
              <w:ind w:left="34" w:firstLine="0"/>
              <w:jc w:val="center"/>
              <w:rPr>
                <w:lang w:val="ru-RU" w:eastAsia="ru-RU"/>
              </w:rPr>
            </w:pPr>
            <w:r>
              <w:rPr>
                <w:rStyle w:val="11pt"/>
              </w:rPr>
              <w:t>видатків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34" w:firstLine="0"/>
              <w:jc w:val="left"/>
              <w:rPr>
                <w:lang w:val="ru-RU" w:eastAsia="ru-RU"/>
              </w:rPr>
            </w:pPr>
            <w:r>
              <w:rPr>
                <w:rStyle w:val="11pt"/>
              </w:rPr>
              <w:t>Оприлюднення інформації щодо ма</w:t>
            </w:r>
            <w:r w:rsidR="002923F6">
              <w:rPr>
                <w:rStyle w:val="11pt"/>
              </w:rPr>
              <w:t>йна комунальної власності</w:t>
            </w:r>
          </w:p>
        </w:tc>
      </w:tr>
      <w:tr w:rsidR="0091249F" w:rsidTr="00397B29">
        <w:trPr>
          <w:gridAfter w:val="1"/>
          <w:wAfter w:w="11" w:type="dxa"/>
        </w:trPr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120"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>Проведення експертної грошової оцінки земельних ділянок для продажу громадянам і юридичним особам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rStyle w:val="11pt"/>
              </w:rPr>
            </w:pPr>
          </w:p>
          <w:p w:rsidR="00397B29" w:rsidRDefault="00397B29">
            <w:pPr>
              <w:pStyle w:val="1"/>
              <w:shd w:val="clear" w:color="auto" w:fill="auto"/>
              <w:spacing w:line="220" w:lineRule="exact"/>
              <w:ind w:left="120" w:firstLine="0"/>
              <w:jc w:val="left"/>
              <w:rPr>
                <w:rStyle w:val="11pt"/>
              </w:rPr>
            </w:pPr>
            <w:r>
              <w:rPr>
                <w:rStyle w:val="11pt"/>
              </w:rPr>
              <w:t>Щороку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2923F6">
            <w:pPr>
              <w:pStyle w:val="1"/>
              <w:shd w:val="clear" w:color="auto" w:fill="auto"/>
              <w:spacing w:line="274" w:lineRule="exact"/>
              <w:ind w:left="120" w:firstLine="0"/>
              <w:jc w:val="left"/>
              <w:rPr>
                <w:rStyle w:val="11pt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майном </w:t>
            </w:r>
            <w:proofErr w:type="spellStart"/>
            <w:r>
              <w:rPr>
                <w:rStyle w:val="11pt"/>
                <w:rFonts w:eastAsiaTheme="minorHAnsi"/>
              </w:rPr>
              <w:t>Семенівської</w:t>
            </w:r>
            <w:proofErr w:type="spellEnd"/>
            <w:r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2923F6" w:rsidP="002923F6">
            <w:pPr>
              <w:pStyle w:val="1"/>
              <w:shd w:val="clear" w:color="auto" w:fill="auto"/>
              <w:spacing w:before="60" w:line="220" w:lineRule="exact"/>
              <w:ind w:firstLine="0"/>
              <w:jc w:val="left"/>
              <w:rPr>
                <w:rStyle w:val="11pt"/>
              </w:rPr>
            </w:pPr>
            <w:r>
              <w:rPr>
                <w:rStyle w:val="11pt"/>
              </w:rPr>
              <w:t>Місцевий</w:t>
            </w:r>
            <w:r w:rsidR="00397B29">
              <w:rPr>
                <w:rStyle w:val="11pt"/>
              </w:rPr>
              <w:t xml:space="preserve"> бюджет, за рахунок внесеного покупцем </w:t>
            </w:r>
            <w:r>
              <w:rPr>
                <w:rStyle w:val="11pt"/>
              </w:rPr>
              <w:t>авансу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34" w:firstLine="0"/>
              <w:jc w:val="center"/>
              <w:rPr>
                <w:rStyle w:val="11pt"/>
              </w:rPr>
            </w:pPr>
            <w:r>
              <w:rPr>
                <w:rStyle w:val="11pt"/>
              </w:rPr>
              <w:t>У межах    кошторисних видатків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29" w:rsidRDefault="00397B29">
            <w:pPr>
              <w:pStyle w:val="1"/>
              <w:shd w:val="clear" w:color="auto" w:fill="auto"/>
              <w:spacing w:line="274" w:lineRule="exact"/>
              <w:ind w:left="34" w:firstLine="0"/>
              <w:jc w:val="left"/>
              <w:rPr>
                <w:rStyle w:val="11pt"/>
              </w:rPr>
            </w:pPr>
            <w:r>
              <w:rPr>
                <w:rStyle w:val="11pt"/>
              </w:rPr>
              <w:t xml:space="preserve">Визначення експертної оцінки земельних ділянок, якими користуються суб’єкти </w:t>
            </w:r>
            <w:r w:rsidR="002923F6">
              <w:rPr>
                <w:rStyle w:val="11pt"/>
              </w:rPr>
              <w:t>комунальної</w:t>
            </w:r>
            <w:r>
              <w:rPr>
                <w:rStyle w:val="11pt"/>
              </w:rPr>
              <w:t xml:space="preserve"> власно</w:t>
            </w:r>
            <w:r w:rsidR="002923F6">
              <w:rPr>
                <w:rStyle w:val="11pt"/>
              </w:rPr>
              <w:t xml:space="preserve">сті </w:t>
            </w:r>
          </w:p>
        </w:tc>
      </w:tr>
      <w:tr w:rsidR="0091249F" w:rsidTr="00397B29">
        <w:trPr>
          <w:trHeight w:val="1530"/>
        </w:trPr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11</w:t>
            </w: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tabs>
                <w:tab w:val="left" w:pos="3444"/>
              </w:tabs>
              <w:ind w:right="-108" w:firstLine="184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експертизи проектно-кошторисної документації на будівництво, капітальний ремонт,</w:t>
            </w:r>
            <w:r w:rsidR="002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реконструкцію об’єктів комунальної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власності та отримання експертного звіту</w:t>
            </w: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>Щороку</w:t>
            </w: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2923F6" w:rsidP="002923F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 xml:space="preserve">відділ управління майном </w:t>
            </w:r>
            <w:proofErr w:type="spellStart"/>
            <w:r>
              <w:rPr>
                <w:rStyle w:val="11pt"/>
                <w:rFonts w:eastAsiaTheme="minorHAnsi"/>
              </w:rPr>
              <w:t>Семенівської</w:t>
            </w:r>
            <w:proofErr w:type="spellEnd"/>
            <w:r>
              <w:rPr>
                <w:rStyle w:val="11pt"/>
                <w:rFonts w:eastAsiaTheme="minorHAnsi"/>
              </w:rPr>
              <w:t xml:space="preserve"> селищної ради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2923F6" w:rsidP="002923F6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>Місцевий</w:t>
            </w:r>
            <w:r w:rsidR="00397B29">
              <w:rPr>
                <w:rStyle w:val="11pt"/>
                <w:rFonts w:eastAsiaTheme="minorHAnsi"/>
              </w:rPr>
              <w:t xml:space="preserve"> бюджет</w:t>
            </w: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11pt"/>
                <w:rFonts w:eastAsiaTheme="minorHAnsi"/>
              </w:rPr>
              <w:t>У межах кошторисних видатків</w:t>
            </w: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29" w:rsidRDefault="00397B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відповідності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пректно-кошторисної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документації вимогам правил визначення вартості будівництва та обсягів робіт</w:t>
            </w: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7B29" w:rsidRDefault="00397B29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397B29" w:rsidRDefault="00397B29" w:rsidP="00397B2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B29" w:rsidRDefault="00397B29" w:rsidP="00397B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sectPr w:rsidR="00397B29">
          <w:pgSz w:w="16838" w:h="11906" w:orient="landscape"/>
          <w:pgMar w:top="851" w:right="1134" w:bottom="850" w:left="1134" w:header="708" w:footer="708" w:gutter="0"/>
          <w:cols w:space="720"/>
        </w:sectPr>
      </w:pPr>
    </w:p>
    <w:p w:rsidR="00397B29" w:rsidRDefault="00397B29" w:rsidP="00397B29">
      <w:pPr>
        <w:pStyle w:val="50"/>
        <w:shd w:val="clear" w:color="auto" w:fill="auto"/>
        <w:spacing w:before="0" w:line="240" w:lineRule="auto"/>
        <w:ind w:right="840" w:firstLine="0"/>
        <w:jc w:val="left"/>
      </w:pPr>
    </w:p>
    <w:p w:rsidR="00397B29" w:rsidRDefault="00397B29" w:rsidP="00397B29">
      <w:pPr>
        <w:pStyle w:val="50"/>
        <w:shd w:val="clear" w:color="auto" w:fill="auto"/>
        <w:spacing w:before="0" w:line="240" w:lineRule="auto"/>
        <w:ind w:right="840" w:firstLine="0"/>
      </w:pPr>
    </w:p>
    <w:p w:rsidR="00397B29" w:rsidRDefault="00397B29" w:rsidP="00397B29">
      <w:pPr>
        <w:pStyle w:val="50"/>
        <w:shd w:val="clear" w:color="auto" w:fill="auto"/>
        <w:spacing w:before="0" w:line="240" w:lineRule="auto"/>
        <w:ind w:right="840" w:firstLine="0"/>
        <w:rPr>
          <w:lang w:val="ru-RU"/>
        </w:rPr>
      </w:pPr>
      <w:r>
        <w:t xml:space="preserve">              ПАСПОРТ</w:t>
      </w:r>
    </w:p>
    <w:p w:rsidR="00397B29" w:rsidRDefault="00AF1660" w:rsidP="00AF1660">
      <w:pPr>
        <w:pStyle w:val="50"/>
        <w:shd w:val="clear" w:color="auto" w:fill="auto"/>
        <w:spacing w:before="0" w:line="240" w:lineRule="auto"/>
        <w:ind w:right="840" w:firstLine="0"/>
      </w:pPr>
      <w:r>
        <w:t xml:space="preserve">Програми забезпечення діяльності відділу управління майном </w:t>
      </w:r>
      <w:proofErr w:type="spellStart"/>
      <w:r>
        <w:t>Семенівської</w:t>
      </w:r>
      <w:proofErr w:type="spellEnd"/>
      <w:r>
        <w:t xml:space="preserve"> селищної ради на 2022-2025 роки.</w:t>
      </w:r>
    </w:p>
    <w:p w:rsidR="00397B29" w:rsidRDefault="00397B29" w:rsidP="00397B29">
      <w:pPr>
        <w:pStyle w:val="1"/>
        <w:shd w:val="clear" w:color="auto" w:fill="auto"/>
        <w:spacing w:line="322" w:lineRule="exact"/>
        <w:ind w:left="20" w:firstLine="700"/>
        <w:jc w:val="both"/>
      </w:pPr>
    </w:p>
    <w:p w:rsidR="00397B29" w:rsidRDefault="00397B29" w:rsidP="00397B29">
      <w:pPr>
        <w:pStyle w:val="1"/>
        <w:shd w:val="clear" w:color="auto" w:fill="auto"/>
        <w:spacing w:line="322" w:lineRule="exact"/>
        <w:ind w:firstLine="0"/>
        <w:jc w:val="both"/>
      </w:pPr>
      <w:r>
        <w:t>Ініціатор розроблення Прог</w:t>
      </w:r>
      <w:r w:rsidR="007F5E5D">
        <w:t xml:space="preserve">рами : Відділ управління майном </w:t>
      </w:r>
      <w:proofErr w:type="spellStart"/>
      <w:r w:rsidR="007F5E5D">
        <w:t>Семенівської</w:t>
      </w:r>
      <w:proofErr w:type="spellEnd"/>
      <w:r w:rsidR="007F5E5D">
        <w:t xml:space="preserve"> селищної ради</w:t>
      </w:r>
    </w:p>
    <w:p w:rsidR="007F5E5D" w:rsidRDefault="00397B29" w:rsidP="007F5E5D">
      <w:pPr>
        <w:pStyle w:val="1"/>
        <w:shd w:val="clear" w:color="auto" w:fill="auto"/>
        <w:spacing w:line="322" w:lineRule="exact"/>
        <w:ind w:firstLine="0"/>
        <w:jc w:val="both"/>
      </w:pPr>
      <w:r>
        <w:t xml:space="preserve">Розробник Програми: </w:t>
      </w:r>
      <w:r w:rsidR="007F5E5D">
        <w:t xml:space="preserve">Відділ управління майном </w:t>
      </w:r>
      <w:proofErr w:type="spellStart"/>
      <w:r w:rsidR="007F5E5D">
        <w:t>Семенівської</w:t>
      </w:r>
      <w:proofErr w:type="spellEnd"/>
      <w:r w:rsidR="007F5E5D">
        <w:t xml:space="preserve"> селищної ради</w:t>
      </w:r>
    </w:p>
    <w:p w:rsidR="00397B29" w:rsidRDefault="00397B29" w:rsidP="00397B29">
      <w:pPr>
        <w:pStyle w:val="1"/>
        <w:shd w:val="clear" w:color="auto" w:fill="auto"/>
        <w:spacing w:line="322" w:lineRule="exact"/>
        <w:ind w:firstLine="0"/>
        <w:jc w:val="both"/>
      </w:pPr>
    </w:p>
    <w:p w:rsidR="00397B29" w:rsidRDefault="00397B29" w:rsidP="00397B29">
      <w:pPr>
        <w:pStyle w:val="50"/>
        <w:shd w:val="clear" w:color="auto" w:fill="auto"/>
        <w:spacing w:before="0"/>
        <w:ind w:left="20" w:right="20" w:firstLine="0"/>
        <w:jc w:val="both"/>
        <w:rPr>
          <w:b w:val="0"/>
        </w:rPr>
      </w:pPr>
      <w:r>
        <w:rPr>
          <w:rStyle w:val="51"/>
        </w:rPr>
        <w:t xml:space="preserve">Учасники Програми: </w:t>
      </w:r>
      <w:r w:rsidR="007F5E5D">
        <w:rPr>
          <w:b w:val="0"/>
        </w:rPr>
        <w:t>Семенівська селищна</w:t>
      </w:r>
      <w:r>
        <w:rPr>
          <w:b w:val="0"/>
        </w:rPr>
        <w:t xml:space="preserve"> рада</w:t>
      </w:r>
      <w:r>
        <w:rPr>
          <w:rStyle w:val="51"/>
        </w:rPr>
        <w:t xml:space="preserve">, відділ управління майном </w:t>
      </w:r>
      <w:proofErr w:type="spellStart"/>
      <w:r w:rsidR="007F5E5D">
        <w:rPr>
          <w:rStyle w:val="51"/>
        </w:rPr>
        <w:t>Семенівської</w:t>
      </w:r>
      <w:proofErr w:type="spellEnd"/>
      <w:r w:rsidR="007F5E5D">
        <w:rPr>
          <w:rStyle w:val="51"/>
        </w:rPr>
        <w:t xml:space="preserve"> селищної ради</w:t>
      </w:r>
    </w:p>
    <w:p w:rsidR="00397B29" w:rsidRDefault="007F5E5D" w:rsidP="00397B29">
      <w:pPr>
        <w:pStyle w:val="1"/>
        <w:shd w:val="clear" w:color="auto" w:fill="auto"/>
        <w:spacing w:line="322" w:lineRule="exact"/>
        <w:ind w:firstLine="0"/>
        <w:jc w:val="both"/>
      </w:pPr>
      <w:r>
        <w:t>Термін реалізації Програми: 2022-2025</w:t>
      </w:r>
      <w:r w:rsidR="00397B29">
        <w:t xml:space="preserve"> роки.</w:t>
      </w:r>
    </w:p>
    <w:p w:rsidR="00397B29" w:rsidRDefault="00397B29" w:rsidP="00397B29">
      <w:pPr>
        <w:pStyle w:val="1"/>
        <w:shd w:val="clear" w:color="auto" w:fill="auto"/>
        <w:spacing w:line="322" w:lineRule="exact"/>
        <w:ind w:firstLine="0"/>
        <w:jc w:val="both"/>
      </w:pPr>
      <w:r>
        <w:t>Етапи фінансування Програми: щорічно.</w:t>
      </w:r>
    </w:p>
    <w:p w:rsidR="00397B29" w:rsidRDefault="00397B29" w:rsidP="00397B29">
      <w:pPr>
        <w:pStyle w:val="1"/>
        <w:shd w:val="clear" w:color="auto" w:fill="auto"/>
        <w:spacing w:line="322" w:lineRule="exact"/>
        <w:ind w:left="20" w:right="20" w:firstLine="0"/>
        <w:jc w:val="both"/>
      </w:pPr>
      <w:r>
        <w:t>Перелік бюджетів, які беруть участь у виконанні Програм</w:t>
      </w:r>
      <w:r w:rsidR="007F5E5D">
        <w:t>и: місцевий бюджет</w:t>
      </w:r>
    </w:p>
    <w:p w:rsidR="00397B29" w:rsidRDefault="00397B29" w:rsidP="00397B29">
      <w:pPr>
        <w:pStyle w:val="1"/>
        <w:shd w:val="clear" w:color="auto" w:fill="auto"/>
        <w:tabs>
          <w:tab w:val="left" w:pos="5318"/>
        </w:tabs>
        <w:spacing w:line="322" w:lineRule="exact"/>
        <w:ind w:firstLine="0"/>
        <w:jc w:val="both"/>
      </w:pPr>
      <w:r>
        <w:t>Прогнозні обсяги фінансування: обсяг фінансування Програми визначається щороку у межах наявн</w:t>
      </w:r>
      <w:r w:rsidR="007F5E5D">
        <w:t>ого фінансового ресурсу місцевого бюджету</w:t>
      </w:r>
      <w:r>
        <w:t xml:space="preserve"> та надходжень з інших джерел, не заборонених законодавством, відповідно до запланованих заходів.</w:t>
      </w:r>
    </w:p>
    <w:p w:rsidR="00397B29" w:rsidRDefault="00397B29" w:rsidP="00397B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1484" w:rsidRDefault="00971484"/>
    <w:sectPr w:rsidR="00971484" w:rsidSect="000651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B48DE"/>
    <w:multiLevelType w:val="multilevel"/>
    <w:tmpl w:val="6A96750C"/>
    <w:lvl w:ilvl="0">
      <w:start w:val="1"/>
      <w:numFmt w:val="decimal"/>
      <w:lvlText w:val="%1"/>
      <w:lvlJc w:val="left"/>
      <w:pPr>
        <w:ind w:left="615" w:hanging="615"/>
      </w:pPr>
    </w:lvl>
    <w:lvl w:ilvl="1">
      <w:start w:val="1"/>
      <w:numFmt w:val="decimal"/>
      <w:lvlText w:val="%1.%2"/>
      <w:lvlJc w:val="left"/>
      <w:pPr>
        <w:ind w:left="1182" w:hanging="61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35C6EA2"/>
    <w:multiLevelType w:val="multilevel"/>
    <w:tmpl w:val="F472469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26947D8"/>
    <w:multiLevelType w:val="hybridMultilevel"/>
    <w:tmpl w:val="41FCE2E8"/>
    <w:lvl w:ilvl="0" w:tplc="797AE178">
      <w:start w:val="1"/>
      <w:numFmt w:val="decimal"/>
      <w:lvlText w:val="%1."/>
      <w:lvlJc w:val="left"/>
      <w:pPr>
        <w:ind w:left="1722" w:hanging="1155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9E6171C"/>
    <w:multiLevelType w:val="hybridMultilevel"/>
    <w:tmpl w:val="5A863640"/>
    <w:lvl w:ilvl="0" w:tplc="DE5C100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1A49"/>
    <w:rsid w:val="000260B6"/>
    <w:rsid w:val="00045CE7"/>
    <w:rsid w:val="00065184"/>
    <w:rsid w:val="000A1F2B"/>
    <w:rsid w:val="000C033F"/>
    <w:rsid w:val="001D2DA2"/>
    <w:rsid w:val="002923F6"/>
    <w:rsid w:val="00397B29"/>
    <w:rsid w:val="003F3EE4"/>
    <w:rsid w:val="004E22E1"/>
    <w:rsid w:val="004F00F7"/>
    <w:rsid w:val="004F1A49"/>
    <w:rsid w:val="00540BD3"/>
    <w:rsid w:val="00546F4A"/>
    <w:rsid w:val="005A258B"/>
    <w:rsid w:val="005F7652"/>
    <w:rsid w:val="00670C51"/>
    <w:rsid w:val="00723E09"/>
    <w:rsid w:val="00730C96"/>
    <w:rsid w:val="007F5E5D"/>
    <w:rsid w:val="0091249F"/>
    <w:rsid w:val="00971484"/>
    <w:rsid w:val="00A40B39"/>
    <w:rsid w:val="00AB1EFE"/>
    <w:rsid w:val="00AC14C5"/>
    <w:rsid w:val="00AF1518"/>
    <w:rsid w:val="00AF1660"/>
    <w:rsid w:val="00AF397E"/>
    <w:rsid w:val="00B7764C"/>
    <w:rsid w:val="00B82BC7"/>
    <w:rsid w:val="00BE1505"/>
    <w:rsid w:val="00C034F1"/>
    <w:rsid w:val="00C20875"/>
    <w:rsid w:val="00C93CEA"/>
    <w:rsid w:val="00D355DF"/>
    <w:rsid w:val="00E103D1"/>
    <w:rsid w:val="00E37BD4"/>
    <w:rsid w:val="00E53923"/>
    <w:rsid w:val="00F75CD3"/>
    <w:rsid w:val="00FA4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4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a4">
    <w:name w:val="List Paragraph"/>
    <w:basedOn w:val="a"/>
    <w:uiPriority w:val="34"/>
    <w:qFormat/>
    <w:rsid w:val="004F1A49"/>
    <w:pPr>
      <w:ind w:left="720"/>
      <w:contextualSpacing/>
    </w:pPr>
  </w:style>
  <w:style w:type="character" w:customStyle="1" w:styleId="2">
    <w:name w:val="Основной текст (2)_"/>
    <w:link w:val="21"/>
    <w:semiHidden/>
    <w:locked/>
    <w:rsid w:val="004F1A49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semiHidden/>
    <w:rsid w:val="004F1A49"/>
    <w:pPr>
      <w:widowControl w:val="0"/>
      <w:shd w:val="clear" w:color="auto" w:fill="FFFFFF"/>
      <w:spacing w:after="0" w:line="288" w:lineRule="exact"/>
      <w:jc w:val="center"/>
    </w:pPr>
    <w:rPr>
      <w:rFonts w:eastAsiaTheme="minorHAnsi"/>
      <w:b/>
      <w:bCs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4F1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A49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397B2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97B29"/>
    <w:pPr>
      <w:widowControl w:val="0"/>
      <w:shd w:val="clear" w:color="auto" w:fill="FFFFFF"/>
      <w:spacing w:before="3480" w:after="0" w:line="322" w:lineRule="exact"/>
      <w:ind w:hanging="1320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uk-UA" w:eastAsia="en-US"/>
    </w:rPr>
  </w:style>
  <w:style w:type="character" w:customStyle="1" w:styleId="a7">
    <w:name w:val="Основной текст_"/>
    <w:basedOn w:val="a0"/>
    <w:link w:val="1"/>
    <w:locked/>
    <w:rsid w:val="00397B2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397B29"/>
    <w:pPr>
      <w:widowControl w:val="0"/>
      <w:shd w:val="clear" w:color="auto" w:fill="FFFFFF"/>
      <w:spacing w:after="0" w:line="317" w:lineRule="exact"/>
      <w:ind w:hanging="440"/>
      <w:jc w:val="right"/>
    </w:pPr>
    <w:rPr>
      <w:rFonts w:ascii="Times New Roman" w:eastAsia="Times New Roman" w:hAnsi="Times New Roman" w:cs="Times New Roman"/>
      <w:sz w:val="26"/>
      <w:szCs w:val="26"/>
      <w:lang w:val="uk-UA" w:eastAsia="en-US"/>
    </w:rPr>
  </w:style>
  <w:style w:type="character" w:customStyle="1" w:styleId="10">
    <w:name w:val="Заголовок №1_"/>
    <w:basedOn w:val="a0"/>
    <w:link w:val="11"/>
    <w:locked/>
    <w:rsid w:val="00397B2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397B29"/>
    <w:pPr>
      <w:widowControl w:val="0"/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uk-UA" w:eastAsia="en-US"/>
    </w:rPr>
  </w:style>
  <w:style w:type="character" w:customStyle="1" w:styleId="11pt">
    <w:name w:val="Основной текст + 11 pt"/>
    <w:basedOn w:val="a0"/>
    <w:rsid w:val="00397B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51">
    <w:name w:val="Основной текст (5) + Не полужирный"/>
    <w:basedOn w:val="5"/>
    <w:rsid w:val="00397B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uk-UA" w:eastAsia="uk-UA" w:bidi="uk-UA"/>
    </w:rPr>
  </w:style>
  <w:style w:type="table" w:styleId="a8">
    <w:name w:val="Table Grid"/>
    <w:basedOn w:val="a1"/>
    <w:uiPriority w:val="59"/>
    <w:rsid w:val="00397B29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4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a4">
    <w:name w:val="List Paragraph"/>
    <w:basedOn w:val="a"/>
    <w:uiPriority w:val="34"/>
    <w:qFormat/>
    <w:rsid w:val="004F1A49"/>
    <w:pPr>
      <w:ind w:left="720"/>
      <w:contextualSpacing/>
    </w:pPr>
  </w:style>
  <w:style w:type="character" w:customStyle="1" w:styleId="2">
    <w:name w:val="Основной текст (2)_"/>
    <w:link w:val="21"/>
    <w:semiHidden/>
    <w:locked/>
    <w:rsid w:val="004F1A49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semiHidden/>
    <w:rsid w:val="004F1A49"/>
    <w:pPr>
      <w:widowControl w:val="0"/>
      <w:shd w:val="clear" w:color="auto" w:fill="FFFFFF"/>
      <w:spacing w:after="0" w:line="288" w:lineRule="exact"/>
      <w:jc w:val="center"/>
    </w:pPr>
    <w:rPr>
      <w:rFonts w:eastAsiaTheme="minorHAnsi"/>
      <w:b/>
      <w:bCs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4F1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A49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397B2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97B29"/>
    <w:pPr>
      <w:widowControl w:val="0"/>
      <w:shd w:val="clear" w:color="auto" w:fill="FFFFFF"/>
      <w:spacing w:before="3480" w:after="0" w:line="322" w:lineRule="exact"/>
      <w:ind w:hanging="1320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uk-UA" w:eastAsia="en-US"/>
    </w:rPr>
  </w:style>
  <w:style w:type="character" w:customStyle="1" w:styleId="a7">
    <w:name w:val="Основной текст_"/>
    <w:basedOn w:val="a0"/>
    <w:link w:val="1"/>
    <w:locked/>
    <w:rsid w:val="00397B2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397B29"/>
    <w:pPr>
      <w:widowControl w:val="0"/>
      <w:shd w:val="clear" w:color="auto" w:fill="FFFFFF"/>
      <w:spacing w:after="0" w:line="317" w:lineRule="exact"/>
      <w:ind w:hanging="440"/>
      <w:jc w:val="right"/>
    </w:pPr>
    <w:rPr>
      <w:rFonts w:ascii="Times New Roman" w:eastAsia="Times New Roman" w:hAnsi="Times New Roman" w:cs="Times New Roman"/>
      <w:sz w:val="26"/>
      <w:szCs w:val="26"/>
      <w:lang w:val="uk-UA" w:eastAsia="en-US"/>
    </w:rPr>
  </w:style>
  <w:style w:type="character" w:customStyle="1" w:styleId="10">
    <w:name w:val="Заголовок №1_"/>
    <w:basedOn w:val="a0"/>
    <w:link w:val="11"/>
    <w:locked/>
    <w:rsid w:val="00397B2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397B29"/>
    <w:pPr>
      <w:widowControl w:val="0"/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uk-UA" w:eastAsia="en-US"/>
    </w:rPr>
  </w:style>
  <w:style w:type="character" w:customStyle="1" w:styleId="11pt">
    <w:name w:val="Основной текст + 11 pt"/>
    <w:basedOn w:val="a0"/>
    <w:rsid w:val="00397B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51">
    <w:name w:val="Основной текст (5) + Не полужирный"/>
    <w:basedOn w:val="5"/>
    <w:rsid w:val="00397B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uk-UA" w:eastAsia="uk-UA" w:bidi="uk-UA"/>
    </w:rPr>
  </w:style>
  <w:style w:type="table" w:styleId="a8">
    <w:name w:val="Table Grid"/>
    <w:basedOn w:val="a1"/>
    <w:uiPriority w:val="59"/>
    <w:rsid w:val="00397B29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8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Sem108</cp:lastModifiedBy>
  <cp:revision>6</cp:revision>
  <cp:lastPrinted>2021-12-24T12:07:00Z</cp:lastPrinted>
  <dcterms:created xsi:type="dcterms:W3CDTF">2021-12-15T06:27:00Z</dcterms:created>
  <dcterms:modified xsi:type="dcterms:W3CDTF">2021-12-24T12:08:00Z</dcterms:modified>
</cp:coreProperties>
</file>