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900C19" w:rsidRPr="00B4714D" w:rsidRDefault="00900C19" w:rsidP="00900C19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Pr="00B4714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proofErr w:type="spellStart"/>
      <w:r w:rsidRPr="00B4714D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квітня </w:t>
      </w:r>
      <w:r w:rsidRPr="00B4714D">
        <w:rPr>
          <w:sz w:val="28"/>
          <w:szCs w:val="28"/>
          <w:lang w:val="uk-UA"/>
        </w:rPr>
        <w:t>2018 року                                                                          смт. Семенівка</w:t>
      </w:r>
    </w:p>
    <w:p w:rsidR="00AF0122" w:rsidRDefault="00AF0122">
      <w:pPr>
        <w:rPr>
          <w:lang w:val="uk-UA"/>
        </w:rPr>
      </w:pP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порядок розподілу </w:t>
      </w: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>орендної плати за оренду</w:t>
      </w: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комунального майна та </w:t>
      </w:r>
    </w:p>
    <w:p w:rsid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>напрямки її використання</w:t>
      </w:r>
    </w:p>
    <w:p w:rsidR="007A4BB6" w:rsidRPr="007A4BB6" w:rsidRDefault="007A4BB6" w:rsidP="007A4BB6">
      <w:pPr>
        <w:rPr>
          <w:sz w:val="28"/>
          <w:szCs w:val="28"/>
          <w:lang w:val="uk-UA"/>
        </w:rPr>
      </w:pPr>
    </w:p>
    <w:p w:rsidR="00900C19" w:rsidRPr="00EA18A6" w:rsidRDefault="007F71B3" w:rsidP="007A4BB6">
      <w:pPr>
        <w:tabs>
          <w:tab w:val="left" w:pos="3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A4BB6">
        <w:rPr>
          <w:sz w:val="28"/>
          <w:szCs w:val="28"/>
          <w:lang w:val="uk-UA"/>
        </w:rPr>
        <w:t>Керуючись ст. ст. 26, 59, 60, 73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ч. 2 ст. 19 Закону України «Про оренду державного та комунального майна», </w:t>
      </w:r>
      <w:r w:rsidR="007A4BB6">
        <w:rPr>
          <w:sz w:val="28"/>
          <w:szCs w:val="28"/>
          <w:lang w:val="uk-UA"/>
        </w:rPr>
        <w:t xml:space="preserve">відповідно до п. 18 Методики </w:t>
      </w:r>
      <w:r w:rsidR="007A4BB6" w:rsidRPr="007A4BB6">
        <w:rPr>
          <w:sz w:val="28"/>
          <w:szCs w:val="28"/>
          <w:lang w:val="uk-UA"/>
        </w:rPr>
        <w:t>розрахунку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та порядку використання  плати за оренду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майна, що знаходиться у спільній власності об’єднаної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територіальної громади</w:t>
      </w:r>
      <w:r w:rsidR="007A4BB6">
        <w:rPr>
          <w:sz w:val="28"/>
          <w:szCs w:val="28"/>
          <w:lang w:val="uk-UA"/>
        </w:rPr>
        <w:t xml:space="preserve"> </w:t>
      </w:r>
      <w:proofErr w:type="spellStart"/>
      <w:r w:rsidR="007A4BB6" w:rsidRPr="007A4BB6">
        <w:rPr>
          <w:sz w:val="28"/>
          <w:szCs w:val="28"/>
          <w:lang w:val="uk-UA"/>
        </w:rPr>
        <w:t>Семенівської</w:t>
      </w:r>
      <w:proofErr w:type="spellEnd"/>
      <w:r w:rsidR="007A4BB6" w:rsidRPr="007A4BB6">
        <w:rPr>
          <w:sz w:val="28"/>
          <w:szCs w:val="28"/>
          <w:lang w:val="uk-UA"/>
        </w:rPr>
        <w:t xml:space="preserve"> селищної ради</w:t>
      </w:r>
      <w:r w:rsidR="004374E0">
        <w:rPr>
          <w:sz w:val="28"/>
          <w:szCs w:val="28"/>
          <w:lang w:val="uk-UA"/>
        </w:rPr>
        <w:t>,</w:t>
      </w:r>
      <w:r w:rsidR="00EA18A6">
        <w:rPr>
          <w:sz w:val="28"/>
          <w:szCs w:val="28"/>
          <w:lang w:val="uk-UA"/>
        </w:rPr>
        <w:t xml:space="preserve"> затвердженої рішенням тридцятої сесії селищної ради першого скликання від 30 січня 2018 року «</w:t>
      </w:r>
      <w:r w:rsidR="00EA18A6" w:rsidRPr="00EA18A6">
        <w:rPr>
          <w:sz w:val="28"/>
          <w:szCs w:val="28"/>
          <w:lang w:val="uk-UA"/>
        </w:rPr>
        <w:t>Про затвердження Методики розрахунку</w:t>
      </w:r>
      <w:r w:rsidR="00EA18A6">
        <w:rPr>
          <w:sz w:val="28"/>
          <w:szCs w:val="28"/>
          <w:lang w:val="uk-UA"/>
        </w:rPr>
        <w:t xml:space="preserve"> </w:t>
      </w:r>
      <w:r w:rsidR="00EA18A6" w:rsidRPr="00EA18A6">
        <w:rPr>
          <w:sz w:val="28"/>
          <w:szCs w:val="28"/>
          <w:lang w:val="uk-UA"/>
        </w:rPr>
        <w:t>та порядку використання  плати за оренду</w:t>
      </w:r>
      <w:r w:rsidR="00EA18A6">
        <w:rPr>
          <w:sz w:val="28"/>
          <w:szCs w:val="28"/>
          <w:lang w:val="uk-UA"/>
        </w:rPr>
        <w:t xml:space="preserve"> </w:t>
      </w:r>
      <w:r w:rsidR="00EA18A6" w:rsidRPr="00EA18A6">
        <w:rPr>
          <w:sz w:val="28"/>
          <w:szCs w:val="28"/>
          <w:lang w:val="uk-UA"/>
        </w:rPr>
        <w:t>майна, що знаходиться у спільній  власності об’єднаної територіальної громади</w:t>
      </w:r>
      <w:r w:rsidR="00EA18A6">
        <w:rPr>
          <w:sz w:val="28"/>
          <w:szCs w:val="28"/>
          <w:lang w:val="uk-UA"/>
        </w:rPr>
        <w:t xml:space="preserve"> </w:t>
      </w:r>
      <w:proofErr w:type="spellStart"/>
      <w:r w:rsidR="00EA18A6" w:rsidRPr="00EA18A6">
        <w:rPr>
          <w:sz w:val="28"/>
          <w:szCs w:val="28"/>
          <w:lang w:val="uk-UA"/>
        </w:rPr>
        <w:t>Семенівської</w:t>
      </w:r>
      <w:proofErr w:type="spellEnd"/>
      <w:r w:rsidR="00EA18A6" w:rsidRPr="00EA18A6">
        <w:rPr>
          <w:sz w:val="28"/>
          <w:szCs w:val="28"/>
          <w:lang w:val="uk-UA"/>
        </w:rPr>
        <w:t xml:space="preserve"> селищної ради</w:t>
      </w:r>
      <w:r w:rsidR="00EA18A6">
        <w:rPr>
          <w:b/>
          <w:sz w:val="28"/>
          <w:szCs w:val="28"/>
          <w:lang w:val="uk-UA"/>
        </w:rPr>
        <w:t xml:space="preserve">»,  </w:t>
      </w:r>
      <w:r w:rsidR="004374E0">
        <w:rPr>
          <w:sz w:val="28"/>
          <w:szCs w:val="28"/>
          <w:lang w:val="uk-UA"/>
        </w:rPr>
        <w:t xml:space="preserve">враховуючи рекомендації постійної комісії 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та з метою забезпечення збереження цілісності об’єктів нерухомого майна, що належить до комунальної власності </w:t>
      </w:r>
      <w:proofErr w:type="spellStart"/>
      <w:r w:rsidR="004374E0">
        <w:rPr>
          <w:sz w:val="28"/>
          <w:szCs w:val="28"/>
          <w:lang w:val="uk-UA"/>
        </w:rPr>
        <w:t>Семенівської</w:t>
      </w:r>
      <w:proofErr w:type="spellEnd"/>
      <w:r w:rsidR="004374E0">
        <w:rPr>
          <w:sz w:val="28"/>
          <w:szCs w:val="28"/>
          <w:lang w:val="uk-UA"/>
        </w:rPr>
        <w:t xml:space="preserve"> </w:t>
      </w:r>
      <w:r w:rsidR="00900C19">
        <w:rPr>
          <w:sz w:val="28"/>
          <w:szCs w:val="28"/>
          <w:lang w:val="uk-UA"/>
        </w:rPr>
        <w:t>селищної ради (</w:t>
      </w:r>
      <w:r w:rsidR="004374E0" w:rsidRPr="007A4BB6">
        <w:rPr>
          <w:sz w:val="28"/>
          <w:szCs w:val="28"/>
          <w:lang w:val="uk-UA"/>
        </w:rPr>
        <w:t>об’єднаної</w:t>
      </w:r>
      <w:r w:rsidR="004374E0">
        <w:rPr>
          <w:sz w:val="28"/>
          <w:szCs w:val="28"/>
          <w:lang w:val="uk-UA"/>
        </w:rPr>
        <w:t xml:space="preserve"> </w:t>
      </w:r>
      <w:r w:rsidR="004374E0" w:rsidRPr="007A4BB6">
        <w:rPr>
          <w:sz w:val="28"/>
          <w:szCs w:val="28"/>
          <w:lang w:val="uk-UA"/>
        </w:rPr>
        <w:t xml:space="preserve">територіальної </w:t>
      </w:r>
      <w:r w:rsidR="004374E0" w:rsidRPr="00900C19">
        <w:rPr>
          <w:sz w:val="28"/>
          <w:szCs w:val="28"/>
          <w:lang w:val="uk-UA"/>
        </w:rPr>
        <w:t>громади</w:t>
      </w:r>
      <w:r w:rsidR="00900C19" w:rsidRPr="00900C19">
        <w:rPr>
          <w:sz w:val="28"/>
          <w:szCs w:val="28"/>
          <w:lang w:val="uk-UA"/>
        </w:rPr>
        <w:t>)</w:t>
      </w:r>
      <w:r w:rsidR="004374E0" w:rsidRPr="00900C19">
        <w:rPr>
          <w:sz w:val="28"/>
          <w:szCs w:val="28"/>
          <w:lang w:val="uk-UA"/>
        </w:rPr>
        <w:t>, селищна рада</w:t>
      </w:r>
      <w:r w:rsidR="00900C19" w:rsidRPr="00900C19">
        <w:rPr>
          <w:sz w:val="28"/>
          <w:szCs w:val="28"/>
          <w:lang w:val="uk-UA"/>
        </w:rPr>
        <w:t>,</w:t>
      </w:r>
    </w:p>
    <w:p w:rsidR="003F4CE0" w:rsidRPr="003F4CE0" w:rsidRDefault="004374E0" w:rsidP="007A4BB6">
      <w:pPr>
        <w:tabs>
          <w:tab w:val="left" w:pos="3765"/>
        </w:tabs>
        <w:jc w:val="both"/>
        <w:rPr>
          <w:b/>
          <w:sz w:val="28"/>
          <w:szCs w:val="28"/>
          <w:lang w:val="uk-UA"/>
        </w:rPr>
      </w:pPr>
      <w:r w:rsidRPr="003F4CE0">
        <w:rPr>
          <w:b/>
          <w:sz w:val="28"/>
          <w:szCs w:val="28"/>
          <w:lang w:val="uk-UA"/>
        </w:rPr>
        <w:t xml:space="preserve"> </w:t>
      </w:r>
    </w:p>
    <w:p w:rsidR="007A4BB6" w:rsidRPr="003F4CE0" w:rsidRDefault="004374E0" w:rsidP="003F4CE0">
      <w:pPr>
        <w:tabs>
          <w:tab w:val="left" w:pos="3765"/>
        </w:tabs>
        <w:jc w:val="center"/>
        <w:rPr>
          <w:b/>
          <w:sz w:val="28"/>
          <w:szCs w:val="28"/>
          <w:lang w:val="uk-UA"/>
        </w:rPr>
      </w:pPr>
      <w:r w:rsidRPr="003F4CE0">
        <w:rPr>
          <w:b/>
          <w:sz w:val="28"/>
          <w:szCs w:val="28"/>
          <w:lang w:val="uk-UA"/>
        </w:rPr>
        <w:t>ВИРІШИЛА:</w:t>
      </w:r>
    </w:p>
    <w:p w:rsidR="003F4CE0" w:rsidRDefault="003F4CE0" w:rsidP="003F4CE0">
      <w:pPr>
        <w:tabs>
          <w:tab w:val="left" w:pos="3765"/>
        </w:tabs>
        <w:rPr>
          <w:sz w:val="28"/>
          <w:szCs w:val="28"/>
          <w:lang w:val="uk-UA"/>
        </w:rPr>
      </w:pPr>
    </w:p>
    <w:p w:rsidR="00EA18A6" w:rsidRDefault="003F4CE0" w:rsidP="00EA18A6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6E3599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п. 18 Методики </w:t>
      </w:r>
      <w:r w:rsidRPr="007A4BB6">
        <w:rPr>
          <w:sz w:val="28"/>
          <w:szCs w:val="28"/>
          <w:lang w:val="uk-UA"/>
        </w:rPr>
        <w:t>розрахунку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>та порядку використання  плати за оренду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 xml:space="preserve">майна, що знаходиться у спільній  власності </w:t>
      </w:r>
      <w:proofErr w:type="spellStart"/>
      <w:r w:rsidR="00900C19" w:rsidRPr="007A4BB6">
        <w:rPr>
          <w:sz w:val="28"/>
          <w:szCs w:val="28"/>
          <w:lang w:val="uk-UA"/>
        </w:rPr>
        <w:t>Семенівської</w:t>
      </w:r>
      <w:proofErr w:type="spellEnd"/>
      <w:r w:rsidR="00900C19" w:rsidRPr="007A4BB6">
        <w:rPr>
          <w:sz w:val="28"/>
          <w:szCs w:val="28"/>
          <w:lang w:val="uk-UA"/>
        </w:rPr>
        <w:t xml:space="preserve"> селищної ради </w:t>
      </w:r>
      <w:r w:rsidR="00900C19">
        <w:rPr>
          <w:sz w:val="28"/>
          <w:szCs w:val="28"/>
          <w:lang w:val="uk-UA"/>
        </w:rPr>
        <w:t>(</w:t>
      </w:r>
      <w:r w:rsidRPr="007A4BB6">
        <w:rPr>
          <w:sz w:val="28"/>
          <w:szCs w:val="28"/>
          <w:lang w:val="uk-UA"/>
        </w:rPr>
        <w:t>об’єднаної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>територіальної громади</w:t>
      </w:r>
      <w:r w:rsidR="00900C19">
        <w:rPr>
          <w:sz w:val="28"/>
          <w:szCs w:val="28"/>
          <w:lang w:val="uk-UA"/>
        </w:rPr>
        <w:t>)</w:t>
      </w:r>
      <w:r w:rsidR="00EA18A6">
        <w:rPr>
          <w:sz w:val="28"/>
          <w:szCs w:val="28"/>
          <w:lang w:val="uk-UA"/>
        </w:rPr>
        <w:t>, затвердженої рішенням тридцятої сесії селищної ради першого скликання від 30 січня 2018 року</w:t>
      </w:r>
      <w:r>
        <w:rPr>
          <w:sz w:val="28"/>
          <w:szCs w:val="28"/>
          <w:lang w:val="uk-UA"/>
        </w:rPr>
        <w:t xml:space="preserve"> та</w:t>
      </w:r>
      <w:r w:rsidR="006E3599">
        <w:rPr>
          <w:sz w:val="28"/>
          <w:szCs w:val="28"/>
          <w:lang w:val="uk-UA"/>
        </w:rPr>
        <w:t xml:space="preserve"> п. 18 </w:t>
      </w:r>
      <w:r>
        <w:rPr>
          <w:sz w:val="28"/>
          <w:szCs w:val="28"/>
          <w:lang w:val="uk-UA"/>
        </w:rPr>
        <w:t xml:space="preserve"> </w:t>
      </w:r>
      <w:r w:rsidR="006E3599">
        <w:rPr>
          <w:sz w:val="28"/>
          <w:szCs w:val="28"/>
          <w:lang w:val="uk-UA"/>
        </w:rPr>
        <w:t xml:space="preserve">Методики </w:t>
      </w:r>
      <w:r w:rsidR="006E3599" w:rsidRPr="007A4BB6">
        <w:rPr>
          <w:sz w:val="28"/>
          <w:szCs w:val="28"/>
          <w:lang w:val="uk-UA"/>
        </w:rPr>
        <w:t>розрахунку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>та порядку використання  плати за оренду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 xml:space="preserve">майна, що знаходиться у спільній  власності </w:t>
      </w:r>
      <w:proofErr w:type="spellStart"/>
      <w:r w:rsidR="006E3599" w:rsidRPr="007A4BB6">
        <w:rPr>
          <w:sz w:val="28"/>
          <w:szCs w:val="28"/>
          <w:lang w:val="uk-UA"/>
        </w:rPr>
        <w:t>Семенівської</w:t>
      </w:r>
      <w:proofErr w:type="spellEnd"/>
      <w:r w:rsidR="006E3599" w:rsidRPr="007A4BB6">
        <w:rPr>
          <w:sz w:val="28"/>
          <w:szCs w:val="28"/>
          <w:lang w:val="uk-UA"/>
        </w:rPr>
        <w:t xml:space="preserve"> селищної ради </w:t>
      </w:r>
      <w:r w:rsidR="006E3599">
        <w:rPr>
          <w:sz w:val="28"/>
          <w:szCs w:val="28"/>
          <w:lang w:val="uk-UA"/>
        </w:rPr>
        <w:t>(</w:t>
      </w:r>
      <w:r w:rsidR="006E3599" w:rsidRPr="007A4BB6">
        <w:rPr>
          <w:sz w:val="28"/>
          <w:szCs w:val="28"/>
          <w:lang w:val="uk-UA"/>
        </w:rPr>
        <w:t>об’єднаної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>територіальної громади</w:t>
      </w:r>
      <w:r w:rsidR="006E3599">
        <w:rPr>
          <w:sz w:val="28"/>
          <w:szCs w:val="28"/>
          <w:lang w:val="uk-UA"/>
        </w:rPr>
        <w:t>)</w:t>
      </w:r>
      <w:r w:rsidR="006848D0">
        <w:rPr>
          <w:sz w:val="28"/>
          <w:szCs w:val="28"/>
          <w:lang w:val="uk-UA"/>
        </w:rPr>
        <w:t xml:space="preserve"> викласти їх в </w:t>
      </w:r>
      <w:r w:rsidR="006E3599">
        <w:rPr>
          <w:sz w:val="28"/>
          <w:szCs w:val="28"/>
          <w:lang w:val="uk-UA"/>
        </w:rPr>
        <w:t>наступній</w:t>
      </w:r>
      <w:r w:rsidR="00EA18A6">
        <w:rPr>
          <w:sz w:val="28"/>
          <w:szCs w:val="28"/>
          <w:lang w:val="uk-UA"/>
        </w:rPr>
        <w:t xml:space="preserve"> редакції:</w:t>
      </w:r>
    </w:p>
    <w:p w:rsidR="003F4CE0" w:rsidRPr="00EA18A6" w:rsidRDefault="00EA18A6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3F4CE0" w:rsidRPr="00EA18A6">
        <w:rPr>
          <w:sz w:val="28"/>
          <w:szCs w:val="28"/>
          <w:lang w:val="uk-UA"/>
        </w:rPr>
        <w:t xml:space="preserve">У разі коли орендодавцем комунального майна є комунальні підприємства селищної ради – 100% орендної плати перераховується </w:t>
      </w:r>
      <w:r w:rsidR="00DD04C2" w:rsidRPr="00EA18A6">
        <w:rPr>
          <w:sz w:val="28"/>
          <w:szCs w:val="28"/>
          <w:lang w:val="uk-UA"/>
        </w:rPr>
        <w:t>комунальному підприємству та використовується для власних цілей.</w:t>
      </w:r>
    </w:p>
    <w:p w:rsidR="00DD04C2" w:rsidRDefault="00DD04C2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коли орендодавцем комунальн</w:t>
      </w:r>
      <w:r w:rsidR="00EA18A6">
        <w:rPr>
          <w:sz w:val="28"/>
          <w:szCs w:val="28"/>
          <w:lang w:val="uk-UA"/>
        </w:rPr>
        <w:t>ого майна є комунальна</w:t>
      </w:r>
      <w:r w:rsidR="00101E77">
        <w:rPr>
          <w:sz w:val="28"/>
          <w:szCs w:val="28"/>
          <w:lang w:val="uk-UA"/>
        </w:rPr>
        <w:t xml:space="preserve"> установа</w:t>
      </w:r>
      <w:r>
        <w:rPr>
          <w:sz w:val="28"/>
          <w:szCs w:val="28"/>
          <w:lang w:val="uk-UA"/>
        </w:rPr>
        <w:t xml:space="preserve"> або організація, яка в повному обсязі утримується за рахунок селищного бюджету, орендна плата за нерухоме та окреме індивідуально визначене майно площею до 100 </w:t>
      </w:r>
      <w:proofErr w:type="spellStart"/>
      <w:r>
        <w:rPr>
          <w:sz w:val="28"/>
          <w:szCs w:val="28"/>
          <w:lang w:val="uk-UA"/>
        </w:rPr>
        <w:t>к</w:t>
      </w:r>
      <w:r w:rsidR="00C45216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м</w:t>
      </w:r>
      <w:proofErr w:type="spellEnd"/>
      <w:r>
        <w:rPr>
          <w:sz w:val="28"/>
          <w:szCs w:val="28"/>
          <w:lang w:val="uk-UA"/>
        </w:rPr>
        <w:t xml:space="preserve"> – 100% орендної плати перераховується </w:t>
      </w:r>
      <w:r w:rsidR="00EA18A6">
        <w:rPr>
          <w:sz w:val="28"/>
          <w:szCs w:val="28"/>
          <w:lang w:val="uk-UA"/>
        </w:rPr>
        <w:t>комунальній</w:t>
      </w:r>
      <w:r>
        <w:rPr>
          <w:sz w:val="28"/>
          <w:szCs w:val="28"/>
          <w:lang w:val="uk-UA"/>
        </w:rPr>
        <w:t xml:space="preserve"> установі, організації та використовується за рішенням керівника установи, організації у відповідності до чинного законодавства України. Орендна плата за нерухоме майно більше 100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100% орендної плати перераховується до селищного бюджету.</w:t>
      </w:r>
      <w:r w:rsidR="006E3599">
        <w:rPr>
          <w:sz w:val="28"/>
          <w:szCs w:val="28"/>
          <w:lang w:val="uk-UA"/>
        </w:rPr>
        <w:t>»</w:t>
      </w:r>
    </w:p>
    <w:p w:rsidR="00EA18A6" w:rsidRDefault="00EA18A6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</w:p>
    <w:p w:rsidR="00852360" w:rsidRPr="00900C19" w:rsidRDefault="00852360" w:rsidP="00900C19">
      <w:pPr>
        <w:pStyle w:val="a3"/>
        <w:numPr>
          <w:ilvl w:val="0"/>
          <w:numId w:val="1"/>
        </w:numPr>
        <w:ind w:left="0" w:firstLine="567"/>
        <w:jc w:val="both"/>
        <w:rPr>
          <w:rFonts w:cs="Calibri"/>
          <w:b/>
          <w:lang w:val="uk-UA" w:eastAsia="ar-SA"/>
        </w:rPr>
      </w:pPr>
      <w:r w:rsidRPr="00900C19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соціального розвитку, комунального майна, житлово-комунального господарства, благоустрою та торгівел</w:t>
      </w:r>
      <w:r w:rsidR="00900C19">
        <w:rPr>
          <w:sz w:val="28"/>
          <w:szCs w:val="28"/>
          <w:lang w:val="uk-UA"/>
        </w:rPr>
        <w:t>ьно-побутового обслуговування (голова</w:t>
      </w:r>
      <w:r w:rsidRPr="00900C19">
        <w:rPr>
          <w:sz w:val="28"/>
          <w:szCs w:val="28"/>
          <w:lang w:val="uk-UA"/>
        </w:rPr>
        <w:t xml:space="preserve"> –</w:t>
      </w:r>
      <w:r w:rsidR="00900C19">
        <w:rPr>
          <w:sz w:val="28"/>
          <w:szCs w:val="28"/>
          <w:lang w:val="uk-UA"/>
        </w:rPr>
        <w:t xml:space="preserve"> </w:t>
      </w:r>
      <w:proofErr w:type="spellStart"/>
      <w:r w:rsidRPr="00900C19">
        <w:rPr>
          <w:sz w:val="28"/>
          <w:szCs w:val="28"/>
          <w:lang w:val="uk-UA"/>
        </w:rPr>
        <w:t>Клочко</w:t>
      </w:r>
      <w:proofErr w:type="spellEnd"/>
      <w:r w:rsidR="00900C19" w:rsidRPr="00900C19">
        <w:rPr>
          <w:sz w:val="28"/>
          <w:szCs w:val="28"/>
          <w:lang w:val="uk-UA"/>
        </w:rPr>
        <w:t xml:space="preserve"> Т.М.</w:t>
      </w:r>
      <w:r w:rsidRPr="00900C19">
        <w:rPr>
          <w:sz w:val="28"/>
          <w:szCs w:val="28"/>
          <w:lang w:val="uk-UA"/>
        </w:rPr>
        <w:t>).</w:t>
      </w:r>
    </w:p>
    <w:p w:rsidR="00DD04C2" w:rsidRDefault="00DD04C2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900C19" w:rsidRDefault="00900C19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900C19" w:rsidRDefault="00900C19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852360" w:rsidRPr="00900C19" w:rsidRDefault="00852360" w:rsidP="00900C19">
      <w:pPr>
        <w:tabs>
          <w:tab w:val="left" w:pos="5670"/>
        </w:tabs>
        <w:ind w:right="-202"/>
        <w:rPr>
          <w:b/>
          <w:sz w:val="28"/>
          <w:szCs w:val="28"/>
          <w:lang w:val="uk-UA" w:eastAsia="ar-SA"/>
        </w:rPr>
      </w:pPr>
      <w:r w:rsidRPr="00900C19">
        <w:rPr>
          <w:b/>
          <w:sz w:val="28"/>
          <w:szCs w:val="28"/>
          <w:lang w:val="uk-UA" w:eastAsia="ar-SA"/>
        </w:rPr>
        <w:t xml:space="preserve">СЕЛИЩНИЙ ГОЛОВА                             </w:t>
      </w:r>
      <w:r w:rsidR="00900C19" w:rsidRPr="00900C19">
        <w:rPr>
          <w:b/>
          <w:sz w:val="28"/>
          <w:szCs w:val="28"/>
          <w:lang w:val="uk-UA" w:eastAsia="ar-SA"/>
        </w:rPr>
        <w:t xml:space="preserve">                 </w:t>
      </w:r>
      <w:r w:rsidR="00900C19">
        <w:rPr>
          <w:b/>
          <w:sz w:val="28"/>
          <w:szCs w:val="28"/>
          <w:lang w:val="uk-UA" w:eastAsia="ar-SA"/>
        </w:rPr>
        <w:t xml:space="preserve">          </w:t>
      </w:r>
      <w:r w:rsidRPr="00900C19">
        <w:rPr>
          <w:b/>
          <w:sz w:val="28"/>
          <w:szCs w:val="28"/>
          <w:lang w:val="uk-UA" w:eastAsia="ar-SA"/>
        </w:rPr>
        <w:t>Л.П.МИЛАШЕВИЧ</w:t>
      </w:r>
    </w:p>
    <w:p w:rsidR="00852360" w:rsidRPr="003F4CE0" w:rsidRDefault="00852360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7A4BB6" w:rsidRPr="007A4BB6" w:rsidRDefault="007A4BB6" w:rsidP="007A4BB6">
      <w:pPr>
        <w:ind w:firstLine="708"/>
        <w:jc w:val="both"/>
        <w:rPr>
          <w:sz w:val="28"/>
          <w:szCs w:val="28"/>
          <w:lang w:val="uk-UA"/>
        </w:rPr>
      </w:pPr>
    </w:p>
    <w:sectPr w:rsidR="007A4BB6" w:rsidRPr="007A4BB6" w:rsidSect="006E359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A7843"/>
    <w:multiLevelType w:val="multilevel"/>
    <w:tmpl w:val="2BDC1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A4BB6"/>
    <w:rsid w:val="00101E77"/>
    <w:rsid w:val="00247B7B"/>
    <w:rsid w:val="003F4CE0"/>
    <w:rsid w:val="004374E0"/>
    <w:rsid w:val="005067FB"/>
    <w:rsid w:val="00641691"/>
    <w:rsid w:val="006848D0"/>
    <w:rsid w:val="006E3599"/>
    <w:rsid w:val="007A4BB6"/>
    <w:rsid w:val="007F71B3"/>
    <w:rsid w:val="00852360"/>
    <w:rsid w:val="00900C19"/>
    <w:rsid w:val="00AF0122"/>
    <w:rsid w:val="00C45216"/>
    <w:rsid w:val="00CD7D7A"/>
    <w:rsid w:val="00DB0DE0"/>
    <w:rsid w:val="00DD04C2"/>
    <w:rsid w:val="00DF2137"/>
    <w:rsid w:val="00E842FB"/>
    <w:rsid w:val="00EA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CE0"/>
    <w:pPr>
      <w:ind w:left="720"/>
      <w:contextualSpacing/>
    </w:pPr>
  </w:style>
  <w:style w:type="character" w:customStyle="1" w:styleId="a4">
    <w:name w:val="Заголовок Знак"/>
    <w:link w:val="a5"/>
    <w:locked/>
    <w:rsid w:val="00900C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"/>
    <w:basedOn w:val="a"/>
    <w:link w:val="a4"/>
    <w:qFormat/>
    <w:rsid w:val="00900C19"/>
    <w:pPr>
      <w:suppressAutoHyphens w:val="0"/>
      <w:jc w:val="center"/>
    </w:pPr>
    <w:rPr>
      <w:sz w:val="28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C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C1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11</cp:revision>
  <dcterms:created xsi:type="dcterms:W3CDTF">2018-03-29T06:22:00Z</dcterms:created>
  <dcterms:modified xsi:type="dcterms:W3CDTF">2018-04-03T12:29:00Z</dcterms:modified>
</cp:coreProperties>
</file>