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FA2" w:rsidRPr="005C0377" w:rsidRDefault="00246FA2" w:rsidP="00246FA2">
      <w:pPr>
        <w:spacing w:after="0" w:line="240" w:lineRule="auto"/>
        <w:jc w:val="center"/>
        <w:rPr>
          <w:rFonts w:ascii="Times New Roman" w:hAnsi="Times New Roman"/>
          <w:sz w:val="28"/>
          <w:szCs w:val="28"/>
        </w:rPr>
      </w:pPr>
      <w:r w:rsidRPr="005C0377">
        <w:rPr>
          <w:rFonts w:ascii="Times New Roman" w:hAnsi="Times New Roman"/>
          <w:sz w:val="28"/>
          <w:szCs w:val="28"/>
        </w:rPr>
        <w:drawing>
          <wp:inline distT="0" distB="0" distL="0" distR="0">
            <wp:extent cx="428625" cy="561975"/>
            <wp:effectExtent l="19050" t="0" r="9525" b="0"/>
            <wp:docPr id="7"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246FA2" w:rsidRPr="005C0377" w:rsidRDefault="00246FA2" w:rsidP="00246FA2">
      <w:pPr>
        <w:tabs>
          <w:tab w:val="left" w:pos="8400"/>
        </w:tabs>
        <w:spacing w:after="0" w:line="240" w:lineRule="auto"/>
        <w:jc w:val="center"/>
        <w:rPr>
          <w:rFonts w:ascii="Times New Roman" w:hAnsi="Times New Roman"/>
          <w:b/>
          <w:sz w:val="28"/>
          <w:szCs w:val="28"/>
        </w:rPr>
      </w:pPr>
      <w:r w:rsidRPr="005C0377">
        <w:rPr>
          <w:rFonts w:ascii="Times New Roman" w:hAnsi="Times New Roman"/>
          <w:b/>
          <w:sz w:val="28"/>
          <w:szCs w:val="28"/>
        </w:rPr>
        <w:t>СЕМЕНІВСЬКА СЕЛИЩНА РАДА</w:t>
      </w:r>
    </w:p>
    <w:p w:rsidR="00246FA2" w:rsidRPr="005C0377" w:rsidRDefault="00246FA2" w:rsidP="00246FA2">
      <w:pPr>
        <w:spacing w:after="0" w:line="240" w:lineRule="auto"/>
        <w:jc w:val="center"/>
        <w:rPr>
          <w:rFonts w:ascii="Times New Roman" w:hAnsi="Times New Roman"/>
          <w:b/>
          <w:sz w:val="28"/>
          <w:szCs w:val="28"/>
        </w:rPr>
      </w:pPr>
      <w:r w:rsidRPr="005C0377">
        <w:rPr>
          <w:rFonts w:ascii="Times New Roman" w:hAnsi="Times New Roman"/>
          <w:b/>
          <w:sz w:val="28"/>
          <w:szCs w:val="28"/>
        </w:rPr>
        <w:t>КРЕМЕНЧУЦЬКОГО РАЙОНУ ПОЛТАВСЬКОЇ ОБЛАСТІ</w:t>
      </w:r>
    </w:p>
    <w:p w:rsidR="00246FA2" w:rsidRPr="005C0377" w:rsidRDefault="00246FA2" w:rsidP="00246FA2">
      <w:pPr>
        <w:spacing w:after="0" w:line="240" w:lineRule="auto"/>
        <w:jc w:val="center"/>
        <w:rPr>
          <w:rFonts w:ascii="Times New Roman" w:hAnsi="Times New Roman"/>
          <w:sz w:val="28"/>
          <w:szCs w:val="28"/>
        </w:rPr>
      </w:pPr>
      <w:r w:rsidRPr="005C0377">
        <w:rPr>
          <w:rFonts w:ascii="Times New Roman" w:hAnsi="Times New Roman"/>
          <w:color w:val="000000"/>
          <w:sz w:val="28"/>
          <w:szCs w:val="28"/>
        </w:rPr>
        <w:t>Четверта сесія восьмого скликання</w:t>
      </w:r>
    </w:p>
    <w:p w:rsidR="00246FA2" w:rsidRPr="005C0377" w:rsidRDefault="00246FA2" w:rsidP="00246FA2">
      <w:pPr>
        <w:spacing w:after="0" w:line="240" w:lineRule="auto"/>
        <w:jc w:val="center"/>
        <w:rPr>
          <w:rFonts w:ascii="Times New Roman" w:hAnsi="Times New Roman"/>
          <w:sz w:val="28"/>
          <w:szCs w:val="28"/>
        </w:rPr>
      </w:pPr>
    </w:p>
    <w:p w:rsidR="00246FA2" w:rsidRPr="005C0377" w:rsidRDefault="00246FA2" w:rsidP="00246FA2">
      <w:pPr>
        <w:spacing w:after="0" w:line="240" w:lineRule="auto"/>
        <w:jc w:val="center"/>
        <w:rPr>
          <w:rFonts w:ascii="Times New Roman" w:hAnsi="Times New Roman"/>
          <w:b/>
          <w:sz w:val="28"/>
          <w:szCs w:val="28"/>
        </w:rPr>
      </w:pPr>
      <w:r w:rsidRPr="005C0377">
        <w:rPr>
          <w:rFonts w:ascii="Times New Roman" w:hAnsi="Times New Roman"/>
          <w:b/>
          <w:sz w:val="28"/>
          <w:szCs w:val="28"/>
        </w:rPr>
        <w:t xml:space="preserve">П Р О Є К Т     Р І Ш Е Н </w:t>
      </w:r>
      <w:proofErr w:type="spellStart"/>
      <w:r w:rsidRPr="005C0377">
        <w:rPr>
          <w:rFonts w:ascii="Times New Roman" w:hAnsi="Times New Roman"/>
          <w:b/>
          <w:sz w:val="28"/>
          <w:szCs w:val="28"/>
        </w:rPr>
        <w:t>Н</w:t>
      </w:r>
      <w:proofErr w:type="spellEnd"/>
      <w:r w:rsidRPr="005C0377">
        <w:rPr>
          <w:rFonts w:ascii="Times New Roman" w:hAnsi="Times New Roman"/>
          <w:b/>
          <w:sz w:val="28"/>
          <w:szCs w:val="28"/>
        </w:rPr>
        <w:t xml:space="preserve"> Я </w:t>
      </w:r>
    </w:p>
    <w:p w:rsidR="00246FA2" w:rsidRPr="005C0377" w:rsidRDefault="00246FA2" w:rsidP="00246FA2">
      <w:pPr>
        <w:spacing w:after="0" w:line="240" w:lineRule="auto"/>
        <w:rPr>
          <w:rFonts w:ascii="Times New Roman" w:hAnsi="Times New Roman"/>
          <w:sz w:val="28"/>
          <w:szCs w:val="28"/>
        </w:rPr>
      </w:pPr>
    </w:p>
    <w:p w:rsidR="00246FA2" w:rsidRPr="005C0377" w:rsidRDefault="00246FA2" w:rsidP="00246FA2">
      <w:pPr>
        <w:spacing w:after="0" w:line="240" w:lineRule="auto"/>
        <w:rPr>
          <w:rFonts w:ascii="Times New Roman" w:hAnsi="Times New Roman"/>
          <w:sz w:val="28"/>
          <w:szCs w:val="28"/>
        </w:rPr>
      </w:pPr>
      <w:r w:rsidRPr="005C0377">
        <w:rPr>
          <w:rFonts w:ascii="Times New Roman" w:hAnsi="Times New Roman"/>
          <w:sz w:val="28"/>
          <w:szCs w:val="28"/>
        </w:rPr>
        <w:t>12</w:t>
      </w:r>
      <w:r w:rsidR="005C0377">
        <w:rPr>
          <w:rFonts w:ascii="Times New Roman" w:hAnsi="Times New Roman"/>
          <w:sz w:val="28"/>
          <w:szCs w:val="28"/>
        </w:rPr>
        <w:t xml:space="preserve"> </w:t>
      </w:r>
      <w:r w:rsidRPr="005C0377">
        <w:rPr>
          <w:rFonts w:ascii="Times New Roman" w:hAnsi="Times New Roman"/>
          <w:sz w:val="28"/>
          <w:szCs w:val="28"/>
        </w:rPr>
        <w:t>липня 2021 року</w:t>
      </w:r>
      <w:r w:rsidRPr="005C0377">
        <w:rPr>
          <w:rFonts w:ascii="Times New Roman" w:hAnsi="Times New Roman"/>
          <w:sz w:val="28"/>
          <w:szCs w:val="28"/>
        </w:rPr>
        <w:tab/>
      </w:r>
      <w:r w:rsidRPr="005C0377">
        <w:rPr>
          <w:rFonts w:ascii="Times New Roman" w:hAnsi="Times New Roman"/>
          <w:sz w:val="28"/>
          <w:szCs w:val="28"/>
        </w:rPr>
        <w:tab/>
      </w:r>
      <w:r w:rsidRPr="005C0377">
        <w:rPr>
          <w:rFonts w:ascii="Times New Roman" w:hAnsi="Times New Roman"/>
          <w:sz w:val="28"/>
          <w:szCs w:val="28"/>
        </w:rPr>
        <w:tab/>
      </w:r>
      <w:r w:rsidRPr="005C0377">
        <w:rPr>
          <w:rFonts w:ascii="Times New Roman" w:hAnsi="Times New Roman"/>
          <w:sz w:val="28"/>
          <w:szCs w:val="28"/>
        </w:rPr>
        <w:tab/>
      </w:r>
      <w:r w:rsidRPr="005C0377">
        <w:rPr>
          <w:rFonts w:ascii="Times New Roman" w:hAnsi="Times New Roman"/>
          <w:sz w:val="28"/>
          <w:szCs w:val="28"/>
        </w:rPr>
        <w:tab/>
      </w:r>
      <w:r w:rsidRPr="005C0377">
        <w:rPr>
          <w:rFonts w:ascii="Times New Roman" w:hAnsi="Times New Roman"/>
          <w:sz w:val="28"/>
          <w:szCs w:val="28"/>
        </w:rPr>
        <w:tab/>
      </w:r>
      <w:r w:rsidRPr="005C0377">
        <w:rPr>
          <w:rFonts w:ascii="Times New Roman" w:hAnsi="Times New Roman"/>
          <w:sz w:val="28"/>
          <w:szCs w:val="28"/>
        </w:rPr>
        <w:tab/>
        <w:t xml:space="preserve">               № ___</w:t>
      </w:r>
    </w:p>
    <w:p w:rsidR="00246FA2" w:rsidRPr="005C0377" w:rsidRDefault="00246FA2" w:rsidP="00246FA2">
      <w:pPr>
        <w:spacing w:after="0" w:line="240" w:lineRule="auto"/>
        <w:rPr>
          <w:rFonts w:ascii="Times New Roman" w:hAnsi="Times New Roman"/>
          <w:sz w:val="28"/>
          <w:szCs w:val="28"/>
        </w:rPr>
      </w:pPr>
    </w:p>
    <w:p w:rsidR="00246FA2" w:rsidRPr="005C0377" w:rsidRDefault="00246FA2" w:rsidP="00246FA2">
      <w:pPr>
        <w:spacing w:after="0" w:line="240" w:lineRule="auto"/>
        <w:ind w:right="4253"/>
        <w:jc w:val="both"/>
        <w:rPr>
          <w:rFonts w:ascii="Times New Roman" w:hAnsi="Times New Roman"/>
          <w:b/>
          <w:sz w:val="28"/>
          <w:szCs w:val="28"/>
        </w:rPr>
      </w:pPr>
      <w:r w:rsidRPr="005C0377">
        <w:rPr>
          <w:rFonts w:ascii="Times New Roman" w:hAnsi="Times New Roman"/>
          <w:b/>
          <w:sz w:val="28"/>
          <w:szCs w:val="28"/>
        </w:rPr>
        <w:t xml:space="preserve">Про порядок </w:t>
      </w:r>
      <w:r w:rsidRPr="005C0377">
        <w:rPr>
          <w:rFonts w:ascii="Times New Roman" w:hAnsi="Times New Roman"/>
          <w:b/>
          <w:sz w:val="28"/>
          <w:szCs w:val="28"/>
          <w:shd w:val="clear" w:color="auto" w:fill="FFFFFF"/>
        </w:rPr>
        <w:t>складання, затвердження</w:t>
      </w:r>
      <w:r w:rsidRPr="005C0377">
        <w:rPr>
          <w:rFonts w:ascii="Times New Roman" w:hAnsi="Times New Roman"/>
          <w:b/>
          <w:sz w:val="28"/>
          <w:szCs w:val="28"/>
          <w:shd w:val="clear" w:color="auto" w:fill="FFFFFF"/>
        </w:rPr>
        <w:br/>
        <w:t xml:space="preserve">та контролю виконання фінансових планів комунальних комерційних підприємств Семенівської </w:t>
      </w:r>
      <w:r w:rsidR="005C0377" w:rsidRPr="005C0377">
        <w:rPr>
          <w:rFonts w:ascii="Times New Roman" w:hAnsi="Times New Roman"/>
          <w:b/>
          <w:sz w:val="28"/>
          <w:szCs w:val="28"/>
          <w:shd w:val="clear" w:color="auto" w:fill="FFFFFF"/>
        </w:rPr>
        <w:t xml:space="preserve"> </w:t>
      </w:r>
      <w:r w:rsidRPr="005C0377">
        <w:rPr>
          <w:rFonts w:ascii="Times New Roman" w:hAnsi="Times New Roman"/>
          <w:b/>
          <w:sz w:val="28"/>
          <w:szCs w:val="28"/>
          <w:shd w:val="clear" w:color="auto" w:fill="FFFFFF"/>
        </w:rPr>
        <w:t>селищної ради</w:t>
      </w:r>
    </w:p>
    <w:p w:rsidR="00246FA2" w:rsidRPr="005C0377" w:rsidRDefault="00246FA2" w:rsidP="00246FA2">
      <w:pPr>
        <w:spacing w:after="0" w:line="240" w:lineRule="auto"/>
        <w:ind w:firstLine="709"/>
        <w:jc w:val="both"/>
        <w:rPr>
          <w:rFonts w:ascii="Times New Roman" w:hAnsi="Times New Roman"/>
          <w:sz w:val="28"/>
          <w:szCs w:val="28"/>
        </w:rPr>
      </w:pPr>
    </w:p>
    <w:p w:rsidR="00246FA2" w:rsidRPr="005C0377" w:rsidRDefault="00246FA2" w:rsidP="00246FA2">
      <w:pPr>
        <w:tabs>
          <w:tab w:val="decimal" w:pos="0"/>
          <w:tab w:val="decimal" w:pos="2808"/>
        </w:tabs>
        <w:spacing w:after="0" w:line="240" w:lineRule="auto"/>
        <w:ind w:right="-63" w:firstLine="709"/>
        <w:jc w:val="both"/>
        <w:rPr>
          <w:rFonts w:ascii="Times New Roman" w:hAnsi="Times New Roman"/>
          <w:sz w:val="28"/>
          <w:szCs w:val="28"/>
        </w:rPr>
      </w:pPr>
      <w:r w:rsidRPr="005C0377">
        <w:rPr>
          <w:rFonts w:ascii="Times New Roman" w:hAnsi="Times New Roman"/>
          <w:sz w:val="28"/>
          <w:szCs w:val="28"/>
        </w:rPr>
        <w:tab/>
      </w:r>
      <w:r w:rsidRPr="005C0377">
        <w:rPr>
          <w:rFonts w:ascii="Times New Roman" w:hAnsi="Times New Roman"/>
          <w:sz w:val="28"/>
          <w:szCs w:val="28"/>
          <w:shd w:val="clear" w:color="auto" w:fill="FFFFFF"/>
        </w:rPr>
        <w:t>З метою вдосконалення порядку фінансового планування та забезпечення раціонального використання бюджетних коштів</w:t>
      </w:r>
      <w:r w:rsidR="005C0377" w:rsidRPr="005C0377">
        <w:rPr>
          <w:rFonts w:ascii="Times New Roman" w:hAnsi="Times New Roman"/>
          <w:sz w:val="28"/>
          <w:szCs w:val="28"/>
          <w:shd w:val="clear" w:color="auto" w:fill="FFFFFF"/>
        </w:rPr>
        <w:t xml:space="preserve"> комерційних</w:t>
      </w:r>
      <w:r w:rsidRPr="005C0377">
        <w:rPr>
          <w:rFonts w:ascii="Times New Roman" w:hAnsi="Times New Roman"/>
          <w:sz w:val="28"/>
          <w:szCs w:val="28"/>
          <w:shd w:val="clear" w:color="auto" w:fill="FFFFFF"/>
        </w:rPr>
        <w:t xml:space="preserve"> підприємств комунальної власності територіальної громади, враховуючи наказ Міністерства економічного розвитку і торгівлі України від 02.03.2015 № 205 «Про Порядок складання, затвердження та контролю виконання фінансового плану суб’єкта господарювання державного сектору економіки», керуючись ст. ст. 24, 75, 77, 78 Господарського кодексу України, </w:t>
      </w:r>
      <w:r w:rsidRPr="005C0377">
        <w:rPr>
          <w:rFonts w:ascii="Times New Roman" w:hAnsi="Times New Roman"/>
          <w:sz w:val="28"/>
          <w:szCs w:val="28"/>
        </w:rPr>
        <w:t xml:space="preserve">ст. ст. 25, 26, 59, 60 Закону України «Про місцеве самоврядування в Україні», враховуючи рекомендації постійних комісій,   </w:t>
      </w:r>
      <w:proofErr w:type="spellStart"/>
      <w:r w:rsidRPr="005C0377">
        <w:rPr>
          <w:rFonts w:ascii="Times New Roman" w:hAnsi="Times New Roman"/>
          <w:sz w:val="28"/>
          <w:szCs w:val="28"/>
        </w:rPr>
        <w:t>Семенівська</w:t>
      </w:r>
      <w:proofErr w:type="spellEnd"/>
      <w:r w:rsidRPr="005C0377">
        <w:rPr>
          <w:rFonts w:ascii="Times New Roman" w:hAnsi="Times New Roman"/>
          <w:sz w:val="28"/>
          <w:szCs w:val="28"/>
        </w:rPr>
        <w:t xml:space="preserve"> селищна рада, </w:t>
      </w:r>
    </w:p>
    <w:p w:rsidR="00246FA2" w:rsidRPr="005C0377"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5C0377" w:rsidRDefault="00246FA2" w:rsidP="00246FA2">
      <w:pPr>
        <w:tabs>
          <w:tab w:val="decimal" w:pos="0"/>
          <w:tab w:val="decimal" w:pos="2808"/>
        </w:tabs>
        <w:spacing w:after="0" w:line="240" w:lineRule="auto"/>
        <w:ind w:right="-63"/>
        <w:jc w:val="center"/>
        <w:rPr>
          <w:rFonts w:ascii="Times New Roman" w:hAnsi="Times New Roman"/>
          <w:b/>
          <w:color w:val="000000"/>
          <w:sz w:val="28"/>
          <w:szCs w:val="28"/>
        </w:rPr>
      </w:pPr>
      <w:r w:rsidRPr="005C0377">
        <w:rPr>
          <w:rFonts w:ascii="Times New Roman" w:hAnsi="Times New Roman"/>
          <w:b/>
          <w:color w:val="000000"/>
          <w:sz w:val="28"/>
          <w:szCs w:val="28"/>
        </w:rPr>
        <w:t>В И Р І Ш И Л А :</w:t>
      </w:r>
    </w:p>
    <w:p w:rsidR="00246FA2" w:rsidRPr="005C0377" w:rsidRDefault="00246FA2" w:rsidP="00246FA2">
      <w:pPr>
        <w:tabs>
          <w:tab w:val="decimal" w:pos="0"/>
          <w:tab w:val="decimal" w:pos="2808"/>
        </w:tabs>
        <w:spacing w:after="0" w:line="240" w:lineRule="auto"/>
        <w:ind w:right="-63" w:firstLine="709"/>
        <w:jc w:val="center"/>
        <w:rPr>
          <w:rFonts w:ascii="Times New Roman" w:hAnsi="Times New Roman"/>
          <w:b/>
          <w:color w:val="000000"/>
          <w:sz w:val="28"/>
          <w:szCs w:val="28"/>
        </w:rPr>
      </w:pPr>
    </w:p>
    <w:p w:rsidR="00246FA2" w:rsidRPr="005C0377" w:rsidRDefault="00246FA2"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sidRPr="005C0377">
        <w:rPr>
          <w:rFonts w:ascii="Times New Roman" w:eastAsia="Times New Roman" w:hAnsi="Times New Roman"/>
          <w:sz w:val="28"/>
          <w:szCs w:val="28"/>
        </w:rPr>
        <w:t xml:space="preserve">Затвердити Порядок складання, затвердження та контролю за виконанням фінансових планів комунальних комерційних підприємств Семенівської селищної ради  (далі – Порядок)  (Додаток № 1). </w:t>
      </w:r>
    </w:p>
    <w:p w:rsidR="00246FA2" w:rsidRPr="005C0377" w:rsidRDefault="00246FA2" w:rsidP="00246FA2">
      <w:pPr>
        <w:numPr>
          <w:ilvl w:val="0"/>
          <w:numId w:val="20"/>
        </w:numPr>
        <w:shd w:val="clear" w:color="auto" w:fill="FFFFFF"/>
        <w:spacing w:after="0" w:line="240" w:lineRule="auto"/>
        <w:ind w:left="0" w:firstLine="567"/>
        <w:jc w:val="both"/>
        <w:rPr>
          <w:rFonts w:ascii="Times New Roman" w:eastAsia="Times New Roman" w:hAnsi="Times New Roman"/>
          <w:sz w:val="28"/>
          <w:szCs w:val="28"/>
        </w:rPr>
      </w:pPr>
      <w:r w:rsidRPr="005C0377">
        <w:rPr>
          <w:rFonts w:ascii="Times New Roman" w:eastAsia="Times New Roman" w:hAnsi="Times New Roman"/>
          <w:sz w:val="28"/>
          <w:szCs w:val="28"/>
        </w:rPr>
        <w:t>Керівникам комунальних комерційних підприємств Семенівської селищної ради забезпечити своєчасне складання фінансових планів та звітів про їх виконання відповідно до вимог Порядку.</w:t>
      </w:r>
    </w:p>
    <w:p w:rsidR="00246FA2" w:rsidRPr="005C0377" w:rsidRDefault="00246FA2" w:rsidP="00246FA2">
      <w:pPr>
        <w:pStyle w:val="a6"/>
        <w:numPr>
          <w:ilvl w:val="0"/>
          <w:numId w:val="20"/>
        </w:numPr>
        <w:spacing w:after="0" w:line="240" w:lineRule="auto"/>
        <w:ind w:left="0" w:firstLine="567"/>
        <w:jc w:val="both"/>
        <w:rPr>
          <w:rFonts w:ascii="Times New Roman" w:hAnsi="Times New Roman"/>
          <w:color w:val="000000"/>
          <w:sz w:val="28"/>
          <w:szCs w:val="28"/>
        </w:rPr>
      </w:pPr>
      <w:r w:rsidRPr="005C0377">
        <w:rPr>
          <w:rFonts w:ascii="Times New Roman" w:hAnsi="Times New Roman"/>
          <w:sz w:val="28"/>
          <w:szCs w:val="28"/>
        </w:rPr>
        <w:t>Контроль за виконанням рішення покласти на постійну комісію селищної ради з питань планування бюджету</w:t>
      </w:r>
      <w:r w:rsidRPr="005C0377">
        <w:rPr>
          <w:rFonts w:ascii="Times New Roman" w:hAnsi="Times New Roman"/>
          <w:color w:val="000000"/>
          <w:sz w:val="28"/>
          <w:szCs w:val="28"/>
        </w:rPr>
        <w:t>, фінансів, податків, майна та соціально-економічного розвитку</w:t>
      </w:r>
      <w:r w:rsidR="005C0377" w:rsidRPr="005C0377">
        <w:rPr>
          <w:rFonts w:ascii="Times New Roman" w:hAnsi="Times New Roman"/>
          <w:color w:val="000000"/>
          <w:sz w:val="28"/>
          <w:szCs w:val="28"/>
        </w:rPr>
        <w:t xml:space="preserve"> (В. Є. Книш)</w:t>
      </w:r>
      <w:r w:rsidRPr="005C0377">
        <w:rPr>
          <w:rFonts w:ascii="Times New Roman" w:hAnsi="Times New Roman"/>
          <w:color w:val="000000"/>
          <w:sz w:val="28"/>
          <w:szCs w:val="28"/>
        </w:rPr>
        <w:t>.</w:t>
      </w:r>
    </w:p>
    <w:p w:rsidR="00246FA2" w:rsidRPr="005C0377" w:rsidRDefault="00246FA2" w:rsidP="00246FA2">
      <w:pPr>
        <w:tabs>
          <w:tab w:val="left" w:pos="1365"/>
        </w:tabs>
        <w:spacing w:after="0" w:line="240" w:lineRule="auto"/>
        <w:ind w:firstLine="709"/>
        <w:jc w:val="both"/>
        <w:rPr>
          <w:rFonts w:ascii="Times New Roman" w:hAnsi="Times New Roman"/>
          <w:b/>
          <w:sz w:val="28"/>
          <w:szCs w:val="28"/>
        </w:rPr>
      </w:pPr>
    </w:p>
    <w:p w:rsidR="00246FA2" w:rsidRPr="005C0377" w:rsidRDefault="00246FA2" w:rsidP="00246FA2">
      <w:pPr>
        <w:spacing w:after="0" w:line="240" w:lineRule="auto"/>
        <w:rPr>
          <w:rFonts w:ascii="Times New Roman" w:hAnsi="Times New Roman"/>
          <w:sz w:val="28"/>
          <w:szCs w:val="28"/>
        </w:rPr>
      </w:pPr>
    </w:p>
    <w:p w:rsidR="00246FA2" w:rsidRPr="005C0377" w:rsidRDefault="00246FA2" w:rsidP="00246FA2">
      <w:pPr>
        <w:tabs>
          <w:tab w:val="left" w:pos="720"/>
        </w:tabs>
        <w:spacing w:line="240" w:lineRule="auto"/>
        <w:jc w:val="both"/>
        <w:rPr>
          <w:rFonts w:ascii="Times New Roman" w:hAnsi="Times New Roman"/>
          <w:sz w:val="28"/>
          <w:szCs w:val="28"/>
        </w:rPr>
      </w:pPr>
      <w:r w:rsidRPr="005C0377">
        <w:rPr>
          <w:rFonts w:ascii="Times New Roman" w:hAnsi="Times New Roman"/>
          <w:b/>
          <w:sz w:val="28"/>
          <w:szCs w:val="28"/>
        </w:rPr>
        <w:t>Селищний голова                                                       Людмила  МИЛАШЕВИЧ</w:t>
      </w:r>
    </w:p>
    <w:p w:rsidR="00246FA2" w:rsidRPr="005C0377" w:rsidRDefault="00246FA2" w:rsidP="00246FA2">
      <w:pPr>
        <w:tabs>
          <w:tab w:val="left" w:pos="960"/>
        </w:tabs>
        <w:spacing w:after="0" w:line="240" w:lineRule="auto"/>
        <w:rPr>
          <w:rFonts w:ascii="Times New Roman" w:hAnsi="Times New Roman"/>
          <w:b/>
          <w:sz w:val="28"/>
          <w:szCs w:val="28"/>
        </w:rPr>
      </w:pPr>
    </w:p>
    <w:p w:rsidR="005C0377" w:rsidRDefault="005C0377">
      <w:pPr>
        <w:rPr>
          <w:rFonts w:ascii="Times New Roman" w:hAnsi="Times New Roman"/>
          <w:sz w:val="24"/>
          <w:szCs w:val="24"/>
        </w:rPr>
      </w:pPr>
      <w:r>
        <w:rPr>
          <w:rFonts w:ascii="Times New Roman" w:hAnsi="Times New Roman"/>
          <w:sz w:val="24"/>
          <w:szCs w:val="24"/>
        </w:rPr>
        <w:br w:type="page"/>
      </w:r>
    </w:p>
    <w:p w:rsidR="00246FA2" w:rsidRPr="005C0377" w:rsidRDefault="00246FA2" w:rsidP="00246FA2">
      <w:pPr>
        <w:spacing w:after="0" w:line="240" w:lineRule="auto"/>
        <w:ind w:left="6372"/>
        <w:rPr>
          <w:rFonts w:ascii="Times New Roman" w:hAnsi="Times New Roman"/>
          <w:sz w:val="24"/>
          <w:szCs w:val="24"/>
        </w:rPr>
      </w:pPr>
      <w:r w:rsidRPr="005C0377">
        <w:rPr>
          <w:rFonts w:ascii="Times New Roman" w:hAnsi="Times New Roman"/>
          <w:sz w:val="24"/>
          <w:szCs w:val="24"/>
        </w:rPr>
        <w:lastRenderedPageBreak/>
        <w:t xml:space="preserve">Додаток № 1 </w:t>
      </w:r>
    </w:p>
    <w:p w:rsidR="00246FA2" w:rsidRPr="005C0377" w:rsidRDefault="00246FA2" w:rsidP="00246FA2">
      <w:pPr>
        <w:spacing w:after="0" w:line="240" w:lineRule="auto"/>
        <w:ind w:left="6372"/>
        <w:rPr>
          <w:rFonts w:ascii="Times New Roman" w:hAnsi="Times New Roman"/>
          <w:sz w:val="24"/>
          <w:szCs w:val="24"/>
        </w:rPr>
      </w:pPr>
      <w:r w:rsidRPr="005C0377">
        <w:rPr>
          <w:rFonts w:ascii="Times New Roman" w:hAnsi="Times New Roman"/>
          <w:sz w:val="24"/>
          <w:szCs w:val="24"/>
        </w:rPr>
        <w:t xml:space="preserve">до рішення </w:t>
      </w:r>
      <w:r w:rsidR="005C0377" w:rsidRPr="005C0377">
        <w:rPr>
          <w:rFonts w:ascii="Times New Roman" w:hAnsi="Times New Roman"/>
          <w:sz w:val="24"/>
          <w:szCs w:val="24"/>
        </w:rPr>
        <w:t>четвертої</w:t>
      </w:r>
      <w:r w:rsidRPr="005C0377">
        <w:rPr>
          <w:rFonts w:ascii="Times New Roman" w:hAnsi="Times New Roman"/>
          <w:sz w:val="24"/>
          <w:szCs w:val="24"/>
        </w:rPr>
        <w:t xml:space="preserve"> сесії</w:t>
      </w:r>
    </w:p>
    <w:p w:rsidR="00246FA2" w:rsidRPr="005C0377" w:rsidRDefault="00246FA2" w:rsidP="00246FA2">
      <w:pPr>
        <w:spacing w:after="0" w:line="240" w:lineRule="auto"/>
        <w:ind w:left="6372"/>
        <w:rPr>
          <w:rFonts w:ascii="Times New Roman" w:hAnsi="Times New Roman"/>
          <w:sz w:val="24"/>
          <w:szCs w:val="24"/>
        </w:rPr>
      </w:pPr>
      <w:r w:rsidRPr="005C0377">
        <w:rPr>
          <w:rFonts w:ascii="Times New Roman" w:hAnsi="Times New Roman"/>
          <w:sz w:val="24"/>
          <w:szCs w:val="24"/>
        </w:rPr>
        <w:t>Семенівської селищної ради</w:t>
      </w:r>
    </w:p>
    <w:p w:rsidR="00246FA2" w:rsidRPr="005C0377" w:rsidRDefault="00246FA2" w:rsidP="00246FA2">
      <w:pPr>
        <w:spacing w:after="0" w:line="240" w:lineRule="auto"/>
        <w:ind w:left="6372"/>
        <w:rPr>
          <w:rFonts w:ascii="Times New Roman" w:hAnsi="Times New Roman"/>
          <w:sz w:val="24"/>
          <w:szCs w:val="24"/>
        </w:rPr>
      </w:pPr>
      <w:r w:rsidRPr="005C0377">
        <w:rPr>
          <w:rFonts w:ascii="Times New Roman" w:hAnsi="Times New Roman"/>
          <w:sz w:val="24"/>
          <w:szCs w:val="24"/>
        </w:rPr>
        <w:t>восьмого скликання № ____</w:t>
      </w:r>
    </w:p>
    <w:p w:rsidR="00246FA2" w:rsidRPr="005C0377" w:rsidRDefault="00246FA2" w:rsidP="00246FA2">
      <w:pPr>
        <w:spacing w:after="0" w:line="240" w:lineRule="auto"/>
        <w:ind w:left="6372"/>
        <w:rPr>
          <w:rFonts w:ascii="Times New Roman" w:hAnsi="Times New Roman"/>
          <w:sz w:val="24"/>
          <w:szCs w:val="24"/>
        </w:rPr>
      </w:pPr>
      <w:r w:rsidRPr="005C0377">
        <w:rPr>
          <w:rFonts w:ascii="Times New Roman" w:hAnsi="Times New Roman"/>
          <w:sz w:val="24"/>
          <w:szCs w:val="24"/>
        </w:rPr>
        <w:t xml:space="preserve">від </w:t>
      </w:r>
      <w:r w:rsidR="005C0377" w:rsidRPr="005C0377">
        <w:rPr>
          <w:rFonts w:ascii="Times New Roman" w:hAnsi="Times New Roman"/>
          <w:sz w:val="24"/>
          <w:szCs w:val="24"/>
        </w:rPr>
        <w:t>__</w:t>
      </w:r>
      <w:r w:rsidRPr="005C0377">
        <w:rPr>
          <w:rFonts w:ascii="Times New Roman" w:hAnsi="Times New Roman"/>
          <w:sz w:val="24"/>
          <w:szCs w:val="24"/>
        </w:rPr>
        <w:t>.0</w:t>
      </w:r>
      <w:r w:rsidR="005C0377" w:rsidRPr="005C0377">
        <w:rPr>
          <w:rFonts w:ascii="Times New Roman" w:hAnsi="Times New Roman"/>
          <w:sz w:val="24"/>
          <w:szCs w:val="24"/>
        </w:rPr>
        <w:t>7</w:t>
      </w:r>
      <w:r w:rsidRPr="005C0377">
        <w:rPr>
          <w:rFonts w:ascii="Times New Roman" w:hAnsi="Times New Roman"/>
          <w:sz w:val="24"/>
          <w:szCs w:val="24"/>
        </w:rPr>
        <w:t>.2021</w:t>
      </w:r>
    </w:p>
    <w:p w:rsidR="00246FA2" w:rsidRPr="005C0377" w:rsidRDefault="00246FA2" w:rsidP="00246FA2">
      <w:pPr>
        <w:spacing w:after="0" w:line="240" w:lineRule="auto"/>
        <w:jc w:val="center"/>
        <w:rPr>
          <w:rFonts w:ascii="Times New Roman" w:hAnsi="Times New Roman"/>
          <w:sz w:val="24"/>
          <w:szCs w:val="24"/>
        </w:rPr>
      </w:pPr>
    </w:p>
    <w:p w:rsidR="00246FA2" w:rsidRPr="005C0377" w:rsidRDefault="00246FA2" w:rsidP="00246FA2">
      <w:pPr>
        <w:spacing w:after="0" w:line="240" w:lineRule="auto"/>
        <w:jc w:val="both"/>
        <w:rPr>
          <w:rFonts w:ascii="Times New Roman" w:hAnsi="Times New Roman"/>
          <w:b/>
          <w:sz w:val="28"/>
          <w:szCs w:val="28"/>
        </w:rPr>
      </w:pPr>
    </w:p>
    <w:p w:rsidR="00246FA2" w:rsidRPr="005C0377" w:rsidRDefault="00246FA2" w:rsidP="00246FA2">
      <w:pPr>
        <w:spacing w:after="0" w:line="240" w:lineRule="auto"/>
        <w:jc w:val="center"/>
        <w:rPr>
          <w:rFonts w:ascii="Times New Roman" w:hAnsi="Times New Roman"/>
          <w:b/>
          <w:sz w:val="28"/>
          <w:szCs w:val="28"/>
        </w:rPr>
      </w:pPr>
      <w:r w:rsidRPr="005C0377">
        <w:rPr>
          <w:rFonts w:ascii="Times New Roman" w:hAnsi="Times New Roman"/>
          <w:b/>
          <w:sz w:val="28"/>
          <w:szCs w:val="28"/>
        </w:rPr>
        <w:t>ПОРЯДОК</w:t>
      </w:r>
    </w:p>
    <w:p w:rsidR="00246FA2" w:rsidRPr="005C0377" w:rsidRDefault="00246FA2" w:rsidP="00246FA2">
      <w:pPr>
        <w:spacing w:after="0" w:line="240" w:lineRule="auto"/>
        <w:jc w:val="center"/>
        <w:rPr>
          <w:rFonts w:ascii="Times New Roman" w:hAnsi="Times New Roman"/>
          <w:bCs/>
          <w:sz w:val="28"/>
          <w:szCs w:val="28"/>
        </w:rPr>
      </w:pPr>
      <w:r w:rsidRPr="005C0377">
        <w:rPr>
          <w:rFonts w:ascii="Times New Roman" w:hAnsi="Times New Roman"/>
          <w:sz w:val="28"/>
          <w:szCs w:val="28"/>
        </w:rPr>
        <w:t xml:space="preserve">складання, затвердження </w:t>
      </w:r>
      <w:r w:rsidRPr="005C0377">
        <w:rPr>
          <w:rFonts w:ascii="Times New Roman" w:hAnsi="Times New Roman"/>
          <w:bCs/>
          <w:sz w:val="28"/>
          <w:szCs w:val="28"/>
        </w:rPr>
        <w:t>та контролю виконання фінансових планів</w:t>
      </w:r>
      <w:r w:rsidR="005C0377" w:rsidRPr="005C0377">
        <w:rPr>
          <w:rFonts w:ascii="Times New Roman" w:hAnsi="Times New Roman"/>
          <w:bCs/>
          <w:sz w:val="28"/>
          <w:szCs w:val="28"/>
        </w:rPr>
        <w:t xml:space="preserve"> </w:t>
      </w:r>
      <w:r w:rsidRPr="005C0377">
        <w:rPr>
          <w:rFonts w:ascii="Times New Roman" w:hAnsi="Times New Roman"/>
          <w:bCs/>
          <w:sz w:val="28"/>
          <w:szCs w:val="28"/>
        </w:rPr>
        <w:t xml:space="preserve">комунальних </w:t>
      </w:r>
      <w:r w:rsidR="005C0377">
        <w:rPr>
          <w:rFonts w:ascii="Times New Roman" w:hAnsi="Times New Roman"/>
          <w:bCs/>
          <w:sz w:val="28"/>
          <w:szCs w:val="28"/>
        </w:rPr>
        <w:t>к</w:t>
      </w:r>
      <w:r w:rsidRPr="005C0377">
        <w:rPr>
          <w:rFonts w:ascii="Times New Roman" w:hAnsi="Times New Roman"/>
          <w:bCs/>
          <w:sz w:val="28"/>
          <w:szCs w:val="28"/>
        </w:rPr>
        <w:t>омерційних підприємств Семенівської селищної ради Кременчуцького району Полтавської області.</w:t>
      </w:r>
    </w:p>
    <w:p w:rsidR="00246FA2" w:rsidRPr="005C0377" w:rsidRDefault="00246FA2" w:rsidP="00246FA2">
      <w:pPr>
        <w:spacing w:after="0" w:line="240" w:lineRule="auto"/>
        <w:jc w:val="center"/>
        <w:rPr>
          <w:rFonts w:ascii="Times New Roman" w:hAnsi="Times New Roman"/>
          <w:sz w:val="28"/>
          <w:szCs w:val="28"/>
        </w:rPr>
      </w:pP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1. Загальні положення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1.1 </w:t>
      </w:r>
      <w:r w:rsidRPr="005C0377">
        <w:rPr>
          <w:rFonts w:ascii="Times New Roman" w:hAnsi="Times New Roman"/>
          <w:sz w:val="28"/>
          <w:szCs w:val="28"/>
        </w:rPr>
        <w:t>Цей Порядок визначає процедуру складання, затвердження та</w:t>
      </w:r>
      <w:r w:rsidR="005C0377">
        <w:rPr>
          <w:rFonts w:ascii="Times New Roman" w:hAnsi="Times New Roman"/>
          <w:sz w:val="28"/>
          <w:szCs w:val="28"/>
        </w:rPr>
        <w:t xml:space="preserve"> контролю виконання фінансових </w:t>
      </w:r>
      <w:r w:rsidRPr="005C0377">
        <w:rPr>
          <w:rFonts w:ascii="Times New Roman" w:hAnsi="Times New Roman"/>
          <w:sz w:val="28"/>
          <w:szCs w:val="28"/>
        </w:rPr>
        <w:t>планів комунальних</w:t>
      </w:r>
      <w:r w:rsidR="005C0377">
        <w:rPr>
          <w:rFonts w:ascii="Times New Roman" w:hAnsi="Times New Roman"/>
          <w:sz w:val="28"/>
          <w:szCs w:val="28"/>
        </w:rPr>
        <w:t xml:space="preserve"> комерційних</w:t>
      </w:r>
      <w:r w:rsidRPr="005C0377">
        <w:rPr>
          <w:rFonts w:ascii="Times New Roman" w:hAnsi="Times New Roman"/>
          <w:sz w:val="28"/>
          <w:szCs w:val="28"/>
        </w:rPr>
        <w:t xml:space="preserve"> підприємств Семенівської селищної ради  (далі – фінансовий план)</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1.2. </w:t>
      </w:r>
      <w:r w:rsidRPr="005C0377">
        <w:rPr>
          <w:rFonts w:ascii="Times New Roman" w:hAnsi="Times New Roman"/>
          <w:sz w:val="28"/>
          <w:szCs w:val="28"/>
        </w:rPr>
        <w:t>Фінансові плани</w:t>
      </w:r>
      <w:r w:rsidR="005C0377">
        <w:rPr>
          <w:rFonts w:ascii="Times New Roman" w:hAnsi="Times New Roman"/>
          <w:sz w:val="28"/>
          <w:szCs w:val="28"/>
        </w:rPr>
        <w:t xml:space="preserve"> </w:t>
      </w:r>
      <w:r w:rsidRPr="005C0377">
        <w:rPr>
          <w:rFonts w:ascii="Times New Roman" w:hAnsi="Times New Roman"/>
          <w:sz w:val="28"/>
          <w:szCs w:val="28"/>
        </w:rPr>
        <w:t>комунальних</w:t>
      </w:r>
      <w:r w:rsidR="005C0377">
        <w:rPr>
          <w:rFonts w:ascii="Times New Roman" w:hAnsi="Times New Roman"/>
          <w:sz w:val="28"/>
          <w:szCs w:val="28"/>
        </w:rPr>
        <w:t xml:space="preserve"> комерційних</w:t>
      </w:r>
      <w:r w:rsidRPr="005C0377">
        <w:rPr>
          <w:rFonts w:ascii="Times New Roman" w:hAnsi="Times New Roman"/>
          <w:sz w:val="28"/>
          <w:szCs w:val="28"/>
        </w:rPr>
        <w:t xml:space="preserve"> підприємств  є основним плановим документом, відповідно до якого підприємство отримує доходи і здійснює видатки, визначає обсяг та спрямування коштів для виконання своїх функцій протягом року відповідно до установчих документів.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2. Складання фінансового плану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2.1. </w:t>
      </w:r>
      <w:r w:rsidRPr="005C0377">
        <w:rPr>
          <w:rFonts w:ascii="Times New Roman" w:hAnsi="Times New Roman"/>
          <w:sz w:val="28"/>
          <w:szCs w:val="28"/>
        </w:rPr>
        <w:t xml:space="preserve">Фінансовий план комунальних </w:t>
      </w:r>
      <w:r w:rsidR="005C0377">
        <w:rPr>
          <w:rFonts w:ascii="Times New Roman" w:hAnsi="Times New Roman"/>
          <w:sz w:val="28"/>
          <w:szCs w:val="28"/>
        </w:rPr>
        <w:t>комерційних</w:t>
      </w:r>
      <w:r w:rsidR="005C0377" w:rsidRPr="005C0377">
        <w:rPr>
          <w:rFonts w:ascii="Times New Roman" w:hAnsi="Times New Roman"/>
          <w:sz w:val="28"/>
          <w:szCs w:val="28"/>
        </w:rPr>
        <w:t xml:space="preserve"> </w:t>
      </w:r>
      <w:r w:rsidRPr="005C0377">
        <w:rPr>
          <w:rFonts w:ascii="Times New Roman" w:hAnsi="Times New Roman"/>
          <w:sz w:val="28"/>
          <w:szCs w:val="28"/>
        </w:rPr>
        <w:t xml:space="preserve">підприємств складається за формою згідно з </w:t>
      </w:r>
      <w:r w:rsidRPr="005C0377">
        <w:rPr>
          <w:rFonts w:ascii="Times New Roman" w:hAnsi="Times New Roman"/>
          <w:b/>
          <w:bCs/>
          <w:sz w:val="28"/>
          <w:szCs w:val="28"/>
        </w:rPr>
        <w:t xml:space="preserve">Додатком 1 </w:t>
      </w:r>
      <w:r w:rsidRPr="005C0377">
        <w:rPr>
          <w:rFonts w:ascii="Times New Roman" w:hAnsi="Times New Roman"/>
          <w:sz w:val="28"/>
          <w:szCs w:val="28"/>
        </w:rPr>
        <w:t xml:space="preserve">до цього Порядку на кожний наступний рік з поквартальною розбивкою і відображає очікувані фінансові результати в запланованому році. Фінансовий план підприємства також містить інформацію щодо фактичних показників минулого року та планових показників поточного та планового років, а також довідкову інформацію згідно із стратегічним планом розвитку підприємства.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2.2. </w:t>
      </w:r>
      <w:r w:rsidRPr="005C0377">
        <w:rPr>
          <w:rFonts w:ascii="Times New Roman" w:hAnsi="Times New Roman"/>
          <w:sz w:val="28"/>
          <w:szCs w:val="28"/>
        </w:rPr>
        <w:t xml:space="preserve">Під час складання фінансового плану, звіту про його виконання та підготовки пояснювальної записки підприємству необхідно керуватись рекомендаціями, визначеними  наказом  Міністерства економічного розвитку і торгівлі України від 2 березня 2015 року № 205 «Про затвердження Порядку складання, затвердження та контролю виконання фінансового плану суб’єкта господарювання державного сектору економіки» зі змінами.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2.3. </w:t>
      </w:r>
      <w:r w:rsidRPr="005C0377">
        <w:rPr>
          <w:rFonts w:ascii="Times New Roman" w:hAnsi="Times New Roman"/>
          <w:sz w:val="28"/>
          <w:szCs w:val="28"/>
        </w:rPr>
        <w:t>Фінансові плани комунальних</w:t>
      </w:r>
      <w:r w:rsidR="005C0377">
        <w:rPr>
          <w:rFonts w:ascii="Times New Roman" w:hAnsi="Times New Roman"/>
          <w:sz w:val="28"/>
          <w:szCs w:val="28"/>
        </w:rPr>
        <w:t xml:space="preserve"> комерційних</w:t>
      </w:r>
      <w:r w:rsidRPr="005C0377">
        <w:rPr>
          <w:rFonts w:ascii="Times New Roman" w:hAnsi="Times New Roman"/>
          <w:sz w:val="28"/>
          <w:szCs w:val="28"/>
        </w:rPr>
        <w:t xml:space="preserve"> підприємств повинні визначати основні показники фінансово-господарської діяльності підприємства, основні джерела та напрями спрямування коштів для забезпечення потреб діяльності підприємства, реалізації  розвитку підприємства, забезпечення витрат та виконання зобов`язань, включаючи зобов’язання перед бюджетами та державними цільовими фондами.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2.4. </w:t>
      </w:r>
      <w:r w:rsidRPr="005C0377">
        <w:rPr>
          <w:rFonts w:ascii="Times New Roman" w:hAnsi="Times New Roman"/>
          <w:sz w:val="28"/>
          <w:szCs w:val="28"/>
        </w:rPr>
        <w:t xml:space="preserve">До проекту фінансового плану (за формою) підприємства додається: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sz w:val="28"/>
          <w:szCs w:val="28"/>
        </w:rPr>
        <w:t xml:space="preserve">- пояснювальна записка, яка містить результати аналізу його фінансово-господарської діяльності за попередній рік, а також показники фінансово-господарської діяльності та розвитку підприємства в поточному році та на плановий рік;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sz w:val="28"/>
          <w:szCs w:val="28"/>
        </w:rPr>
        <w:t>- додатки із розшифруванням формування доходів за основним видом діяльності,  (вказувати  джерела фінансування);</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b/>
          <w:bCs/>
          <w:sz w:val="28"/>
          <w:szCs w:val="28"/>
        </w:rPr>
        <w:t xml:space="preserve">- </w:t>
      </w:r>
      <w:r w:rsidRPr="005C0377">
        <w:rPr>
          <w:rFonts w:ascii="Times New Roman" w:hAnsi="Times New Roman"/>
          <w:sz w:val="28"/>
          <w:szCs w:val="28"/>
        </w:rPr>
        <w:t>додатки із розшифруванням формування інших надходжень;</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sz w:val="28"/>
          <w:szCs w:val="28"/>
        </w:rPr>
        <w:lastRenderedPageBreak/>
        <w:t xml:space="preserve">- додатки із розшифруванням формування витрат за основним статтями;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sz w:val="28"/>
          <w:szCs w:val="28"/>
        </w:rPr>
        <w:t xml:space="preserve">- проект штатного розпису на плановий рік із розрахунками фонду оплати праці; </w:t>
      </w:r>
    </w:p>
    <w:p w:rsidR="00246FA2" w:rsidRPr="005C0377" w:rsidRDefault="00246FA2" w:rsidP="005C0377">
      <w:pPr>
        <w:spacing w:after="0" w:line="240" w:lineRule="auto"/>
        <w:ind w:firstLine="567"/>
        <w:jc w:val="both"/>
        <w:rPr>
          <w:rFonts w:ascii="Times New Roman" w:hAnsi="Times New Roman"/>
          <w:sz w:val="28"/>
          <w:szCs w:val="28"/>
        </w:rPr>
      </w:pPr>
      <w:r w:rsidRPr="005C0377">
        <w:rPr>
          <w:rFonts w:ascii="Times New Roman" w:hAnsi="Times New Roman"/>
          <w:sz w:val="28"/>
          <w:szCs w:val="28"/>
        </w:rPr>
        <w:t xml:space="preserve">- перелік майна, яке знаходиться на балансі  </w:t>
      </w:r>
      <w:proofErr w:type="spellStart"/>
      <w:r w:rsidRPr="005C0377">
        <w:rPr>
          <w:rFonts w:ascii="Times New Roman" w:hAnsi="Times New Roman"/>
          <w:sz w:val="28"/>
          <w:szCs w:val="28"/>
        </w:rPr>
        <w:t>коммунального</w:t>
      </w:r>
      <w:proofErr w:type="spellEnd"/>
      <w:r w:rsidRPr="005C0377">
        <w:rPr>
          <w:rFonts w:ascii="Times New Roman" w:hAnsi="Times New Roman"/>
          <w:sz w:val="28"/>
          <w:szCs w:val="28"/>
        </w:rPr>
        <w:t xml:space="preserve"> підприємства із зазначенням залишкової вартості та нарахованої амортизації; </w:t>
      </w:r>
    </w:p>
    <w:p w:rsidR="00246FA2" w:rsidRPr="005C0377" w:rsidRDefault="00246FA2" w:rsidP="005C0377">
      <w:pPr>
        <w:spacing w:after="0" w:line="240" w:lineRule="auto"/>
        <w:ind w:firstLine="567"/>
        <w:jc w:val="both"/>
        <w:rPr>
          <w:rFonts w:ascii="Times New Roman" w:hAnsi="Times New Roman"/>
          <w:b/>
          <w:bCs/>
          <w:sz w:val="28"/>
          <w:szCs w:val="28"/>
        </w:rPr>
      </w:pPr>
      <w:r w:rsidRPr="005C0377">
        <w:rPr>
          <w:rFonts w:ascii="Times New Roman" w:hAnsi="Times New Roman"/>
          <w:sz w:val="28"/>
          <w:szCs w:val="28"/>
        </w:rPr>
        <w:t>- обґрунтування причин з відповідними розрахунками у разі зменшення доходної частини фінансового плану порівняно із запланованими показниками поточного року.</w:t>
      </w:r>
    </w:p>
    <w:p w:rsidR="00246FA2" w:rsidRPr="005C0377" w:rsidRDefault="00246FA2" w:rsidP="00246FA2">
      <w:pPr>
        <w:spacing w:after="0" w:line="240" w:lineRule="auto"/>
        <w:jc w:val="center"/>
        <w:rPr>
          <w:rFonts w:ascii="Times New Roman" w:hAnsi="Times New Roman"/>
          <w:b/>
          <w:bCs/>
          <w:sz w:val="28"/>
          <w:szCs w:val="28"/>
        </w:rPr>
      </w:pPr>
    </w:p>
    <w:p w:rsidR="00246FA2" w:rsidRPr="005C0377" w:rsidRDefault="00246FA2" w:rsidP="00246FA2">
      <w:pPr>
        <w:spacing w:after="0" w:line="240" w:lineRule="auto"/>
        <w:jc w:val="center"/>
        <w:rPr>
          <w:rFonts w:ascii="Times New Roman" w:hAnsi="Times New Roman"/>
          <w:sz w:val="28"/>
          <w:szCs w:val="28"/>
        </w:rPr>
      </w:pPr>
      <w:r w:rsidRPr="005C0377">
        <w:rPr>
          <w:rFonts w:ascii="Times New Roman" w:hAnsi="Times New Roman"/>
          <w:b/>
          <w:bCs/>
          <w:sz w:val="28"/>
          <w:szCs w:val="28"/>
        </w:rPr>
        <w:t>3. Затвердження фінансового плану</w:t>
      </w:r>
    </w:p>
    <w:p w:rsidR="00246FA2" w:rsidRPr="005C0377" w:rsidRDefault="00246FA2" w:rsidP="00246FA2">
      <w:pPr>
        <w:spacing w:after="0" w:line="240" w:lineRule="auto"/>
        <w:ind w:firstLine="708"/>
        <w:jc w:val="both"/>
        <w:rPr>
          <w:rFonts w:ascii="Times New Roman" w:hAnsi="Times New Roman"/>
          <w:bCs/>
          <w:sz w:val="28"/>
          <w:szCs w:val="28"/>
        </w:rPr>
      </w:pPr>
      <w:r w:rsidRPr="005C0377">
        <w:rPr>
          <w:rFonts w:ascii="Times New Roman" w:hAnsi="Times New Roman"/>
          <w:bCs/>
          <w:sz w:val="28"/>
          <w:szCs w:val="28"/>
        </w:rPr>
        <w:t>3.1.</w:t>
      </w:r>
      <w:r w:rsidRPr="005C0377">
        <w:rPr>
          <w:rFonts w:ascii="Times New Roman" w:hAnsi="Times New Roman"/>
          <w:sz w:val="28"/>
          <w:szCs w:val="28"/>
        </w:rPr>
        <w:t>Проект фінансового плану комунальних</w:t>
      </w:r>
      <w:r w:rsidR="005C0377">
        <w:rPr>
          <w:rFonts w:ascii="Times New Roman" w:hAnsi="Times New Roman"/>
          <w:sz w:val="28"/>
          <w:szCs w:val="28"/>
        </w:rPr>
        <w:t xml:space="preserve"> комерційних</w:t>
      </w:r>
      <w:r w:rsidRPr="005C0377">
        <w:rPr>
          <w:rFonts w:ascii="Times New Roman" w:hAnsi="Times New Roman"/>
          <w:sz w:val="28"/>
          <w:szCs w:val="28"/>
        </w:rPr>
        <w:t xml:space="preserve"> підприємств  підписаний керівником з пронумерованими та скріпленими печаткою сторінками у паперовому та електронному вигляді у двох примірниках  разом з пояснювальною запискою подається суб’єкту управління </w:t>
      </w:r>
      <w:r w:rsidRPr="005C0377">
        <w:rPr>
          <w:rFonts w:ascii="Times New Roman" w:hAnsi="Times New Roman"/>
          <w:bCs/>
          <w:sz w:val="28"/>
          <w:szCs w:val="28"/>
        </w:rPr>
        <w:t>комунальних комерційних підприємств Семенівської селищної ради Кременчуцького району Полтавської області до 01 червня року, що передує плановому.</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3.2 Суб’єкт управління </w:t>
      </w:r>
      <w:r w:rsidRPr="005C0377">
        <w:rPr>
          <w:rFonts w:ascii="Times New Roman" w:hAnsi="Times New Roman"/>
          <w:bCs/>
          <w:sz w:val="28"/>
          <w:szCs w:val="28"/>
        </w:rPr>
        <w:t>комунальних комерційних підприємств Семенівської селищної ради Кременчуцького району Полтавської області</w:t>
      </w:r>
      <w:r w:rsidRPr="005C0377">
        <w:rPr>
          <w:rFonts w:ascii="Times New Roman" w:hAnsi="Times New Roman"/>
          <w:sz w:val="28"/>
          <w:szCs w:val="28"/>
        </w:rPr>
        <w:t xml:space="preserve"> у строк, що становить не більше 10 робочих днів з дня надходження  проекту фінансового плану комунального підприємства здійснює його аналіз, приймає рішення  щодо погодження або повернення фінансового плану на доопрацювання, про що в письмовій формі повідомляє підприємство.</w:t>
      </w:r>
    </w:p>
    <w:p w:rsidR="00246FA2" w:rsidRPr="005C0377" w:rsidRDefault="00246FA2" w:rsidP="00246FA2">
      <w:pPr>
        <w:spacing w:after="0" w:line="240" w:lineRule="auto"/>
        <w:jc w:val="both"/>
        <w:rPr>
          <w:rFonts w:ascii="Times New Roman" w:hAnsi="Times New Roman"/>
          <w:sz w:val="28"/>
          <w:szCs w:val="28"/>
        </w:rPr>
      </w:pPr>
      <w:r w:rsidRPr="005C0377">
        <w:rPr>
          <w:rFonts w:ascii="Times New Roman" w:hAnsi="Times New Roman"/>
          <w:sz w:val="28"/>
          <w:szCs w:val="28"/>
        </w:rPr>
        <w:t>Суб’єкт управління під час здійснення аналізу фінансового плану має право залучати відповідних фахівців.</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3.3 У разі повернення  проекту  фінансового плану на доопрацювання комуналь</w:t>
      </w:r>
      <w:r w:rsidR="005C0377">
        <w:rPr>
          <w:rFonts w:ascii="Times New Roman" w:hAnsi="Times New Roman"/>
          <w:sz w:val="28"/>
          <w:szCs w:val="28"/>
        </w:rPr>
        <w:t>не підприємство забезпечує його</w:t>
      </w:r>
      <w:r w:rsidRPr="005C0377">
        <w:rPr>
          <w:rFonts w:ascii="Times New Roman" w:hAnsi="Times New Roman"/>
          <w:sz w:val="28"/>
          <w:szCs w:val="28"/>
        </w:rPr>
        <w:t xml:space="preserve"> доопрацювання з урахуванням зауважень та подає на повторне погодження протягом строку, що становить не більше 10 днів з дня надходжень зауважень до Проекту.</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3.4 Відділ економічного розвитку та  інвестицій  виконавчого комітету та Фінансове управління Семенівської  селищної ради  у строк, що становить не більше ніж 10 робочих днів з дати надходження </w:t>
      </w:r>
      <w:r w:rsidRPr="0043273A">
        <w:rPr>
          <w:rFonts w:ascii="Times New Roman" w:hAnsi="Times New Roman"/>
          <w:sz w:val="28"/>
          <w:szCs w:val="28"/>
        </w:rPr>
        <w:t>проекту рішення</w:t>
      </w:r>
      <w:r w:rsidRPr="005C0377">
        <w:rPr>
          <w:rFonts w:ascii="Times New Roman" w:hAnsi="Times New Roman"/>
          <w:sz w:val="28"/>
          <w:szCs w:val="28"/>
        </w:rPr>
        <w:t xml:space="preserve"> суб’єкта управління щодо затвердження фінансового плану підприємства, опрацьовують матеріали сфери своєї компетенції та приймають рішення стосовно його погодження. Про прийняте рішення у письмовій формі повідомляють суб’єкт управління.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У разі наявності зауважень до проекту рішення та/або фінансового плану підприємства відділ економічного розвитку та  інвестицій  виконавчого комітету та Фінансове управління Семенівської  селищної ради надають їх окремо (з обґрунтуванням) разом із погодженим із зауваженнями проектом рішення селищної ради про затвердження фінансового плану підприємства.</w:t>
      </w:r>
    </w:p>
    <w:p w:rsidR="00246FA2" w:rsidRPr="005C0377" w:rsidRDefault="00246FA2" w:rsidP="00246FA2">
      <w:pPr>
        <w:shd w:val="clear" w:color="auto" w:fill="FFFFFF"/>
        <w:spacing w:after="0" w:line="240" w:lineRule="auto"/>
        <w:ind w:firstLine="533"/>
        <w:jc w:val="both"/>
        <w:rPr>
          <w:rFonts w:ascii="Times New Roman" w:eastAsia="Times New Roman" w:hAnsi="Times New Roman"/>
          <w:sz w:val="28"/>
          <w:szCs w:val="28"/>
        </w:rPr>
      </w:pPr>
      <w:r w:rsidRPr="005C0377">
        <w:rPr>
          <w:rFonts w:ascii="Times New Roman" w:eastAsia="Times New Roman" w:hAnsi="Times New Roman"/>
          <w:sz w:val="28"/>
          <w:szCs w:val="28"/>
        </w:rPr>
        <w:t xml:space="preserve">У разі погодження </w:t>
      </w:r>
      <w:r w:rsidRPr="005C0377">
        <w:rPr>
          <w:rFonts w:ascii="Times New Roman" w:hAnsi="Times New Roman"/>
          <w:sz w:val="28"/>
          <w:szCs w:val="28"/>
        </w:rPr>
        <w:t>Відділом економічного розвитку та  інвестицій  виконавчого комітету та Фінансовим управлінням Семенівської  селищної ради</w:t>
      </w:r>
      <w:r w:rsidRPr="005C0377">
        <w:rPr>
          <w:rFonts w:ascii="Times New Roman" w:eastAsia="Times New Roman" w:hAnsi="Times New Roman"/>
          <w:sz w:val="28"/>
          <w:szCs w:val="28"/>
        </w:rPr>
        <w:t xml:space="preserve"> проекту рішення  про затвердження фінансового плану підприємства із зауваженнями суб’єкт управління у строк, що становить не більше ніж 10 робочих днів з дати надходження зауважень до проекту, приймає одне з таких рішень:</w:t>
      </w:r>
    </w:p>
    <w:p w:rsidR="00246FA2" w:rsidRPr="005C0377"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0" w:name="n364"/>
      <w:bookmarkEnd w:id="0"/>
      <w:r w:rsidRPr="005C0377">
        <w:rPr>
          <w:rFonts w:ascii="Times New Roman" w:eastAsia="Times New Roman" w:hAnsi="Times New Roman"/>
          <w:sz w:val="28"/>
          <w:szCs w:val="28"/>
        </w:rPr>
        <w:lastRenderedPageBreak/>
        <w:t xml:space="preserve">доопрацювати проект рішення селищної ради та подати його на повторне погодження до </w:t>
      </w:r>
      <w:r w:rsidRPr="005C0377">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5C0377">
        <w:rPr>
          <w:rFonts w:ascii="Times New Roman" w:eastAsia="Times New Roman" w:hAnsi="Times New Roman"/>
          <w:sz w:val="28"/>
          <w:szCs w:val="28"/>
        </w:rPr>
        <w:t xml:space="preserve"> в порядку, передбаченому п. 3.1. даного Порядку;</w:t>
      </w:r>
    </w:p>
    <w:p w:rsidR="00246FA2" w:rsidRPr="005C0377" w:rsidRDefault="00246FA2" w:rsidP="00246FA2">
      <w:pPr>
        <w:shd w:val="clear" w:color="auto" w:fill="FFFFFF"/>
        <w:spacing w:after="0" w:line="240" w:lineRule="auto"/>
        <w:ind w:firstLine="533"/>
        <w:jc w:val="both"/>
        <w:rPr>
          <w:rFonts w:ascii="Times New Roman" w:eastAsia="Times New Roman" w:hAnsi="Times New Roman"/>
          <w:sz w:val="28"/>
          <w:szCs w:val="28"/>
        </w:rPr>
      </w:pPr>
      <w:bookmarkStart w:id="1" w:name="n365"/>
      <w:bookmarkEnd w:id="1"/>
      <w:r w:rsidRPr="005C0377">
        <w:rPr>
          <w:rFonts w:ascii="Times New Roman" w:eastAsia="Times New Roman" w:hAnsi="Times New Roman"/>
          <w:sz w:val="28"/>
          <w:szCs w:val="28"/>
        </w:rPr>
        <w:t xml:space="preserve">подати проект у встановленому порядку на затвердження сесією Семенівської селищної ради з обов’язковим повідомленням у строк протягом трьох робочих днів </w:t>
      </w:r>
      <w:r w:rsidRPr="005C0377">
        <w:rPr>
          <w:rFonts w:ascii="Times New Roman" w:hAnsi="Times New Roman"/>
          <w:sz w:val="28"/>
          <w:szCs w:val="28"/>
        </w:rPr>
        <w:t>відділ економічного розвитку та  інвестицій  виконавчого комітету та Фінансове управління Семенівської  селищної ради</w:t>
      </w:r>
      <w:r w:rsidRPr="005C0377">
        <w:rPr>
          <w:rFonts w:ascii="Times New Roman" w:eastAsia="Times New Roman" w:hAnsi="Times New Roman"/>
          <w:sz w:val="28"/>
          <w:szCs w:val="28"/>
        </w:rPr>
        <w:t xml:space="preserve"> про прийняте рішення та наданням відповідних матеріалів щодо врахування зауважень.</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Суб’єктом управління проект фінансового плану   комунального підприємства, погоджений     відділом  економічного розвитку та  інвестицій  виконавчого комітету та Фінансовим управлінням Семенівської  селищної ради, попередньо розглядається на засіданні   постійної комісії з питань планування бюджету, фінансів, податків, майна та </w:t>
      </w:r>
      <w:proofErr w:type="spellStart"/>
      <w:r w:rsidRPr="005C0377">
        <w:rPr>
          <w:rFonts w:ascii="Times New Roman" w:hAnsi="Times New Roman"/>
          <w:sz w:val="28"/>
          <w:szCs w:val="28"/>
        </w:rPr>
        <w:t>соціально-</w:t>
      </w:r>
      <w:proofErr w:type="spellEnd"/>
      <w:r w:rsidRPr="005C0377">
        <w:rPr>
          <w:rFonts w:ascii="Times New Roman" w:hAnsi="Times New Roman"/>
          <w:sz w:val="28"/>
          <w:szCs w:val="28"/>
        </w:rPr>
        <w:t xml:space="preserve"> економічного розвитку  та затверджується на черговій сесії селищної ради  до 1 </w:t>
      </w:r>
      <w:proofErr w:type="spellStart"/>
      <w:r w:rsidRPr="005C0377">
        <w:rPr>
          <w:rFonts w:ascii="Times New Roman" w:hAnsi="Times New Roman"/>
          <w:sz w:val="28"/>
          <w:szCs w:val="28"/>
        </w:rPr>
        <w:t>вересняроку</w:t>
      </w:r>
      <w:proofErr w:type="spellEnd"/>
      <w:r w:rsidRPr="005C0377">
        <w:rPr>
          <w:rFonts w:ascii="Times New Roman" w:hAnsi="Times New Roman"/>
          <w:sz w:val="28"/>
          <w:szCs w:val="28"/>
        </w:rPr>
        <w:t>, який передує плановому.</w:t>
      </w:r>
    </w:p>
    <w:p w:rsidR="00246FA2" w:rsidRPr="005C0377" w:rsidRDefault="00246FA2" w:rsidP="00246FA2">
      <w:pPr>
        <w:spacing w:after="0" w:line="240" w:lineRule="auto"/>
        <w:ind w:firstLine="708"/>
        <w:jc w:val="both"/>
        <w:rPr>
          <w:rFonts w:ascii="Times New Roman" w:hAnsi="Times New Roman"/>
          <w:sz w:val="28"/>
          <w:szCs w:val="28"/>
        </w:rPr>
      </w:pPr>
      <w:proofErr w:type="spellStart"/>
      <w:r w:rsidRPr="005C0377">
        <w:rPr>
          <w:rFonts w:ascii="Times New Roman" w:hAnsi="Times New Roman"/>
          <w:sz w:val="28"/>
          <w:szCs w:val="28"/>
        </w:rPr>
        <w:t>Субєкт</w:t>
      </w:r>
      <w:proofErr w:type="spellEnd"/>
      <w:r w:rsidRPr="005C0377">
        <w:rPr>
          <w:rFonts w:ascii="Times New Roman" w:hAnsi="Times New Roman"/>
          <w:sz w:val="28"/>
          <w:szCs w:val="28"/>
        </w:rPr>
        <w:t xml:space="preserve"> управління до 10 серпня року, що передує плановому, подає проект рішення Семенівської селищної ради в установленому порядку на затвердження сесією Семенівської селищної ради.</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Показники виконання фінансових планів підприємств подаються:</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за ІV квартал та рік – до 31 березня року, що настає за звітним періодом;</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за І,ІІ,ІІІ квартали – до 31 травня, 31 серпня та 30 листопада року, що настає за звітним періодом.</w:t>
      </w:r>
    </w:p>
    <w:p w:rsidR="00246FA2" w:rsidRPr="005C0377" w:rsidRDefault="00246FA2" w:rsidP="00246FA2">
      <w:pPr>
        <w:spacing w:after="0" w:line="240" w:lineRule="auto"/>
        <w:ind w:firstLine="708"/>
        <w:jc w:val="both"/>
        <w:rPr>
          <w:rFonts w:ascii="Times New Roman" w:hAnsi="Times New Roman"/>
          <w:color w:val="C00000"/>
          <w:sz w:val="28"/>
          <w:szCs w:val="28"/>
        </w:rPr>
      </w:pPr>
      <w:r w:rsidRPr="005C0377">
        <w:rPr>
          <w:rFonts w:ascii="Times New Roman" w:hAnsi="Times New Roman"/>
          <w:sz w:val="28"/>
          <w:szCs w:val="28"/>
        </w:rPr>
        <w:t xml:space="preserve">У тижневий строк після затвердження сесією </w:t>
      </w:r>
      <w:proofErr w:type="spellStart"/>
      <w:r w:rsidRPr="005C0377">
        <w:rPr>
          <w:rFonts w:ascii="Times New Roman" w:hAnsi="Times New Roman"/>
          <w:sz w:val="28"/>
          <w:szCs w:val="28"/>
        </w:rPr>
        <w:t>Семенівською</w:t>
      </w:r>
      <w:proofErr w:type="spellEnd"/>
      <w:r w:rsidRPr="005C0377">
        <w:rPr>
          <w:rFonts w:ascii="Times New Roman" w:hAnsi="Times New Roman"/>
          <w:sz w:val="28"/>
          <w:szCs w:val="28"/>
        </w:rPr>
        <w:t xml:space="preserve"> селищною радою фінансового плану підприємства </w:t>
      </w:r>
      <w:r w:rsidRPr="005C0377">
        <w:rPr>
          <w:rFonts w:ascii="Times New Roman" w:eastAsia="Times New Roman" w:hAnsi="Times New Roman"/>
          <w:sz w:val="28"/>
          <w:szCs w:val="28"/>
        </w:rPr>
        <w:t xml:space="preserve">суб’єкт управління / підприємство подає до </w:t>
      </w:r>
      <w:r w:rsidRPr="005C0377">
        <w:rPr>
          <w:rFonts w:ascii="Times New Roman" w:hAnsi="Times New Roman"/>
          <w:sz w:val="28"/>
          <w:szCs w:val="28"/>
        </w:rPr>
        <w:t>відділу економічного розвитку та  інвестицій  виконавчого комітету та Фінансового управління Семенівської  селищної ради</w:t>
      </w:r>
      <w:r w:rsidRPr="005C0377">
        <w:rPr>
          <w:rFonts w:ascii="Times New Roman" w:eastAsia="Times New Roman" w:hAnsi="Times New Roman"/>
          <w:sz w:val="28"/>
          <w:szCs w:val="28"/>
        </w:rPr>
        <w:t xml:space="preserve">  завірену копію затвердженого фінансового плану підприємства в паперовому та електронному вигляді.</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3.5</w:t>
      </w:r>
      <w:r w:rsidRPr="005C0377">
        <w:rPr>
          <w:rFonts w:ascii="Times New Roman" w:hAnsi="Times New Roman"/>
          <w:sz w:val="28"/>
          <w:szCs w:val="28"/>
        </w:rPr>
        <w:t>. Зміни до затвердженого фінансового плану можуть вноситись за  потребою та  вмотивованим  клопотанням керівника  комунального підприємства.</w:t>
      </w:r>
    </w:p>
    <w:p w:rsidR="00246FA2" w:rsidRPr="005C0377" w:rsidRDefault="00246FA2" w:rsidP="00246FA2">
      <w:pPr>
        <w:spacing w:after="0" w:line="240" w:lineRule="auto"/>
        <w:jc w:val="both"/>
        <w:rPr>
          <w:rFonts w:ascii="Times New Roman" w:hAnsi="Times New Roman"/>
          <w:sz w:val="28"/>
          <w:szCs w:val="28"/>
        </w:rPr>
      </w:pPr>
      <w:r w:rsidRPr="005C0377">
        <w:rPr>
          <w:rFonts w:ascii="Times New Roman" w:hAnsi="Times New Roman"/>
          <w:sz w:val="28"/>
          <w:szCs w:val="28"/>
        </w:rPr>
        <w:t>Зміни до   фінансового плану підприємства не можуть уноситись у періоди, календарний строк яких закінчився.</w:t>
      </w:r>
    </w:p>
    <w:p w:rsidR="00246FA2" w:rsidRPr="005C0377" w:rsidRDefault="00246FA2" w:rsidP="00246FA2">
      <w:pPr>
        <w:spacing w:after="0" w:line="240" w:lineRule="auto"/>
        <w:ind w:firstLine="708"/>
        <w:jc w:val="both"/>
        <w:rPr>
          <w:rFonts w:ascii="Times New Roman" w:hAnsi="Times New Roman"/>
          <w:color w:val="FF0000"/>
          <w:sz w:val="28"/>
          <w:szCs w:val="28"/>
        </w:rPr>
      </w:pPr>
      <w:r w:rsidRPr="005C0377">
        <w:rPr>
          <w:rFonts w:ascii="Times New Roman" w:hAnsi="Times New Roman"/>
          <w:b/>
          <w:bCs/>
          <w:sz w:val="28"/>
          <w:szCs w:val="28"/>
        </w:rPr>
        <w:t xml:space="preserve">3.6. </w:t>
      </w:r>
      <w:r w:rsidRPr="005C0377">
        <w:rPr>
          <w:rFonts w:ascii="Times New Roman" w:hAnsi="Times New Roman"/>
          <w:sz w:val="28"/>
          <w:szCs w:val="28"/>
        </w:rPr>
        <w:t xml:space="preserve">Проект змін до фінансового плану підприємства разом з пояснювальною запискою про причини таких змін та порівняльною таблицею подаються суб’єктом управління на погодження постійній  комісії з питань планування бюджету, фінансів, податків, майна та </w:t>
      </w:r>
      <w:proofErr w:type="spellStart"/>
      <w:r w:rsidRPr="005C0377">
        <w:rPr>
          <w:rFonts w:ascii="Times New Roman" w:hAnsi="Times New Roman"/>
          <w:sz w:val="28"/>
          <w:szCs w:val="28"/>
        </w:rPr>
        <w:t>соціально-</w:t>
      </w:r>
      <w:proofErr w:type="spellEnd"/>
      <w:r w:rsidRPr="005C0377">
        <w:rPr>
          <w:rFonts w:ascii="Times New Roman" w:hAnsi="Times New Roman"/>
          <w:sz w:val="28"/>
          <w:szCs w:val="28"/>
        </w:rPr>
        <w:t xml:space="preserve"> економічного розвитку  за попередньою перевіркою  Фінансового управління  Семенівської селищної ради та відділу економічного розвитку та інвестицій виконавчого комітету.</w:t>
      </w:r>
    </w:p>
    <w:p w:rsidR="00246FA2" w:rsidRPr="005C0377" w:rsidRDefault="00246FA2" w:rsidP="00246FA2">
      <w:pPr>
        <w:spacing w:after="0" w:line="240" w:lineRule="auto"/>
        <w:ind w:firstLine="708"/>
        <w:jc w:val="both"/>
        <w:rPr>
          <w:rFonts w:ascii="Times New Roman" w:hAnsi="Times New Roman"/>
          <w:color w:val="FF0000"/>
          <w:sz w:val="28"/>
          <w:szCs w:val="28"/>
        </w:rPr>
      </w:pPr>
    </w:p>
    <w:p w:rsidR="00246FA2" w:rsidRPr="005C0377" w:rsidRDefault="00246FA2" w:rsidP="00246FA2">
      <w:pPr>
        <w:spacing w:after="0" w:line="240" w:lineRule="auto"/>
        <w:jc w:val="both"/>
        <w:rPr>
          <w:rFonts w:ascii="Times New Roman" w:hAnsi="Times New Roman"/>
          <w:sz w:val="28"/>
          <w:szCs w:val="28"/>
        </w:rPr>
      </w:pPr>
      <w:r w:rsidRPr="005C0377">
        <w:rPr>
          <w:rFonts w:ascii="Times New Roman" w:hAnsi="Times New Roman"/>
          <w:b/>
          <w:bCs/>
          <w:sz w:val="28"/>
          <w:szCs w:val="28"/>
        </w:rPr>
        <w:t xml:space="preserve">                                4. Контроль за виконанням фінансового плану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 xml:space="preserve">4.1. </w:t>
      </w:r>
      <w:r w:rsidRPr="005C0377">
        <w:rPr>
          <w:rFonts w:ascii="Times New Roman" w:hAnsi="Times New Roman"/>
          <w:sz w:val="28"/>
          <w:szCs w:val="28"/>
        </w:rPr>
        <w:t>Контроль за своєчасним складанням фінансового плану комунальними підприємствами, а також за виконанням показників затверджених фінансовим планом, здійснює суб’єкт управління.</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lastRenderedPageBreak/>
        <w:t xml:space="preserve">4.2. </w:t>
      </w:r>
      <w:r w:rsidRPr="005C0377">
        <w:rPr>
          <w:rFonts w:ascii="Times New Roman" w:hAnsi="Times New Roman"/>
          <w:sz w:val="28"/>
          <w:szCs w:val="28"/>
        </w:rPr>
        <w:t xml:space="preserve">Показники виконання фінансового плану комунального підприємства в паперовому та електронному вигляді щокварталу подаються суб’єкту управління за формою згідно </w:t>
      </w:r>
      <w:r w:rsidRPr="005C0377">
        <w:rPr>
          <w:rFonts w:ascii="Times New Roman" w:hAnsi="Times New Roman"/>
          <w:b/>
          <w:bCs/>
          <w:sz w:val="28"/>
          <w:szCs w:val="28"/>
        </w:rPr>
        <w:t>Додатку 2</w:t>
      </w:r>
      <w:r w:rsidRPr="005C0377">
        <w:rPr>
          <w:rFonts w:ascii="Times New Roman" w:hAnsi="Times New Roman"/>
          <w:sz w:val="28"/>
          <w:szCs w:val="28"/>
        </w:rPr>
        <w:t>, в строки, установлені для подання фінансової звітності передбачені чинним законодавством, разом з пояснювальною запискою щодо результатів діяльності даного підприємства із зазначенням відхилень фактичних показників від планових.</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 xml:space="preserve">4.3. </w:t>
      </w:r>
      <w:r w:rsidRPr="005C0377">
        <w:rPr>
          <w:rFonts w:ascii="Times New Roman" w:hAnsi="Times New Roman"/>
          <w:sz w:val="28"/>
          <w:szCs w:val="28"/>
        </w:rPr>
        <w:t xml:space="preserve">До показників виконання фінансового плану комунального підприємства додається: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пояснювальна записка, яка містить результати аналізу його основних показників фінансово-господарської діяльності за відповідний період планового року;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додатки з розшифруванням отриманих доходів за видами діяльності, наданих послуг;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додатки з розшифруванням витрат;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фінансова звітність на дату звітного періоду року за формою, визначеною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7 лютого 2013 року № 73, а саме: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баланс (форма № 1) річний (з розшифруванням статей балансу);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звіт про фінансові результати (форма № 2);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звіт про рух грошових коштів (форма № 3);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sz w:val="28"/>
          <w:szCs w:val="28"/>
        </w:rPr>
        <w:t xml:space="preserve">- звіт про надходження та використання коштів загального, спеціального фондів (форма №2м; № 4-1м; 4-2м; 4-3м;);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 xml:space="preserve">4.4. </w:t>
      </w:r>
      <w:r w:rsidRPr="005C0377">
        <w:rPr>
          <w:rFonts w:ascii="Times New Roman" w:hAnsi="Times New Roman"/>
          <w:sz w:val="28"/>
          <w:szCs w:val="28"/>
        </w:rPr>
        <w:t xml:space="preserve">Звіти про виконання фінансового плану за рік, та звіт керівника про фінансово-господарську діяльність  комунальних підприємств , подаються разом в строки, які установлені для подання річної фінансової звітності передбачені чинним законодавством. </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 xml:space="preserve">4.5. </w:t>
      </w:r>
      <w:r w:rsidRPr="005C0377">
        <w:rPr>
          <w:rFonts w:ascii="Times New Roman" w:hAnsi="Times New Roman"/>
          <w:bCs/>
          <w:sz w:val="28"/>
          <w:szCs w:val="28"/>
        </w:rPr>
        <w:t>Суб’єктом управління погоджений відповідно до сфер повноважень Фінансовим управлінням Семенівської селищної ради та відділом економічного розвитку та інвестицій  виконавчого комітету  селищної ради зв</w:t>
      </w:r>
      <w:r w:rsidRPr="005C0377">
        <w:rPr>
          <w:rFonts w:ascii="Times New Roman" w:hAnsi="Times New Roman"/>
          <w:sz w:val="28"/>
          <w:szCs w:val="28"/>
        </w:rPr>
        <w:t xml:space="preserve">іт  про  виконання фінансового   плану комунального підприємства подає на розгляд постійної комісії  з питань планування, фінансів, бюджету та </w:t>
      </w:r>
      <w:proofErr w:type="spellStart"/>
      <w:r w:rsidRPr="005C0377">
        <w:rPr>
          <w:rFonts w:ascii="Times New Roman" w:hAnsi="Times New Roman"/>
          <w:sz w:val="28"/>
          <w:szCs w:val="28"/>
        </w:rPr>
        <w:t>соціально-</w:t>
      </w:r>
      <w:proofErr w:type="spellEnd"/>
      <w:r w:rsidRPr="005C0377">
        <w:rPr>
          <w:rFonts w:ascii="Times New Roman" w:hAnsi="Times New Roman"/>
          <w:sz w:val="28"/>
          <w:szCs w:val="28"/>
        </w:rPr>
        <w:t xml:space="preserve"> економічного розвитку   та затвердження   черговою сесію селищної ради.</w:t>
      </w:r>
    </w:p>
    <w:p w:rsidR="00246FA2" w:rsidRPr="005C0377" w:rsidRDefault="00246FA2" w:rsidP="00246FA2">
      <w:pPr>
        <w:spacing w:after="0" w:line="240" w:lineRule="auto"/>
        <w:ind w:firstLine="708"/>
        <w:jc w:val="both"/>
        <w:rPr>
          <w:rFonts w:ascii="Times New Roman" w:hAnsi="Times New Roman"/>
          <w:sz w:val="28"/>
          <w:szCs w:val="28"/>
        </w:rPr>
      </w:pPr>
      <w:r w:rsidRPr="005C0377">
        <w:rPr>
          <w:rFonts w:ascii="Times New Roman" w:hAnsi="Times New Roman"/>
          <w:b/>
          <w:bCs/>
          <w:sz w:val="28"/>
          <w:szCs w:val="28"/>
        </w:rPr>
        <w:t xml:space="preserve">4.6. </w:t>
      </w:r>
      <w:r w:rsidRPr="005C0377">
        <w:rPr>
          <w:rFonts w:ascii="Times New Roman" w:hAnsi="Times New Roman"/>
          <w:sz w:val="28"/>
          <w:szCs w:val="28"/>
        </w:rPr>
        <w:t>Відповідальність за достовірність та обґрунтованість показників фінансовог</w:t>
      </w:r>
      <w:r w:rsidR="00C4108F" w:rsidRPr="005C0377">
        <w:rPr>
          <w:rFonts w:ascii="Times New Roman" w:hAnsi="Times New Roman"/>
          <w:sz w:val="28"/>
          <w:szCs w:val="28"/>
        </w:rPr>
        <w:t xml:space="preserve">о плану та його виконання несе </w:t>
      </w:r>
      <w:r w:rsidRPr="005C0377">
        <w:rPr>
          <w:rFonts w:ascii="Times New Roman" w:hAnsi="Times New Roman"/>
          <w:sz w:val="28"/>
          <w:szCs w:val="28"/>
        </w:rPr>
        <w:t xml:space="preserve">керівник комунального підприємства, згідно з укладеним контрактом.  </w:t>
      </w:r>
    </w:p>
    <w:p w:rsidR="00246FA2" w:rsidRPr="005C0377" w:rsidRDefault="00246FA2" w:rsidP="00246FA2">
      <w:pPr>
        <w:spacing w:after="0" w:line="240" w:lineRule="auto"/>
        <w:jc w:val="both"/>
        <w:rPr>
          <w:rFonts w:ascii="Times New Roman" w:hAnsi="Times New Roman"/>
          <w:sz w:val="28"/>
          <w:szCs w:val="28"/>
        </w:rPr>
      </w:pPr>
    </w:p>
    <w:p w:rsidR="00246FA2" w:rsidRPr="005C0377" w:rsidRDefault="00246FA2" w:rsidP="00246FA2">
      <w:pPr>
        <w:spacing w:after="0" w:line="240" w:lineRule="auto"/>
        <w:jc w:val="both"/>
        <w:rPr>
          <w:rFonts w:ascii="Times New Roman" w:hAnsi="Times New Roman"/>
          <w:sz w:val="28"/>
          <w:szCs w:val="28"/>
        </w:rPr>
      </w:pPr>
    </w:p>
    <w:p w:rsidR="00246FA2" w:rsidRPr="005C0377" w:rsidRDefault="005C0377" w:rsidP="006441F3">
      <w:pPr>
        <w:rPr>
          <w:sz w:val="28"/>
          <w:szCs w:val="28"/>
        </w:rPr>
      </w:pPr>
      <w:r w:rsidRPr="005C0377">
        <w:rPr>
          <w:rFonts w:ascii="Times New Roman" w:hAnsi="Times New Roman"/>
          <w:b/>
          <w:sz w:val="28"/>
          <w:szCs w:val="28"/>
        </w:rPr>
        <w:t>Селищний голова                                                       Людмила  МИЛАШЕВИЧ</w:t>
      </w:r>
    </w:p>
    <w:p w:rsidR="006441F3" w:rsidRPr="005C0377" w:rsidRDefault="006441F3" w:rsidP="006441F3">
      <w:pPr>
        <w:spacing w:after="0" w:line="240" w:lineRule="auto"/>
        <w:jc w:val="center"/>
        <w:rPr>
          <w:rFonts w:ascii="Times New Roman" w:hAnsi="Times New Roman" w:cs="Times New Roman"/>
          <w:sz w:val="28"/>
          <w:szCs w:val="28"/>
        </w:rPr>
      </w:pPr>
    </w:p>
    <w:p w:rsidR="006441F3" w:rsidRPr="005C0377" w:rsidRDefault="006441F3" w:rsidP="00414259">
      <w:pPr>
        <w:spacing w:after="0" w:line="240" w:lineRule="auto"/>
        <w:jc w:val="center"/>
        <w:rPr>
          <w:rFonts w:ascii="Times New Roman" w:hAnsi="Times New Roman" w:cs="Times New Roman"/>
          <w:sz w:val="28"/>
          <w:szCs w:val="28"/>
        </w:rPr>
      </w:pPr>
    </w:p>
    <w:sectPr w:rsidR="006441F3" w:rsidRPr="005C0377" w:rsidSect="00414259">
      <w:pgSz w:w="11906" w:h="16838"/>
      <w:pgMar w:top="709" w:right="850"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57612"/>
    <w:multiLevelType w:val="hybridMultilevel"/>
    <w:tmpl w:val="DEECB8E8"/>
    <w:lvl w:ilvl="0" w:tplc="FB04524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615841"/>
    <w:multiLevelType w:val="multilevel"/>
    <w:tmpl w:val="CEA66C10"/>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39B48D1"/>
    <w:multiLevelType w:val="hybridMultilevel"/>
    <w:tmpl w:val="9D846868"/>
    <w:lvl w:ilvl="0" w:tplc="313EA162">
      <w:start w:val="1"/>
      <w:numFmt w:val="decimal"/>
      <w:lvlText w:val="%1."/>
      <w:lvlJc w:val="left"/>
      <w:pPr>
        <w:ind w:left="720" w:hanging="360"/>
      </w:pPr>
      <w:rPr>
        <w:rFonts w:ascii="Times New Roman" w:hAnsi="Times New Roman" w:cs="Times New Roman" w:hint="default"/>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5E4D7526"/>
    <w:multiLevelType w:val="hybridMultilevel"/>
    <w:tmpl w:val="DD98B8AA"/>
    <w:lvl w:ilvl="0" w:tplc="B3F42CC4">
      <w:start w:val="1"/>
      <w:numFmt w:val="decimal"/>
      <w:lvlText w:val="%1."/>
      <w:lvlJc w:val="left"/>
      <w:pPr>
        <w:ind w:left="705" w:hanging="360"/>
      </w:pPr>
      <w:rPr>
        <w:color w:val="292B2C"/>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12">
    <w:nsid w:val="65B94400"/>
    <w:multiLevelType w:val="hybridMultilevel"/>
    <w:tmpl w:val="7EFE6B6C"/>
    <w:lvl w:ilvl="0" w:tplc="868C4B7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4">
    <w:nsid w:val="69E308EB"/>
    <w:multiLevelType w:val="multilevel"/>
    <w:tmpl w:val="99B654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5"/>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6"/>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14"/>
  </w:num>
  <w:num w:numId="18">
    <w:abstractNumId w:val="1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334"/>
    <w:rsid w:val="00027BE3"/>
    <w:rsid w:val="00027E1E"/>
    <w:rsid w:val="00030B43"/>
    <w:rsid w:val="00040532"/>
    <w:rsid w:val="00065EC7"/>
    <w:rsid w:val="00097068"/>
    <w:rsid w:val="000A6BDE"/>
    <w:rsid w:val="000C4B99"/>
    <w:rsid w:val="00101F7E"/>
    <w:rsid w:val="0010229C"/>
    <w:rsid w:val="0011423E"/>
    <w:rsid w:val="001146C9"/>
    <w:rsid w:val="001316B8"/>
    <w:rsid w:val="001415E7"/>
    <w:rsid w:val="00143DAC"/>
    <w:rsid w:val="00166FDB"/>
    <w:rsid w:val="0017408B"/>
    <w:rsid w:val="001919EC"/>
    <w:rsid w:val="00194185"/>
    <w:rsid w:val="00196B39"/>
    <w:rsid w:val="001A2F4C"/>
    <w:rsid w:val="001A6FB0"/>
    <w:rsid w:val="001C17E6"/>
    <w:rsid w:val="001E10DC"/>
    <w:rsid w:val="001E7484"/>
    <w:rsid w:val="001E74BE"/>
    <w:rsid w:val="001F63B7"/>
    <w:rsid w:val="00205173"/>
    <w:rsid w:val="00213CA1"/>
    <w:rsid w:val="00225F02"/>
    <w:rsid w:val="00246FA2"/>
    <w:rsid w:val="00252848"/>
    <w:rsid w:val="002570B7"/>
    <w:rsid w:val="0025772D"/>
    <w:rsid w:val="00263915"/>
    <w:rsid w:val="00274C6C"/>
    <w:rsid w:val="002818C1"/>
    <w:rsid w:val="002A3D22"/>
    <w:rsid w:val="002B5C7E"/>
    <w:rsid w:val="002C13AB"/>
    <w:rsid w:val="002D229E"/>
    <w:rsid w:val="002D2C50"/>
    <w:rsid w:val="002D6B90"/>
    <w:rsid w:val="002F7F49"/>
    <w:rsid w:val="0030314E"/>
    <w:rsid w:val="003056E1"/>
    <w:rsid w:val="00345445"/>
    <w:rsid w:val="00370690"/>
    <w:rsid w:val="00383084"/>
    <w:rsid w:val="003972BD"/>
    <w:rsid w:val="003B0385"/>
    <w:rsid w:val="003B2634"/>
    <w:rsid w:val="003B52A9"/>
    <w:rsid w:val="003C497B"/>
    <w:rsid w:val="003D4FCC"/>
    <w:rsid w:val="003E1A5F"/>
    <w:rsid w:val="003E4B81"/>
    <w:rsid w:val="003F7988"/>
    <w:rsid w:val="00414259"/>
    <w:rsid w:val="00426EB3"/>
    <w:rsid w:val="0043002F"/>
    <w:rsid w:val="00430FC4"/>
    <w:rsid w:val="0043273A"/>
    <w:rsid w:val="0046476C"/>
    <w:rsid w:val="00483B5B"/>
    <w:rsid w:val="00487BAF"/>
    <w:rsid w:val="0049050D"/>
    <w:rsid w:val="00492851"/>
    <w:rsid w:val="0049288D"/>
    <w:rsid w:val="004A0147"/>
    <w:rsid w:val="004B2FBC"/>
    <w:rsid w:val="004C25EA"/>
    <w:rsid w:val="004C3AAF"/>
    <w:rsid w:val="004C605C"/>
    <w:rsid w:val="004D03A7"/>
    <w:rsid w:val="004D207C"/>
    <w:rsid w:val="004F0CFF"/>
    <w:rsid w:val="00500421"/>
    <w:rsid w:val="0050485F"/>
    <w:rsid w:val="00512B5C"/>
    <w:rsid w:val="00530115"/>
    <w:rsid w:val="005405B4"/>
    <w:rsid w:val="005453ED"/>
    <w:rsid w:val="0055363A"/>
    <w:rsid w:val="00560206"/>
    <w:rsid w:val="00572968"/>
    <w:rsid w:val="00573218"/>
    <w:rsid w:val="00574058"/>
    <w:rsid w:val="00576EDB"/>
    <w:rsid w:val="00593342"/>
    <w:rsid w:val="00597501"/>
    <w:rsid w:val="005A647A"/>
    <w:rsid w:val="005B4459"/>
    <w:rsid w:val="005C0377"/>
    <w:rsid w:val="005D3E4F"/>
    <w:rsid w:val="005E570B"/>
    <w:rsid w:val="005F168F"/>
    <w:rsid w:val="005F360C"/>
    <w:rsid w:val="005F61E4"/>
    <w:rsid w:val="00607A1D"/>
    <w:rsid w:val="00616651"/>
    <w:rsid w:val="006245B4"/>
    <w:rsid w:val="006258BC"/>
    <w:rsid w:val="0062650A"/>
    <w:rsid w:val="006310DC"/>
    <w:rsid w:val="00631EB2"/>
    <w:rsid w:val="006321F3"/>
    <w:rsid w:val="00643CA2"/>
    <w:rsid w:val="006441F3"/>
    <w:rsid w:val="0066320C"/>
    <w:rsid w:val="00674DFC"/>
    <w:rsid w:val="00691C0A"/>
    <w:rsid w:val="00696923"/>
    <w:rsid w:val="006B0674"/>
    <w:rsid w:val="006B081A"/>
    <w:rsid w:val="006B6B24"/>
    <w:rsid w:val="006D1708"/>
    <w:rsid w:val="006D1B1D"/>
    <w:rsid w:val="006D3DDA"/>
    <w:rsid w:val="006E3D05"/>
    <w:rsid w:val="006E76F0"/>
    <w:rsid w:val="006F4CD7"/>
    <w:rsid w:val="00735E63"/>
    <w:rsid w:val="00740948"/>
    <w:rsid w:val="007470E0"/>
    <w:rsid w:val="007A284F"/>
    <w:rsid w:val="007B5E6D"/>
    <w:rsid w:val="007E3476"/>
    <w:rsid w:val="007E5DA5"/>
    <w:rsid w:val="007F173A"/>
    <w:rsid w:val="00802F36"/>
    <w:rsid w:val="00806A23"/>
    <w:rsid w:val="00807F46"/>
    <w:rsid w:val="00834769"/>
    <w:rsid w:val="00847B0E"/>
    <w:rsid w:val="0085675C"/>
    <w:rsid w:val="00871093"/>
    <w:rsid w:val="008742DC"/>
    <w:rsid w:val="00887102"/>
    <w:rsid w:val="00894BCB"/>
    <w:rsid w:val="008A57C7"/>
    <w:rsid w:val="008B4492"/>
    <w:rsid w:val="008C210E"/>
    <w:rsid w:val="008E0085"/>
    <w:rsid w:val="008E20A6"/>
    <w:rsid w:val="008E45AD"/>
    <w:rsid w:val="00910421"/>
    <w:rsid w:val="009166DF"/>
    <w:rsid w:val="00930FCF"/>
    <w:rsid w:val="0094292A"/>
    <w:rsid w:val="00962F29"/>
    <w:rsid w:val="009664A3"/>
    <w:rsid w:val="009B792F"/>
    <w:rsid w:val="009C01AD"/>
    <w:rsid w:val="009C2844"/>
    <w:rsid w:val="009D3C05"/>
    <w:rsid w:val="009D4771"/>
    <w:rsid w:val="00A20D35"/>
    <w:rsid w:val="00A23324"/>
    <w:rsid w:val="00A23CE1"/>
    <w:rsid w:val="00A36FCE"/>
    <w:rsid w:val="00A5238F"/>
    <w:rsid w:val="00A632A7"/>
    <w:rsid w:val="00A75CB9"/>
    <w:rsid w:val="00AB6412"/>
    <w:rsid w:val="00AF1DA1"/>
    <w:rsid w:val="00B25761"/>
    <w:rsid w:val="00B35C0F"/>
    <w:rsid w:val="00B40819"/>
    <w:rsid w:val="00B52C3F"/>
    <w:rsid w:val="00B842A4"/>
    <w:rsid w:val="00B9502F"/>
    <w:rsid w:val="00BA3246"/>
    <w:rsid w:val="00BC6314"/>
    <w:rsid w:val="00BD0355"/>
    <w:rsid w:val="00BE11BA"/>
    <w:rsid w:val="00BF4530"/>
    <w:rsid w:val="00C01A41"/>
    <w:rsid w:val="00C10E00"/>
    <w:rsid w:val="00C24C45"/>
    <w:rsid w:val="00C24CC4"/>
    <w:rsid w:val="00C30D87"/>
    <w:rsid w:val="00C35788"/>
    <w:rsid w:val="00C3695E"/>
    <w:rsid w:val="00C4108F"/>
    <w:rsid w:val="00C50F2E"/>
    <w:rsid w:val="00C550EF"/>
    <w:rsid w:val="00C6480A"/>
    <w:rsid w:val="00C74284"/>
    <w:rsid w:val="00C82D47"/>
    <w:rsid w:val="00C85758"/>
    <w:rsid w:val="00CA3670"/>
    <w:rsid w:val="00CA5B0A"/>
    <w:rsid w:val="00CA7405"/>
    <w:rsid w:val="00CC456C"/>
    <w:rsid w:val="00CD6800"/>
    <w:rsid w:val="00CE3F5C"/>
    <w:rsid w:val="00CF3AAD"/>
    <w:rsid w:val="00D0230C"/>
    <w:rsid w:val="00D03AA5"/>
    <w:rsid w:val="00D07018"/>
    <w:rsid w:val="00D12E3A"/>
    <w:rsid w:val="00D20B09"/>
    <w:rsid w:val="00D24B62"/>
    <w:rsid w:val="00D31CBE"/>
    <w:rsid w:val="00D33B16"/>
    <w:rsid w:val="00D6224C"/>
    <w:rsid w:val="00D80622"/>
    <w:rsid w:val="00D854A4"/>
    <w:rsid w:val="00DB42FD"/>
    <w:rsid w:val="00DB5B90"/>
    <w:rsid w:val="00DC35BB"/>
    <w:rsid w:val="00DD09AD"/>
    <w:rsid w:val="00DD7C5D"/>
    <w:rsid w:val="00DF487A"/>
    <w:rsid w:val="00E04286"/>
    <w:rsid w:val="00E11ED7"/>
    <w:rsid w:val="00E129BF"/>
    <w:rsid w:val="00E22A19"/>
    <w:rsid w:val="00E81D5F"/>
    <w:rsid w:val="00EB4C81"/>
    <w:rsid w:val="00EF5381"/>
    <w:rsid w:val="00F033D5"/>
    <w:rsid w:val="00F208D7"/>
    <w:rsid w:val="00F75B12"/>
    <w:rsid w:val="00F85FAA"/>
    <w:rsid w:val="00F87658"/>
    <w:rsid w:val="00F92FF8"/>
    <w:rsid w:val="00FA063A"/>
    <w:rsid w:val="00FA63EE"/>
    <w:rsid w:val="00FB59F5"/>
    <w:rsid w:val="00FD1C93"/>
    <w:rsid w:val="00FD7A8E"/>
    <w:rsid w:val="00FE2C3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semiHidden/>
    <w:unhideWhenUsed/>
    <w:rsid w:val="007E5DA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qFormat/>
    <w:rsid w:val="007E5DA5"/>
    <w:rPr>
      <w:b/>
      <w:bCs/>
    </w:rPr>
  </w:style>
  <w:style w:type="character" w:styleId="aa">
    <w:name w:val="Hyperlink"/>
    <w:rsid w:val="007B5E6D"/>
    <w:rPr>
      <w:rFonts w:cs="Times New Roman"/>
      <w:color w:val="0000FF"/>
      <w:u w:val="single"/>
    </w:rPr>
  </w:style>
  <w:style w:type="character" w:customStyle="1" w:styleId="apple-converted-space">
    <w:name w:val="apple-converted-space"/>
    <w:basedOn w:val="a0"/>
    <w:rsid w:val="00D806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699933011">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19BD1-EE7B-4C27-AC00-A858BA851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7650</Words>
  <Characters>4362</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cp:lastPrinted>2021-06-15T10:34:00Z</cp:lastPrinted>
  <dcterms:created xsi:type="dcterms:W3CDTF">2021-07-06T13:46:00Z</dcterms:created>
  <dcterms:modified xsi:type="dcterms:W3CDTF">2021-07-06T13:46:00Z</dcterms:modified>
</cp:coreProperties>
</file>