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49" w:rsidRDefault="00C13A49" w:rsidP="001C1C9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C13A49" w:rsidRDefault="00C13A49" w:rsidP="001C1C9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C13A49" w:rsidRDefault="00C13A49" w:rsidP="001C1C9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1C1C9C" w:rsidRDefault="001C1C9C" w:rsidP="001C1C9C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7F134A" w:rsidRPr="00476CFB" w:rsidRDefault="007F134A" w:rsidP="00E6568C">
      <w:pPr>
        <w:ind w:left="-426"/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  <w:r w:rsidRPr="00476CFB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F03E60" w:rsidRPr="00476CFB" w:rsidRDefault="007F134A" w:rsidP="00E6568C">
      <w:pPr>
        <w:tabs>
          <w:tab w:val="left" w:pos="3969"/>
        </w:tabs>
        <w:ind w:left="-426"/>
        <w:jc w:val="center"/>
        <w:rPr>
          <w:sz w:val="24"/>
          <w:szCs w:val="24"/>
          <w:lang w:eastAsia="uk-UA"/>
        </w:rPr>
      </w:pPr>
      <w:r w:rsidRPr="00476CFB">
        <w:rPr>
          <w:b/>
          <w:sz w:val="24"/>
          <w:szCs w:val="24"/>
          <w:lang w:eastAsia="uk-UA"/>
        </w:rPr>
        <w:t>адміністративної послуги з</w:t>
      </w:r>
      <w:r w:rsidR="00183E9B" w:rsidRPr="00476CFB">
        <w:rPr>
          <w:b/>
          <w:sz w:val="24"/>
          <w:szCs w:val="24"/>
          <w:lang w:eastAsia="uk-UA"/>
        </w:rPr>
        <w:t xml:space="preserve"> державної реєстрації </w:t>
      </w:r>
      <w:r w:rsidR="00950031" w:rsidRPr="00476CFB">
        <w:rPr>
          <w:b/>
          <w:sz w:val="24"/>
          <w:szCs w:val="24"/>
          <w:lang w:eastAsia="uk-UA"/>
        </w:rPr>
        <w:t xml:space="preserve">переходу </w:t>
      </w:r>
      <w:r w:rsidR="00F03E60" w:rsidRPr="00476CFB">
        <w:rPr>
          <w:b/>
          <w:sz w:val="24"/>
          <w:szCs w:val="24"/>
          <w:lang w:eastAsia="uk-UA"/>
        </w:rPr>
        <w:t>юридичної особи</w:t>
      </w:r>
      <w:r w:rsidR="00950031" w:rsidRPr="00476CFB">
        <w:rPr>
          <w:b/>
          <w:sz w:val="24"/>
          <w:szCs w:val="24"/>
          <w:lang w:eastAsia="uk-UA"/>
        </w:rPr>
        <w:t xml:space="preserve"> на діяльність на підставі модельного статуту</w:t>
      </w:r>
      <w:r w:rsidR="00605404">
        <w:rPr>
          <w:b/>
          <w:sz w:val="24"/>
          <w:szCs w:val="24"/>
          <w:lang w:eastAsia="uk-UA"/>
        </w:rPr>
        <w:t xml:space="preserve"> </w:t>
      </w:r>
      <w:r w:rsidR="00605404" w:rsidRPr="00C20784">
        <w:rPr>
          <w:b/>
          <w:sz w:val="24"/>
          <w:szCs w:val="24"/>
          <w:lang w:eastAsia="uk-UA"/>
        </w:rPr>
        <w:t>(крім громадського формування)</w:t>
      </w:r>
    </w:p>
    <w:p w:rsidR="00BC3193" w:rsidRPr="00CB5AD5" w:rsidRDefault="00BC3193" w:rsidP="00BC3193">
      <w:pPr>
        <w:jc w:val="center"/>
        <w:rPr>
          <w:u w:val="single"/>
          <w:lang w:eastAsia="uk-UA"/>
        </w:rPr>
      </w:pPr>
      <w:bookmarkStart w:id="1" w:name="n13"/>
      <w:bookmarkEnd w:id="1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 надання адміністративних послуг Семенівської селищної ради</w:t>
      </w:r>
    </w:p>
    <w:p w:rsidR="0087573C" w:rsidRPr="00476CFB" w:rsidRDefault="00BC3193" w:rsidP="00BC3193">
      <w:pPr>
        <w:jc w:val="center"/>
        <w:rPr>
          <w:sz w:val="20"/>
          <w:szCs w:val="20"/>
          <w:lang w:eastAsia="uk-UA"/>
        </w:rPr>
      </w:pPr>
      <w:r w:rsidRPr="00476CFB">
        <w:rPr>
          <w:sz w:val="20"/>
          <w:szCs w:val="20"/>
          <w:lang w:eastAsia="uk-UA"/>
        </w:rPr>
        <w:t xml:space="preserve"> </w:t>
      </w:r>
      <w:r w:rsidR="0087573C" w:rsidRPr="00476CFB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BC3193" w:rsidP="0087573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BC3193" w:rsidRPr="00CB5AD5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87573C" w:rsidRPr="00BC3193" w:rsidRDefault="00BC3193" w:rsidP="00BC3193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573C" w:rsidRPr="00476CFB" w:rsidRDefault="0087573C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3193" w:rsidRDefault="00BC3193" w:rsidP="00BC3193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87573C" w:rsidRPr="00476CFB" w:rsidRDefault="00BC3193" w:rsidP="00BC3193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lastRenderedPageBreak/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lastRenderedPageBreak/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77F6" w:rsidRPr="00623487" w:rsidRDefault="000D77F6" w:rsidP="000D77F6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623487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переходу з власного установчого документа на діяльність</w:t>
            </w:r>
            <w:r w:rsidR="00B65E54">
              <w:rPr>
                <w:color w:val="000000" w:themeColor="text1"/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1316"/>
            <w:bookmarkStart w:id="5" w:name="n1313"/>
            <w:bookmarkEnd w:id="4"/>
            <w:bookmarkEnd w:id="5"/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B65E54" w:rsidRPr="00A26ADE" w:rsidRDefault="00B65E54" w:rsidP="00B65E54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6" w:name="n1315"/>
            <w:bookmarkStart w:id="7" w:name="n1314"/>
            <w:bookmarkEnd w:id="6"/>
            <w:bookmarkEnd w:id="7"/>
            <w:r w:rsidRPr="00A26ADE">
              <w:rPr>
                <w:color w:val="000000" w:themeColor="text1"/>
                <w:sz w:val="24"/>
                <w:szCs w:val="24"/>
                <w:lang w:eastAsia="uk-UA"/>
              </w:rPr>
              <w:t>нотаріально засвідчена копія документа, що посвідчує особу, яка є кінцевим бенефіціарним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950031" w:rsidRPr="00623487" w:rsidRDefault="00736E84" w:rsidP="00950031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23487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</w:t>
            </w:r>
            <w:r w:rsidR="006B6C3D" w:rsidRPr="00623487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6B6C3D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139E4" w:rsidRPr="00690F3A" w:rsidRDefault="00B139E4" w:rsidP="00B139E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B139E4" w:rsidP="007159C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8" w:name="n471"/>
            <w:bookmarkEnd w:id="8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1E3358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FD51A6">
              <w:rPr>
                <w:sz w:val="24"/>
                <w:szCs w:val="24"/>
                <w:lang w:eastAsia="uk-UA"/>
              </w:rPr>
              <w:t>.</w:t>
            </w:r>
          </w:p>
          <w:p w:rsidR="000D77F6" w:rsidRPr="00FD51A6" w:rsidRDefault="00FD51A6" w:rsidP="00FD51A6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C8373A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926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="00926AAA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</w:t>
            </w:r>
            <w:r w:rsidR="00926AAA">
              <w:rPr>
                <w:sz w:val="24"/>
                <w:szCs w:val="24"/>
              </w:rPr>
              <w:t xml:space="preserve">и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371"/>
            <w:bookmarkStart w:id="10" w:name="o625"/>
            <w:bookmarkStart w:id="11" w:name="o545"/>
            <w:bookmarkEnd w:id="9"/>
            <w:bookmarkEnd w:id="10"/>
            <w:bookmarkEnd w:id="11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Pr="00476CFB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480850" w:rsidRPr="00C8373A" w:rsidRDefault="0048085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8373A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480850" w:rsidRDefault="00F03E60" w:rsidP="004F732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E910D8">
              <w:rPr>
                <w:sz w:val="24"/>
                <w:szCs w:val="24"/>
                <w:lang w:eastAsia="uk-UA"/>
              </w:rPr>
              <w:t>;</w:t>
            </w:r>
          </w:p>
          <w:p w:rsidR="00E910D8" w:rsidRPr="00B65E54" w:rsidRDefault="00E910D8" w:rsidP="00E910D8">
            <w:pPr>
              <w:pStyle w:val="rvps2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B65E54">
              <w:rPr>
                <w:color w:val="000000" w:themeColor="text1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>
              <w:rPr>
                <w:color w:val="000000" w:themeColor="text1"/>
              </w:rPr>
              <w:t>»</w:t>
            </w:r>
            <w:r w:rsidRPr="00B65E54">
              <w:rPr>
                <w:color w:val="000000" w:themeColor="text1"/>
              </w:rPr>
              <w:t>;</w:t>
            </w:r>
          </w:p>
          <w:p w:rsidR="00E910D8" w:rsidRPr="00476CFB" w:rsidRDefault="00E910D8" w:rsidP="00E910D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65E5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26AD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2" w:name="o638"/>
            <w:bookmarkEnd w:id="12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осіб– підприємців та громадських формувань– у разі внесення змін до відомостей, що відображаються у виписці;</w:t>
            </w:r>
          </w:p>
          <w:p w:rsidR="00F03E60" w:rsidRPr="00476CFB" w:rsidRDefault="001F3A9A" w:rsidP="007159C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Pr="00476CFB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</w:t>
            </w:r>
            <w:r w:rsidRPr="00476CFB">
              <w:rPr>
                <w:sz w:val="24"/>
                <w:szCs w:val="24"/>
              </w:rPr>
              <w:lastRenderedPageBreak/>
              <w:t>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4F7327" w:rsidP="006521D5">
      <w:pPr>
        <w:tabs>
          <w:tab w:val="left" w:pos="9564"/>
        </w:tabs>
        <w:ind w:left="-426"/>
        <w:rPr>
          <w:b/>
          <w:sz w:val="14"/>
          <w:szCs w:val="14"/>
        </w:rPr>
      </w:pPr>
      <w:bookmarkStart w:id="13" w:name="n43"/>
      <w:bookmarkEnd w:id="13"/>
      <w:r>
        <w:rPr>
          <w:sz w:val="14"/>
          <w:szCs w:val="14"/>
        </w:rPr>
        <w:lastRenderedPageBreak/>
        <w:t>*</w:t>
      </w:r>
      <w:r w:rsidR="00AB2A34" w:rsidRPr="00476CFB">
        <w:rPr>
          <w:sz w:val="14"/>
          <w:szCs w:val="14"/>
        </w:rPr>
        <w:t>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</w:t>
      </w:r>
      <w:r>
        <w:rPr>
          <w:sz w:val="14"/>
          <w:szCs w:val="14"/>
        </w:rPr>
        <w:t>увань»</w:t>
      </w:r>
    </w:p>
    <w:p w:rsidR="00F03E60" w:rsidRPr="00476CFB" w:rsidRDefault="00F03E60" w:rsidP="00F03E60">
      <w:pPr>
        <w:jc w:val="right"/>
        <w:rPr>
          <w:sz w:val="24"/>
          <w:szCs w:val="24"/>
        </w:rPr>
      </w:pPr>
    </w:p>
    <w:p w:rsidR="00C04FDF" w:rsidRPr="00476CFB" w:rsidRDefault="00C04FDF"/>
    <w:sectPr w:rsidR="00C04FDF" w:rsidRPr="00476CFB" w:rsidSect="00E6568C">
      <w:headerReference w:type="default" r:id="rId8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777" w:rsidRDefault="00224777">
      <w:r>
        <w:separator/>
      </w:r>
    </w:p>
  </w:endnote>
  <w:endnote w:type="continuationSeparator" w:id="1">
    <w:p w:rsidR="00224777" w:rsidRDefault="00224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777" w:rsidRDefault="00224777">
      <w:r>
        <w:separator/>
      </w:r>
    </w:p>
  </w:footnote>
  <w:footnote w:type="continuationSeparator" w:id="1">
    <w:p w:rsidR="00224777" w:rsidRDefault="00224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Default="00503A4D">
    <w:pPr>
      <w:pStyle w:val="a4"/>
      <w:jc w:val="center"/>
    </w:pPr>
    <w:r>
      <w:fldChar w:fldCharType="begin"/>
    </w:r>
    <w:r w:rsidR="00010AF8">
      <w:instrText>PAGE   \* MERGEFORMAT</w:instrText>
    </w:r>
    <w:r>
      <w:fldChar w:fldCharType="separate"/>
    </w:r>
    <w:r w:rsidR="00605404" w:rsidRPr="00605404">
      <w:rPr>
        <w:noProof/>
        <w:lang w:val="ru-RU"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E60"/>
    <w:rsid w:val="00010AF8"/>
    <w:rsid w:val="00036A10"/>
    <w:rsid w:val="00060301"/>
    <w:rsid w:val="000D77F6"/>
    <w:rsid w:val="00153647"/>
    <w:rsid w:val="00183E9B"/>
    <w:rsid w:val="001B4E5D"/>
    <w:rsid w:val="001C1C9C"/>
    <w:rsid w:val="001E3358"/>
    <w:rsid w:val="001F3A9A"/>
    <w:rsid w:val="00224777"/>
    <w:rsid w:val="002352D5"/>
    <w:rsid w:val="00240EA8"/>
    <w:rsid w:val="002E0C63"/>
    <w:rsid w:val="00362029"/>
    <w:rsid w:val="00372F6B"/>
    <w:rsid w:val="00443B4B"/>
    <w:rsid w:val="00455CC8"/>
    <w:rsid w:val="00476CFB"/>
    <w:rsid w:val="00480850"/>
    <w:rsid w:val="004B42AC"/>
    <w:rsid w:val="004F0D60"/>
    <w:rsid w:val="004F7327"/>
    <w:rsid w:val="00503A4D"/>
    <w:rsid w:val="0052271C"/>
    <w:rsid w:val="005316A9"/>
    <w:rsid w:val="00561BB5"/>
    <w:rsid w:val="005D58EA"/>
    <w:rsid w:val="005F1F91"/>
    <w:rsid w:val="00605404"/>
    <w:rsid w:val="0061775A"/>
    <w:rsid w:val="00623487"/>
    <w:rsid w:val="006414FE"/>
    <w:rsid w:val="006521D5"/>
    <w:rsid w:val="006B6C3D"/>
    <w:rsid w:val="006C6ECD"/>
    <w:rsid w:val="007159CB"/>
    <w:rsid w:val="00736E84"/>
    <w:rsid w:val="007545ED"/>
    <w:rsid w:val="007D36E8"/>
    <w:rsid w:val="007F134A"/>
    <w:rsid w:val="007F7C3B"/>
    <w:rsid w:val="0084184A"/>
    <w:rsid w:val="0087573C"/>
    <w:rsid w:val="009269A7"/>
    <w:rsid w:val="00926AAA"/>
    <w:rsid w:val="00942E97"/>
    <w:rsid w:val="00950031"/>
    <w:rsid w:val="00991A92"/>
    <w:rsid w:val="009C5800"/>
    <w:rsid w:val="009E0581"/>
    <w:rsid w:val="00A26ADE"/>
    <w:rsid w:val="00A364D7"/>
    <w:rsid w:val="00A57D0B"/>
    <w:rsid w:val="00AA6B05"/>
    <w:rsid w:val="00AB2A34"/>
    <w:rsid w:val="00AE5502"/>
    <w:rsid w:val="00B139E4"/>
    <w:rsid w:val="00B22FA0"/>
    <w:rsid w:val="00B54254"/>
    <w:rsid w:val="00B65E54"/>
    <w:rsid w:val="00BB06FD"/>
    <w:rsid w:val="00BB5FE2"/>
    <w:rsid w:val="00BC3193"/>
    <w:rsid w:val="00C04FDF"/>
    <w:rsid w:val="00C13A49"/>
    <w:rsid w:val="00C36C08"/>
    <w:rsid w:val="00C70B27"/>
    <w:rsid w:val="00C8373A"/>
    <w:rsid w:val="00C902E8"/>
    <w:rsid w:val="00CA242A"/>
    <w:rsid w:val="00CA3A1A"/>
    <w:rsid w:val="00CE7B89"/>
    <w:rsid w:val="00D96906"/>
    <w:rsid w:val="00DC2A9F"/>
    <w:rsid w:val="00DD003D"/>
    <w:rsid w:val="00DD6DF3"/>
    <w:rsid w:val="00DD7B47"/>
    <w:rsid w:val="00E0683F"/>
    <w:rsid w:val="00E405F1"/>
    <w:rsid w:val="00E6568C"/>
    <w:rsid w:val="00E910D8"/>
    <w:rsid w:val="00EA11EC"/>
    <w:rsid w:val="00EC7387"/>
    <w:rsid w:val="00EF5EE7"/>
    <w:rsid w:val="00F03964"/>
    <w:rsid w:val="00F03E60"/>
    <w:rsid w:val="00F60D1D"/>
    <w:rsid w:val="00FD4C74"/>
    <w:rsid w:val="00FD51A6"/>
    <w:rsid w:val="00FD7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E910D8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b">
    <w:name w:val="Normal (Web)"/>
    <w:basedOn w:val="a"/>
    <w:uiPriority w:val="99"/>
    <w:unhideWhenUsed/>
    <w:rsid w:val="00BC319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BC31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7963-C0D2-453A-8DA4-38F5C150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1342</Words>
  <Characters>7653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Пользователь Windows</cp:lastModifiedBy>
  <cp:revision>17</cp:revision>
  <cp:lastPrinted>2020-01-30T08:44:00Z</cp:lastPrinted>
  <dcterms:created xsi:type="dcterms:W3CDTF">2020-02-10T13:25:00Z</dcterms:created>
  <dcterms:modified xsi:type="dcterms:W3CDTF">2021-06-01T12:01:00Z</dcterms:modified>
</cp:coreProperties>
</file>