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1DA" w:rsidRDefault="008A11DA" w:rsidP="008A11DA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1DA" w:rsidRDefault="008A11DA" w:rsidP="008A11DA">
      <w:pPr>
        <w:jc w:val="center"/>
        <w:rPr>
          <w:sz w:val="28"/>
          <w:szCs w:val="28"/>
          <w:lang w:val="uk-UA"/>
        </w:rPr>
      </w:pPr>
    </w:p>
    <w:p w:rsidR="008A11DA" w:rsidRDefault="008A11DA" w:rsidP="008A11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8A11DA" w:rsidRDefault="008A11DA" w:rsidP="008A11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8A11DA" w:rsidRDefault="008A11DA" w:rsidP="008A11DA">
      <w:pPr>
        <w:jc w:val="center"/>
        <w:rPr>
          <w:sz w:val="28"/>
          <w:szCs w:val="28"/>
          <w:lang w:val="uk-UA"/>
        </w:rPr>
      </w:pPr>
    </w:p>
    <w:p w:rsidR="008A11DA" w:rsidRDefault="008A11DA" w:rsidP="008A11DA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Сорокова  сесія селищної ради </w:t>
      </w:r>
    </w:p>
    <w:p w:rsidR="008A11DA" w:rsidRDefault="008A11DA" w:rsidP="008A11DA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8A11DA" w:rsidRDefault="008A11DA" w:rsidP="008A11DA">
      <w:pPr>
        <w:jc w:val="center"/>
        <w:rPr>
          <w:sz w:val="28"/>
          <w:szCs w:val="28"/>
          <w:lang w:val="uk-UA"/>
        </w:rPr>
      </w:pPr>
    </w:p>
    <w:p w:rsidR="008A11DA" w:rsidRDefault="008A11DA" w:rsidP="008A11DA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П Р О Е К Т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8A11DA" w:rsidRDefault="008A11DA" w:rsidP="008A11DA">
      <w:pPr>
        <w:jc w:val="center"/>
        <w:rPr>
          <w:sz w:val="28"/>
          <w:szCs w:val="28"/>
          <w:lang w:val="uk-UA"/>
        </w:rPr>
      </w:pPr>
    </w:p>
    <w:p w:rsidR="008A11DA" w:rsidRDefault="00E74FBD" w:rsidP="008A11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 </w:t>
      </w:r>
      <w:r w:rsidR="008A11DA">
        <w:rPr>
          <w:sz w:val="28"/>
          <w:szCs w:val="28"/>
          <w:lang w:val="uk-UA"/>
        </w:rPr>
        <w:t xml:space="preserve">листопада 2018 року     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 w:rsidR="008A11DA">
        <w:rPr>
          <w:sz w:val="28"/>
          <w:szCs w:val="28"/>
          <w:lang w:val="uk-UA"/>
        </w:rPr>
        <w:t xml:space="preserve">   </w:t>
      </w:r>
      <w:proofErr w:type="spellStart"/>
      <w:r w:rsidR="008A11DA">
        <w:rPr>
          <w:sz w:val="28"/>
          <w:szCs w:val="28"/>
          <w:lang w:val="uk-UA"/>
        </w:rPr>
        <w:t>смт</w:t>
      </w:r>
      <w:proofErr w:type="spellEnd"/>
      <w:r w:rsidR="008A11DA">
        <w:rPr>
          <w:sz w:val="28"/>
          <w:szCs w:val="28"/>
          <w:lang w:val="uk-UA"/>
        </w:rPr>
        <w:t xml:space="preserve">. </w:t>
      </w:r>
      <w:proofErr w:type="spellStart"/>
      <w:r w:rsidR="008A11DA">
        <w:rPr>
          <w:sz w:val="28"/>
          <w:szCs w:val="28"/>
          <w:lang w:val="uk-UA"/>
        </w:rPr>
        <w:t>Семенівка</w:t>
      </w:r>
      <w:proofErr w:type="spellEnd"/>
    </w:p>
    <w:p w:rsidR="00581531" w:rsidRDefault="00581531">
      <w:pPr>
        <w:rPr>
          <w:lang w:val="uk-UA"/>
        </w:rPr>
      </w:pPr>
    </w:p>
    <w:p w:rsidR="008A11DA" w:rsidRPr="008A11DA" w:rsidRDefault="00E74FB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списання матеріальних цінностей</w:t>
      </w:r>
    </w:p>
    <w:p w:rsidR="008A11DA" w:rsidRDefault="008A11DA">
      <w:pPr>
        <w:rPr>
          <w:b/>
          <w:sz w:val="28"/>
          <w:szCs w:val="28"/>
          <w:lang w:val="uk-UA"/>
        </w:rPr>
      </w:pPr>
      <w:r w:rsidRPr="008A11DA">
        <w:rPr>
          <w:b/>
          <w:sz w:val="28"/>
          <w:szCs w:val="28"/>
          <w:lang w:val="uk-UA"/>
        </w:rPr>
        <w:t>з позабалансового рахунку</w:t>
      </w:r>
    </w:p>
    <w:p w:rsidR="008A11DA" w:rsidRPr="008A11DA" w:rsidRDefault="008A11DA" w:rsidP="008A11DA">
      <w:pPr>
        <w:rPr>
          <w:sz w:val="28"/>
          <w:szCs w:val="28"/>
          <w:lang w:val="uk-UA"/>
        </w:rPr>
      </w:pPr>
    </w:p>
    <w:p w:rsidR="008A11DA" w:rsidRDefault="008A11DA" w:rsidP="008A11DA">
      <w:pPr>
        <w:rPr>
          <w:sz w:val="28"/>
          <w:szCs w:val="28"/>
          <w:lang w:val="uk-UA"/>
        </w:rPr>
      </w:pPr>
    </w:p>
    <w:p w:rsidR="006417B8" w:rsidRPr="00DD2CD4" w:rsidRDefault="008A11DA" w:rsidP="00541DB6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В зв’язку з проведеною ревізією 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селищного бюджету та фінансово-господарської діяльності виконавчого комітету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за період з 01.08.2011 року по 30.11.2013 року ( акт Державної фінансової інспекції в Полтавській області від 19.02.2014 року № 08-21/13)</w:t>
      </w:r>
      <w:r w:rsidR="00205068">
        <w:rPr>
          <w:sz w:val="28"/>
          <w:szCs w:val="28"/>
          <w:lang w:val="uk-UA"/>
        </w:rPr>
        <w:t xml:space="preserve"> та встан</w:t>
      </w:r>
      <w:r w:rsidR="00E74FBD">
        <w:rPr>
          <w:sz w:val="28"/>
          <w:szCs w:val="28"/>
          <w:lang w:val="uk-UA"/>
        </w:rPr>
        <w:t>овленою нестачею матеріальних цінностей на суму 260000</w:t>
      </w:r>
      <w:r w:rsidR="00205068">
        <w:rPr>
          <w:sz w:val="28"/>
          <w:szCs w:val="28"/>
          <w:lang w:val="uk-UA"/>
        </w:rPr>
        <w:t xml:space="preserve">,00 грн., (автомобіль </w:t>
      </w:r>
      <w:r w:rsidR="006C212D">
        <w:rPr>
          <w:sz w:val="28"/>
          <w:szCs w:val="28"/>
          <w:lang w:val="uk-UA"/>
        </w:rPr>
        <w:t>вантажний</w:t>
      </w:r>
      <w:r w:rsidR="00205068">
        <w:rPr>
          <w:sz w:val="28"/>
          <w:szCs w:val="28"/>
          <w:lang w:val="uk-UA"/>
        </w:rPr>
        <w:t xml:space="preserve"> - сміттєвоз КО-433-01 із заднім завантаженням відходів</w:t>
      </w:r>
      <w:r w:rsidR="00AC4008">
        <w:rPr>
          <w:sz w:val="28"/>
          <w:szCs w:val="28"/>
          <w:lang w:val="uk-UA"/>
        </w:rPr>
        <w:t xml:space="preserve">), </w:t>
      </w:r>
      <w:r w:rsidR="00E74FBD">
        <w:rPr>
          <w:sz w:val="28"/>
          <w:szCs w:val="28"/>
          <w:lang w:val="uk-UA"/>
        </w:rPr>
        <w:t xml:space="preserve">враховуючи </w:t>
      </w:r>
      <w:r w:rsidR="00430B7E">
        <w:rPr>
          <w:sz w:val="28"/>
          <w:szCs w:val="28"/>
          <w:lang w:val="uk-UA"/>
        </w:rPr>
        <w:t xml:space="preserve"> рішення Господарського  суду</w:t>
      </w:r>
      <w:r w:rsidR="00AC4008">
        <w:rPr>
          <w:sz w:val="28"/>
          <w:szCs w:val="28"/>
          <w:lang w:val="uk-UA"/>
        </w:rPr>
        <w:t xml:space="preserve"> Вінницької області від 30.01.2014 року в справі № 902/14/14 та рішення Господарського суду Вінницької області</w:t>
      </w:r>
      <w:r w:rsidR="004C3B0A">
        <w:rPr>
          <w:sz w:val="28"/>
          <w:szCs w:val="28"/>
          <w:lang w:val="uk-UA"/>
        </w:rPr>
        <w:t xml:space="preserve"> від 26.02.2015 року в справі № 902/14/14</w:t>
      </w:r>
      <w:r w:rsidR="00430B7E">
        <w:rPr>
          <w:sz w:val="28"/>
          <w:szCs w:val="28"/>
          <w:lang w:val="uk-UA"/>
        </w:rPr>
        <w:t>, виконання яких</w:t>
      </w:r>
      <w:r w:rsidR="0059007C">
        <w:rPr>
          <w:sz w:val="28"/>
          <w:szCs w:val="28"/>
          <w:lang w:val="uk-UA"/>
        </w:rPr>
        <w:t xml:space="preserve"> відповідно до Закону України «Про забезпечення прав і свобод громадян та правовий режим на тимчасово окупованій території України» є об’єктивно неможливим</w:t>
      </w:r>
      <w:r w:rsidR="00430B7E">
        <w:rPr>
          <w:sz w:val="28"/>
          <w:szCs w:val="28"/>
          <w:lang w:val="uk-UA"/>
        </w:rPr>
        <w:t xml:space="preserve"> </w:t>
      </w:r>
      <w:r w:rsidR="0059007C">
        <w:rPr>
          <w:sz w:val="28"/>
          <w:szCs w:val="28"/>
          <w:lang w:val="uk-UA"/>
        </w:rPr>
        <w:t>через перереєстраціє б</w:t>
      </w:r>
      <w:r w:rsidR="00660320">
        <w:rPr>
          <w:sz w:val="28"/>
          <w:szCs w:val="28"/>
          <w:lang w:val="uk-UA"/>
        </w:rPr>
        <w:t>о</w:t>
      </w:r>
      <w:r w:rsidR="004C3B0A">
        <w:rPr>
          <w:sz w:val="28"/>
          <w:szCs w:val="28"/>
          <w:lang w:val="uk-UA"/>
        </w:rPr>
        <w:t xml:space="preserve">ржника на окупованій території, </w:t>
      </w:r>
      <w:r w:rsidR="006417B8">
        <w:rPr>
          <w:sz w:val="28"/>
          <w:szCs w:val="28"/>
          <w:lang w:val="uk-UA"/>
        </w:rPr>
        <w:t xml:space="preserve"> постанову про закриття кримінального провадження від 07.10.2014 року, видану слідчим СВ </w:t>
      </w:r>
      <w:proofErr w:type="spellStart"/>
      <w:r w:rsidR="006417B8">
        <w:rPr>
          <w:sz w:val="28"/>
          <w:szCs w:val="28"/>
          <w:lang w:val="uk-UA"/>
        </w:rPr>
        <w:t>Липовецького</w:t>
      </w:r>
      <w:proofErr w:type="spellEnd"/>
      <w:r w:rsidR="006417B8">
        <w:rPr>
          <w:sz w:val="28"/>
          <w:szCs w:val="28"/>
          <w:lang w:val="uk-UA"/>
        </w:rPr>
        <w:t xml:space="preserve"> РВ УМВС</w:t>
      </w:r>
      <w:r w:rsidR="004C3B0A">
        <w:rPr>
          <w:sz w:val="28"/>
          <w:szCs w:val="28"/>
          <w:lang w:val="uk-UA"/>
        </w:rPr>
        <w:t xml:space="preserve"> України Луцьким Т.М., враховуючи  пункти</w:t>
      </w:r>
      <w:r w:rsidR="006417B8">
        <w:rPr>
          <w:sz w:val="28"/>
          <w:szCs w:val="28"/>
          <w:lang w:val="uk-UA"/>
        </w:rPr>
        <w:t xml:space="preserve"> 1,4 розділу V</w:t>
      </w:r>
      <w:r w:rsidR="006417B8">
        <w:rPr>
          <w:sz w:val="28"/>
          <w:szCs w:val="28"/>
          <w:lang w:val="en-US"/>
        </w:rPr>
        <w:t>I</w:t>
      </w:r>
      <w:r w:rsidR="00102CA6">
        <w:rPr>
          <w:sz w:val="28"/>
          <w:szCs w:val="28"/>
          <w:lang w:val="uk-UA"/>
        </w:rPr>
        <w:t xml:space="preserve"> «</w:t>
      </w:r>
      <w:r w:rsidR="006417B8">
        <w:rPr>
          <w:sz w:val="28"/>
          <w:szCs w:val="28"/>
          <w:lang w:val="uk-UA"/>
        </w:rPr>
        <w:t xml:space="preserve">Вибуття основних засобів» Національних положень (стандартів) бухгалтерського обліку в державному секторі, затвердженого наказом Міністерства фінансів України від 12.10.2010 року  № 1202 «Про затвердження національних положень (стандартів) бухгалтерського обліку в </w:t>
      </w:r>
      <w:r w:rsidR="004C3B0A">
        <w:rPr>
          <w:sz w:val="28"/>
          <w:szCs w:val="28"/>
          <w:lang w:val="uk-UA"/>
        </w:rPr>
        <w:t>державному секторі» , абзац</w:t>
      </w:r>
      <w:r w:rsidR="00D05CEA">
        <w:rPr>
          <w:sz w:val="28"/>
          <w:szCs w:val="28"/>
          <w:lang w:val="uk-UA"/>
        </w:rPr>
        <w:t xml:space="preserve"> 4, пункту 4 Розділу IV Положення про інвентаризацію активів та зобов’язань, затвердженого наказом Міністерства фіна</w:t>
      </w:r>
      <w:r w:rsidR="004D292A">
        <w:rPr>
          <w:sz w:val="28"/>
          <w:szCs w:val="28"/>
          <w:lang w:val="uk-UA"/>
        </w:rPr>
        <w:t>н</w:t>
      </w:r>
      <w:r w:rsidR="00D05CEA">
        <w:rPr>
          <w:sz w:val="28"/>
          <w:szCs w:val="28"/>
          <w:lang w:val="uk-UA"/>
        </w:rPr>
        <w:t>сів</w:t>
      </w:r>
      <w:r w:rsidR="004D292A">
        <w:rPr>
          <w:sz w:val="28"/>
          <w:szCs w:val="28"/>
          <w:lang w:val="uk-UA"/>
        </w:rPr>
        <w:t xml:space="preserve"> України від 02.09.2014 року № 879 «Про затвердження Положення про інвентаризацію акти</w:t>
      </w:r>
      <w:r w:rsidR="004C3B0A">
        <w:rPr>
          <w:sz w:val="28"/>
          <w:szCs w:val="28"/>
          <w:lang w:val="uk-UA"/>
        </w:rPr>
        <w:t>вів та зобов’язань»</w:t>
      </w:r>
      <w:r w:rsidR="004D292A">
        <w:rPr>
          <w:sz w:val="28"/>
          <w:szCs w:val="28"/>
          <w:lang w:val="uk-UA"/>
        </w:rPr>
        <w:t>,</w:t>
      </w:r>
      <w:r w:rsidR="007126F4">
        <w:rPr>
          <w:sz w:val="28"/>
          <w:szCs w:val="28"/>
          <w:lang w:val="uk-UA"/>
        </w:rPr>
        <w:t xml:space="preserve"> </w:t>
      </w:r>
      <w:r w:rsidR="007A4112">
        <w:rPr>
          <w:sz w:val="28"/>
          <w:szCs w:val="28"/>
          <w:lang w:val="uk-UA"/>
        </w:rPr>
        <w:t>ст. ст.</w:t>
      </w:r>
      <w:r w:rsidR="00C91A96">
        <w:rPr>
          <w:sz w:val="28"/>
          <w:szCs w:val="28"/>
          <w:lang w:val="uk-UA"/>
        </w:rPr>
        <w:t xml:space="preserve"> 256, 257 Цивільного кодексу України, </w:t>
      </w:r>
      <w:r w:rsidR="004C3B0A">
        <w:rPr>
          <w:sz w:val="28"/>
          <w:szCs w:val="28"/>
          <w:lang w:val="uk-UA"/>
        </w:rPr>
        <w:t xml:space="preserve">керуючись </w:t>
      </w:r>
      <w:r w:rsidR="00C91A96">
        <w:rPr>
          <w:sz w:val="28"/>
          <w:szCs w:val="28"/>
          <w:lang w:val="uk-UA"/>
        </w:rPr>
        <w:t>ст. ст.</w:t>
      </w:r>
      <w:r w:rsidR="004D292A">
        <w:rPr>
          <w:sz w:val="28"/>
          <w:szCs w:val="28"/>
          <w:lang w:val="uk-UA"/>
        </w:rPr>
        <w:t xml:space="preserve"> </w:t>
      </w:r>
      <w:r w:rsidR="007A4112">
        <w:rPr>
          <w:sz w:val="28"/>
          <w:szCs w:val="28"/>
          <w:lang w:val="uk-UA"/>
        </w:rPr>
        <w:t>26, 59, 60 Закону України «Про місцеве самоврядування в Україні»</w:t>
      </w:r>
      <w:r w:rsidR="00DD2CD4">
        <w:rPr>
          <w:sz w:val="28"/>
          <w:szCs w:val="28"/>
          <w:lang w:val="uk-UA"/>
        </w:rPr>
        <w:t xml:space="preserve">, </w:t>
      </w:r>
      <w:r w:rsidR="00DD2CD4" w:rsidRPr="00DD2CD4">
        <w:rPr>
          <w:b/>
          <w:sz w:val="28"/>
          <w:szCs w:val="28"/>
          <w:lang w:val="uk-UA"/>
        </w:rPr>
        <w:t xml:space="preserve">селищна рада </w:t>
      </w:r>
    </w:p>
    <w:p w:rsidR="00DD2CD4" w:rsidRPr="00DD2CD4" w:rsidRDefault="00DD2CD4" w:rsidP="00DD2CD4">
      <w:pPr>
        <w:jc w:val="center"/>
        <w:rPr>
          <w:b/>
          <w:sz w:val="28"/>
          <w:szCs w:val="28"/>
          <w:lang w:val="uk-UA"/>
        </w:rPr>
      </w:pPr>
    </w:p>
    <w:p w:rsidR="00DD2CD4" w:rsidRDefault="00DD2CD4" w:rsidP="00DD2CD4">
      <w:pPr>
        <w:jc w:val="center"/>
        <w:rPr>
          <w:b/>
          <w:sz w:val="28"/>
          <w:szCs w:val="28"/>
          <w:lang w:val="uk-UA"/>
        </w:rPr>
      </w:pPr>
      <w:r w:rsidRPr="00DD2CD4">
        <w:rPr>
          <w:b/>
          <w:sz w:val="28"/>
          <w:szCs w:val="28"/>
          <w:lang w:val="uk-UA"/>
        </w:rPr>
        <w:t>ВИРІШИЛА:</w:t>
      </w:r>
    </w:p>
    <w:p w:rsidR="00DD2CD4" w:rsidRPr="00DD2CD4" w:rsidRDefault="00DD2CD4" w:rsidP="00DD2CD4">
      <w:pPr>
        <w:jc w:val="center"/>
        <w:rPr>
          <w:b/>
          <w:sz w:val="28"/>
          <w:szCs w:val="28"/>
          <w:lang w:val="uk-UA"/>
        </w:rPr>
      </w:pPr>
    </w:p>
    <w:p w:rsidR="008A11DA" w:rsidRDefault="00DD2CD4" w:rsidP="00DD2CD4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D2CD4">
        <w:rPr>
          <w:sz w:val="28"/>
          <w:szCs w:val="28"/>
          <w:lang w:val="uk-UA"/>
        </w:rPr>
        <w:t xml:space="preserve">Списати з </w:t>
      </w:r>
      <w:r w:rsidR="00B552C1">
        <w:rPr>
          <w:sz w:val="28"/>
          <w:szCs w:val="28"/>
          <w:lang w:val="uk-UA"/>
        </w:rPr>
        <w:t>позабалансового рахунку № 073</w:t>
      </w:r>
      <w:r>
        <w:rPr>
          <w:sz w:val="28"/>
          <w:szCs w:val="28"/>
          <w:lang w:val="uk-UA"/>
        </w:rPr>
        <w:t xml:space="preserve"> «</w:t>
      </w:r>
      <w:r w:rsidR="00B552C1">
        <w:rPr>
          <w:sz w:val="28"/>
          <w:szCs w:val="28"/>
          <w:lang w:val="uk-UA"/>
        </w:rPr>
        <w:t>Невідшкодовані нестачі і втрати від псування цінностей розпорядників бюджетних коштів</w:t>
      </w:r>
      <w:r>
        <w:rPr>
          <w:sz w:val="28"/>
          <w:szCs w:val="28"/>
          <w:lang w:val="uk-UA"/>
        </w:rPr>
        <w:t>»</w:t>
      </w:r>
      <w:r w:rsidR="00896E99">
        <w:rPr>
          <w:sz w:val="28"/>
          <w:szCs w:val="28"/>
          <w:lang w:val="uk-UA"/>
        </w:rPr>
        <w:t xml:space="preserve"> </w:t>
      </w:r>
      <w:r w:rsidR="00B552C1">
        <w:rPr>
          <w:sz w:val="28"/>
          <w:szCs w:val="28"/>
          <w:lang w:val="uk-UA"/>
        </w:rPr>
        <w:lastRenderedPageBreak/>
        <w:t xml:space="preserve">нестачу матеріальних цінностей </w:t>
      </w:r>
      <w:r w:rsidR="006A6433">
        <w:rPr>
          <w:sz w:val="28"/>
          <w:szCs w:val="28"/>
          <w:lang w:val="uk-UA"/>
        </w:rPr>
        <w:t xml:space="preserve"> на  суму 260</w:t>
      </w:r>
      <w:r w:rsidR="00DA77D4">
        <w:rPr>
          <w:sz w:val="28"/>
          <w:szCs w:val="28"/>
          <w:lang w:val="uk-UA"/>
        </w:rPr>
        <w:t>000,00 грн.</w:t>
      </w:r>
      <w:r w:rsidR="006A6433">
        <w:rPr>
          <w:sz w:val="28"/>
          <w:szCs w:val="28"/>
          <w:lang w:val="uk-UA"/>
        </w:rPr>
        <w:t xml:space="preserve"> (двісті шістдесят </w:t>
      </w:r>
      <w:r w:rsidR="00896E99">
        <w:rPr>
          <w:sz w:val="28"/>
          <w:szCs w:val="28"/>
          <w:lang w:val="uk-UA"/>
        </w:rPr>
        <w:t xml:space="preserve"> тисяч гривень)</w:t>
      </w:r>
      <w:r w:rsidR="00190D66">
        <w:rPr>
          <w:sz w:val="28"/>
          <w:szCs w:val="28"/>
          <w:lang w:val="uk-UA"/>
        </w:rPr>
        <w:t xml:space="preserve"> - </w:t>
      </w:r>
      <w:r w:rsidR="00896E99">
        <w:rPr>
          <w:sz w:val="28"/>
          <w:szCs w:val="28"/>
          <w:lang w:val="uk-UA"/>
        </w:rPr>
        <w:t xml:space="preserve"> (автомобіль вантажний - сміттєвоз КО-433-01 із заднім завантаженням відходів), яка рахується згідно бухгалтерського обліку та звітності з 2013 року.</w:t>
      </w:r>
    </w:p>
    <w:p w:rsidR="00896E99" w:rsidRDefault="00896E99" w:rsidP="00DD2CD4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Начальнику відділу бухгалтерського обліку та звітності – головному бухгалтеру виконавчого комітету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Колотусі Ю.В., у місячний термін, провести списання відповідно до чинного законодавства України.</w:t>
      </w:r>
    </w:p>
    <w:p w:rsidR="002A5004" w:rsidRDefault="002A5004" w:rsidP="00DD2CD4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 даного рішення покласти на постійну комісію  селищної ради з питань планування бюджету, фінансів та податків (голова комісії – Л.В.Вакула).</w:t>
      </w:r>
    </w:p>
    <w:p w:rsidR="002A5004" w:rsidRPr="002A5004" w:rsidRDefault="002A5004" w:rsidP="002A5004">
      <w:pPr>
        <w:rPr>
          <w:lang w:val="uk-UA"/>
        </w:rPr>
      </w:pPr>
    </w:p>
    <w:p w:rsidR="002A5004" w:rsidRPr="002A5004" w:rsidRDefault="002A5004" w:rsidP="002A5004">
      <w:pPr>
        <w:rPr>
          <w:lang w:val="uk-UA"/>
        </w:rPr>
      </w:pPr>
    </w:p>
    <w:p w:rsidR="002A5004" w:rsidRDefault="002A5004" w:rsidP="002A5004">
      <w:pPr>
        <w:rPr>
          <w:lang w:val="uk-UA"/>
        </w:rPr>
      </w:pPr>
    </w:p>
    <w:p w:rsidR="00896E99" w:rsidRPr="002A5004" w:rsidRDefault="002A5004" w:rsidP="002A5004">
      <w:pPr>
        <w:ind w:firstLine="708"/>
        <w:jc w:val="center"/>
        <w:rPr>
          <w:sz w:val="28"/>
          <w:szCs w:val="28"/>
          <w:lang w:val="uk-UA"/>
        </w:rPr>
      </w:pPr>
      <w:r w:rsidRPr="002A5004">
        <w:rPr>
          <w:sz w:val="28"/>
          <w:szCs w:val="28"/>
          <w:lang w:val="uk-UA"/>
        </w:rPr>
        <w:t xml:space="preserve">СЕЛИЩНИЙ ГОЛОВА      </w:t>
      </w:r>
      <w:r w:rsidR="00725E02">
        <w:rPr>
          <w:sz w:val="28"/>
          <w:szCs w:val="28"/>
          <w:lang w:val="uk-UA"/>
        </w:rPr>
        <w:t xml:space="preserve">                         </w:t>
      </w:r>
      <w:r w:rsidRPr="002A5004">
        <w:rPr>
          <w:sz w:val="28"/>
          <w:szCs w:val="28"/>
          <w:lang w:val="uk-UA"/>
        </w:rPr>
        <w:t xml:space="preserve">   Л.П.МИЛАШЕВИЧ</w:t>
      </w:r>
    </w:p>
    <w:sectPr w:rsidR="00896E99" w:rsidRPr="002A5004" w:rsidSect="005815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B4E2A"/>
    <w:multiLevelType w:val="hybridMultilevel"/>
    <w:tmpl w:val="880A8CD2"/>
    <w:lvl w:ilvl="0" w:tplc="D8D4E9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11DA"/>
    <w:rsid w:val="00102CA6"/>
    <w:rsid w:val="00190D66"/>
    <w:rsid w:val="00205068"/>
    <w:rsid w:val="002A5004"/>
    <w:rsid w:val="002F3A9F"/>
    <w:rsid w:val="00430B7E"/>
    <w:rsid w:val="004C3B0A"/>
    <w:rsid w:val="004D292A"/>
    <w:rsid w:val="005115A0"/>
    <w:rsid w:val="00541DB6"/>
    <w:rsid w:val="00581531"/>
    <w:rsid w:val="0059007C"/>
    <w:rsid w:val="00620278"/>
    <w:rsid w:val="006417B8"/>
    <w:rsid w:val="00660320"/>
    <w:rsid w:val="006A6433"/>
    <w:rsid w:val="006C212D"/>
    <w:rsid w:val="007126F4"/>
    <w:rsid w:val="00725E02"/>
    <w:rsid w:val="007A4112"/>
    <w:rsid w:val="00896E99"/>
    <w:rsid w:val="008A11DA"/>
    <w:rsid w:val="0094028D"/>
    <w:rsid w:val="00AC4008"/>
    <w:rsid w:val="00B552C1"/>
    <w:rsid w:val="00C91A96"/>
    <w:rsid w:val="00D05CEA"/>
    <w:rsid w:val="00D70E2A"/>
    <w:rsid w:val="00DA77D4"/>
    <w:rsid w:val="00DD2CD4"/>
    <w:rsid w:val="00E37A73"/>
    <w:rsid w:val="00E74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1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1DA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5">
    <w:name w:val="List Paragraph"/>
    <w:basedOn w:val="a"/>
    <w:uiPriority w:val="34"/>
    <w:qFormat/>
    <w:rsid w:val="00DD2C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0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1815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Inna</cp:lastModifiedBy>
  <cp:revision>27</cp:revision>
  <dcterms:created xsi:type="dcterms:W3CDTF">2018-11-05T08:38:00Z</dcterms:created>
  <dcterms:modified xsi:type="dcterms:W3CDTF">2018-11-08T12:51:00Z</dcterms:modified>
</cp:coreProperties>
</file>