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65A" w:rsidRDefault="00F0465A" w:rsidP="00F0465A">
      <w:pPr>
        <w:pStyle w:val="a4"/>
        <w:framePr w:wrap="none" w:vAnchor="page" w:hAnchor="page" w:x="10398" w:y="814"/>
        <w:shd w:val="clear" w:color="auto" w:fill="auto"/>
        <w:spacing w:line="220" w:lineRule="exact"/>
      </w:pPr>
      <w:r>
        <w:t>Додаток 1</w:t>
      </w:r>
    </w:p>
    <w:p w:rsidR="00482E3A" w:rsidRDefault="00F0465A" w:rsidP="00785BAC">
      <w:pPr>
        <w:pStyle w:val="40"/>
        <w:framePr w:w="15830" w:h="1006" w:hRule="exact" w:wrap="none" w:vAnchor="page" w:hAnchor="page" w:x="356" w:y="1256"/>
        <w:shd w:val="clear" w:color="auto" w:fill="auto"/>
        <w:ind w:left="9500" w:right="680"/>
      </w:pPr>
      <w:r w:rsidRPr="00F0465A">
        <w:t xml:space="preserve">до Комплексної програми поводження з твердими побутовими відходами на території Семенівської селищної </w:t>
      </w:r>
      <w:r w:rsidR="00C25664">
        <w:t xml:space="preserve">територіальної громади </w:t>
      </w:r>
      <w:r w:rsidRPr="00F0465A">
        <w:t>на 202</w:t>
      </w:r>
      <w:r w:rsidR="00B32AB8">
        <w:t xml:space="preserve">2 </w:t>
      </w:r>
      <w:r w:rsidRPr="00F0465A">
        <w:t>-</w:t>
      </w:r>
      <w:r w:rsidR="00B32AB8">
        <w:t xml:space="preserve"> </w:t>
      </w:r>
      <w:r w:rsidRPr="00F0465A">
        <w:t>202</w:t>
      </w:r>
      <w:r w:rsidR="00B32AB8">
        <w:t>6</w:t>
      </w:r>
      <w:r w:rsidRPr="00F0465A">
        <w:t xml:space="preserve"> роки</w:t>
      </w:r>
      <w:r w:rsidRPr="00257BB6">
        <w:rPr>
          <w:sz w:val="28"/>
          <w:szCs w:val="28"/>
        </w:rPr>
        <w:t xml:space="preserve"> </w:t>
      </w:r>
    </w:p>
    <w:p w:rsidR="00F0465A" w:rsidRDefault="00F0465A" w:rsidP="00F0465A">
      <w:pPr>
        <w:rPr>
          <w:b/>
        </w:rPr>
      </w:pPr>
    </w:p>
    <w:p w:rsidR="00785BAC" w:rsidRDefault="00785BAC" w:rsidP="00F0465A">
      <w:pPr>
        <w:rPr>
          <w:b/>
        </w:rPr>
      </w:pPr>
    </w:p>
    <w:p w:rsidR="00785BAC" w:rsidRPr="00482E3A" w:rsidRDefault="00785BAC" w:rsidP="00785BAC">
      <w:pPr>
        <w:pStyle w:val="40"/>
        <w:shd w:val="clear" w:color="auto" w:fill="auto"/>
        <w:ind w:left="708" w:right="680"/>
        <w:jc w:val="center"/>
        <w:rPr>
          <w:b/>
          <w:sz w:val="24"/>
          <w:szCs w:val="24"/>
        </w:rPr>
      </w:pPr>
      <w:r w:rsidRPr="00482E3A">
        <w:rPr>
          <w:b/>
          <w:sz w:val="24"/>
          <w:szCs w:val="24"/>
        </w:rPr>
        <w:t xml:space="preserve">Ресурсне забезпечення </w:t>
      </w:r>
      <w:r>
        <w:rPr>
          <w:b/>
          <w:sz w:val="24"/>
          <w:szCs w:val="24"/>
        </w:rPr>
        <w:t>Комплексної п</w:t>
      </w:r>
      <w:r w:rsidRPr="00482E3A">
        <w:rPr>
          <w:b/>
          <w:sz w:val="24"/>
          <w:szCs w:val="24"/>
        </w:rPr>
        <w:t xml:space="preserve">рограми розвитку </w:t>
      </w:r>
      <w:r>
        <w:rPr>
          <w:b/>
          <w:sz w:val="24"/>
          <w:szCs w:val="24"/>
        </w:rPr>
        <w:t xml:space="preserve">поводження з твердими побутовими відходами на території </w:t>
      </w:r>
      <w:r w:rsidRPr="00482E3A">
        <w:rPr>
          <w:b/>
          <w:sz w:val="24"/>
          <w:szCs w:val="24"/>
        </w:rPr>
        <w:t xml:space="preserve">Семенівської селищної </w:t>
      </w:r>
      <w:r w:rsidR="00C25664">
        <w:rPr>
          <w:b/>
          <w:sz w:val="24"/>
          <w:szCs w:val="24"/>
        </w:rPr>
        <w:t>територіальної громади</w:t>
      </w:r>
      <w:r w:rsidRPr="00482E3A">
        <w:rPr>
          <w:b/>
          <w:sz w:val="24"/>
          <w:szCs w:val="24"/>
        </w:rPr>
        <w:t xml:space="preserve">  на 202</w:t>
      </w:r>
      <w:r w:rsidR="00B32AB8">
        <w:rPr>
          <w:b/>
          <w:sz w:val="24"/>
          <w:szCs w:val="24"/>
        </w:rPr>
        <w:t xml:space="preserve">2 </w:t>
      </w:r>
      <w:r w:rsidRPr="00482E3A">
        <w:rPr>
          <w:b/>
          <w:sz w:val="24"/>
          <w:szCs w:val="24"/>
        </w:rPr>
        <w:t>-202</w:t>
      </w:r>
      <w:r w:rsidR="00B32AB8">
        <w:rPr>
          <w:b/>
          <w:sz w:val="24"/>
          <w:szCs w:val="24"/>
        </w:rPr>
        <w:t xml:space="preserve">6 </w:t>
      </w:r>
      <w:r w:rsidRPr="00482E3A">
        <w:rPr>
          <w:b/>
          <w:sz w:val="24"/>
          <w:szCs w:val="24"/>
        </w:rPr>
        <w:t>роки</w:t>
      </w:r>
    </w:p>
    <w:p w:rsidR="00785BAC" w:rsidRPr="00785BAC" w:rsidRDefault="00785BAC" w:rsidP="00F0465A">
      <w:pPr>
        <w:rPr>
          <w:b/>
        </w:rPr>
      </w:pPr>
    </w:p>
    <w:tbl>
      <w:tblPr>
        <w:tblpPr w:leftFromText="180" w:rightFromText="180" w:vertAnchor="text" w:horzAnchor="margin" w:tblpY="856"/>
        <w:tblOverlap w:val="never"/>
        <w:tblW w:w="158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3969"/>
        <w:gridCol w:w="1418"/>
        <w:gridCol w:w="709"/>
        <w:gridCol w:w="708"/>
        <w:gridCol w:w="567"/>
        <w:gridCol w:w="709"/>
        <w:gridCol w:w="567"/>
        <w:gridCol w:w="567"/>
        <w:gridCol w:w="709"/>
        <w:gridCol w:w="709"/>
        <w:gridCol w:w="567"/>
        <w:gridCol w:w="661"/>
        <w:gridCol w:w="661"/>
        <w:gridCol w:w="662"/>
        <w:gridCol w:w="709"/>
        <w:gridCol w:w="709"/>
        <w:gridCol w:w="653"/>
      </w:tblGrid>
      <w:tr w:rsidR="00482E3A" w:rsidTr="00D83C8E">
        <w:trPr>
          <w:trHeight w:hRule="exact" w:val="317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2E3A" w:rsidRDefault="00482E3A" w:rsidP="00482E3A">
            <w:pPr>
              <w:pStyle w:val="20"/>
              <w:shd w:val="clear" w:color="auto" w:fill="auto"/>
              <w:spacing w:after="60" w:line="240" w:lineRule="exact"/>
              <w:jc w:val="left"/>
            </w:pPr>
            <w:r>
              <w:rPr>
                <w:rStyle w:val="212pt0"/>
              </w:rPr>
              <w:t>№</w:t>
            </w:r>
          </w:p>
          <w:p w:rsidR="00482E3A" w:rsidRDefault="00482E3A" w:rsidP="00482E3A">
            <w:pPr>
              <w:pStyle w:val="20"/>
              <w:shd w:val="clear" w:color="auto" w:fill="auto"/>
              <w:spacing w:before="60" w:line="240" w:lineRule="exact"/>
              <w:jc w:val="left"/>
            </w:pPr>
            <w:r>
              <w:rPr>
                <w:rStyle w:val="212pt0"/>
              </w:rPr>
              <w:t>з/п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457A" w:rsidRDefault="00482E3A" w:rsidP="00482E3A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Перелік заходів програми</w:t>
            </w:r>
          </w:p>
          <w:p w:rsidR="0066457A" w:rsidRPr="0066457A" w:rsidRDefault="0066457A" w:rsidP="0066457A">
            <w:pPr>
              <w:rPr>
                <w:lang w:eastAsia="en-US" w:bidi="ar-SA"/>
              </w:rPr>
            </w:pPr>
          </w:p>
          <w:p w:rsidR="0066457A" w:rsidRDefault="0066457A" w:rsidP="0066457A">
            <w:pPr>
              <w:rPr>
                <w:lang w:eastAsia="en-US" w:bidi="ar-SA"/>
              </w:rPr>
            </w:pPr>
          </w:p>
          <w:p w:rsidR="00482E3A" w:rsidRPr="0066457A" w:rsidRDefault="00482E3A" w:rsidP="0066457A">
            <w:pPr>
              <w:rPr>
                <w:lang w:eastAsia="en-US" w:bidi="ar-S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2E3A" w:rsidRDefault="00482E3A" w:rsidP="00482E3A">
            <w:pPr>
              <w:pStyle w:val="20"/>
              <w:shd w:val="clear" w:color="auto" w:fill="auto"/>
              <w:spacing w:line="240" w:lineRule="exact"/>
              <w:ind w:left="-10" w:firstLine="10"/>
              <w:jc w:val="center"/>
            </w:pPr>
            <w:r>
              <w:rPr>
                <w:rStyle w:val="212pt0"/>
              </w:rPr>
              <w:t>Виконавці</w:t>
            </w:r>
          </w:p>
        </w:tc>
        <w:tc>
          <w:tcPr>
            <w:tcW w:w="986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E3A" w:rsidRDefault="00482E3A" w:rsidP="00B32AB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орієнтовні обсяги та джерела фінансування 202</w:t>
            </w:r>
            <w:r w:rsidR="00B32AB8">
              <w:rPr>
                <w:rStyle w:val="212pt0"/>
              </w:rPr>
              <w:t xml:space="preserve">2 </w:t>
            </w:r>
            <w:r>
              <w:rPr>
                <w:rStyle w:val="212pt0"/>
              </w:rPr>
              <w:t>-202</w:t>
            </w:r>
            <w:r w:rsidR="00B32AB8">
              <w:rPr>
                <w:rStyle w:val="212pt0"/>
              </w:rPr>
              <w:t>6</w:t>
            </w:r>
            <w:r>
              <w:rPr>
                <w:rStyle w:val="212pt0"/>
              </w:rPr>
              <w:t xml:space="preserve"> </w:t>
            </w:r>
            <w:proofErr w:type="spellStart"/>
            <w:r>
              <w:rPr>
                <w:rStyle w:val="212pt0"/>
              </w:rPr>
              <w:t>р.р</w:t>
            </w:r>
            <w:proofErr w:type="spellEnd"/>
            <w:r>
              <w:rPr>
                <w:rStyle w:val="212pt0"/>
              </w:rPr>
              <w:t>.</w:t>
            </w:r>
          </w:p>
        </w:tc>
      </w:tr>
      <w:tr w:rsidR="00482E3A" w:rsidTr="00D83C8E">
        <w:trPr>
          <w:trHeight w:hRule="exact" w:val="288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2E3A" w:rsidRDefault="00482E3A" w:rsidP="00482E3A"/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2E3A" w:rsidRDefault="00482E3A" w:rsidP="00482E3A"/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2E3A" w:rsidRDefault="00482E3A" w:rsidP="00482E3A">
            <w:pPr>
              <w:jc w:val="center"/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E3A" w:rsidRDefault="00482E3A" w:rsidP="00B32AB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202</w:t>
            </w:r>
            <w:r w:rsidR="00B32AB8">
              <w:rPr>
                <w:rStyle w:val="212pt0"/>
              </w:rPr>
              <w:t>2</w:t>
            </w:r>
            <w:r>
              <w:rPr>
                <w:rStyle w:val="212pt0"/>
              </w:rPr>
              <w:t xml:space="preserve"> рік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E3A" w:rsidRPr="008D5D81" w:rsidRDefault="00482E3A" w:rsidP="00B32AB8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8D5D81">
              <w:rPr>
                <w:sz w:val="24"/>
                <w:szCs w:val="24"/>
              </w:rPr>
              <w:t>202</w:t>
            </w:r>
            <w:r w:rsidR="00B32AB8">
              <w:rPr>
                <w:sz w:val="24"/>
                <w:szCs w:val="24"/>
              </w:rPr>
              <w:t>3</w:t>
            </w:r>
            <w:r w:rsidRPr="008D5D81">
              <w:rPr>
                <w:sz w:val="24"/>
                <w:szCs w:val="24"/>
              </w:rPr>
              <w:t>рік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E3A" w:rsidRDefault="00482E3A" w:rsidP="00B32AB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202</w:t>
            </w:r>
            <w:r w:rsidR="00B32AB8">
              <w:rPr>
                <w:rStyle w:val="212pt0"/>
              </w:rPr>
              <w:t>4</w:t>
            </w:r>
            <w:r>
              <w:rPr>
                <w:rStyle w:val="212pt0"/>
              </w:rPr>
              <w:t>рік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E3A" w:rsidRDefault="00482E3A" w:rsidP="00B32AB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202</w:t>
            </w:r>
            <w:r w:rsidR="00B32AB8">
              <w:rPr>
                <w:rStyle w:val="212pt0"/>
              </w:rPr>
              <w:t>5</w:t>
            </w:r>
            <w:r>
              <w:rPr>
                <w:rStyle w:val="212pt0"/>
              </w:rPr>
              <w:t xml:space="preserve"> рік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E3A" w:rsidRPr="008D5D81" w:rsidRDefault="00482E3A" w:rsidP="00B32AB8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8D5D81">
              <w:rPr>
                <w:sz w:val="24"/>
                <w:szCs w:val="24"/>
              </w:rPr>
              <w:t>202</w:t>
            </w:r>
            <w:r w:rsidR="00B32AB8">
              <w:rPr>
                <w:sz w:val="24"/>
                <w:szCs w:val="24"/>
              </w:rPr>
              <w:t>6</w:t>
            </w:r>
            <w:r w:rsidRPr="008D5D81">
              <w:rPr>
                <w:sz w:val="24"/>
                <w:szCs w:val="24"/>
              </w:rPr>
              <w:t xml:space="preserve"> рік</w:t>
            </w:r>
          </w:p>
        </w:tc>
      </w:tr>
      <w:tr w:rsidR="00482E3A" w:rsidTr="00D83C8E">
        <w:trPr>
          <w:trHeight w:hRule="exact" w:val="288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2E3A" w:rsidRDefault="00482E3A" w:rsidP="00482E3A"/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2E3A" w:rsidRDefault="00482E3A" w:rsidP="00482E3A"/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2E3A" w:rsidRDefault="00482E3A" w:rsidP="00482E3A">
            <w:pPr>
              <w:jc w:val="center"/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E3A" w:rsidRDefault="00482E3A" w:rsidP="00482E3A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E3A" w:rsidRDefault="00482E3A" w:rsidP="00482E3A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2E3A" w:rsidRDefault="00482E3A" w:rsidP="00482E3A">
            <w:pPr>
              <w:pStyle w:val="20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E3A" w:rsidRDefault="00482E3A" w:rsidP="00482E3A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E3A" w:rsidRDefault="00482E3A" w:rsidP="00482E3A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</w:tr>
      <w:tr w:rsidR="00482E3A" w:rsidTr="0083224A">
        <w:trPr>
          <w:trHeight w:hRule="exact" w:val="1651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Default="00482E3A" w:rsidP="00482E3A"/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2E3A" w:rsidRDefault="00482E3A" w:rsidP="00482E3A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Default="00482E3A" w:rsidP="00482E3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Default="00482E3A" w:rsidP="00482E3A">
            <w:pPr>
              <w:pStyle w:val="20"/>
              <w:shd w:val="clear" w:color="auto" w:fill="auto"/>
              <w:spacing w:line="235" w:lineRule="exact"/>
              <w:jc w:val="center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Default="00482E3A" w:rsidP="00482E3A">
            <w:pPr>
              <w:pStyle w:val="20"/>
              <w:shd w:val="clear" w:color="auto" w:fill="auto"/>
              <w:spacing w:line="235" w:lineRule="exact"/>
              <w:jc w:val="center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Pr="009A5E89" w:rsidRDefault="00482E3A" w:rsidP="00482E3A">
            <w:pPr>
              <w:pStyle w:val="20"/>
              <w:shd w:val="clear" w:color="auto" w:fill="auto"/>
              <w:spacing w:line="235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Default="00482E3A" w:rsidP="00482E3A">
            <w:pPr>
              <w:pStyle w:val="20"/>
              <w:shd w:val="clear" w:color="auto" w:fill="auto"/>
              <w:spacing w:line="235" w:lineRule="exact"/>
              <w:ind w:left="180"/>
              <w:jc w:val="left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Default="00482E3A" w:rsidP="00482E3A">
            <w:pPr>
              <w:pStyle w:val="20"/>
              <w:shd w:val="clear" w:color="auto" w:fill="auto"/>
              <w:spacing w:line="235" w:lineRule="exact"/>
              <w:ind w:left="180"/>
              <w:jc w:val="left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Pr="009A5E89" w:rsidRDefault="00482E3A" w:rsidP="00482E3A">
            <w:pPr>
              <w:pStyle w:val="20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Default="00482E3A" w:rsidP="00482E3A">
            <w:pPr>
              <w:pStyle w:val="20"/>
              <w:shd w:val="clear" w:color="auto" w:fill="auto"/>
              <w:spacing w:line="235" w:lineRule="exact"/>
              <w:jc w:val="center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Default="00482E3A" w:rsidP="00482E3A">
            <w:pPr>
              <w:pStyle w:val="20"/>
              <w:shd w:val="clear" w:color="auto" w:fill="auto"/>
              <w:spacing w:line="240" w:lineRule="exact"/>
              <w:ind w:left="180"/>
              <w:jc w:val="left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Pr="009A5E89" w:rsidRDefault="00482E3A" w:rsidP="00482E3A">
            <w:pPr>
              <w:pStyle w:val="20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Default="00482E3A" w:rsidP="00482E3A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Default="00482E3A" w:rsidP="00482E3A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Pr="009A5E89" w:rsidRDefault="00482E3A" w:rsidP="00482E3A">
            <w:pPr>
              <w:pStyle w:val="20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Default="00482E3A" w:rsidP="00482E3A">
            <w:pPr>
              <w:pStyle w:val="20"/>
              <w:shd w:val="clear" w:color="auto" w:fill="auto"/>
              <w:spacing w:line="240" w:lineRule="exact"/>
              <w:ind w:left="180"/>
              <w:jc w:val="left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82E3A" w:rsidRDefault="00482E3A" w:rsidP="00482E3A">
            <w:pPr>
              <w:pStyle w:val="20"/>
              <w:shd w:val="clear" w:color="auto" w:fill="auto"/>
              <w:spacing w:line="240" w:lineRule="exact"/>
              <w:ind w:left="180"/>
              <w:jc w:val="left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82E3A" w:rsidRPr="009A5E89" w:rsidRDefault="00482E3A" w:rsidP="00482E3A">
            <w:pPr>
              <w:pStyle w:val="20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</w:tr>
      <w:tr w:rsidR="00482E3A" w:rsidTr="0083224A">
        <w:trPr>
          <w:trHeight w:hRule="exact" w:val="1427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E3A" w:rsidRDefault="00482E3A" w:rsidP="00482E3A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  <w:r>
              <w:rPr>
                <w:rStyle w:val="212pt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E3A" w:rsidRDefault="00993C06" w:rsidP="00F63E6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 w:rsidRPr="00993C06">
              <w:rPr>
                <w:sz w:val="24"/>
                <w:szCs w:val="24"/>
              </w:rPr>
              <w:t>Впровадження нової схеми санітарно</w:t>
            </w:r>
            <w:r w:rsidR="00F63E6E">
              <w:rPr>
                <w:sz w:val="24"/>
                <w:szCs w:val="24"/>
              </w:rPr>
              <w:t>ї</w:t>
            </w:r>
            <w:r w:rsidRPr="00993C06">
              <w:rPr>
                <w:sz w:val="24"/>
                <w:szCs w:val="24"/>
              </w:rPr>
              <w:t xml:space="preserve"> очи</w:t>
            </w:r>
            <w:r w:rsidR="00F63E6E">
              <w:rPr>
                <w:sz w:val="24"/>
                <w:szCs w:val="24"/>
              </w:rPr>
              <w:t>стки</w:t>
            </w:r>
            <w:r w:rsidRPr="00663815">
              <w:t xml:space="preserve"> </w:t>
            </w:r>
            <w:r w:rsidRPr="00993C06">
              <w:rPr>
                <w:sz w:val="24"/>
                <w:szCs w:val="24"/>
              </w:rPr>
              <w:t>населених пунктів</w:t>
            </w:r>
            <w:r>
              <w:t xml:space="preserve"> </w:t>
            </w:r>
            <w:r w:rsidR="00F63E6E" w:rsidRPr="00F63E6E">
              <w:rPr>
                <w:sz w:val="24"/>
                <w:szCs w:val="24"/>
              </w:rPr>
              <w:t>громади</w:t>
            </w:r>
            <w:r w:rsidR="00092343">
              <w:rPr>
                <w:sz w:val="24"/>
                <w:szCs w:val="24"/>
              </w:rPr>
              <w:t>:</w:t>
            </w:r>
            <w:r w:rsidRPr="00663815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811FCA" w:rsidRDefault="00482E3A" w:rsidP="00482E3A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635B35">
              <w:rPr>
                <w:rStyle w:val="212pt0"/>
                <w:rFonts w:eastAsia="Consolas"/>
              </w:rPr>
              <w:t>Виконавч</w:t>
            </w:r>
            <w:r w:rsidR="00B32AB8">
              <w:rPr>
                <w:rStyle w:val="212pt0"/>
                <w:rFonts w:eastAsia="Consolas"/>
              </w:rPr>
              <w:t>и</w:t>
            </w:r>
            <w:r w:rsidR="00993C06">
              <w:rPr>
                <w:rStyle w:val="212pt0"/>
                <w:rFonts w:eastAsia="Consolas"/>
              </w:rPr>
              <w:t>й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r w:rsidR="00993C06">
              <w:rPr>
                <w:rStyle w:val="212pt0"/>
                <w:rFonts w:eastAsia="Consolas"/>
              </w:rPr>
              <w:t>комітет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proofErr w:type="spellStart"/>
            <w:r w:rsidRPr="00635B35">
              <w:rPr>
                <w:rStyle w:val="212pt0"/>
                <w:rFonts w:eastAsia="Consolas"/>
              </w:rPr>
              <w:t>Семенівськ</w:t>
            </w:r>
            <w:r>
              <w:rPr>
                <w:rStyle w:val="212pt0"/>
                <w:rFonts w:eastAsia="Consolas"/>
              </w:rPr>
              <w:t>ої</w:t>
            </w:r>
            <w:proofErr w:type="spellEnd"/>
            <w:r>
              <w:rPr>
                <w:rStyle w:val="212pt0"/>
                <w:rFonts w:eastAsia="Consolas"/>
              </w:rPr>
              <w:t xml:space="preserve"> селищної ради</w:t>
            </w:r>
          </w:p>
          <w:p w:rsidR="00482E3A" w:rsidRDefault="00482E3A" w:rsidP="00482E3A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82E3A" w:rsidRPr="00635B35" w:rsidRDefault="00482E3A" w:rsidP="00482E3A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B32AB8" w:rsidP="00454592">
            <w:pPr>
              <w:jc w:val="center"/>
              <w:rPr>
                <w:rFonts w:ascii="Times New Roman" w:hAnsi="Times New Roman" w:cs="Times New Roman"/>
              </w:rPr>
            </w:pPr>
            <w:r w:rsidRPr="0045459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482E3A" w:rsidP="0045459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B32AB8" w:rsidP="00454592">
            <w:pPr>
              <w:jc w:val="center"/>
              <w:rPr>
                <w:rFonts w:ascii="Times New Roman" w:hAnsi="Times New Roman" w:cs="Times New Roman"/>
              </w:rPr>
            </w:pPr>
            <w:r w:rsidRPr="0045459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B32AB8" w:rsidP="00454592">
            <w:pPr>
              <w:pStyle w:val="20"/>
              <w:shd w:val="clear" w:color="auto" w:fill="auto"/>
              <w:spacing w:line="240" w:lineRule="exact"/>
              <w:jc w:val="center"/>
            </w:pPr>
            <w:r w:rsidRPr="00454592">
              <w:rPr>
                <w:sz w:val="24"/>
                <w:szCs w:val="24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482E3A" w:rsidP="00454592">
            <w:pPr>
              <w:pStyle w:val="20"/>
              <w:shd w:val="clear" w:color="auto" w:fill="auto"/>
              <w:spacing w:line="240" w:lineRule="exact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B32AB8" w:rsidP="0045459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459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B32AB8" w:rsidP="0045459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459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482E3A" w:rsidP="00454592">
            <w:pPr>
              <w:pStyle w:val="20"/>
              <w:shd w:val="clear" w:color="auto" w:fill="auto"/>
              <w:spacing w:line="240" w:lineRule="exact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B32AB8" w:rsidP="0045459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459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B32AB8" w:rsidP="00454592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5459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482E3A" w:rsidP="004545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B32AB8" w:rsidP="00454592">
            <w:pPr>
              <w:jc w:val="center"/>
              <w:rPr>
                <w:rFonts w:ascii="Times New Roman" w:hAnsi="Times New Roman" w:cs="Times New Roman"/>
              </w:rPr>
            </w:pPr>
            <w:r w:rsidRPr="0045459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B32AB8" w:rsidP="00454592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454592">
              <w:rPr>
                <w:sz w:val="24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2E3A" w:rsidRPr="00454592" w:rsidRDefault="00482E3A" w:rsidP="00454592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E3A" w:rsidRPr="00454592" w:rsidRDefault="00482E3A" w:rsidP="00454592">
            <w:pPr>
              <w:jc w:val="center"/>
              <w:rPr>
                <w:rFonts w:ascii="Times New Roman" w:hAnsi="Times New Roman" w:cs="Times New Roman"/>
              </w:rPr>
            </w:pPr>
          </w:p>
          <w:p w:rsidR="00454592" w:rsidRDefault="00454592" w:rsidP="00454592">
            <w:pPr>
              <w:jc w:val="center"/>
              <w:rPr>
                <w:rFonts w:ascii="Times New Roman" w:hAnsi="Times New Roman" w:cs="Times New Roman"/>
              </w:rPr>
            </w:pPr>
          </w:p>
          <w:p w:rsidR="00B32AB8" w:rsidRPr="00454592" w:rsidRDefault="00B32AB8" w:rsidP="00454592">
            <w:pPr>
              <w:jc w:val="center"/>
              <w:rPr>
                <w:rFonts w:ascii="Times New Roman" w:hAnsi="Times New Roman" w:cs="Times New Roman"/>
              </w:rPr>
            </w:pPr>
            <w:r w:rsidRPr="00454592">
              <w:rPr>
                <w:rFonts w:ascii="Times New Roman" w:hAnsi="Times New Roman" w:cs="Times New Roman"/>
              </w:rPr>
              <w:t>10,0</w:t>
            </w:r>
          </w:p>
        </w:tc>
      </w:tr>
      <w:tr w:rsidR="00804077" w:rsidTr="0083224A">
        <w:trPr>
          <w:trHeight w:hRule="exact" w:val="1416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numPr>
                <w:ilvl w:val="0"/>
                <w:numId w:val="2"/>
              </w:numPr>
              <w:shd w:val="clear" w:color="auto" w:fill="auto"/>
              <w:spacing w:line="274" w:lineRule="exact"/>
              <w:jc w:val="left"/>
            </w:pPr>
            <w:r>
              <w:rPr>
                <w:rStyle w:val="212pt0"/>
              </w:rPr>
              <w:t xml:space="preserve"> розробка схеми санітарної очистки населених пунктів Семенівської селищної ради та її узгодження з діючою схемою санітарної очистки </w:t>
            </w:r>
            <w:proofErr w:type="spellStart"/>
            <w:r>
              <w:rPr>
                <w:rStyle w:val="212pt0"/>
              </w:rPr>
              <w:t>смт</w:t>
            </w:r>
            <w:proofErr w:type="spellEnd"/>
            <w:r>
              <w:rPr>
                <w:rStyle w:val="212pt0"/>
              </w:rPr>
              <w:t>. Семенівка</w:t>
            </w:r>
          </w:p>
          <w:p w:rsidR="00804077" w:rsidRDefault="00804077" w:rsidP="00804077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811FCA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635B35">
              <w:rPr>
                <w:rStyle w:val="212pt0"/>
                <w:rFonts w:eastAsia="Consolas"/>
              </w:rPr>
              <w:t>Виконавч</w:t>
            </w:r>
            <w:r w:rsidR="00B32AB8">
              <w:rPr>
                <w:rStyle w:val="212pt0"/>
                <w:rFonts w:eastAsia="Consolas"/>
              </w:rPr>
              <w:t>ий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r>
              <w:rPr>
                <w:rStyle w:val="212pt0"/>
                <w:rFonts w:eastAsia="Consolas"/>
              </w:rPr>
              <w:t>комітет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proofErr w:type="spellStart"/>
            <w:r w:rsidRPr="00635B35">
              <w:rPr>
                <w:rStyle w:val="212pt0"/>
                <w:rFonts w:eastAsia="Consolas"/>
              </w:rPr>
              <w:t>Семенівськ</w:t>
            </w:r>
            <w:r>
              <w:rPr>
                <w:rStyle w:val="212pt0"/>
                <w:rFonts w:eastAsia="Consolas"/>
              </w:rPr>
              <w:t>ої</w:t>
            </w:r>
            <w:proofErr w:type="spellEnd"/>
            <w:r>
              <w:rPr>
                <w:rStyle w:val="212pt0"/>
                <w:rFonts w:eastAsia="Consolas"/>
              </w:rPr>
              <w:t xml:space="preserve"> селищної ради</w:t>
            </w:r>
          </w:p>
          <w:p w:rsidR="00804077" w:rsidRPr="00635B35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191FA2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191FA2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191FA2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191FA2" w:rsidRDefault="00804077" w:rsidP="00804077">
            <w:pPr>
              <w:rPr>
                <w:rFonts w:ascii="Times New Roman" w:hAnsi="Times New Roman" w:cs="Times New Roman"/>
              </w:rPr>
            </w:pPr>
            <w:r w:rsidRPr="00191FA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191FA2" w:rsidRDefault="00804077" w:rsidP="00804077">
            <w:pPr>
              <w:rPr>
                <w:rFonts w:ascii="Times New Roman" w:hAnsi="Times New Roman" w:cs="Times New Roman"/>
              </w:rPr>
            </w:pPr>
            <w:r w:rsidRPr="00191FA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FD6F36" w:rsidRDefault="00804077" w:rsidP="00804077">
            <w:pPr>
              <w:rPr>
                <w:rFonts w:ascii="Times New Roman" w:hAnsi="Times New Roman" w:cs="Times New Roman"/>
              </w:rPr>
            </w:pPr>
          </w:p>
        </w:tc>
      </w:tr>
      <w:tr w:rsidR="00804077" w:rsidTr="0083224A">
        <w:trPr>
          <w:trHeight w:val="558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  <w:r>
              <w:rPr>
                <w:rStyle w:val="212pt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785BAC" w:rsidRDefault="00804077" w:rsidP="00804077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>
              <w:rPr>
                <w:sz w:val="24"/>
                <w:szCs w:val="24"/>
              </w:rPr>
              <w:t>С</w:t>
            </w:r>
            <w:r w:rsidRPr="00785BAC">
              <w:rPr>
                <w:sz w:val="24"/>
                <w:szCs w:val="24"/>
              </w:rPr>
              <w:t>кладання і ведення єдиного реєстру об’єктів утворення, перероблення, утилізації відходів та реєстру місць їх збору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635B35" w:rsidRDefault="00804077" w:rsidP="00376C26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635B35">
              <w:rPr>
                <w:rStyle w:val="212pt0"/>
                <w:rFonts w:eastAsia="Consolas"/>
              </w:rPr>
              <w:t>Виконавч</w:t>
            </w:r>
            <w:r w:rsidR="00B32AB8">
              <w:rPr>
                <w:rStyle w:val="212pt0"/>
                <w:rFonts w:eastAsia="Consolas"/>
              </w:rPr>
              <w:t xml:space="preserve">ий </w:t>
            </w:r>
            <w:r>
              <w:rPr>
                <w:rStyle w:val="212pt0"/>
                <w:rFonts w:eastAsia="Consolas"/>
              </w:rPr>
              <w:t>комітет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proofErr w:type="spellStart"/>
            <w:r w:rsidRPr="00635B35">
              <w:rPr>
                <w:rStyle w:val="212pt0"/>
                <w:rFonts w:eastAsia="Consolas"/>
              </w:rPr>
              <w:t>Семенівськ</w:t>
            </w:r>
            <w:r>
              <w:rPr>
                <w:rStyle w:val="212pt0"/>
                <w:rFonts w:eastAsia="Consolas"/>
              </w:rPr>
              <w:t>ої</w:t>
            </w:r>
            <w:proofErr w:type="spellEnd"/>
            <w:r>
              <w:rPr>
                <w:rStyle w:val="212pt0"/>
                <w:rFonts w:eastAsia="Consolas"/>
              </w:rPr>
              <w:t xml:space="preserve"> селищної ради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454592" w:rsidRDefault="00D4214B" w:rsidP="0083224A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454592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r w:rsidRPr="0045459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454592" w:rsidRDefault="00804077" w:rsidP="0080407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454592" w:rsidRDefault="00D4214B" w:rsidP="0083224A">
            <w:pPr>
              <w:rPr>
                <w:rFonts w:ascii="Times New Roman" w:hAnsi="Times New Roman" w:cs="Times New Roman"/>
              </w:rPr>
            </w:pPr>
            <w:r w:rsidRPr="0045459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454592" w:rsidRDefault="00D4214B" w:rsidP="0083224A">
            <w:pPr>
              <w:pStyle w:val="20"/>
              <w:shd w:val="clear" w:color="auto" w:fill="auto"/>
              <w:spacing w:line="240" w:lineRule="exact"/>
              <w:jc w:val="left"/>
            </w:pPr>
            <w:r w:rsidRPr="0045459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454592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454592" w:rsidRDefault="00804077" w:rsidP="0080407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454592" w:rsidRDefault="00804077" w:rsidP="0080407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454592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454592" w:rsidRDefault="00804077" w:rsidP="0080407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454592" w:rsidRDefault="00804077" w:rsidP="0080407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454592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454592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454592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454592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592" w:rsidRDefault="00A05535" w:rsidP="00804077">
            <w:pPr>
              <w:rPr>
                <w:rFonts w:ascii="Times New Roman" w:hAnsi="Times New Roman" w:cs="Times New Roman"/>
              </w:rPr>
            </w:pPr>
            <w:r w:rsidRPr="00454592">
              <w:rPr>
                <w:rFonts w:ascii="Times New Roman" w:hAnsi="Times New Roman" w:cs="Times New Roman"/>
              </w:rPr>
              <w:t xml:space="preserve">  </w:t>
            </w:r>
          </w:p>
          <w:p w:rsidR="00454592" w:rsidRDefault="00454592" w:rsidP="00804077">
            <w:pPr>
              <w:rPr>
                <w:rFonts w:ascii="Times New Roman" w:hAnsi="Times New Roman" w:cs="Times New Roman"/>
              </w:rPr>
            </w:pPr>
          </w:p>
          <w:p w:rsidR="00804077" w:rsidRPr="00454592" w:rsidRDefault="00804077" w:rsidP="00804077">
            <w:pPr>
              <w:rPr>
                <w:rFonts w:ascii="Times New Roman" w:hAnsi="Times New Roman" w:cs="Times New Roman"/>
              </w:rPr>
            </w:pPr>
          </w:p>
        </w:tc>
      </w:tr>
      <w:tr w:rsidR="00804077" w:rsidTr="0083224A">
        <w:trPr>
          <w:trHeight w:hRule="exact" w:val="204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ліквідація несанкціонованих звалищ ТПВ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811FCA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635B35">
              <w:rPr>
                <w:rStyle w:val="212pt0"/>
                <w:rFonts w:eastAsia="Consolas"/>
              </w:rPr>
              <w:t>Виконавч</w:t>
            </w:r>
            <w:r w:rsidR="00B32AB8">
              <w:rPr>
                <w:rStyle w:val="212pt0"/>
                <w:rFonts w:eastAsia="Consolas"/>
              </w:rPr>
              <w:t>и</w:t>
            </w:r>
            <w:r>
              <w:rPr>
                <w:rStyle w:val="212pt0"/>
                <w:rFonts w:eastAsia="Consolas"/>
              </w:rPr>
              <w:t>й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r>
              <w:rPr>
                <w:rStyle w:val="212pt0"/>
                <w:rFonts w:eastAsia="Consolas"/>
              </w:rPr>
              <w:t>комітет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proofErr w:type="spellStart"/>
            <w:r w:rsidRPr="00635B35">
              <w:rPr>
                <w:rStyle w:val="212pt0"/>
                <w:rFonts w:eastAsia="Consolas"/>
              </w:rPr>
              <w:t>Семенівськ</w:t>
            </w:r>
            <w:r>
              <w:rPr>
                <w:rStyle w:val="212pt0"/>
                <w:rFonts w:eastAsia="Consolas"/>
              </w:rPr>
              <w:t>ої</w:t>
            </w:r>
            <w:proofErr w:type="spellEnd"/>
            <w:r>
              <w:rPr>
                <w:rStyle w:val="212pt0"/>
                <w:rFonts w:eastAsia="Consolas"/>
              </w:rPr>
              <w:t xml:space="preserve"> селищної ради, </w:t>
            </w:r>
            <w:proofErr w:type="spellStart"/>
            <w:r>
              <w:rPr>
                <w:rStyle w:val="212pt0"/>
                <w:rFonts w:eastAsia="Consolas"/>
              </w:rPr>
              <w:t>КП</w:t>
            </w:r>
            <w:proofErr w:type="spellEnd"/>
            <w:r>
              <w:rPr>
                <w:rStyle w:val="212pt0"/>
                <w:rFonts w:eastAsia="Consolas"/>
              </w:rPr>
              <w:t xml:space="preserve"> «</w:t>
            </w:r>
            <w:proofErr w:type="spellStart"/>
            <w:r>
              <w:rPr>
                <w:rStyle w:val="212pt0"/>
                <w:rFonts w:eastAsia="Consolas"/>
              </w:rPr>
              <w:t>Комуналь</w:t>
            </w:r>
            <w:proofErr w:type="spellEnd"/>
            <w:r>
              <w:rPr>
                <w:rStyle w:val="212pt0"/>
                <w:rFonts w:eastAsia="Consolas"/>
              </w:rPr>
              <w:t xml:space="preserve"> ник»</w:t>
            </w:r>
          </w:p>
          <w:p w:rsidR="00804077" w:rsidRPr="00785BAC" w:rsidRDefault="00804077" w:rsidP="0080407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275A7A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275A7A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275A7A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804077">
              <w:rPr>
                <w:sz w:val="24"/>
                <w:szCs w:val="24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275A7A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275A7A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275A7A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275A7A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275A7A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275A7A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275A7A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275A7A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275A7A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275A7A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rPr>
                <w:rFonts w:ascii="Times New Roman" w:hAnsi="Times New Roman" w:cs="Times New Roman"/>
              </w:rPr>
            </w:pPr>
          </w:p>
          <w:p w:rsidR="00804077" w:rsidRDefault="00804077" w:rsidP="00804077">
            <w:pPr>
              <w:rPr>
                <w:rFonts w:ascii="Times New Roman" w:hAnsi="Times New Roman" w:cs="Times New Roman"/>
              </w:rPr>
            </w:pPr>
          </w:p>
          <w:p w:rsidR="00804077" w:rsidRDefault="00804077" w:rsidP="00804077">
            <w:pPr>
              <w:rPr>
                <w:rFonts w:ascii="Times New Roman" w:hAnsi="Times New Roman" w:cs="Times New Roman"/>
              </w:rPr>
            </w:pPr>
          </w:p>
          <w:p w:rsidR="00804077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804077" w:rsidRPr="00275A7A" w:rsidRDefault="00804077" w:rsidP="00804077">
            <w:pPr>
              <w:rPr>
                <w:rFonts w:ascii="Times New Roman" w:hAnsi="Times New Roman" w:cs="Times New Roman"/>
              </w:rPr>
            </w:pPr>
          </w:p>
        </w:tc>
      </w:tr>
      <w:tr w:rsidR="00804077" w:rsidTr="0083224A">
        <w:trPr>
          <w:trHeight w:hRule="exact" w:val="1558"/>
        </w:trPr>
        <w:tc>
          <w:tcPr>
            <w:tcW w:w="5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 документів із землеустрою на земельні ділянки під розміщення ТПВ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811FCA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635B35">
              <w:rPr>
                <w:rStyle w:val="212pt0"/>
                <w:rFonts w:eastAsia="Consolas"/>
              </w:rPr>
              <w:t>Виконавч</w:t>
            </w:r>
            <w:r w:rsidR="00B32AB8">
              <w:rPr>
                <w:rStyle w:val="212pt0"/>
                <w:rFonts w:eastAsia="Consolas"/>
              </w:rPr>
              <w:t>и</w:t>
            </w:r>
            <w:r>
              <w:rPr>
                <w:rStyle w:val="212pt0"/>
                <w:rFonts w:eastAsia="Consolas"/>
              </w:rPr>
              <w:t>й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r>
              <w:rPr>
                <w:rStyle w:val="212pt0"/>
                <w:rFonts w:eastAsia="Consolas"/>
              </w:rPr>
              <w:t>комітет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proofErr w:type="spellStart"/>
            <w:r w:rsidRPr="00635B35">
              <w:rPr>
                <w:rStyle w:val="212pt0"/>
                <w:rFonts w:eastAsia="Consolas"/>
              </w:rPr>
              <w:t>Семенівськ</w:t>
            </w:r>
            <w:r>
              <w:rPr>
                <w:rStyle w:val="212pt0"/>
                <w:rFonts w:eastAsia="Consolas"/>
              </w:rPr>
              <w:t>ої</w:t>
            </w:r>
            <w:proofErr w:type="spellEnd"/>
            <w:r>
              <w:rPr>
                <w:rStyle w:val="212pt0"/>
                <w:rFonts w:eastAsia="Consolas"/>
              </w:rPr>
              <w:t xml:space="preserve"> селищної ради</w:t>
            </w:r>
          </w:p>
          <w:p w:rsidR="00804077" w:rsidRPr="00635B35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04077" w:rsidTr="0083224A">
        <w:trPr>
          <w:trHeight w:hRule="exact" w:val="1558"/>
        </w:trPr>
        <w:tc>
          <w:tcPr>
            <w:tcW w:w="5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паспортизація </w:t>
            </w:r>
            <w:proofErr w:type="spellStart"/>
            <w:r>
              <w:rPr>
                <w:sz w:val="24"/>
                <w:szCs w:val="24"/>
              </w:rPr>
              <w:t>сміттєзвалищ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811FCA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635B35">
              <w:rPr>
                <w:rStyle w:val="212pt0"/>
                <w:rFonts w:eastAsia="Consolas"/>
              </w:rPr>
              <w:t>Виконавч</w:t>
            </w:r>
            <w:r w:rsidR="00B32AB8">
              <w:rPr>
                <w:rStyle w:val="212pt0"/>
                <w:rFonts w:eastAsia="Consolas"/>
              </w:rPr>
              <w:t>и</w:t>
            </w:r>
            <w:r>
              <w:rPr>
                <w:rStyle w:val="212pt0"/>
                <w:rFonts w:eastAsia="Consolas"/>
              </w:rPr>
              <w:t>й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r>
              <w:rPr>
                <w:rStyle w:val="212pt0"/>
                <w:rFonts w:eastAsia="Consolas"/>
              </w:rPr>
              <w:t>комітет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proofErr w:type="spellStart"/>
            <w:r w:rsidRPr="00635B35">
              <w:rPr>
                <w:rStyle w:val="212pt0"/>
                <w:rFonts w:eastAsia="Consolas"/>
              </w:rPr>
              <w:t>Семенівськ</w:t>
            </w:r>
            <w:r>
              <w:rPr>
                <w:rStyle w:val="212pt0"/>
                <w:rFonts w:eastAsia="Consolas"/>
              </w:rPr>
              <w:t>ої</w:t>
            </w:r>
            <w:proofErr w:type="spellEnd"/>
            <w:r>
              <w:rPr>
                <w:rStyle w:val="212pt0"/>
                <w:rFonts w:eastAsia="Consolas"/>
              </w:rPr>
              <w:t xml:space="preserve"> селищної ради</w:t>
            </w:r>
          </w:p>
          <w:p w:rsidR="00804077" w:rsidRPr="00635B35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3224A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Default="0083224A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3224A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3224A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rFonts w:ascii="Times New Roman" w:hAnsi="Times New Roman" w:cs="Times New Roman"/>
              </w:rPr>
            </w:pPr>
          </w:p>
        </w:tc>
      </w:tr>
      <w:tr w:rsidR="00804077" w:rsidTr="0083224A">
        <w:trPr>
          <w:trHeight w:val="353"/>
        </w:trPr>
        <w:tc>
          <w:tcPr>
            <w:tcW w:w="577" w:type="dxa"/>
            <w:tcBorders>
              <w:left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  <w:r>
              <w:rPr>
                <w:rStyle w:val="212pt0"/>
              </w:rPr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0F3F1A" w:rsidRDefault="00804077" w:rsidP="00804077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0F3F1A">
              <w:rPr>
                <w:sz w:val="24"/>
                <w:szCs w:val="24"/>
              </w:rPr>
              <w:t>Будівництво нового полігону  для розміщення ТПВ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811FCA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635B35">
              <w:rPr>
                <w:rStyle w:val="212pt0"/>
                <w:rFonts w:eastAsia="Consolas"/>
              </w:rPr>
              <w:t>Виконавч</w:t>
            </w:r>
            <w:r w:rsidR="00B32AB8">
              <w:rPr>
                <w:rStyle w:val="212pt0"/>
                <w:rFonts w:eastAsia="Consolas"/>
              </w:rPr>
              <w:t>и</w:t>
            </w:r>
            <w:r>
              <w:rPr>
                <w:rStyle w:val="212pt0"/>
                <w:rFonts w:eastAsia="Consolas"/>
              </w:rPr>
              <w:t>й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r>
              <w:rPr>
                <w:rStyle w:val="212pt0"/>
                <w:rFonts w:eastAsia="Consolas"/>
              </w:rPr>
              <w:t>комітет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proofErr w:type="spellStart"/>
            <w:r w:rsidRPr="00635B35">
              <w:rPr>
                <w:rStyle w:val="212pt0"/>
                <w:rFonts w:eastAsia="Consolas"/>
              </w:rPr>
              <w:t>Семенівськ</w:t>
            </w:r>
            <w:r>
              <w:rPr>
                <w:rStyle w:val="212pt0"/>
                <w:rFonts w:eastAsia="Consolas"/>
              </w:rPr>
              <w:t>ої</w:t>
            </w:r>
            <w:proofErr w:type="spellEnd"/>
            <w:r>
              <w:rPr>
                <w:rStyle w:val="212pt0"/>
                <w:rFonts w:eastAsia="Consolas"/>
              </w:rPr>
              <w:t xml:space="preserve"> селищної ради</w:t>
            </w:r>
          </w:p>
          <w:p w:rsidR="00804077" w:rsidRPr="00785BAC" w:rsidRDefault="00804077" w:rsidP="00804077"/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920D6B" w:rsidRDefault="00804077" w:rsidP="00804077"/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/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920D6B" w:rsidRDefault="00804077" w:rsidP="00804077"/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920D6B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920D6B" w:rsidRDefault="00804077" w:rsidP="00804077"/>
        </w:tc>
      </w:tr>
      <w:tr w:rsidR="00804077" w:rsidTr="0083224A">
        <w:trPr>
          <w:trHeight w:val="352"/>
        </w:trPr>
        <w:tc>
          <w:tcPr>
            <w:tcW w:w="577" w:type="dxa"/>
            <w:tcBorders>
              <w:left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0F3F1A" w:rsidRDefault="00804077" w:rsidP="00804077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635B35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Pr="00920D6B" w:rsidRDefault="00804077" w:rsidP="00804077"/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6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6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/>
        </w:tc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Pr="00920D6B" w:rsidRDefault="00804077" w:rsidP="00804077"/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04077" w:rsidRPr="00920D6B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920D6B" w:rsidRDefault="00804077" w:rsidP="00804077"/>
        </w:tc>
      </w:tr>
      <w:tr w:rsidR="00804077" w:rsidTr="0083224A">
        <w:trPr>
          <w:trHeight w:hRule="exact" w:val="795"/>
        </w:trPr>
        <w:tc>
          <w:tcPr>
            <w:tcW w:w="5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0F3F1A" w:rsidRDefault="00804077" w:rsidP="00804077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635B35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920D6B" w:rsidRDefault="00804077" w:rsidP="00804077"/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/>
        </w:tc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920D6B" w:rsidRDefault="00804077" w:rsidP="00804077"/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920D6B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920D6B" w:rsidRDefault="00804077" w:rsidP="00804077"/>
        </w:tc>
      </w:tr>
      <w:tr w:rsidR="00804077" w:rsidTr="0083224A">
        <w:trPr>
          <w:trHeight w:hRule="exact" w:val="10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0F3F1A" w:rsidRDefault="00804077" w:rsidP="0083224A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785BAC" w:rsidRDefault="00804077" w:rsidP="0080407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</w:tr>
      <w:tr w:rsidR="00804077" w:rsidTr="0083224A">
        <w:trPr>
          <w:trHeight w:hRule="exact" w:val="140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робочого проекту полігону ТПВ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811FCA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635B35">
              <w:rPr>
                <w:rStyle w:val="212pt0"/>
                <w:rFonts w:eastAsia="Consolas"/>
              </w:rPr>
              <w:t>Виконавч</w:t>
            </w:r>
            <w:r w:rsidR="00B32AB8">
              <w:rPr>
                <w:rStyle w:val="212pt0"/>
                <w:rFonts w:eastAsia="Consolas"/>
              </w:rPr>
              <w:t>и</w:t>
            </w:r>
            <w:r>
              <w:rPr>
                <w:rStyle w:val="212pt0"/>
                <w:rFonts w:eastAsia="Consolas"/>
              </w:rPr>
              <w:t>й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r>
              <w:rPr>
                <w:rStyle w:val="212pt0"/>
                <w:rFonts w:eastAsia="Consolas"/>
              </w:rPr>
              <w:t>комітет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proofErr w:type="spellStart"/>
            <w:r w:rsidRPr="00635B35">
              <w:rPr>
                <w:rStyle w:val="212pt0"/>
                <w:rFonts w:eastAsia="Consolas"/>
              </w:rPr>
              <w:t>Семенівськ</w:t>
            </w:r>
            <w:r>
              <w:rPr>
                <w:rStyle w:val="212pt0"/>
                <w:rFonts w:eastAsia="Consolas"/>
              </w:rPr>
              <w:t>ої</w:t>
            </w:r>
            <w:proofErr w:type="spellEnd"/>
            <w:r>
              <w:rPr>
                <w:rStyle w:val="212pt0"/>
                <w:rFonts w:eastAsia="Consolas"/>
              </w:rPr>
              <w:t xml:space="preserve"> селищної ради</w:t>
            </w:r>
          </w:p>
          <w:p w:rsidR="00804077" w:rsidRPr="00635B35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804077">
              <w:rPr>
                <w:sz w:val="24"/>
                <w:szCs w:val="24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</w:tr>
      <w:tr w:rsidR="00804077" w:rsidTr="0083224A">
        <w:trPr>
          <w:trHeight w:val="1395"/>
        </w:trPr>
        <w:tc>
          <w:tcPr>
            <w:tcW w:w="577" w:type="dxa"/>
            <w:tcBorders>
              <w:left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будівництво полігону ТПВ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811FCA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635B35">
              <w:rPr>
                <w:rStyle w:val="212pt0"/>
                <w:rFonts w:eastAsia="Consolas"/>
              </w:rPr>
              <w:t>Виконавч</w:t>
            </w:r>
            <w:r w:rsidR="00B32AB8">
              <w:rPr>
                <w:rStyle w:val="212pt0"/>
                <w:rFonts w:eastAsia="Consolas"/>
              </w:rPr>
              <w:t>и</w:t>
            </w:r>
            <w:r>
              <w:rPr>
                <w:rStyle w:val="212pt0"/>
                <w:rFonts w:eastAsia="Consolas"/>
              </w:rPr>
              <w:t>й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r>
              <w:rPr>
                <w:rStyle w:val="212pt0"/>
                <w:rFonts w:eastAsia="Consolas"/>
              </w:rPr>
              <w:t>комітет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proofErr w:type="spellStart"/>
            <w:r w:rsidRPr="00635B35">
              <w:rPr>
                <w:rStyle w:val="212pt0"/>
                <w:rFonts w:eastAsia="Consolas"/>
              </w:rPr>
              <w:t>Семенівськ</w:t>
            </w:r>
            <w:r>
              <w:rPr>
                <w:rStyle w:val="212pt0"/>
                <w:rFonts w:eastAsia="Consolas"/>
              </w:rPr>
              <w:t>ої</w:t>
            </w:r>
            <w:proofErr w:type="spellEnd"/>
            <w:r>
              <w:rPr>
                <w:rStyle w:val="212pt0"/>
                <w:rFonts w:eastAsia="Consolas"/>
              </w:rPr>
              <w:t xml:space="preserve"> селищної ради</w:t>
            </w:r>
          </w:p>
          <w:p w:rsidR="00804077" w:rsidRPr="00635B35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rPr>
                <w:rFonts w:ascii="Times New Roman" w:hAnsi="Times New Roman" w:cs="Times New Roman"/>
              </w:rPr>
            </w:pPr>
            <w:r w:rsidRPr="007B28E8">
              <w:rPr>
                <w:rFonts w:ascii="Times New Roman" w:hAnsi="Times New Roman" w:cs="Times New Roman"/>
              </w:rPr>
              <w:t>2500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вт.ч</w:t>
            </w:r>
            <w:proofErr w:type="spellEnd"/>
            <w:r>
              <w:rPr>
                <w:rFonts w:ascii="Times New Roman" w:hAnsi="Times New Roman" w:cs="Times New Roman"/>
              </w:rPr>
              <w:t>. сел.б.1250, обл.б.</w:t>
            </w:r>
            <w:r>
              <w:rPr>
                <w:rFonts w:ascii="Times New Roman" w:hAnsi="Times New Roman" w:cs="Times New Roman"/>
              </w:rPr>
              <w:lastRenderedPageBreak/>
              <w:t>1250)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rPr>
                <w:rFonts w:ascii="Times New Roman" w:hAnsi="Times New Roman" w:cs="Times New Roman"/>
              </w:rPr>
            </w:pPr>
            <w:r w:rsidRPr="007B28E8">
              <w:rPr>
                <w:rFonts w:ascii="Times New Roman" w:hAnsi="Times New Roman" w:cs="Times New Roman"/>
              </w:rPr>
              <w:t>2500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вт.ч</w:t>
            </w:r>
            <w:proofErr w:type="spellEnd"/>
            <w:r>
              <w:rPr>
                <w:rFonts w:ascii="Times New Roman" w:hAnsi="Times New Roman" w:cs="Times New Roman"/>
              </w:rPr>
              <w:t>. сел.б.1250,обл.</w:t>
            </w:r>
            <w:r>
              <w:rPr>
                <w:rFonts w:ascii="Times New Roman" w:hAnsi="Times New Roman" w:cs="Times New Roman"/>
              </w:rPr>
              <w:lastRenderedPageBreak/>
              <w:t>б.1250)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rPr>
                <w:rFonts w:ascii="Times New Roman" w:hAnsi="Times New Roman" w:cs="Times New Roman"/>
              </w:rPr>
            </w:pPr>
            <w:r w:rsidRPr="007B28E8">
              <w:rPr>
                <w:rFonts w:ascii="Times New Roman" w:hAnsi="Times New Roman" w:cs="Times New Roman"/>
              </w:rPr>
              <w:lastRenderedPageBreak/>
              <w:t>2500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вт.ч</w:t>
            </w:r>
            <w:proofErr w:type="spellEnd"/>
            <w:r>
              <w:rPr>
                <w:rFonts w:ascii="Times New Roman" w:hAnsi="Times New Roman" w:cs="Times New Roman"/>
              </w:rPr>
              <w:t>. сел.б.1250, обл.б.</w:t>
            </w:r>
            <w:r>
              <w:rPr>
                <w:rFonts w:ascii="Times New Roman" w:hAnsi="Times New Roman" w:cs="Times New Roman"/>
              </w:rPr>
              <w:lastRenderedPageBreak/>
              <w:t>1250)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/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7B28E8" w:rsidRDefault="00804077" w:rsidP="00804077">
            <w:pPr>
              <w:rPr>
                <w:rFonts w:ascii="Times New Roman" w:hAnsi="Times New Roman" w:cs="Times New Roman"/>
              </w:rPr>
            </w:pPr>
            <w:r w:rsidRPr="007B28E8">
              <w:rPr>
                <w:rFonts w:ascii="Times New Roman" w:hAnsi="Times New Roman" w:cs="Times New Roman"/>
              </w:rPr>
              <w:t>2500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вт.ч</w:t>
            </w:r>
            <w:proofErr w:type="spellEnd"/>
            <w:r>
              <w:rPr>
                <w:rFonts w:ascii="Times New Roman" w:hAnsi="Times New Roman" w:cs="Times New Roman"/>
              </w:rPr>
              <w:t>. сел.б.1250, обл.б.</w:t>
            </w:r>
            <w:r>
              <w:rPr>
                <w:rFonts w:ascii="Times New Roman" w:hAnsi="Times New Roman" w:cs="Times New Roman"/>
              </w:rPr>
              <w:lastRenderedPageBreak/>
              <w:t>1250)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4077" w:rsidRPr="00FB7DF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FB7DF7" w:rsidRDefault="00804077" w:rsidP="00804077"/>
        </w:tc>
      </w:tr>
      <w:tr w:rsidR="00804077" w:rsidTr="0083224A">
        <w:trPr>
          <w:trHeight w:hRule="exact" w:val="140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  <w:r>
              <w:rPr>
                <w:rStyle w:val="212pt0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092343" w:rsidRDefault="00804077" w:rsidP="00804077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092343">
              <w:rPr>
                <w:sz w:val="24"/>
                <w:szCs w:val="24"/>
              </w:rPr>
              <w:t>Вдосконалення організації збирання і вивезення відходів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811FCA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635B35">
              <w:rPr>
                <w:rStyle w:val="212pt0"/>
                <w:rFonts w:eastAsia="Consolas"/>
              </w:rPr>
              <w:t>Виконавч</w:t>
            </w:r>
            <w:r w:rsidR="00737C83">
              <w:rPr>
                <w:rStyle w:val="212pt0"/>
                <w:rFonts w:eastAsia="Consolas"/>
              </w:rPr>
              <w:t>и</w:t>
            </w:r>
            <w:r>
              <w:rPr>
                <w:rStyle w:val="212pt0"/>
                <w:rFonts w:eastAsia="Consolas"/>
              </w:rPr>
              <w:t>й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r>
              <w:rPr>
                <w:rStyle w:val="212pt0"/>
                <w:rFonts w:eastAsia="Consolas"/>
              </w:rPr>
              <w:t>комітет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proofErr w:type="spellStart"/>
            <w:r w:rsidRPr="00635B35">
              <w:rPr>
                <w:rStyle w:val="212pt0"/>
                <w:rFonts w:eastAsia="Consolas"/>
              </w:rPr>
              <w:t>Семенівськ</w:t>
            </w:r>
            <w:r>
              <w:rPr>
                <w:rStyle w:val="212pt0"/>
                <w:rFonts w:eastAsia="Consolas"/>
              </w:rPr>
              <w:t>ої</w:t>
            </w:r>
            <w:proofErr w:type="spellEnd"/>
            <w:r>
              <w:rPr>
                <w:rStyle w:val="212pt0"/>
                <w:rFonts w:eastAsia="Consolas"/>
              </w:rPr>
              <w:t xml:space="preserve"> селищної ради</w:t>
            </w:r>
          </w:p>
          <w:p w:rsidR="00804077" w:rsidRPr="00635B35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920D6B" w:rsidRDefault="00804077" w:rsidP="0080407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rPr>
                <w:sz w:val="10"/>
                <w:szCs w:val="1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/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920D6B" w:rsidRDefault="00804077" w:rsidP="0080407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920D6B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920D6B" w:rsidRDefault="00804077" w:rsidP="00804077"/>
        </w:tc>
      </w:tr>
      <w:tr w:rsidR="00804077" w:rsidTr="0083224A">
        <w:trPr>
          <w:trHeight w:hRule="exact" w:val="140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4077" w:rsidRDefault="00804077" w:rsidP="00804077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092343" w:rsidRDefault="00804077" w:rsidP="00804077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контейнерів для роздільного збирання ТПВ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4077" w:rsidRPr="00811FCA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635B35">
              <w:rPr>
                <w:rStyle w:val="212pt0"/>
                <w:rFonts w:eastAsia="Consolas"/>
              </w:rPr>
              <w:t>Виконавч</w:t>
            </w:r>
            <w:r w:rsidR="00737C83">
              <w:rPr>
                <w:rStyle w:val="212pt0"/>
                <w:rFonts w:eastAsia="Consolas"/>
              </w:rPr>
              <w:t>и</w:t>
            </w:r>
            <w:r>
              <w:rPr>
                <w:rStyle w:val="212pt0"/>
                <w:rFonts w:eastAsia="Consolas"/>
              </w:rPr>
              <w:t>й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r>
              <w:rPr>
                <w:rStyle w:val="212pt0"/>
                <w:rFonts w:eastAsia="Consolas"/>
              </w:rPr>
              <w:t>комітет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proofErr w:type="spellStart"/>
            <w:r w:rsidRPr="00635B35">
              <w:rPr>
                <w:rStyle w:val="212pt0"/>
                <w:rFonts w:eastAsia="Consolas"/>
              </w:rPr>
              <w:t>Семенівськ</w:t>
            </w:r>
            <w:r>
              <w:rPr>
                <w:rStyle w:val="212pt0"/>
                <w:rFonts w:eastAsia="Consolas"/>
              </w:rPr>
              <w:t>ої</w:t>
            </w:r>
            <w:proofErr w:type="spellEnd"/>
            <w:r>
              <w:rPr>
                <w:rStyle w:val="212pt0"/>
                <w:rFonts w:eastAsia="Consolas"/>
              </w:rPr>
              <w:t xml:space="preserve"> селищної ради</w:t>
            </w:r>
          </w:p>
          <w:p w:rsidR="00804077" w:rsidRPr="00635B35" w:rsidRDefault="00804077" w:rsidP="00804077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A05535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A05535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A05535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A05535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4077" w:rsidRPr="00FD6F36" w:rsidRDefault="00804077" w:rsidP="00804077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077" w:rsidRPr="00FD6F36" w:rsidRDefault="00804077" w:rsidP="00804077">
            <w:pPr>
              <w:rPr>
                <w:rFonts w:ascii="Times New Roman" w:hAnsi="Times New Roman" w:cs="Times New Roman"/>
              </w:rPr>
            </w:pPr>
          </w:p>
        </w:tc>
      </w:tr>
      <w:tr w:rsidR="001A4FF8" w:rsidTr="0083224A">
        <w:trPr>
          <w:trHeight w:hRule="exact" w:val="320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4FF8" w:rsidRDefault="001A4FF8" w:rsidP="001A4FF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FF8" w:rsidRDefault="001A4FF8" w:rsidP="001A4FF8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машини для збору, транспортування, складування побутових відходів (сміттєвоз з боковим завантаженням (об’єм бункера 9,0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:rsidR="00D83C8E" w:rsidRDefault="00D83C8E" w:rsidP="00D83C8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</w:p>
          <w:p w:rsidR="00564C9F" w:rsidRPr="00564C9F" w:rsidRDefault="00A05535" w:rsidP="00564C9F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D83C8E">
              <w:rPr>
                <w:sz w:val="24"/>
                <w:szCs w:val="24"/>
              </w:rPr>
              <w:t xml:space="preserve">Придбання  </w:t>
            </w:r>
            <w:r w:rsidR="00564C9F">
              <w:rPr>
                <w:sz w:val="24"/>
                <w:szCs w:val="24"/>
              </w:rPr>
              <w:t>автовишки</w:t>
            </w:r>
            <w:r w:rsidR="00C36DC1">
              <w:rPr>
                <w:sz w:val="24"/>
                <w:szCs w:val="24"/>
              </w:rPr>
              <w:t xml:space="preserve"> та </w:t>
            </w:r>
            <w:r w:rsidR="00076BA7">
              <w:rPr>
                <w:sz w:val="24"/>
                <w:szCs w:val="24"/>
              </w:rPr>
              <w:t xml:space="preserve">асенізаційної </w:t>
            </w:r>
            <w:r w:rsidR="00564C9F">
              <w:rPr>
                <w:sz w:val="24"/>
                <w:szCs w:val="24"/>
              </w:rPr>
              <w:t>машини</w:t>
            </w:r>
          </w:p>
          <w:p w:rsidR="00D83C8E" w:rsidRDefault="00D83C8E" w:rsidP="00D83C8E">
            <w:pPr>
              <w:pStyle w:val="a5"/>
            </w:pPr>
          </w:p>
          <w:p w:rsidR="00D83C8E" w:rsidRDefault="00D83C8E" w:rsidP="00D83C8E">
            <w:pPr>
              <w:pStyle w:val="20"/>
              <w:shd w:val="clear" w:color="auto" w:fill="auto"/>
              <w:spacing w:line="274" w:lineRule="exact"/>
              <w:ind w:left="720"/>
              <w:jc w:val="left"/>
              <w:rPr>
                <w:sz w:val="24"/>
                <w:szCs w:val="24"/>
              </w:rPr>
            </w:pPr>
          </w:p>
          <w:p w:rsidR="00D83C8E" w:rsidRPr="00D83C8E" w:rsidRDefault="00D83C8E" w:rsidP="001A4FF8">
            <w:pPr>
              <w:pStyle w:val="20"/>
              <w:numPr>
                <w:ilvl w:val="0"/>
                <w:numId w:val="1"/>
              </w:numPr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D83C8E">
              <w:rPr>
                <w:sz w:val="24"/>
                <w:szCs w:val="24"/>
              </w:rPr>
              <w:t>Придбання  бульдозе</w:t>
            </w:r>
            <w:r>
              <w:rPr>
                <w:sz w:val="24"/>
                <w:szCs w:val="24"/>
              </w:rPr>
              <w:t>р</w:t>
            </w:r>
            <w:r w:rsidRPr="00D83C8E">
              <w:rPr>
                <w:sz w:val="24"/>
                <w:szCs w:val="24"/>
              </w:rPr>
              <w:t>а</w:t>
            </w:r>
          </w:p>
          <w:p w:rsidR="00D83C8E" w:rsidRDefault="00D83C8E" w:rsidP="00D83C8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4FF8" w:rsidRPr="00811FCA" w:rsidRDefault="001A4FF8" w:rsidP="001A4FF8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635B35">
              <w:rPr>
                <w:rStyle w:val="212pt0"/>
                <w:rFonts w:eastAsia="Consolas"/>
              </w:rPr>
              <w:t>Виконавч</w:t>
            </w:r>
            <w:r w:rsidR="00737C83">
              <w:rPr>
                <w:rStyle w:val="212pt0"/>
                <w:rFonts w:eastAsia="Consolas"/>
              </w:rPr>
              <w:t>и</w:t>
            </w:r>
            <w:r>
              <w:rPr>
                <w:rStyle w:val="212pt0"/>
                <w:rFonts w:eastAsia="Consolas"/>
              </w:rPr>
              <w:t>й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r>
              <w:rPr>
                <w:rStyle w:val="212pt0"/>
                <w:rFonts w:eastAsia="Consolas"/>
              </w:rPr>
              <w:t>комітет</w:t>
            </w:r>
            <w:r w:rsidRPr="00635B35">
              <w:rPr>
                <w:rStyle w:val="212pt0"/>
                <w:rFonts w:eastAsia="Consolas"/>
              </w:rPr>
              <w:t xml:space="preserve"> </w:t>
            </w:r>
            <w:proofErr w:type="spellStart"/>
            <w:r w:rsidRPr="00635B35">
              <w:rPr>
                <w:rStyle w:val="212pt0"/>
                <w:rFonts w:eastAsia="Consolas"/>
              </w:rPr>
              <w:t>Семенівськ</w:t>
            </w:r>
            <w:r>
              <w:rPr>
                <w:rStyle w:val="212pt0"/>
                <w:rFonts w:eastAsia="Consolas"/>
              </w:rPr>
              <w:t>ої</w:t>
            </w:r>
            <w:proofErr w:type="spellEnd"/>
            <w:r>
              <w:rPr>
                <w:rStyle w:val="212pt0"/>
                <w:rFonts w:eastAsia="Consolas"/>
              </w:rPr>
              <w:t xml:space="preserve"> селищної ради</w:t>
            </w:r>
          </w:p>
          <w:p w:rsidR="001A4FF8" w:rsidRPr="00635B35" w:rsidRDefault="001A4FF8" w:rsidP="001A4FF8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Default="001A4FF8" w:rsidP="001A4FF8">
            <w:pPr>
              <w:rPr>
                <w:rFonts w:ascii="Times New Roman" w:hAnsi="Times New Roman" w:cs="Times New Roman"/>
              </w:rPr>
            </w:pPr>
          </w:p>
          <w:p w:rsidR="00E80B48" w:rsidRDefault="00E80B48" w:rsidP="001A4FF8">
            <w:pPr>
              <w:rPr>
                <w:rFonts w:ascii="Times New Roman" w:hAnsi="Times New Roman" w:cs="Times New Roman"/>
              </w:rPr>
            </w:pPr>
          </w:p>
          <w:p w:rsidR="00E80B48" w:rsidRPr="00092343" w:rsidRDefault="00E80B48" w:rsidP="001A4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1500 </w:t>
            </w:r>
            <w:proofErr w:type="spellStart"/>
            <w:r>
              <w:rPr>
                <w:rFonts w:ascii="Times New Roman" w:hAnsi="Times New Roman" w:cs="Times New Roman"/>
              </w:rPr>
              <w:t>1500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092343" w:rsidRDefault="001A4FF8" w:rsidP="001A4F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Default="001A4FF8" w:rsidP="001A4FF8">
            <w:pPr>
              <w:rPr>
                <w:rFonts w:ascii="Times New Roman" w:hAnsi="Times New Roman" w:cs="Times New Roman"/>
              </w:rPr>
            </w:pPr>
          </w:p>
          <w:p w:rsidR="00D83C8E" w:rsidRPr="00092343" w:rsidRDefault="00D83C8E" w:rsidP="001A4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092343" w:rsidRDefault="001A4FF8" w:rsidP="001A4FF8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 (</w:t>
            </w:r>
            <w:proofErr w:type="spellStart"/>
            <w:r>
              <w:rPr>
                <w:sz w:val="24"/>
                <w:szCs w:val="24"/>
              </w:rPr>
              <w:t>вт.ч</w:t>
            </w:r>
            <w:proofErr w:type="spellEnd"/>
            <w:r>
              <w:rPr>
                <w:sz w:val="24"/>
                <w:szCs w:val="24"/>
              </w:rPr>
              <w:t>. сел. б. 1500, обл.б.1500)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092343" w:rsidRDefault="001A4FF8" w:rsidP="001A4FF8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092343" w:rsidRDefault="001A4FF8" w:rsidP="001A4FF8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 (</w:t>
            </w:r>
            <w:proofErr w:type="spellStart"/>
            <w:r>
              <w:rPr>
                <w:sz w:val="24"/>
                <w:szCs w:val="24"/>
              </w:rPr>
              <w:t>вт.ч</w:t>
            </w:r>
            <w:proofErr w:type="spellEnd"/>
            <w:r>
              <w:rPr>
                <w:sz w:val="24"/>
                <w:szCs w:val="24"/>
              </w:rPr>
              <w:t>. сел. б. 1500, обл.б1500)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Default="001A4FF8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Pr="00092343" w:rsidRDefault="00D83C8E" w:rsidP="001A4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092343" w:rsidRDefault="001A4FF8" w:rsidP="001A4FF8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Default="001A4FF8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</w:t>
            </w: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Default="00D83C8E" w:rsidP="001A4FF8">
            <w:pPr>
              <w:rPr>
                <w:rFonts w:ascii="Times New Roman" w:hAnsi="Times New Roman" w:cs="Times New Roman"/>
              </w:rPr>
            </w:pPr>
          </w:p>
          <w:p w:rsidR="00D83C8E" w:rsidRPr="00092343" w:rsidRDefault="00D83C8E" w:rsidP="001A4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092343" w:rsidRDefault="001A4FF8" w:rsidP="001A4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092343" w:rsidRDefault="001A4FF8" w:rsidP="001A4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092343" w:rsidRDefault="001A4FF8" w:rsidP="001A4F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092343" w:rsidRDefault="001A4FF8" w:rsidP="001A4FF8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092343" w:rsidRDefault="001A4FF8" w:rsidP="001A4FF8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FF8" w:rsidRPr="00092343" w:rsidRDefault="001A4FF8" w:rsidP="001A4FF8">
            <w:pPr>
              <w:rPr>
                <w:rFonts w:ascii="Times New Roman" w:hAnsi="Times New Roman" w:cs="Times New Roman"/>
              </w:rPr>
            </w:pPr>
          </w:p>
        </w:tc>
      </w:tr>
      <w:tr w:rsidR="001A4FF8" w:rsidTr="0083224A">
        <w:trPr>
          <w:trHeight w:hRule="exact" w:val="73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4FF8" w:rsidRDefault="001A4FF8" w:rsidP="001A4FF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FF8" w:rsidRPr="00FD6F36" w:rsidRDefault="001A4FF8" w:rsidP="00A05535">
            <w:pPr>
              <w:pStyle w:val="20"/>
              <w:shd w:val="clear" w:color="auto" w:fill="auto"/>
              <w:spacing w:line="274" w:lineRule="exact"/>
              <w:ind w:left="720"/>
              <w:jc w:val="left"/>
              <w:rPr>
                <w:b/>
                <w:sz w:val="24"/>
                <w:szCs w:val="24"/>
              </w:rPr>
            </w:pPr>
            <w:r w:rsidRPr="00FD6F36">
              <w:rPr>
                <w:b/>
                <w:sz w:val="24"/>
                <w:szCs w:val="24"/>
              </w:rPr>
              <w:t>Всього</w:t>
            </w:r>
            <w:r>
              <w:rPr>
                <w:b/>
                <w:sz w:val="24"/>
                <w:szCs w:val="24"/>
              </w:rPr>
              <w:t>:  тис. грн..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4FF8" w:rsidRPr="00635B35" w:rsidRDefault="004C150D" w:rsidP="001A4FF8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>
              <w:rPr>
                <w:rStyle w:val="212pt0"/>
                <w:rFonts w:eastAsia="Consolas"/>
              </w:rPr>
              <w:t>14517,0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E40FC9" w:rsidP="0083224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83224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1A4FF8" w:rsidP="001A4FF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E40FC9" w:rsidP="0083224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83224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83224A" w:rsidP="001A4FF8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3420,</w:t>
            </w:r>
            <w:r w:rsidR="00E40FC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1A4FF8" w:rsidP="001A4FF8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E40FC9" w:rsidP="0083224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83224A">
              <w:rPr>
                <w:rFonts w:ascii="Times New Roman" w:hAnsi="Times New Roman" w:cs="Times New Roman"/>
                <w:b/>
              </w:rPr>
              <w:t>420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E40FC9" w:rsidP="004C15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4C150D">
              <w:rPr>
                <w:rFonts w:ascii="Times New Roman" w:hAnsi="Times New Roman" w:cs="Times New Roman"/>
                <w:b/>
              </w:rPr>
              <w:t>310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1A4FF8" w:rsidP="001A4FF8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E40FC9" w:rsidP="004C15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4C150D">
              <w:rPr>
                <w:rFonts w:ascii="Times New Roman" w:hAnsi="Times New Roman" w:cs="Times New Roman"/>
                <w:b/>
              </w:rPr>
              <w:t>310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E40FC9" w:rsidP="004C15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C150D">
              <w:rPr>
                <w:rFonts w:ascii="Times New Roman" w:hAnsi="Times New Roman" w:cs="Times New Roman"/>
                <w:b/>
              </w:rPr>
              <w:t>570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1A4FF8" w:rsidP="001A4F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E40FC9" w:rsidP="004C15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C150D">
              <w:rPr>
                <w:rFonts w:ascii="Times New Roman" w:hAnsi="Times New Roman" w:cs="Times New Roman"/>
                <w:b/>
              </w:rPr>
              <w:t>570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4C150D" w:rsidP="001A4FF8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  <w:r w:rsidR="00E40FC9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4FF8" w:rsidRPr="00C25664" w:rsidRDefault="001A4FF8" w:rsidP="001A4FF8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4FF8" w:rsidRPr="00C25664" w:rsidRDefault="004C150D" w:rsidP="001A4FF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70,</w:t>
            </w:r>
            <w:r w:rsidR="00E40FC9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482E3A" w:rsidRPr="00482E3A" w:rsidRDefault="00482E3A" w:rsidP="00B91A88">
      <w:pPr>
        <w:pStyle w:val="40"/>
        <w:shd w:val="clear" w:color="auto" w:fill="auto"/>
        <w:ind w:left="708" w:right="680"/>
        <w:jc w:val="center"/>
        <w:rPr>
          <w:b/>
          <w:sz w:val="24"/>
          <w:szCs w:val="24"/>
        </w:rPr>
      </w:pPr>
    </w:p>
    <w:sectPr w:rsidR="00482E3A" w:rsidRPr="00482E3A" w:rsidSect="00785BAC">
      <w:pgSz w:w="16838" w:h="11906" w:orient="landscape"/>
      <w:pgMar w:top="1418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altName w:val="Franklin Gothic Medium"/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731C6"/>
    <w:multiLevelType w:val="hybridMultilevel"/>
    <w:tmpl w:val="D1D6B010"/>
    <w:lvl w:ilvl="0" w:tplc="1C3A2F8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8924DBB"/>
    <w:multiLevelType w:val="hybridMultilevel"/>
    <w:tmpl w:val="61A2FB0C"/>
    <w:lvl w:ilvl="0" w:tplc="95E882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465A"/>
    <w:rsid w:val="00023E38"/>
    <w:rsid w:val="00076BA7"/>
    <w:rsid w:val="00092343"/>
    <w:rsid w:val="000B0DA7"/>
    <w:rsid w:val="000F3F1A"/>
    <w:rsid w:val="00142023"/>
    <w:rsid w:val="00191FA2"/>
    <w:rsid w:val="001A4FF8"/>
    <w:rsid w:val="001F7465"/>
    <w:rsid w:val="00265003"/>
    <w:rsid w:val="00275A7A"/>
    <w:rsid w:val="00344EAE"/>
    <w:rsid w:val="003473D9"/>
    <w:rsid w:val="00374C81"/>
    <w:rsid w:val="00376C26"/>
    <w:rsid w:val="00425C96"/>
    <w:rsid w:val="004345C1"/>
    <w:rsid w:val="00454592"/>
    <w:rsid w:val="00463408"/>
    <w:rsid w:val="00482E3A"/>
    <w:rsid w:val="004831C7"/>
    <w:rsid w:val="004C150D"/>
    <w:rsid w:val="00564C9F"/>
    <w:rsid w:val="005B1A05"/>
    <w:rsid w:val="0066457A"/>
    <w:rsid w:val="00737C83"/>
    <w:rsid w:val="007463B4"/>
    <w:rsid w:val="007830F2"/>
    <w:rsid w:val="00785BAC"/>
    <w:rsid w:val="00794BD3"/>
    <w:rsid w:val="007B23F1"/>
    <w:rsid w:val="007B28E8"/>
    <w:rsid w:val="00802372"/>
    <w:rsid w:val="00804077"/>
    <w:rsid w:val="0083224A"/>
    <w:rsid w:val="00901460"/>
    <w:rsid w:val="00993C06"/>
    <w:rsid w:val="00A05535"/>
    <w:rsid w:val="00A33A8E"/>
    <w:rsid w:val="00AD03C0"/>
    <w:rsid w:val="00B20B3F"/>
    <w:rsid w:val="00B32AB8"/>
    <w:rsid w:val="00B829AC"/>
    <w:rsid w:val="00B91A88"/>
    <w:rsid w:val="00C25664"/>
    <w:rsid w:val="00C36DC1"/>
    <w:rsid w:val="00D4214B"/>
    <w:rsid w:val="00D83C8E"/>
    <w:rsid w:val="00E40FC9"/>
    <w:rsid w:val="00E80B48"/>
    <w:rsid w:val="00F0465A"/>
    <w:rsid w:val="00F6227E"/>
    <w:rsid w:val="00F63E6E"/>
    <w:rsid w:val="00FB7DF7"/>
    <w:rsid w:val="00FD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465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F0465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ий текст (3)_"/>
    <w:basedOn w:val="a0"/>
    <w:link w:val="30"/>
    <w:rsid w:val="00F0465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Колонтитул_"/>
    <w:basedOn w:val="a0"/>
    <w:link w:val="a4"/>
    <w:rsid w:val="00F0465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F0465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FranklinGothicDemi11pt">
    <w:name w:val="Основний текст (4) + Franklin Gothic Demi;11 pt"/>
    <w:basedOn w:val="4"/>
    <w:rsid w:val="00F0465A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22"/>
      <w:szCs w:val="22"/>
      <w:lang w:val="uk-UA" w:eastAsia="uk-UA" w:bidi="uk-UA"/>
    </w:rPr>
  </w:style>
  <w:style w:type="character" w:customStyle="1" w:styleId="212pt">
    <w:name w:val="Основний текст (2) + 12 pt;Курсив"/>
    <w:basedOn w:val="2"/>
    <w:rsid w:val="00F0465A"/>
    <w:rPr>
      <w:i/>
      <w:i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295pt">
    <w:name w:val="Основний текст (2) + 9;5 pt;Курсив"/>
    <w:basedOn w:val="2"/>
    <w:rsid w:val="00F0465A"/>
    <w:rPr>
      <w:i/>
      <w:i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2Consolas85pt">
    <w:name w:val="Основний текст (2) + Consolas;8;5 pt;Напівжирний"/>
    <w:basedOn w:val="2"/>
    <w:rsid w:val="00F0465A"/>
    <w:rPr>
      <w:rFonts w:ascii="Consolas" w:eastAsia="Consolas" w:hAnsi="Consolas" w:cs="Consolas"/>
      <w:b/>
      <w:bCs/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212pt0">
    <w:name w:val="Основний текст (2) + 12 pt"/>
    <w:basedOn w:val="2"/>
    <w:rsid w:val="00F0465A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F0465A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ий текст (3)"/>
    <w:basedOn w:val="a"/>
    <w:link w:val="3"/>
    <w:rsid w:val="00F0465A"/>
    <w:pPr>
      <w:shd w:val="clear" w:color="auto" w:fill="FFFFFF"/>
      <w:spacing w:before="240" w:line="293" w:lineRule="exac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4">
    <w:name w:val="Колонтитул"/>
    <w:basedOn w:val="a"/>
    <w:link w:val="a3"/>
    <w:rsid w:val="00F046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Основний текст (4)"/>
    <w:basedOn w:val="a"/>
    <w:link w:val="4"/>
    <w:rsid w:val="00F0465A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D83C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1D39E-1064-4F6E-9432-223916AB9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</cp:lastModifiedBy>
  <cp:revision>13</cp:revision>
  <cp:lastPrinted>2022-01-27T08:31:00Z</cp:lastPrinted>
  <dcterms:created xsi:type="dcterms:W3CDTF">2022-01-12T13:59:00Z</dcterms:created>
  <dcterms:modified xsi:type="dcterms:W3CDTF">2022-01-27T08:33:00Z</dcterms:modified>
</cp:coreProperties>
</file>