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9528DC">
        <w:trPr>
          <w:trHeight w:hRule="exact" w:val="4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4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9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18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4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DC" w:rsidRDefault="0041626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№2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4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DC" w:rsidRDefault="0041626D" w:rsidP="00215ED1">
            <w:r>
              <w:rPr>
                <w:rFonts w:ascii="Arial" w:eastAsia="Arial" w:hAnsi="Arial" w:cs="Arial"/>
                <w:sz w:val="14"/>
              </w:rPr>
              <w:t xml:space="preserve"> Рішення 2 сесії </w:t>
            </w:r>
            <w:r w:rsidR="00215ED1"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селищної ради </w:t>
            </w:r>
            <w:r w:rsidR="00215ED1"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 w:rsidR="00215ED1"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 w:rsidR="00215ED1">
              <w:rPr>
                <w:rFonts w:ascii="Arial" w:eastAsia="Arial" w:hAnsi="Arial" w:cs="Arial"/>
                <w:sz w:val="14"/>
              </w:rPr>
              <w:t xml:space="preserve">. </w:t>
            </w:r>
            <w:r>
              <w:rPr>
                <w:rFonts w:ascii="Arial" w:eastAsia="Arial" w:hAnsi="Arial" w:cs="Arial"/>
                <w:sz w:val="14"/>
              </w:rPr>
              <w:t xml:space="preserve">від 24.02.2021 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36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4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DC" w:rsidRDefault="0041626D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селищної територіальної громади на 2021 рік</w:t>
            </w:r>
            <w:r w:rsidR="002D2099">
              <w:rPr>
                <w:rFonts w:ascii="Arial" w:eastAsia="Arial" w:hAnsi="Arial" w:cs="Arial"/>
                <w:sz w:val="14"/>
              </w:rPr>
              <w:t>»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4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DC" w:rsidRDefault="009528DC"/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8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4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9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32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DC" w:rsidRDefault="002D209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ЗМІНИ </w:t>
            </w:r>
            <w:r w:rsidR="0041626D"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4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DC" w:rsidRDefault="0041626D" w:rsidP="002D209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бюджету </w:t>
            </w:r>
            <w:r w:rsidR="002D2099">
              <w:rPr>
                <w:rFonts w:ascii="Arial" w:eastAsia="Arial" w:hAnsi="Arial" w:cs="Arial"/>
                <w:b/>
                <w:sz w:val="24"/>
              </w:rPr>
              <w:t xml:space="preserve">СЕМЕНІВСЬКОЇ селищної територіальної громади на </w:t>
            </w:r>
            <w:r>
              <w:rPr>
                <w:rFonts w:ascii="Arial" w:eastAsia="Arial" w:hAnsi="Arial" w:cs="Arial"/>
                <w:b/>
                <w:sz w:val="24"/>
              </w:rPr>
              <w:t>2021 рік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1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4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9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2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41626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9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4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9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2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4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DC" w:rsidRDefault="0041626D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4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  <w:t>з Класифікацією фінансування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b/>
                <w:sz w:val="16"/>
              </w:rPr>
              <w:t>Загальний</w:t>
            </w:r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b/>
                <w:sz w:val="12"/>
              </w:rPr>
              <w:t>Спеціальний фонд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58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9528DC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b/>
                <w:sz w:val="12"/>
              </w:rPr>
              <w:t>у тому числі</w:t>
            </w:r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2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3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ind w:left="60" w:right="60"/>
              <w:jc w:val="center"/>
            </w:pPr>
            <w:r>
              <w:rPr>
                <w:b/>
              </w:rPr>
              <w:t>Фінансування за типом кредитора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6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Внутрішнє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6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Фінансування за рахунок зміни залишків коштів бюджетів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6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 початок періоду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3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ind w:left="60" w:right="60"/>
            </w:pPr>
            <w: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3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ind w:left="60" w:right="60"/>
              <w:jc w:val="center"/>
            </w:pPr>
            <w:r>
              <w:rPr>
                <w:b/>
              </w:rPr>
              <w:t>Фінансування за типом боргового зобов’язання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6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Фінансування за активними операціями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6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Зміни обсягів бюджетних коштів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26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 початок періоду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3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28DC" w:rsidRDefault="0041626D">
            <w:pPr>
              <w:ind w:left="60" w:right="60"/>
            </w:pPr>
            <w: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356 445,00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28DC" w:rsidRDefault="0041626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80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4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20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98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  <w:tr w:rsidR="009528DC">
        <w:trPr>
          <w:trHeight w:hRule="exact" w:val="320"/>
        </w:trPr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102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DC" w:rsidRDefault="0041626D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1200" w:type="dxa"/>
          </w:tcPr>
          <w:p w:rsidR="009528DC" w:rsidRDefault="009528DC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DC" w:rsidRDefault="0041626D">
            <w:r>
              <w:t>Людмила МИЛАШЕВИЧ</w:t>
            </w:r>
          </w:p>
        </w:tc>
        <w:tc>
          <w:tcPr>
            <w:tcW w:w="400" w:type="dxa"/>
          </w:tcPr>
          <w:p w:rsidR="009528DC" w:rsidRDefault="009528DC">
            <w:pPr>
              <w:pStyle w:val="EMPTYCELLSTYLE"/>
            </w:pPr>
          </w:p>
        </w:tc>
      </w:tr>
    </w:tbl>
    <w:p w:rsidR="0041626D" w:rsidRDefault="0041626D"/>
    <w:sectPr w:rsidR="0041626D" w:rsidSect="009528DC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hyphenationZone w:val="425"/>
  <w:characterSpacingControl w:val="doNotCompress"/>
  <w:compat/>
  <w:rsids>
    <w:rsidRoot w:val="009528DC"/>
    <w:rsid w:val="00215ED1"/>
    <w:rsid w:val="002D2099"/>
    <w:rsid w:val="0041626D"/>
    <w:rsid w:val="005739D0"/>
    <w:rsid w:val="00792CF2"/>
    <w:rsid w:val="00952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528DC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776</Words>
  <Characters>443</Characters>
  <Application>Microsoft Office Word</Application>
  <DocSecurity>0</DocSecurity>
  <Lines>3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Sem12</cp:lastModifiedBy>
  <cp:revision>3</cp:revision>
  <dcterms:created xsi:type="dcterms:W3CDTF">2021-02-23T08:28:00Z</dcterms:created>
  <dcterms:modified xsi:type="dcterms:W3CDTF">2021-02-23T08:54:00Z</dcterms:modified>
</cp:coreProperties>
</file>