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jc w:val="right"/>
        <w:tblCellMar>
          <w:left w:w="0" w:type="dxa"/>
          <w:right w:w="0" w:type="dxa"/>
        </w:tblCellMar>
        <w:tblLook w:val="04A0"/>
      </w:tblPr>
      <w:tblGrid>
        <w:gridCol w:w="4484"/>
        <w:gridCol w:w="5155"/>
      </w:tblGrid>
      <w:tr w:rsidR="008932F0" w:rsidRPr="00DF01DA" w:rsidTr="00AD33E8">
        <w:trPr>
          <w:jc w:val="right"/>
        </w:trPr>
        <w:tc>
          <w:tcPr>
            <w:tcW w:w="2326" w:type="pct"/>
            <w:hideMark/>
          </w:tcPr>
          <w:p w:rsidR="008932F0" w:rsidRPr="008932F0" w:rsidRDefault="008932F0" w:rsidP="008932F0">
            <w:pPr>
              <w:spacing w:before="150" w:after="150" w:line="240" w:lineRule="auto"/>
              <w:textAlignment w:val="baseline"/>
              <w:rPr>
                <w:rFonts w:ascii="Times New Roman" w:eastAsia="Times New Roman" w:hAnsi="Times New Roman" w:cs="Times New Roman"/>
                <w:sz w:val="24"/>
                <w:szCs w:val="24"/>
              </w:rPr>
            </w:pPr>
          </w:p>
        </w:tc>
        <w:tc>
          <w:tcPr>
            <w:tcW w:w="2674" w:type="pct"/>
            <w:hideMark/>
          </w:tcPr>
          <w:p w:rsidR="00421825" w:rsidRPr="00DF01DA" w:rsidRDefault="00421825" w:rsidP="00DF01DA">
            <w:pPr>
              <w:pStyle w:val="ab"/>
              <w:rPr>
                <w:rFonts w:ascii="Times New Roman" w:eastAsia="Times New Roman" w:hAnsi="Times New Roman" w:cs="Times New Roman"/>
                <w:sz w:val="24"/>
                <w:szCs w:val="24"/>
              </w:rPr>
            </w:pPr>
            <w:r w:rsidRPr="00DF01DA">
              <w:rPr>
                <w:rFonts w:ascii="Times New Roman" w:eastAsia="Times New Roman" w:hAnsi="Times New Roman" w:cs="Times New Roman"/>
                <w:sz w:val="24"/>
                <w:szCs w:val="24"/>
              </w:rPr>
              <w:t xml:space="preserve">                                 </w:t>
            </w:r>
            <w:r w:rsidR="008932F0" w:rsidRPr="00DF01DA">
              <w:rPr>
                <w:rFonts w:ascii="Times New Roman" w:eastAsia="Times New Roman" w:hAnsi="Times New Roman" w:cs="Times New Roman"/>
                <w:sz w:val="24"/>
                <w:szCs w:val="24"/>
              </w:rPr>
              <w:t xml:space="preserve">Додаток </w:t>
            </w:r>
            <w:r w:rsidR="00C415ED">
              <w:rPr>
                <w:rFonts w:ascii="Times New Roman" w:eastAsia="Times New Roman" w:hAnsi="Times New Roman" w:cs="Times New Roman"/>
                <w:sz w:val="24"/>
                <w:szCs w:val="24"/>
              </w:rPr>
              <w:t>1</w:t>
            </w:r>
            <w:r w:rsidR="008932F0" w:rsidRPr="00DF01DA">
              <w:rPr>
                <w:rFonts w:ascii="Times New Roman" w:eastAsia="Times New Roman" w:hAnsi="Times New Roman" w:cs="Times New Roman"/>
                <w:sz w:val="24"/>
                <w:szCs w:val="24"/>
              </w:rPr>
              <w:t> </w:t>
            </w:r>
          </w:p>
          <w:p w:rsidR="008932F0" w:rsidRPr="00DF01DA" w:rsidRDefault="00421825" w:rsidP="00F666AA">
            <w:pPr>
              <w:pStyle w:val="ab"/>
              <w:rPr>
                <w:rFonts w:ascii="Times New Roman" w:eastAsia="Times New Roman" w:hAnsi="Times New Roman" w:cs="Times New Roman"/>
                <w:sz w:val="24"/>
                <w:szCs w:val="24"/>
              </w:rPr>
            </w:pPr>
            <w:r w:rsidRPr="00DF01DA">
              <w:rPr>
                <w:rFonts w:ascii="Times New Roman" w:eastAsia="Times New Roman" w:hAnsi="Times New Roman" w:cs="Times New Roman"/>
                <w:sz w:val="24"/>
                <w:szCs w:val="24"/>
              </w:rPr>
              <w:t xml:space="preserve">до аналізу впливу регуляторного акта до </w:t>
            </w:r>
            <w:proofErr w:type="spellStart"/>
            <w:r w:rsidRPr="00DF01DA">
              <w:rPr>
                <w:rFonts w:ascii="Times New Roman" w:eastAsia="Times New Roman" w:hAnsi="Times New Roman" w:cs="Times New Roman"/>
                <w:sz w:val="24"/>
                <w:szCs w:val="24"/>
              </w:rPr>
              <w:t>про</w:t>
            </w:r>
            <w:r w:rsidR="00F666AA">
              <w:rPr>
                <w:rFonts w:ascii="Times New Roman" w:eastAsia="Times New Roman" w:hAnsi="Times New Roman" w:cs="Times New Roman"/>
                <w:sz w:val="24"/>
                <w:szCs w:val="24"/>
              </w:rPr>
              <w:t>є</w:t>
            </w:r>
            <w:r w:rsidRPr="00DF01DA">
              <w:rPr>
                <w:rFonts w:ascii="Times New Roman" w:eastAsia="Times New Roman" w:hAnsi="Times New Roman" w:cs="Times New Roman"/>
                <w:sz w:val="24"/>
                <w:szCs w:val="24"/>
              </w:rPr>
              <w:t>кту</w:t>
            </w:r>
            <w:proofErr w:type="spellEnd"/>
            <w:r w:rsidRPr="00DF01DA">
              <w:rPr>
                <w:rFonts w:ascii="Times New Roman" w:eastAsia="Times New Roman" w:hAnsi="Times New Roman" w:cs="Times New Roman"/>
                <w:sz w:val="24"/>
                <w:szCs w:val="24"/>
              </w:rPr>
              <w:t xml:space="preserve"> рішення «Про </w:t>
            </w:r>
            <w:r w:rsidR="0023525E">
              <w:rPr>
                <w:rFonts w:ascii="Times New Roman" w:eastAsia="Times New Roman" w:hAnsi="Times New Roman" w:cs="Times New Roman"/>
                <w:sz w:val="24"/>
                <w:szCs w:val="24"/>
              </w:rPr>
              <w:t xml:space="preserve">встановлення </w:t>
            </w:r>
            <w:r w:rsidRPr="00DF01DA">
              <w:rPr>
                <w:rFonts w:ascii="Times New Roman" w:eastAsia="Times New Roman" w:hAnsi="Times New Roman" w:cs="Times New Roman"/>
                <w:sz w:val="24"/>
                <w:szCs w:val="24"/>
              </w:rPr>
              <w:t xml:space="preserve"> </w:t>
            </w:r>
            <w:r w:rsidR="00DF01DA" w:rsidRPr="00DF01DA">
              <w:rPr>
                <w:rFonts w:ascii="Times New Roman" w:eastAsia="Times New Roman" w:hAnsi="Times New Roman" w:cs="Times New Roman"/>
                <w:sz w:val="24"/>
                <w:szCs w:val="24"/>
              </w:rPr>
              <w:t>транспортного</w:t>
            </w:r>
            <w:r w:rsidRPr="00DF01DA">
              <w:rPr>
                <w:rFonts w:ascii="Times New Roman" w:eastAsia="Times New Roman" w:hAnsi="Times New Roman" w:cs="Times New Roman"/>
                <w:sz w:val="24"/>
                <w:szCs w:val="24"/>
              </w:rPr>
              <w:t xml:space="preserve"> податку та території Семенівської селищної</w:t>
            </w:r>
            <w:r w:rsidR="00DF01DA" w:rsidRPr="00DF01DA">
              <w:rPr>
                <w:rFonts w:ascii="Times New Roman" w:eastAsia="Times New Roman" w:hAnsi="Times New Roman" w:cs="Times New Roman"/>
                <w:sz w:val="24"/>
                <w:szCs w:val="24"/>
              </w:rPr>
              <w:t xml:space="preserve"> </w:t>
            </w:r>
            <w:r w:rsidRPr="00DF01DA">
              <w:rPr>
                <w:rFonts w:ascii="Times New Roman" w:eastAsia="Times New Roman" w:hAnsi="Times New Roman" w:cs="Times New Roman"/>
                <w:sz w:val="24"/>
                <w:szCs w:val="24"/>
              </w:rPr>
              <w:t>ради</w:t>
            </w:r>
            <w:r w:rsidR="0023525E">
              <w:rPr>
                <w:rFonts w:ascii="Times New Roman" w:eastAsia="Times New Roman" w:hAnsi="Times New Roman" w:cs="Times New Roman"/>
                <w:sz w:val="24"/>
                <w:szCs w:val="24"/>
              </w:rPr>
              <w:t xml:space="preserve"> </w:t>
            </w:r>
            <w:proofErr w:type="spellStart"/>
            <w:r w:rsidR="0023525E">
              <w:rPr>
                <w:rFonts w:ascii="Times New Roman" w:eastAsia="Times New Roman" w:hAnsi="Times New Roman" w:cs="Times New Roman"/>
                <w:sz w:val="24"/>
                <w:szCs w:val="24"/>
              </w:rPr>
              <w:t>Семенівського</w:t>
            </w:r>
            <w:proofErr w:type="spellEnd"/>
            <w:r w:rsidR="0023525E">
              <w:rPr>
                <w:rFonts w:ascii="Times New Roman" w:eastAsia="Times New Roman" w:hAnsi="Times New Roman" w:cs="Times New Roman"/>
                <w:sz w:val="24"/>
                <w:szCs w:val="24"/>
              </w:rPr>
              <w:t xml:space="preserve"> ра</w:t>
            </w:r>
            <w:r w:rsidR="005B3EAA">
              <w:rPr>
                <w:rFonts w:ascii="Times New Roman" w:eastAsia="Times New Roman" w:hAnsi="Times New Roman" w:cs="Times New Roman"/>
                <w:sz w:val="24"/>
                <w:szCs w:val="24"/>
              </w:rPr>
              <w:t>йону Полтавської області на 202</w:t>
            </w:r>
            <w:r w:rsidR="00F666AA">
              <w:rPr>
                <w:rFonts w:ascii="Times New Roman" w:eastAsia="Times New Roman" w:hAnsi="Times New Roman" w:cs="Times New Roman"/>
                <w:sz w:val="24"/>
                <w:szCs w:val="24"/>
              </w:rPr>
              <w:t>1</w:t>
            </w:r>
            <w:r w:rsidR="0023525E">
              <w:rPr>
                <w:rFonts w:ascii="Times New Roman" w:eastAsia="Times New Roman" w:hAnsi="Times New Roman" w:cs="Times New Roman"/>
                <w:sz w:val="24"/>
                <w:szCs w:val="24"/>
              </w:rPr>
              <w:t xml:space="preserve"> рік</w:t>
            </w:r>
            <w:r w:rsidRPr="00DF01DA">
              <w:rPr>
                <w:rFonts w:ascii="Times New Roman" w:eastAsia="Times New Roman" w:hAnsi="Times New Roman" w:cs="Times New Roman"/>
                <w:sz w:val="24"/>
                <w:szCs w:val="24"/>
              </w:rPr>
              <w:t>»</w:t>
            </w:r>
            <w:r w:rsidR="008932F0" w:rsidRPr="00DF01DA">
              <w:rPr>
                <w:rFonts w:ascii="Times New Roman" w:eastAsia="Times New Roman" w:hAnsi="Times New Roman" w:cs="Times New Roman"/>
                <w:sz w:val="24"/>
                <w:szCs w:val="24"/>
              </w:rPr>
              <w:br/>
            </w:r>
          </w:p>
        </w:tc>
      </w:tr>
    </w:tbl>
    <w:p w:rsidR="008932F0" w:rsidRDefault="008932F0" w:rsidP="008932F0">
      <w:pPr>
        <w:spacing w:after="0" w:line="240" w:lineRule="auto"/>
        <w:jc w:val="center"/>
        <w:textAlignment w:val="baseline"/>
        <w:rPr>
          <w:rFonts w:ascii="Times New Roman" w:eastAsia="Times New Roman" w:hAnsi="Times New Roman" w:cs="Times New Roman"/>
          <w:b/>
          <w:bCs/>
          <w:color w:val="000000"/>
          <w:sz w:val="28"/>
        </w:rPr>
      </w:pPr>
      <w:bookmarkStart w:id="0" w:name="n177"/>
      <w:bookmarkEnd w:id="0"/>
      <w:r w:rsidRPr="008932F0">
        <w:rPr>
          <w:rFonts w:ascii="Times New Roman" w:eastAsia="Times New Roman" w:hAnsi="Times New Roman" w:cs="Times New Roman"/>
          <w:b/>
          <w:bCs/>
          <w:color w:val="000000"/>
          <w:sz w:val="28"/>
        </w:rPr>
        <w:t>ВИТРАТИ </w:t>
      </w:r>
      <w:r w:rsidRPr="008932F0">
        <w:rPr>
          <w:rFonts w:ascii="Times New Roman" w:eastAsia="Times New Roman" w:hAnsi="Times New Roman" w:cs="Times New Roman"/>
          <w:sz w:val="24"/>
          <w:szCs w:val="24"/>
        </w:rPr>
        <w:br/>
      </w:r>
      <w:r w:rsidRPr="008932F0">
        <w:rPr>
          <w:rFonts w:ascii="Times New Roman" w:eastAsia="Times New Roman" w:hAnsi="Times New Roman" w:cs="Times New Roman"/>
          <w:b/>
          <w:bCs/>
          <w:color w:val="000000"/>
          <w:sz w:val="28"/>
        </w:rPr>
        <w:t>на одного суб’єкта господарювання великого і середнього підприємництва, які виникають внаслідок дії регуляторного акта</w:t>
      </w:r>
    </w:p>
    <w:p w:rsidR="00EC7735" w:rsidRDefault="00EC7735" w:rsidP="008932F0">
      <w:pPr>
        <w:spacing w:after="0" w:line="240" w:lineRule="auto"/>
        <w:jc w:val="center"/>
        <w:textAlignment w:val="baseline"/>
        <w:rPr>
          <w:rFonts w:ascii="Times New Roman" w:eastAsia="Times New Roman" w:hAnsi="Times New Roman" w:cs="Times New Roman"/>
          <w:b/>
          <w:bCs/>
          <w:color w:val="000000"/>
          <w:sz w:val="28"/>
        </w:rPr>
      </w:pPr>
    </w:p>
    <w:tbl>
      <w:tblPr>
        <w:tblW w:w="5008" w:type="pct"/>
        <w:tblInd w:w="-8" w:type="dxa"/>
        <w:tblBorders>
          <w:top w:val="single" w:sz="2" w:space="0" w:color="auto"/>
          <w:left w:val="single" w:sz="2" w:space="0" w:color="auto"/>
          <w:bottom w:val="single" w:sz="2" w:space="0" w:color="auto"/>
          <w:right w:val="single" w:sz="2" w:space="0" w:color="auto"/>
        </w:tblBorders>
        <w:tblCellMar>
          <w:left w:w="0" w:type="dxa"/>
          <w:right w:w="0" w:type="dxa"/>
        </w:tblCellMar>
        <w:tblLook w:val="04A0"/>
      </w:tblPr>
      <w:tblGrid>
        <w:gridCol w:w="4491"/>
        <w:gridCol w:w="5163"/>
      </w:tblGrid>
      <w:tr w:rsidR="00267F9C" w:rsidRPr="00231822" w:rsidTr="00F666AA">
        <w:trPr>
          <w:trHeight w:val="781"/>
        </w:trPr>
        <w:tc>
          <w:tcPr>
            <w:tcW w:w="5000" w:type="pct"/>
            <w:gridSpan w:val="2"/>
            <w:tcBorders>
              <w:top w:val="nil"/>
              <w:left w:val="nil"/>
              <w:bottom w:val="nil"/>
              <w:right w:val="nil"/>
            </w:tcBorders>
            <w:hideMark/>
          </w:tcPr>
          <w:p w:rsidR="00F666AA" w:rsidRDefault="00F666AA" w:rsidP="00F666AA">
            <w:pPr>
              <w:spacing w:after="0" w:line="240" w:lineRule="auto"/>
              <w:ind w:firstLine="450"/>
              <w:jc w:val="both"/>
              <w:textAlignment w:val="baseline"/>
              <w:rPr>
                <w:rFonts w:ascii="Times New Roman" w:eastAsia="Times New Roman" w:hAnsi="Times New Roman" w:cs="Times New Roman"/>
                <w:sz w:val="28"/>
                <w:szCs w:val="28"/>
              </w:rPr>
            </w:pPr>
            <w:bookmarkStart w:id="1" w:name="n178"/>
            <w:bookmarkEnd w:id="1"/>
            <w:r>
              <w:rPr>
                <w:rFonts w:ascii="Times New Roman" w:eastAsia="Times New Roman" w:hAnsi="Times New Roman" w:cs="Times New Roman"/>
                <w:sz w:val="28"/>
                <w:szCs w:val="28"/>
              </w:rPr>
              <w:t>Державний контроль правильності, повноти і своєчасності нарахув</w:t>
            </w:r>
            <w:r w:rsidR="00C87E62">
              <w:rPr>
                <w:rFonts w:ascii="Times New Roman" w:eastAsia="Times New Roman" w:hAnsi="Times New Roman" w:cs="Times New Roman"/>
                <w:sz w:val="28"/>
                <w:szCs w:val="28"/>
              </w:rPr>
              <w:t>ання та сплати податкових зобов’</w:t>
            </w:r>
            <w:r>
              <w:rPr>
                <w:rFonts w:ascii="Times New Roman" w:eastAsia="Times New Roman" w:hAnsi="Times New Roman" w:cs="Times New Roman"/>
                <w:sz w:val="28"/>
                <w:szCs w:val="28"/>
              </w:rPr>
              <w:t>язань по місцевих податках та зборах, в межах повноважень, визначених Податковим кодексом України, здійснюють органи державної податкової служби.</w:t>
            </w:r>
          </w:p>
          <w:p w:rsidR="00267F9C" w:rsidRDefault="00267F9C" w:rsidP="00267F9C">
            <w:pPr>
              <w:pStyle w:val="ab"/>
              <w:rPr>
                <w:rFonts w:ascii="Times New Roman" w:eastAsia="Times New Roman" w:hAnsi="Times New Roman" w:cs="Times New Roman"/>
                <w:sz w:val="24"/>
                <w:szCs w:val="24"/>
              </w:rPr>
            </w:pPr>
          </w:p>
          <w:p w:rsidR="005B3EAA" w:rsidRDefault="005B3EAA" w:rsidP="00267F9C">
            <w:pPr>
              <w:pStyle w:val="ab"/>
              <w:rPr>
                <w:rFonts w:ascii="Times New Roman" w:eastAsia="Times New Roman" w:hAnsi="Times New Roman" w:cs="Times New Roman"/>
                <w:sz w:val="24"/>
                <w:szCs w:val="24"/>
              </w:rPr>
            </w:pPr>
          </w:p>
          <w:p w:rsidR="005B3EAA" w:rsidRDefault="005B3EAA" w:rsidP="00267F9C">
            <w:pPr>
              <w:pStyle w:val="ab"/>
              <w:rPr>
                <w:rFonts w:ascii="Times New Roman" w:eastAsia="Times New Roman" w:hAnsi="Times New Roman" w:cs="Times New Roman"/>
                <w:sz w:val="24"/>
                <w:szCs w:val="24"/>
              </w:rPr>
            </w:pPr>
          </w:p>
          <w:p w:rsidR="00267F9C" w:rsidRPr="00E50661" w:rsidRDefault="00E50661" w:rsidP="00E50661">
            <w:pPr>
              <w:rPr>
                <w:rFonts w:ascii="Times New Roman" w:hAnsi="Times New Roman" w:cs="Times New Roman"/>
                <w:color w:val="000000"/>
                <w:sz w:val="28"/>
                <w:szCs w:val="28"/>
              </w:rPr>
            </w:pPr>
            <w:r>
              <w:rPr>
                <w:rFonts w:ascii="Times New Roman" w:hAnsi="Times New Roman" w:cs="Times New Roman"/>
                <w:color w:val="000000"/>
                <w:sz w:val="28"/>
                <w:szCs w:val="28"/>
              </w:rPr>
              <w:t xml:space="preserve">Селищний голова                                                                      Л.П.  </w:t>
            </w:r>
            <w:proofErr w:type="spellStart"/>
            <w:r>
              <w:rPr>
                <w:rFonts w:ascii="Times New Roman" w:hAnsi="Times New Roman" w:cs="Times New Roman"/>
                <w:color w:val="000000"/>
                <w:sz w:val="28"/>
                <w:szCs w:val="28"/>
              </w:rPr>
              <w:t>Милашевич</w:t>
            </w:r>
            <w:proofErr w:type="spellEnd"/>
            <w:r w:rsidR="00267F9C" w:rsidRPr="0071271F">
              <w:rPr>
                <w:rFonts w:ascii="Times New Roman" w:eastAsia="Times New Roman" w:hAnsi="Times New Roman" w:cs="Times New Roman"/>
                <w:sz w:val="24"/>
                <w:szCs w:val="24"/>
              </w:rPr>
              <w:t xml:space="preserve">      </w:t>
            </w:r>
          </w:p>
          <w:p w:rsidR="00267F9C" w:rsidRDefault="00267F9C" w:rsidP="00E50661">
            <w:pPr>
              <w:spacing w:before="150" w:after="150" w:line="240" w:lineRule="auto"/>
              <w:textAlignment w:val="baseline"/>
              <w:rPr>
                <w:rFonts w:ascii="Times New Roman" w:eastAsia="Times New Roman" w:hAnsi="Times New Roman" w:cs="Times New Roman"/>
                <w:sz w:val="24"/>
                <w:szCs w:val="24"/>
              </w:rPr>
            </w:pPr>
          </w:p>
          <w:p w:rsidR="005B3EAA" w:rsidRPr="00231822" w:rsidRDefault="005B3EAA" w:rsidP="00231822">
            <w:pPr>
              <w:spacing w:before="150" w:after="150" w:line="240" w:lineRule="auto"/>
              <w:jc w:val="center"/>
              <w:textAlignment w:val="baseline"/>
              <w:rPr>
                <w:rFonts w:ascii="Times New Roman" w:eastAsia="Times New Roman" w:hAnsi="Times New Roman" w:cs="Times New Roman"/>
                <w:sz w:val="24"/>
                <w:szCs w:val="24"/>
              </w:rPr>
            </w:pPr>
          </w:p>
        </w:tc>
      </w:tr>
      <w:tr w:rsidR="00231822" w:rsidRPr="00231822" w:rsidTr="00F666AA">
        <w:tc>
          <w:tcPr>
            <w:tcW w:w="2326" w:type="pct"/>
            <w:tcBorders>
              <w:top w:val="nil"/>
              <w:left w:val="nil"/>
              <w:bottom w:val="nil"/>
              <w:right w:val="nil"/>
            </w:tcBorders>
            <w:hideMark/>
          </w:tcPr>
          <w:p w:rsidR="00231822" w:rsidRPr="00231822" w:rsidRDefault="00231822" w:rsidP="00231822">
            <w:pPr>
              <w:spacing w:before="150" w:after="150" w:line="240" w:lineRule="auto"/>
              <w:textAlignment w:val="baseline"/>
              <w:rPr>
                <w:rFonts w:ascii="Times New Roman" w:eastAsia="Times New Roman" w:hAnsi="Times New Roman" w:cs="Times New Roman"/>
                <w:sz w:val="24"/>
                <w:szCs w:val="24"/>
              </w:rPr>
            </w:pPr>
            <w:bookmarkStart w:id="2" w:name="n232"/>
            <w:bookmarkStart w:id="3" w:name="n231"/>
            <w:bookmarkStart w:id="4" w:name="n189"/>
            <w:bookmarkEnd w:id="2"/>
            <w:bookmarkEnd w:id="3"/>
            <w:bookmarkEnd w:id="4"/>
          </w:p>
        </w:tc>
        <w:tc>
          <w:tcPr>
            <w:tcW w:w="2674" w:type="pct"/>
            <w:tcBorders>
              <w:top w:val="nil"/>
              <w:left w:val="nil"/>
              <w:bottom w:val="nil"/>
              <w:right w:val="nil"/>
            </w:tcBorders>
            <w:hideMark/>
          </w:tcPr>
          <w:p w:rsidR="00267F9C" w:rsidRDefault="00267F9C" w:rsidP="00421825">
            <w:pPr>
              <w:pStyle w:val="ab"/>
              <w:jc w:val="both"/>
              <w:rPr>
                <w:rFonts w:ascii="Times New Roman" w:eastAsia="Times New Roman" w:hAnsi="Times New Roman" w:cs="Times New Roman"/>
                <w:sz w:val="24"/>
                <w:szCs w:val="24"/>
              </w:rPr>
            </w:pPr>
          </w:p>
          <w:p w:rsidR="00F666AA" w:rsidRDefault="00F666AA" w:rsidP="00421825">
            <w:pPr>
              <w:pStyle w:val="ab"/>
              <w:jc w:val="both"/>
              <w:rPr>
                <w:rFonts w:ascii="Times New Roman" w:eastAsia="Times New Roman" w:hAnsi="Times New Roman" w:cs="Times New Roman"/>
                <w:sz w:val="24"/>
                <w:szCs w:val="24"/>
              </w:rPr>
            </w:pPr>
          </w:p>
          <w:p w:rsidR="00F666AA" w:rsidRDefault="00F666AA" w:rsidP="00421825">
            <w:pPr>
              <w:pStyle w:val="ab"/>
              <w:jc w:val="both"/>
              <w:rPr>
                <w:rFonts w:ascii="Times New Roman" w:eastAsia="Times New Roman" w:hAnsi="Times New Roman" w:cs="Times New Roman"/>
                <w:sz w:val="24"/>
                <w:szCs w:val="24"/>
              </w:rPr>
            </w:pPr>
          </w:p>
          <w:p w:rsidR="00F666AA" w:rsidRDefault="00F666AA" w:rsidP="00421825">
            <w:pPr>
              <w:pStyle w:val="ab"/>
              <w:jc w:val="both"/>
              <w:rPr>
                <w:rFonts w:ascii="Times New Roman" w:eastAsia="Times New Roman" w:hAnsi="Times New Roman" w:cs="Times New Roman"/>
                <w:sz w:val="24"/>
                <w:szCs w:val="24"/>
              </w:rPr>
            </w:pPr>
          </w:p>
          <w:p w:rsidR="00F666AA" w:rsidRDefault="00F666AA" w:rsidP="00421825">
            <w:pPr>
              <w:pStyle w:val="ab"/>
              <w:jc w:val="both"/>
              <w:rPr>
                <w:rFonts w:ascii="Times New Roman" w:eastAsia="Times New Roman" w:hAnsi="Times New Roman" w:cs="Times New Roman"/>
                <w:sz w:val="24"/>
                <w:szCs w:val="24"/>
              </w:rPr>
            </w:pPr>
          </w:p>
          <w:p w:rsidR="00F666AA" w:rsidRDefault="00F666AA" w:rsidP="00421825">
            <w:pPr>
              <w:pStyle w:val="ab"/>
              <w:jc w:val="both"/>
              <w:rPr>
                <w:rFonts w:ascii="Times New Roman" w:eastAsia="Times New Roman" w:hAnsi="Times New Roman" w:cs="Times New Roman"/>
                <w:sz w:val="24"/>
                <w:szCs w:val="24"/>
              </w:rPr>
            </w:pPr>
          </w:p>
          <w:p w:rsidR="00F666AA" w:rsidRDefault="00F666AA" w:rsidP="00421825">
            <w:pPr>
              <w:pStyle w:val="ab"/>
              <w:jc w:val="both"/>
              <w:rPr>
                <w:rFonts w:ascii="Times New Roman" w:eastAsia="Times New Roman" w:hAnsi="Times New Roman" w:cs="Times New Roman"/>
                <w:sz w:val="24"/>
                <w:szCs w:val="24"/>
              </w:rPr>
            </w:pPr>
          </w:p>
          <w:p w:rsidR="00F666AA" w:rsidRDefault="00F666AA" w:rsidP="00421825">
            <w:pPr>
              <w:pStyle w:val="ab"/>
              <w:jc w:val="both"/>
              <w:rPr>
                <w:rFonts w:ascii="Times New Roman" w:eastAsia="Times New Roman" w:hAnsi="Times New Roman" w:cs="Times New Roman"/>
                <w:sz w:val="24"/>
                <w:szCs w:val="24"/>
              </w:rPr>
            </w:pPr>
          </w:p>
          <w:p w:rsidR="00F666AA" w:rsidRDefault="00F666AA" w:rsidP="00421825">
            <w:pPr>
              <w:pStyle w:val="ab"/>
              <w:jc w:val="both"/>
              <w:rPr>
                <w:rFonts w:ascii="Times New Roman" w:eastAsia="Times New Roman" w:hAnsi="Times New Roman" w:cs="Times New Roman"/>
                <w:sz w:val="24"/>
                <w:szCs w:val="24"/>
              </w:rPr>
            </w:pPr>
          </w:p>
          <w:p w:rsidR="00F666AA" w:rsidRDefault="00F666AA" w:rsidP="00421825">
            <w:pPr>
              <w:pStyle w:val="ab"/>
              <w:jc w:val="both"/>
              <w:rPr>
                <w:rFonts w:ascii="Times New Roman" w:eastAsia="Times New Roman" w:hAnsi="Times New Roman" w:cs="Times New Roman"/>
                <w:sz w:val="24"/>
                <w:szCs w:val="24"/>
              </w:rPr>
            </w:pPr>
          </w:p>
          <w:p w:rsidR="00F666AA" w:rsidRDefault="00F666AA" w:rsidP="00421825">
            <w:pPr>
              <w:pStyle w:val="ab"/>
              <w:jc w:val="both"/>
              <w:rPr>
                <w:rFonts w:ascii="Times New Roman" w:eastAsia="Times New Roman" w:hAnsi="Times New Roman" w:cs="Times New Roman"/>
                <w:sz w:val="24"/>
                <w:szCs w:val="24"/>
              </w:rPr>
            </w:pPr>
          </w:p>
          <w:p w:rsidR="00F666AA" w:rsidRDefault="00F666AA" w:rsidP="00421825">
            <w:pPr>
              <w:pStyle w:val="ab"/>
              <w:jc w:val="both"/>
              <w:rPr>
                <w:rFonts w:ascii="Times New Roman" w:eastAsia="Times New Roman" w:hAnsi="Times New Roman" w:cs="Times New Roman"/>
                <w:sz w:val="24"/>
                <w:szCs w:val="24"/>
              </w:rPr>
            </w:pPr>
          </w:p>
          <w:p w:rsidR="00F666AA" w:rsidRDefault="00F666AA" w:rsidP="00421825">
            <w:pPr>
              <w:pStyle w:val="ab"/>
              <w:jc w:val="both"/>
              <w:rPr>
                <w:rFonts w:ascii="Times New Roman" w:eastAsia="Times New Roman" w:hAnsi="Times New Roman" w:cs="Times New Roman"/>
                <w:sz w:val="24"/>
                <w:szCs w:val="24"/>
              </w:rPr>
            </w:pPr>
          </w:p>
          <w:p w:rsidR="00F666AA" w:rsidRDefault="00F666AA" w:rsidP="00421825">
            <w:pPr>
              <w:pStyle w:val="ab"/>
              <w:jc w:val="both"/>
              <w:rPr>
                <w:rFonts w:ascii="Times New Roman" w:eastAsia="Times New Roman" w:hAnsi="Times New Roman" w:cs="Times New Roman"/>
                <w:sz w:val="24"/>
                <w:szCs w:val="24"/>
              </w:rPr>
            </w:pPr>
          </w:p>
          <w:p w:rsidR="00F666AA" w:rsidRDefault="00F666AA" w:rsidP="00421825">
            <w:pPr>
              <w:pStyle w:val="ab"/>
              <w:jc w:val="both"/>
              <w:rPr>
                <w:rFonts w:ascii="Times New Roman" w:eastAsia="Times New Roman" w:hAnsi="Times New Roman" w:cs="Times New Roman"/>
                <w:sz w:val="24"/>
                <w:szCs w:val="24"/>
              </w:rPr>
            </w:pPr>
          </w:p>
          <w:p w:rsidR="00F666AA" w:rsidRDefault="00F666AA" w:rsidP="00421825">
            <w:pPr>
              <w:pStyle w:val="ab"/>
              <w:jc w:val="both"/>
              <w:rPr>
                <w:rFonts w:ascii="Times New Roman" w:eastAsia="Times New Roman" w:hAnsi="Times New Roman" w:cs="Times New Roman"/>
                <w:sz w:val="24"/>
                <w:szCs w:val="24"/>
              </w:rPr>
            </w:pPr>
          </w:p>
          <w:p w:rsidR="00F666AA" w:rsidRDefault="00F666AA" w:rsidP="00421825">
            <w:pPr>
              <w:pStyle w:val="ab"/>
              <w:jc w:val="both"/>
              <w:rPr>
                <w:rFonts w:ascii="Times New Roman" w:eastAsia="Times New Roman" w:hAnsi="Times New Roman" w:cs="Times New Roman"/>
                <w:sz w:val="24"/>
                <w:szCs w:val="24"/>
              </w:rPr>
            </w:pPr>
          </w:p>
          <w:p w:rsidR="00F666AA" w:rsidRDefault="00F666AA" w:rsidP="00421825">
            <w:pPr>
              <w:pStyle w:val="ab"/>
              <w:jc w:val="both"/>
              <w:rPr>
                <w:rFonts w:ascii="Times New Roman" w:eastAsia="Times New Roman" w:hAnsi="Times New Roman" w:cs="Times New Roman"/>
                <w:sz w:val="24"/>
                <w:szCs w:val="24"/>
              </w:rPr>
            </w:pPr>
          </w:p>
          <w:p w:rsidR="00F666AA" w:rsidRDefault="00F666AA" w:rsidP="00421825">
            <w:pPr>
              <w:pStyle w:val="ab"/>
              <w:jc w:val="both"/>
              <w:rPr>
                <w:rFonts w:ascii="Times New Roman" w:eastAsia="Times New Roman" w:hAnsi="Times New Roman" w:cs="Times New Roman"/>
                <w:sz w:val="24"/>
                <w:szCs w:val="24"/>
              </w:rPr>
            </w:pPr>
          </w:p>
          <w:p w:rsidR="00F666AA" w:rsidRDefault="00F666AA" w:rsidP="00421825">
            <w:pPr>
              <w:pStyle w:val="ab"/>
              <w:jc w:val="both"/>
              <w:rPr>
                <w:rFonts w:ascii="Times New Roman" w:eastAsia="Times New Roman" w:hAnsi="Times New Roman" w:cs="Times New Roman"/>
                <w:sz w:val="24"/>
                <w:szCs w:val="24"/>
              </w:rPr>
            </w:pPr>
          </w:p>
          <w:p w:rsidR="00F666AA" w:rsidRDefault="00F666AA" w:rsidP="00421825">
            <w:pPr>
              <w:pStyle w:val="ab"/>
              <w:jc w:val="both"/>
              <w:rPr>
                <w:rFonts w:ascii="Times New Roman" w:eastAsia="Times New Roman" w:hAnsi="Times New Roman" w:cs="Times New Roman"/>
                <w:sz w:val="24"/>
                <w:szCs w:val="24"/>
              </w:rPr>
            </w:pPr>
          </w:p>
          <w:p w:rsidR="00F666AA" w:rsidRDefault="00F666AA" w:rsidP="00421825">
            <w:pPr>
              <w:pStyle w:val="ab"/>
              <w:jc w:val="both"/>
              <w:rPr>
                <w:rFonts w:ascii="Times New Roman" w:eastAsia="Times New Roman" w:hAnsi="Times New Roman" w:cs="Times New Roman"/>
                <w:sz w:val="24"/>
                <w:szCs w:val="24"/>
              </w:rPr>
            </w:pPr>
          </w:p>
          <w:p w:rsidR="00F666AA" w:rsidRDefault="00F666AA" w:rsidP="00421825">
            <w:pPr>
              <w:pStyle w:val="ab"/>
              <w:jc w:val="both"/>
              <w:rPr>
                <w:rFonts w:ascii="Times New Roman" w:eastAsia="Times New Roman" w:hAnsi="Times New Roman" w:cs="Times New Roman"/>
                <w:sz w:val="24"/>
                <w:szCs w:val="24"/>
              </w:rPr>
            </w:pPr>
          </w:p>
          <w:p w:rsidR="00F666AA" w:rsidRDefault="00F666AA" w:rsidP="00421825">
            <w:pPr>
              <w:pStyle w:val="ab"/>
              <w:jc w:val="both"/>
              <w:rPr>
                <w:rFonts w:ascii="Times New Roman" w:eastAsia="Times New Roman" w:hAnsi="Times New Roman" w:cs="Times New Roman"/>
                <w:sz w:val="24"/>
                <w:szCs w:val="24"/>
              </w:rPr>
            </w:pPr>
          </w:p>
          <w:p w:rsidR="00F666AA" w:rsidRDefault="00F666AA" w:rsidP="00421825">
            <w:pPr>
              <w:pStyle w:val="ab"/>
              <w:jc w:val="both"/>
              <w:rPr>
                <w:rFonts w:ascii="Times New Roman" w:eastAsia="Times New Roman" w:hAnsi="Times New Roman" w:cs="Times New Roman"/>
                <w:sz w:val="24"/>
                <w:szCs w:val="24"/>
              </w:rPr>
            </w:pPr>
          </w:p>
          <w:p w:rsidR="00F666AA" w:rsidRDefault="00F666AA" w:rsidP="00421825">
            <w:pPr>
              <w:pStyle w:val="ab"/>
              <w:jc w:val="both"/>
              <w:rPr>
                <w:rFonts w:ascii="Times New Roman" w:eastAsia="Times New Roman" w:hAnsi="Times New Roman" w:cs="Times New Roman"/>
                <w:sz w:val="24"/>
                <w:szCs w:val="24"/>
              </w:rPr>
            </w:pPr>
          </w:p>
          <w:p w:rsidR="00F666AA" w:rsidRDefault="00F666AA" w:rsidP="00421825">
            <w:pPr>
              <w:pStyle w:val="ab"/>
              <w:jc w:val="both"/>
              <w:rPr>
                <w:rFonts w:ascii="Times New Roman" w:eastAsia="Times New Roman" w:hAnsi="Times New Roman" w:cs="Times New Roman"/>
                <w:sz w:val="24"/>
                <w:szCs w:val="24"/>
              </w:rPr>
            </w:pPr>
          </w:p>
          <w:p w:rsidR="00F666AA" w:rsidRDefault="00F666AA" w:rsidP="00421825">
            <w:pPr>
              <w:pStyle w:val="ab"/>
              <w:jc w:val="both"/>
              <w:rPr>
                <w:rFonts w:ascii="Times New Roman" w:eastAsia="Times New Roman" w:hAnsi="Times New Roman" w:cs="Times New Roman"/>
                <w:sz w:val="24"/>
                <w:szCs w:val="24"/>
              </w:rPr>
            </w:pPr>
          </w:p>
          <w:p w:rsidR="00F666AA" w:rsidRDefault="00F666AA" w:rsidP="00421825">
            <w:pPr>
              <w:pStyle w:val="ab"/>
              <w:jc w:val="both"/>
              <w:rPr>
                <w:rFonts w:ascii="Times New Roman" w:eastAsia="Times New Roman" w:hAnsi="Times New Roman" w:cs="Times New Roman"/>
                <w:sz w:val="24"/>
                <w:szCs w:val="24"/>
              </w:rPr>
            </w:pPr>
          </w:p>
          <w:p w:rsidR="00F666AA" w:rsidRDefault="00F666AA" w:rsidP="00421825">
            <w:pPr>
              <w:pStyle w:val="ab"/>
              <w:jc w:val="both"/>
              <w:rPr>
                <w:rFonts w:ascii="Times New Roman" w:eastAsia="Times New Roman" w:hAnsi="Times New Roman" w:cs="Times New Roman"/>
                <w:sz w:val="24"/>
                <w:szCs w:val="24"/>
              </w:rPr>
            </w:pPr>
          </w:p>
          <w:p w:rsidR="00F666AA" w:rsidRDefault="00F666AA" w:rsidP="00421825">
            <w:pPr>
              <w:pStyle w:val="ab"/>
              <w:jc w:val="both"/>
              <w:rPr>
                <w:rFonts w:ascii="Times New Roman" w:eastAsia="Times New Roman" w:hAnsi="Times New Roman" w:cs="Times New Roman"/>
                <w:sz w:val="24"/>
                <w:szCs w:val="24"/>
              </w:rPr>
            </w:pPr>
          </w:p>
          <w:p w:rsidR="00267F9C" w:rsidRDefault="00267F9C" w:rsidP="00421825">
            <w:pPr>
              <w:pStyle w:val="ab"/>
              <w:jc w:val="both"/>
              <w:rPr>
                <w:rFonts w:ascii="Times New Roman" w:eastAsia="Times New Roman" w:hAnsi="Times New Roman" w:cs="Times New Roman"/>
                <w:sz w:val="24"/>
                <w:szCs w:val="24"/>
              </w:rPr>
            </w:pPr>
          </w:p>
          <w:p w:rsidR="00421825" w:rsidRPr="00421825" w:rsidRDefault="00F13F10" w:rsidP="00421825">
            <w:pPr>
              <w:pStyle w:val="ab"/>
              <w:jc w:val="both"/>
              <w:rPr>
                <w:rFonts w:ascii="Times New Roman" w:eastAsia="Times New Roman" w:hAnsi="Times New Roman" w:cs="Times New Roman"/>
                <w:sz w:val="24"/>
                <w:szCs w:val="24"/>
              </w:rPr>
            </w:pPr>
            <w:r w:rsidRPr="00421825">
              <w:rPr>
                <w:rFonts w:ascii="Times New Roman" w:eastAsia="Times New Roman" w:hAnsi="Times New Roman" w:cs="Times New Roman"/>
                <w:sz w:val="24"/>
                <w:szCs w:val="24"/>
              </w:rPr>
              <w:lastRenderedPageBreak/>
              <w:t xml:space="preserve">                                 </w:t>
            </w:r>
            <w:r w:rsidR="00231822" w:rsidRPr="00421825">
              <w:rPr>
                <w:rFonts w:ascii="Times New Roman" w:eastAsia="Times New Roman" w:hAnsi="Times New Roman" w:cs="Times New Roman"/>
                <w:sz w:val="24"/>
                <w:szCs w:val="24"/>
              </w:rPr>
              <w:t xml:space="preserve">Додаток </w:t>
            </w:r>
            <w:r w:rsidR="00C415ED">
              <w:rPr>
                <w:rFonts w:ascii="Times New Roman" w:eastAsia="Times New Roman" w:hAnsi="Times New Roman" w:cs="Times New Roman"/>
                <w:sz w:val="24"/>
                <w:szCs w:val="24"/>
              </w:rPr>
              <w:t>2</w:t>
            </w:r>
            <w:r w:rsidR="00231822" w:rsidRPr="00421825">
              <w:rPr>
                <w:rFonts w:ascii="Times New Roman" w:eastAsia="Times New Roman" w:hAnsi="Times New Roman" w:cs="Times New Roman"/>
                <w:sz w:val="24"/>
                <w:szCs w:val="24"/>
              </w:rPr>
              <w:t> </w:t>
            </w:r>
          </w:p>
          <w:p w:rsidR="00231822" w:rsidRPr="00DF01DA" w:rsidRDefault="00421825" w:rsidP="00F666AA">
            <w:pPr>
              <w:rPr>
                <w:rFonts w:ascii="Times New Roman" w:eastAsia="Times New Roman" w:hAnsi="Times New Roman" w:cs="Times New Roman"/>
                <w:sz w:val="24"/>
                <w:szCs w:val="24"/>
              </w:rPr>
            </w:pPr>
            <w:r w:rsidRPr="00DF01DA">
              <w:rPr>
                <w:rFonts w:ascii="Times New Roman" w:eastAsia="Times New Roman" w:hAnsi="Times New Roman" w:cs="Times New Roman"/>
                <w:sz w:val="24"/>
                <w:szCs w:val="24"/>
              </w:rPr>
              <w:t xml:space="preserve">до аналізу впливу регуляторного акта до </w:t>
            </w:r>
            <w:proofErr w:type="spellStart"/>
            <w:r w:rsidRPr="00DF01DA">
              <w:rPr>
                <w:rFonts w:ascii="Times New Roman" w:eastAsia="Times New Roman" w:hAnsi="Times New Roman" w:cs="Times New Roman"/>
                <w:sz w:val="24"/>
                <w:szCs w:val="24"/>
              </w:rPr>
              <w:t>про</w:t>
            </w:r>
            <w:r w:rsidR="00F666AA">
              <w:rPr>
                <w:rFonts w:ascii="Times New Roman" w:eastAsia="Times New Roman" w:hAnsi="Times New Roman" w:cs="Times New Roman"/>
                <w:sz w:val="24"/>
                <w:szCs w:val="24"/>
              </w:rPr>
              <w:t>є</w:t>
            </w:r>
            <w:r w:rsidRPr="00DF01DA">
              <w:rPr>
                <w:rFonts w:ascii="Times New Roman" w:eastAsia="Times New Roman" w:hAnsi="Times New Roman" w:cs="Times New Roman"/>
                <w:sz w:val="24"/>
                <w:szCs w:val="24"/>
              </w:rPr>
              <w:t>кту</w:t>
            </w:r>
            <w:proofErr w:type="spellEnd"/>
            <w:r w:rsidRPr="00DF01DA">
              <w:rPr>
                <w:rFonts w:ascii="Times New Roman" w:eastAsia="Times New Roman" w:hAnsi="Times New Roman" w:cs="Times New Roman"/>
                <w:sz w:val="24"/>
                <w:szCs w:val="24"/>
              </w:rPr>
              <w:t xml:space="preserve"> рішення «</w:t>
            </w:r>
            <w:r w:rsidR="0023525E" w:rsidRPr="00DF01DA">
              <w:rPr>
                <w:rFonts w:ascii="Times New Roman" w:eastAsia="Times New Roman" w:hAnsi="Times New Roman" w:cs="Times New Roman"/>
                <w:sz w:val="24"/>
                <w:szCs w:val="24"/>
              </w:rPr>
              <w:t xml:space="preserve">Про </w:t>
            </w:r>
            <w:r w:rsidR="0023525E">
              <w:rPr>
                <w:rFonts w:ascii="Times New Roman" w:eastAsia="Times New Roman" w:hAnsi="Times New Roman" w:cs="Times New Roman"/>
                <w:sz w:val="24"/>
                <w:szCs w:val="24"/>
              </w:rPr>
              <w:t xml:space="preserve">встановлення </w:t>
            </w:r>
            <w:r w:rsidR="0023525E" w:rsidRPr="00DF01DA">
              <w:rPr>
                <w:rFonts w:ascii="Times New Roman" w:eastAsia="Times New Roman" w:hAnsi="Times New Roman" w:cs="Times New Roman"/>
                <w:sz w:val="24"/>
                <w:szCs w:val="24"/>
              </w:rPr>
              <w:t xml:space="preserve"> транспортного податку та території Семенівської селищної ради</w:t>
            </w:r>
            <w:r w:rsidR="0023525E">
              <w:rPr>
                <w:rFonts w:ascii="Times New Roman" w:eastAsia="Times New Roman" w:hAnsi="Times New Roman" w:cs="Times New Roman"/>
                <w:sz w:val="24"/>
                <w:szCs w:val="24"/>
              </w:rPr>
              <w:t xml:space="preserve"> </w:t>
            </w:r>
            <w:proofErr w:type="spellStart"/>
            <w:r w:rsidR="0023525E">
              <w:rPr>
                <w:rFonts w:ascii="Times New Roman" w:eastAsia="Times New Roman" w:hAnsi="Times New Roman" w:cs="Times New Roman"/>
                <w:sz w:val="24"/>
                <w:szCs w:val="24"/>
              </w:rPr>
              <w:t>Семенівського</w:t>
            </w:r>
            <w:proofErr w:type="spellEnd"/>
            <w:r w:rsidR="0023525E">
              <w:rPr>
                <w:rFonts w:ascii="Times New Roman" w:eastAsia="Times New Roman" w:hAnsi="Times New Roman" w:cs="Times New Roman"/>
                <w:sz w:val="24"/>
                <w:szCs w:val="24"/>
              </w:rPr>
              <w:t xml:space="preserve"> ра</w:t>
            </w:r>
            <w:r w:rsidR="005B3EAA">
              <w:rPr>
                <w:rFonts w:ascii="Times New Roman" w:eastAsia="Times New Roman" w:hAnsi="Times New Roman" w:cs="Times New Roman"/>
                <w:sz w:val="24"/>
                <w:szCs w:val="24"/>
              </w:rPr>
              <w:t>йону Полтавської області на 202</w:t>
            </w:r>
            <w:r w:rsidR="00F666AA">
              <w:rPr>
                <w:rFonts w:ascii="Times New Roman" w:eastAsia="Times New Roman" w:hAnsi="Times New Roman" w:cs="Times New Roman"/>
                <w:sz w:val="24"/>
                <w:szCs w:val="24"/>
              </w:rPr>
              <w:t>1</w:t>
            </w:r>
            <w:r w:rsidR="0023525E">
              <w:rPr>
                <w:rFonts w:ascii="Times New Roman" w:eastAsia="Times New Roman" w:hAnsi="Times New Roman" w:cs="Times New Roman"/>
                <w:sz w:val="24"/>
                <w:szCs w:val="24"/>
              </w:rPr>
              <w:t xml:space="preserve"> рік</w:t>
            </w:r>
            <w:r w:rsidRPr="00DF01DA">
              <w:rPr>
                <w:rFonts w:ascii="Times New Roman" w:eastAsia="Times New Roman" w:hAnsi="Times New Roman" w:cs="Times New Roman"/>
                <w:sz w:val="24"/>
                <w:szCs w:val="24"/>
              </w:rPr>
              <w:t>»</w:t>
            </w:r>
            <w:r w:rsidR="00231822" w:rsidRPr="00DF01DA">
              <w:rPr>
                <w:rFonts w:ascii="Times New Roman" w:eastAsia="Times New Roman" w:hAnsi="Times New Roman" w:cs="Times New Roman"/>
                <w:sz w:val="24"/>
                <w:szCs w:val="24"/>
              </w:rPr>
              <w:br/>
            </w:r>
          </w:p>
        </w:tc>
      </w:tr>
    </w:tbl>
    <w:p w:rsidR="00231822" w:rsidRPr="00231822" w:rsidRDefault="00231822" w:rsidP="00231822">
      <w:pPr>
        <w:spacing w:after="0" w:line="240" w:lineRule="auto"/>
        <w:jc w:val="center"/>
        <w:textAlignment w:val="baseline"/>
        <w:rPr>
          <w:rFonts w:ascii="Times New Roman" w:eastAsia="Times New Roman" w:hAnsi="Times New Roman" w:cs="Times New Roman"/>
          <w:sz w:val="24"/>
          <w:szCs w:val="24"/>
        </w:rPr>
      </w:pPr>
      <w:bookmarkStart w:id="5" w:name="n190"/>
      <w:bookmarkEnd w:id="5"/>
      <w:r w:rsidRPr="00231822">
        <w:rPr>
          <w:rFonts w:ascii="Times New Roman" w:eastAsia="Times New Roman" w:hAnsi="Times New Roman" w:cs="Times New Roman"/>
          <w:b/>
          <w:bCs/>
          <w:color w:val="000000"/>
          <w:sz w:val="28"/>
        </w:rPr>
        <w:lastRenderedPageBreak/>
        <w:t>БЮДЖЕТНІ ВИТРАТИ </w:t>
      </w:r>
      <w:r w:rsidRPr="00231822">
        <w:rPr>
          <w:rFonts w:ascii="Times New Roman" w:eastAsia="Times New Roman" w:hAnsi="Times New Roman" w:cs="Times New Roman"/>
          <w:sz w:val="24"/>
          <w:szCs w:val="24"/>
        </w:rPr>
        <w:br/>
      </w:r>
      <w:r w:rsidRPr="00231822">
        <w:rPr>
          <w:rFonts w:ascii="Times New Roman" w:eastAsia="Times New Roman" w:hAnsi="Times New Roman" w:cs="Times New Roman"/>
          <w:b/>
          <w:bCs/>
          <w:color w:val="000000"/>
          <w:sz w:val="28"/>
        </w:rPr>
        <w:t>на адміністрування регулювання для суб’єктів великого і середнього підприємництва</w:t>
      </w:r>
    </w:p>
    <w:p w:rsidR="00231822" w:rsidRPr="00231822" w:rsidRDefault="00231822" w:rsidP="00231822">
      <w:pPr>
        <w:spacing w:after="0" w:line="240" w:lineRule="auto"/>
        <w:ind w:firstLine="450"/>
        <w:jc w:val="both"/>
        <w:textAlignment w:val="baseline"/>
        <w:rPr>
          <w:rFonts w:ascii="Times New Roman" w:eastAsia="Times New Roman" w:hAnsi="Times New Roman" w:cs="Times New Roman"/>
          <w:sz w:val="24"/>
          <w:szCs w:val="24"/>
        </w:rPr>
      </w:pPr>
      <w:bookmarkStart w:id="6" w:name="n191"/>
      <w:bookmarkEnd w:id="6"/>
      <w:r w:rsidRPr="00231822">
        <w:rPr>
          <w:rFonts w:ascii="Times New Roman" w:eastAsia="Times New Roman" w:hAnsi="Times New Roman" w:cs="Times New Roman"/>
          <w:sz w:val="24"/>
          <w:szCs w:val="24"/>
        </w:rPr>
        <w:t>Розрахунок витрат на адміністрування регулювання здійснюється окремо для кожного відповідного органу державної влади чи органу місцевого самоврядування, що залучений до процесу регулювання.</w:t>
      </w:r>
    </w:p>
    <w:p w:rsidR="007E74AF" w:rsidRPr="00231822" w:rsidRDefault="007E74AF" w:rsidP="00231822">
      <w:pPr>
        <w:spacing w:after="0" w:line="240" w:lineRule="auto"/>
        <w:jc w:val="center"/>
        <w:textAlignment w:val="baseline"/>
        <w:rPr>
          <w:rFonts w:ascii="Times New Roman" w:eastAsia="Times New Roman" w:hAnsi="Times New Roman" w:cs="Times New Roman"/>
          <w:sz w:val="24"/>
          <w:szCs w:val="24"/>
        </w:rPr>
      </w:pPr>
      <w:bookmarkStart w:id="7" w:name="n192"/>
      <w:bookmarkEnd w:id="7"/>
    </w:p>
    <w:tbl>
      <w:tblPr>
        <w:tblW w:w="5000" w:type="pct"/>
        <w:jc w:val="center"/>
        <w:tblBorders>
          <w:top w:val="single" w:sz="2" w:space="0" w:color="auto"/>
          <w:left w:val="single" w:sz="2" w:space="0" w:color="auto"/>
          <w:bottom w:val="single" w:sz="2" w:space="0" w:color="auto"/>
          <w:right w:val="single" w:sz="2" w:space="0" w:color="auto"/>
        </w:tblBorders>
        <w:tblCellMar>
          <w:left w:w="0" w:type="dxa"/>
          <w:right w:w="0" w:type="dxa"/>
        </w:tblCellMar>
        <w:tblLook w:val="04A0"/>
      </w:tblPr>
      <w:tblGrid>
        <w:gridCol w:w="2103"/>
        <w:gridCol w:w="1102"/>
        <w:gridCol w:w="1443"/>
        <w:gridCol w:w="1251"/>
        <w:gridCol w:w="2056"/>
        <w:gridCol w:w="1694"/>
      </w:tblGrid>
      <w:tr w:rsidR="00231822" w:rsidRPr="00231822" w:rsidTr="00DA4BB5">
        <w:trPr>
          <w:jc w:val="center"/>
        </w:trPr>
        <w:tc>
          <w:tcPr>
            <w:tcW w:w="1090" w:type="pct"/>
            <w:tcBorders>
              <w:top w:val="single" w:sz="6" w:space="0" w:color="000000"/>
              <w:left w:val="single" w:sz="4" w:space="0" w:color="auto"/>
              <w:bottom w:val="single" w:sz="6" w:space="0" w:color="000000"/>
              <w:right w:val="single" w:sz="6" w:space="0" w:color="000000"/>
            </w:tcBorders>
            <w:hideMark/>
          </w:tcPr>
          <w:p w:rsidR="00231822" w:rsidRPr="00231822" w:rsidRDefault="00231822" w:rsidP="00231822">
            <w:pPr>
              <w:spacing w:before="150" w:after="150" w:line="240" w:lineRule="auto"/>
              <w:jc w:val="center"/>
              <w:textAlignment w:val="baseline"/>
              <w:rPr>
                <w:rFonts w:ascii="Times New Roman" w:eastAsia="Times New Roman" w:hAnsi="Times New Roman" w:cs="Times New Roman"/>
                <w:sz w:val="24"/>
                <w:szCs w:val="24"/>
              </w:rPr>
            </w:pPr>
            <w:bookmarkStart w:id="8" w:name="n194"/>
            <w:bookmarkEnd w:id="8"/>
            <w:r w:rsidRPr="00231822">
              <w:rPr>
                <w:rFonts w:ascii="Times New Roman" w:eastAsia="Times New Roman" w:hAnsi="Times New Roman" w:cs="Times New Roman"/>
                <w:sz w:val="24"/>
                <w:szCs w:val="24"/>
              </w:rPr>
              <w:t>Процедура регулювання суб’єктів великого і середнього підприємництва (розрахунок на одного типового суб’єкта господарювання)</w:t>
            </w:r>
          </w:p>
        </w:tc>
        <w:tc>
          <w:tcPr>
            <w:tcW w:w="571" w:type="pct"/>
            <w:tcBorders>
              <w:top w:val="single" w:sz="6" w:space="0" w:color="000000"/>
              <w:left w:val="single" w:sz="6" w:space="0" w:color="000000"/>
              <w:bottom w:val="single" w:sz="6" w:space="0" w:color="000000"/>
              <w:right w:val="single" w:sz="6" w:space="0" w:color="000000"/>
            </w:tcBorders>
            <w:hideMark/>
          </w:tcPr>
          <w:p w:rsidR="00231822" w:rsidRPr="00231822" w:rsidRDefault="00231822" w:rsidP="00231822">
            <w:pPr>
              <w:spacing w:before="150" w:after="150" w:line="240" w:lineRule="auto"/>
              <w:jc w:val="center"/>
              <w:textAlignment w:val="baseline"/>
              <w:rPr>
                <w:rFonts w:ascii="Times New Roman" w:eastAsia="Times New Roman" w:hAnsi="Times New Roman" w:cs="Times New Roman"/>
                <w:sz w:val="24"/>
                <w:szCs w:val="24"/>
              </w:rPr>
            </w:pPr>
            <w:r w:rsidRPr="00231822">
              <w:rPr>
                <w:rFonts w:ascii="Times New Roman" w:eastAsia="Times New Roman" w:hAnsi="Times New Roman" w:cs="Times New Roman"/>
                <w:sz w:val="24"/>
                <w:szCs w:val="24"/>
              </w:rPr>
              <w:t>Планові витрати часу на процедуру</w:t>
            </w:r>
          </w:p>
        </w:tc>
        <w:tc>
          <w:tcPr>
            <w:tcW w:w="748" w:type="pct"/>
            <w:tcBorders>
              <w:top w:val="single" w:sz="6" w:space="0" w:color="000000"/>
              <w:left w:val="single" w:sz="6" w:space="0" w:color="000000"/>
              <w:bottom w:val="single" w:sz="6" w:space="0" w:color="000000"/>
              <w:right w:val="single" w:sz="4" w:space="0" w:color="auto"/>
            </w:tcBorders>
            <w:hideMark/>
          </w:tcPr>
          <w:p w:rsidR="00231822" w:rsidRPr="00231822" w:rsidRDefault="00231822" w:rsidP="00231822">
            <w:pPr>
              <w:spacing w:before="150" w:after="150" w:line="240" w:lineRule="auto"/>
              <w:jc w:val="center"/>
              <w:textAlignment w:val="baseline"/>
              <w:rPr>
                <w:rFonts w:ascii="Times New Roman" w:eastAsia="Times New Roman" w:hAnsi="Times New Roman" w:cs="Times New Roman"/>
                <w:sz w:val="24"/>
                <w:szCs w:val="24"/>
              </w:rPr>
            </w:pPr>
            <w:r w:rsidRPr="00231822">
              <w:rPr>
                <w:rFonts w:ascii="Times New Roman" w:eastAsia="Times New Roman" w:hAnsi="Times New Roman" w:cs="Times New Roman"/>
                <w:sz w:val="24"/>
                <w:szCs w:val="24"/>
              </w:rPr>
              <w:t>Вартість часу співробітника органу державної влади відповідної категорії (заробітна плата)</w:t>
            </w:r>
          </w:p>
        </w:tc>
        <w:tc>
          <w:tcPr>
            <w:tcW w:w="648" w:type="pct"/>
            <w:tcBorders>
              <w:top w:val="single" w:sz="6" w:space="0" w:color="000000"/>
              <w:left w:val="single" w:sz="4" w:space="0" w:color="auto"/>
              <w:bottom w:val="single" w:sz="6" w:space="0" w:color="000000"/>
              <w:right w:val="single" w:sz="6" w:space="0" w:color="000000"/>
            </w:tcBorders>
            <w:hideMark/>
          </w:tcPr>
          <w:p w:rsidR="00231822" w:rsidRPr="00231822" w:rsidRDefault="00231822" w:rsidP="00231822">
            <w:pPr>
              <w:spacing w:before="150" w:after="150" w:line="240" w:lineRule="auto"/>
              <w:jc w:val="center"/>
              <w:textAlignment w:val="baseline"/>
              <w:rPr>
                <w:rFonts w:ascii="Times New Roman" w:eastAsia="Times New Roman" w:hAnsi="Times New Roman" w:cs="Times New Roman"/>
                <w:sz w:val="24"/>
                <w:szCs w:val="24"/>
              </w:rPr>
            </w:pPr>
            <w:r w:rsidRPr="00231822">
              <w:rPr>
                <w:rFonts w:ascii="Times New Roman" w:eastAsia="Times New Roman" w:hAnsi="Times New Roman" w:cs="Times New Roman"/>
                <w:sz w:val="24"/>
                <w:szCs w:val="24"/>
              </w:rPr>
              <w:t>Оцінка кількості процедур за рік, що припадають на одного суб’єкта</w:t>
            </w:r>
          </w:p>
        </w:tc>
        <w:tc>
          <w:tcPr>
            <w:tcW w:w="1065" w:type="pct"/>
            <w:tcBorders>
              <w:top w:val="single" w:sz="6" w:space="0" w:color="000000"/>
              <w:left w:val="single" w:sz="6" w:space="0" w:color="000000"/>
              <w:bottom w:val="single" w:sz="6" w:space="0" w:color="000000"/>
              <w:right w:val="single" w:sz="6" w:space="0" w:color="000000"/>
            </w:tcBorders>
            <w:hideMark/>
          </w:tcPr>
          <w:p w:rsidR="00231822" w:rsidRPr="00231822" w:rsidRDefault="00231822" w:rsidP="00231822">
            <w:pPr>
              <w:spacing w:before="150" w:after="150" w:line="240" w:lineRule="auto"/>
              <w:jc w:val="center"/>
              <w:textAlignment w:val="baseline"/>
              <w:rPr>
                <w:rFonts w:ascii="Times New Roman" w:eastAsia="Times New Roman" w:hAnsi="Times New Roman" w:cs="Times New Roman"/>
                <w:sz w:val="24"/>
                <w:szCs w:val="24"/>
              </w:rPr>
            </w:pPr>
            <w:r w:rsidRPr="00231822">
              <w:rPr>
                <w:rFonts w:ascii="Times New Roman" w:eastAsia="Times New Roman" w:hAnsi="Times New Roman" w:cs="Times New Roman"/>
                <w:sz w:val="24"/>
                <w:szCs w:val="24"/>
              </w:rPr>
              <w:t>Оцінка кількості  суб’єктів, що підпадають під дію процедури регулювання</w:t>
            </w:r>
          </w:p>
        </w:tc>
        <w:tc>
          <w:tcPr>
            <w:tcW w:w="878" w:type="pct"/>
            <w:tcBorders>
              <w:top w:val="single" w:sz="6" w:space="0" w:color="000000"/>
              <w:left w:val="single" w:sz="6" w:space="0" w:color="000000"/>
              <w:bottom w:val="single" w:sz="6" w:space="0" w:color="000000"/>
              <w:right w:val="single" w:sz="4" w:space="0" w:color="auto"/>
            </w:tcBorders>
            <w:hideMark/>
          </w:tcPr>
          <w:p w:rsidR="00231822" w:rsidRPr="00231822" w:rsidRDefault="00231822" w:rsidP="00231822">
            <w:pPr>
              <w:spacing w:before="150" w:after="150" w:line="240" w:lineRule="auto"/>
              <w:jc w:val="center"/>
              <w:textAlignment w:val="baseline"/>
              <w:rPr>
                <w:rFonts w:ascii="Times New Roman" w:eastAsia="Times New Roman" w:hAnsi="Times New Roman" w:cs="Times New Roman"/>
                <w:sz w:val="24"/>
                <w:szCs w:val="24"/>
              </w:rPr>
            </w:pPr>
            <w:r w:rsidRPr="00231822">
              <w:rPr>
                <w:rFonts w:ascii="Times New Roman" w:eastAsia="Times New Roman" w:hAnsi="Times New Roman" w:cs="Times New Roman"/>
                <w:sz w:val="24"/>
                <w:szCs w:val="24"/>
              </w:rPr>
              <w:t>Витрати на адміністрування регулювання* (за рік), гривень</w:t>
            </w:r>
          </w:p>
        </w:tc>
      </w:tr>
      <w:tr w:rsidR="00231822" w:rsidRPr="00231822" w:rsidTr="00DA4BB5">
        <w:trPr>
          <w:jc w:val="center"/>
        </w:trPr>
        <w:tc>
          <w:tcPr>
            <w:tcW w:w="1090" w:type="pct"/>
            <w:tcBorders>
              <w:top w:val="single" w:sz="6" w:space="0" w:color="000000"/>
              <w:left w:val="single" w:sz="4" w:space="0" w:color="auto"/>
              <w:bottom w:val="single" w:sz="4" w:space="0" w:color="auto"/>
              <w:right w:val="single" w:sz="4" w:space="0" w:color="auto"/>
            </w:tcBorders>
            <w:hideMark/>
          </w:tcPr>
          <w:p w:rsidR="00231822" w:rsidRPr="00231822" w:rsidRDefault="00231822" w:rsidP="00231822">
            <w:pPr>
              <w:spacing w:before="150" w:after="150" w:line="240" w:lineRule="auto"/>
              <w:textAlignment w:val="baseline"/>
              <w:rPr>
                <w:rFonts w:ascii="Times New Roman" w:eastAsia="Times New Roman" w:hAnsi="Times New Roman" w:cs="Times New Roman"/>
                <w:sz w:val="24"/>
                <w:szCs w:val="24"/>
              </w:rPr>
            </w:pPr>
            <w:r w:rsidRPr="00231822">
              <w:rPr>
                <w:rFonts w:ascii="Times New Roman" w:eastAsia="Times New Roman" w:hAnsi="Times New Roman" w:cs="Times New Roman"/>
                <w:sz w:val="24"/>
                <w:szCs w:val="24"/>
              </w:rPr>
              <w:t>1. Облік суб’єкта господарювання, що перебуває у сфері регулювання</w:t>
            </w:r>
          </w:p>
        </w:tc>
        <w:tc>
          <w:tcPr>
            <w:tcW w:w="571" w:type="pct"/>
            <w:tcBorders>
              <w:top w:val="single" w:sz="6" w:space="0" w:color="000000"/>
              <w:left w:val="single" w:sz="4" w:space="0" w:color="auto"/>
              <w:bottom w:val="single" w:sz="4" w:space="0" w:color="auto"/>
              <w:right w:val="single" w:sz="4" w:space="0" w:color="auto"/>
            </w:tcBorders>
            <w:hideMark/>
          </w:tcPr>
          <w:p w:rsidR="00231822" w:rsidRPr="00231822" w:rsidRDefault="00156147" w:rsidP="00F13F10">
            <w:pPr>
              <w:spacing w:before="150" w:after="150" w:line="240" w:lineRule="auto"/>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F13F10">
              <w:rPr>
                <w:rFonts w:ascii="Times New Roman" w:eastAsia="Times New Roman" w:hAnsi="Times New Roman" w:cs="Times New Roman"/>
                <w:sz w:val="24"/>
                <w:szCs w:val="24"/>
              </w:rPr>
              <w:t xml:space="preserve">      -</w:t>
            </w:r>
          </w:p>
        </w:tc>
        <w:tc>
          <w:tcPr>
            <w:tcW w:w="748" w:type="pct"/>
            <w:tcBorders>
              <w:top w:val="single" w:sz="6" w:space="0" w:color="000000"/>
              <w:left w:val="single" w:sz="4" w:space="0" w:color="auto"/>
              <w:bottom w:val="single" w:sz="4" w:space="0" w:color="auto"/>
              <w:right w:val="single" w:sz="4" w:space="0" w:color="auto"/>
            </w:tcBorders>
            <w:hideMark/>
          </w:tcPr>
          <w:p w:rsidR="00231822" w:rsidRPr="00231822" w:rsidRDefault="00156147" w:rsidP="00F13F10">
            <w:pPr>
              <w:spacing w:before="150" w:after="150" w:line="240" w:lineRule="auto"/>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F13F10">
              <w:rPr>
                <w:rFonts w:ascii="Times New Roman" w:eastAsia="Times New Roman" w:hAnsi="Times New Roman" w:cs="Times New Roman"/>
                <w:sz w:val="24"/>
                <w:szCs w:val="24"/>
              </w:rPr>
              <w:t xml:space="preserve">   -</w:t>
            </w:r>
          </w:p>
        </w:tc>
        <w:tc>
          <w:tcPr>
            <w:tcW w:w="648" w:type="pct"/>
            <w:tcBorders>
              <w:top w:val="single" w:sz="6" w:space="0" w:color="000000"/>
              <w:left w:val="single" w:sz="4" w:space="0" w:color="auto"/>
              <w:bottom w:val="single" w:sz="4" w:space="0" w:color="auto"/>
              <w:right w:val="single" w:sz="4" w:space="0" w:color="auto"/>
            </w:tcBorders>
            <w:hideMark/>
          </w:tcPr>
          <w:p w:rsidR="00231822" w:rsidRPr="00231822" w:rsidRDefault="00156147" w:rsidP="00F13F10">
            <w:pPr>
              <w:spacing w:before="150" w:after="150" w:line="240" w:lineRule="auto"/>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F13F10">
              <w:rPr>
                <w:rFonts w:ascii="Times New Roman" w:eastAsia="Times New Roman" w:hAnsi="Times New Roman" w:cs="Times New Roman"/>
                <w:sz w:val="24"/>
                <w:szCs w:val="24"/>
              </w:rPr>
              <w:t>-</w:t>
            </w:r>
          </w:p>
        </w:tc>
        <w:tc>
          <w:tcPr>
            <w:tcW w:w="1065" w:type="pct"/>
            <w:tcBorders>
              <w:top w:val="single" w:sz="6" w:space="0" w:color="000000"/>
              <w:left w:val="single" w:sz="4" w:space="0" w:color="auto"/>
              <w:bottom w:val="single" w:sz="4" w:space="0" w:color="auto"/>
              <w:right w:val="single" w:sz="4" w:space="0" w:color="auto"/>
            </w:tcBorders>
            <w:hideMark/>
          </w:tcPr>
          <w:p w:rsidR="00231822" w:rsidRDefault="00156147" w:rsidP="00856D1D">
            <w:pPr>
              <w:spacing w:before="150" w:after="150" w:line="240" w:lineRule="auto"/>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F13F10">
              <w:rPr>
                <w:rFonts w:ascii="Times New Roman" w:eastAsia="Times New Roman" w:hAnsi="Times New Roman" w:cs="Times New Roman"/>
                <w:sz w:val="24"/>
                <w:szCs w:val="24"/>
              </w:rPr>
              <w:t>-</w:t>
            </w:r>
          </w:p>
          <w:p w:rsidR="00856D1D" w:rsidRPr="00231822" w:rsidRDefault="00856D1D" w:rsidP="00856D1D">
            <w:pPr>
              <w:spacing w:before="150" w:after="150" w:line="240" w:lineRule="auto"/>
              <w:textAlignment w:val="baseline"/>
              <w:rPr>
                <w:rFonts w:ascii="Times New Roman" w:eastAsia="Times New Roman" w:hAnsi="Times New Roman" w:cs="Times New Roman"/>
                <w:sz w:val="24"/>
                <w:szCs w:val="24"/>
              </w:rPr>
            </w:pPr>
          </w:p>
        </w:tc>
        <w:tc>
          <w:tcPr>
            <w:tcW w:w="878" w:type="pct"/>
            <w:tcBorders>
              <w:top w:val="single" w:sz="6" w:space="0" w:color="000000"/>
              <w:left w:val="single" w:sz="4" w:space="0" w:color="auto"/>
              <w:bottom w:val="single" w:sz="4" w:space="0" w:color="auto"/>
              <w:right w:val="single" w:sz="4" w:space="0" w:color="auto"/>
            </w:tcBorders>
            <w:hideMark/>
          </w:tcPr>
          <w:p w:rsidR="00231822" w:rsidRPr="00231822" w:rsidRDefault="00D13034" w:rsidP="00F13F10">
            <w:pPr>
              <w:spacing w:before="150" w:after="150" w:line="240" w:lineRule="auto"/>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F13F10">
              <w:rPr>
                <w:rFonts w:ascii="Times New Roman" w:eastAsia="Times New Roman" w:hAnsi="Times New Roman" w:cs="Times New Roman"/>
                <w:sz w:val="24"/>
                <w:szCs w:val="24"/>
              </w:rPr>
              <w:t xml:space="preserve">      -</w:t>
            </w:r>
          </w:p>
        </w:tc>
      </w:tr>
      <w:tr w:rsidR="00231822" w:rsidRPr="00231822" w:rsidTr="00DA4BB5">
        <w:trPr>
          <w:trHeight w:val="2175"/>
          <w:jc w:val="center"/>
        </w:trPr>
        <w:tc>
          <w:tcPr>
            <w:tcW w:w="1090" w:type="pct"/>
            <w:tcBorders>
              <w:top w:val="single" w:sz="4" w:space="0" w:color="auto"/>
              <w:left w:val="single" w:sz="4" w:space="0" w:color="auto"/>
              <w:bottom w:val="single" w:sz="4" w:space="0" w:color="auto"/>
              <w:right w:val="single" w:sz="4" w:space="0" w:color="auto"/>
            </w:tcBorders>
            <w:hideMark/>
          </w:tcPr>
          <w:p w:rsidR="00231822" w:rsidRPr="00231822" w:rsidRDefault="00231822" w:rsidP="00231822">
            <w:pPr>
              <w:spacing w:before="150" w:after="150" w:line="240" w:lineRule="auto"/>
              <w:textAlignment w:val="baseline"/>
              <w:rPr>
                <w:rFonts w:ascii="Times New Roman" w:eastAsia="Times New Roman" w:hAnsi="Times New Roman" w:cs="Times New Roman"/>
                <w:sz w:val="24"/>
                <w:szCs w:val="24"/>
              </w:rPr>
            </w:pPr>
            <w:r w:rsidRPr="00231822">
              <w:rPr>
                <w:rFonts w:ascii="Times New Roman" w:eastAsia="Times New Roman" w:hAnsi="Times New Roman" w:cs="Times New Roman"/>
                <w:sz w:val="24"/>
                <w:szCs w:val="24"/>
              </w:rPr>
              <w:t>2. Поточний контроль за суб’єктом господарювання, що перебуває у сфері регулювання, у тому числі:</w:t>
            </w:r>
          </w:p>
        </w:tc>
        <w:tc>
          <w:tcPr>
            <w:tcW w:w="571" w:type="pct"/>
            <w:tcBorders>
              <w:top w:val="single" w:sz="4" w:space="0" w:color="auto"/>
              <w:left w:val="single" w:sz="4" w:space="0" w:color="auto"/>
              <w:bottom w:val="single" w:sz="4" w:space="0" w:color="auto"/>
              <w:right w:val="single" w:sz="4" w:space="0" w:color="auto"/>
            </w:tcBorders>
            <w:hideMark/>
          </w:tcPr>
          <w:p w:rsidR="00231822" w:rsidRDefault="00156147" w:rsidP="00231822">
            <w:pPr>
              <w:spacing w:before="150" w:after="150" w:line="240" w:lineRule="auto"/>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156147" w:rsidRPr="00231822" w:rsidRDefault="00156147" w:rsidP="00231822">
            <w:pPr>
              <w:spacing w:before="150" w:after="150" w:line="240" w:lineRule="auto"/>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c>
          <w:tcPr>
            <w:tcW w:w="748" w:type="pct"/>
            <w:tcBorders>
              <w:top w:val="single" w:sz="4" w:space="0" w:color="auto"/>
              <w:left w:val="single" w:sz="4" w:space="0" w:color="auto"/>
              <w:bottom w:val="single" w:sz="4" w:space="0" w:color="auto"/>
              <w:right w:val="single" w:sz="4" w:space="0" w:color="auto"/>
            </w:tcBorders>
            <w:hideMark/>
          </w:tcPr>
          <w:p w:rsidR="00231822" w:rsidRDefault="00231822" w:rsidP="00231822">
            <w:pPr>
              <w:spacing w:before="150" w:after="150" w:line="240" w:lineRule="auto"/>
              <w:textAlignment w:val="baseline"/>
              <w:rPr>
                <w:rFonts w:ascii="Times New Roman" w:eastAsia="Times New Roman" w:hAnsi="Times New Roman" w:cs="Times New Roman"/>
                <w:sz w:val="24"/>
                <w:szCs w:val="24"/>
              </w:rPr>
            </w:pPr>
          </w:p>
          <w:p w:rsidR="00156147" w:rsidRDefault="00156147" w:rsidP="00231822">
            <w:pPr>
              <w:spacing w:before="150" w:after="150" w:line="240" w:lineRule="auto"/>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F13F10">
              <w:rPr>
                <w:rFonts w:ascii="Times New Roman" w:eastAsia="Times New Roman" w:hAnsi="Times New Roman" w:cs="Times New Roman"/>
                <w:sz w:val="24"/>
                <w:szCs w:val="24"/>
              </w:rPr>
              <w:t xml:space="preserve">       -</w:t>
            </w:r>
          </w:p>
          <w:p w:rsidR="00156147" w:rsidRPr="00231822" w:rsidRDefault="00156147" w:rsidP="00231822">
            <w:pPr>
              <w:spacing w:before="150" w:after="150" w:line="240" w:lineRule="auto"/>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c>
          <w:tcPr>
            <w:tcW w:w="648" w:type="pct"/>
            <w:tcBorders>
              <w:top w:val="single" w:sz="4" w:space="0" w:color="auto"/>
              <w:left w:val="single" w:sz="4" w:space="0" w:color="auto"/>
              <w:bottom w:val="single" w:sz="4" w:space="0" w:color="auto"/>
              <w:right w:val="single" w:sz="4" w:space="0" w:color="auto"/>
            </w:tcBorders>
            <w:hideMark/>
          </w:tcPr>
          <w:p w:rsidR="00231822" w:rsidRDefault="00231822" w:rsidP="00231822">
            <w:pPr>
              <w:spacing w:before="150" w:after="150" w:line="240" w:lineRule="auto"/>
              <w:textAlignment w:val="baseline"/>
              <w:rPr>
                <w:rFonts w:ascii="Times New Roman" w:eastAsia="Times New Roman" w:hAnsi="Times New Roman" w:cs="Times New Roman"/>
                <w:sz w:val="24"/>
                <w:szCs w:val="24"/>
              </w:rPr>
            </w:pPr>
          </w:p>
          <w:p w:rsidR="00156147" w:rsidRDefault="00156147" w:rsidP="00231822">
            <w:pPr>
              <w:spacing w:before="150" w:after="150" w:line="240" w:lineRule="auto"/>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F13F10">
              <w:rPr>
                <w:rFonts w:ascii="Times New Roman" w:eastAsia="Times New Roman" w:hAnsi="Times New Roman" w:cs="Times New Roman"/>
                <w:sz w:val="24"/>
                <w:szCs w:val="24"/>
              </w:rPr>
              <w:t>-</w:t>
            </w:r>
          </w:p>
          <w:p w:rsidR="00156147" w:rsidRPr="00231822" w:rsidRDefault="00156147" w:rsidP="00231822">
            <w:pPr>
              <w:spacing w:before="150" w:after="150" w:line="240" w:lineRule="auto"/>
              <w:textAlignment w:val="baseline"/>
              <w:rPr>
                <w:rFonts w:ascii="Times New Roman" w:eastAsia="Times New Roman" w:hAnsi="Times New Roman" w:cs="Times New Roman"/>
                <w:sz w:val="24"/>
                <w:szCs w:val="24"/>
              </w:rPr>
            </w:pPr>
          </w:p>
        </w:tc>
        <w:tc>
          <w:tcPr>
            <w:tcW w:w="1065" w:type="pct"/>
            <w:tcBorders>
              <w:top w:val="single" w:sz="4" w:space="0" w:color="auto"/>
              <w:left w:val="single" w:sz="4" w:space="0" w:color="auto"/>
              <w:bottom w:val="single" w:sz="4" w:space="0" w:color="auto"/>
              <w:right w:val="single" w:sz="4" w:space="0" w:color="auto"/>
            </w:tcBorders>
            <w:hideMark/>
          </w:tcPr>
          <w:p w:rsidR="00231822" w:rsidRDefault="00231822" w:rsidP="00231822">
            <w:pPr>
              <w:spacing w:before="150" w:after="150" w:line="240" w:lineRule="auto"/>
              <w:textAlignment w:val="baseline"/>
              <w:rPr>
                <w:rFonts w:ascii="Times New Roman" w:eastAsia="Times New Roman" w:hAnsi="Times New Roman" w:cs="Times New Roman"/>
                <w:sz w:val="24"/>
                <w:szCs w:val="24"/>
              </w:rPr>
            </w:pPr>
          </w:p>
          <w:p w:rsidR="00156147" w:rsidRPr="00231822" w:rsidRDefault="00156147" w:rsidP="00231822">
            <w:pPr>
              <w:spacing w:before="150" w:after="150" w:line="240" w:lineRule="auto"/>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c>
          <w:tcPr>
            <w:tcW w:w="878" w:type="pct"/>
            <w:tcBorders>
              <w:top w:val="single" w:sz="4" w:space="0" w:color="auto"/>
              <w:left w:val="single" w:sz="4" w:space="0" w:color="auto"/>
              <w:bottom w:val="single" w:sz="4" w:space="0" w:color="auto"/>
              <w:right w:val="single" w:sz="4" w:space="0" w:color="auto"/>
            </w:tcBorders>
            <w:hideMark/>
          </w:tcPr>
          <w:p w:rsidR="00231822" w:rsidRDefault="00231822" w:rsidP="00231822">
            <w:pPr>
              <w:spacing w:before="150" w:after="150" w:line="240" w:lineRule="auto"/>
              <w:textAlignment w:val="baseline"/>
              <w:rPr>
                <w:rFonts w:ascii="Times New Roman" w:eastAsia="Times New Roman" w:hAnsi="Times New Roman" w:cs="Times New Roman"/>
                <w:sz w:val="24"/>
                <w:szCs w:val="24"/>
              </w:rPr>
            </w:pPr>
          </w:p>
          <w:p w:rsidR="00156147" w:rsidRPr="00231822" w:rsidRDefault="00156147" w:rsidP="00231822">
            <w:pPr>
              <w:spacing w:before="150" w:after="150" w:line="240" w:lineRule="auto"/>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r>
      <w:tr w:rsidR="00DA4BB5" w:rsidRPr="00231822" w:rsidTr="00DA4BB5">
        <w:trPr>
          <w:trHeight w:val="45"/>
          <w:jc w:val="center"/>
        </w:trPr>
        <w:tc>
          <w:tcPr>
            <w:tcW w:w="1090" w:type="pct"/>
            <w:tcBorders>
              <w:top w:val="single" w:sz="4" w:space="0" w:color="auto"/>
              <w:left w:val="single" w:sz="4" w:space="0" w:color="auto"/>
              <w:bottom w:val="nil"/>
              <w:right w:val="single" w:sz="4" w:space="0" w:color="auto"/>
            </w:tcBorders>
            <w:hideMark/>
          </w:tcPr>
          <w:p w:rsidR="00DA4BB5" w:rsidRPr="00231822" w:rsidRDefault="00DA4BB5" w:rsidP="00231822">
            <w:pPr>
              <w:spacing w:before="150" w:after="150" w:line="240" w:lineRule="auto"/>
              <w:textAlignment w:val="baseline"/>
              <w:rPr>
                <w:rFonts w:ascii="Times New Roman" w:eastAsia="Times New Roman" w:hAnsi="Times New Roman" w:cs="Times New Roman"/>
                <w:sz w:val="24"/>
                <w:szCs w:val="24"/>
              </w:rPr>
            </w:pPr>
          </w:p>
        </w:tc>
        <w:tc>
          <w:tcPr>
            <w:tcW w:w="571" w:type="pct"/>
            <w:tcBorders>
              <w:top w:val="single" w:sz="4" w:space="0" w:color="auto"/>
              <w:left w:val="single" w:sz="4" w:space="0" w:color="auto"/>
              <w:bottom w:val="nil"/>
              <w:right w:val="single" w:sz="4" w:space="0" w:color="auto"/>
            </w:tcBorders>
            <w:hideMark/>
          </w:tcPr>
          <w:p w:rsidR="00DA4BB5" w:rsidRPr="00231822" w:rsidRDefault="00DA4BB5" w:rsidP="00231822">
            <w:pPr>
              <w:spacing w:before="150" w:after="150" w:line="240" w:lineRule="auto"/>
              <w:textAlignment w:val="baseline"/>
              <w:rPr>
                <w:rFonts w:ascii="Times New Roman" w:eastAsia="Times New Roman" w:hAnsi="Times New Roman" w:cs="Times New Roman"/>
                <w:sz w:val="24"/>
                <w:szCs w:val="24"/>
              </w:rPr>
            </w:pPr>
          </w:p>
        </w:tc>
        <w:tc>
          <w:tcPr>
            <w:tcW w:w="748" w:type="pct"/>
            <w:tcBorders>
              <w:top w:val="single" w:sz="4" w:space="0" w:color="auto"/>
              <w:left w:val="single" w:sz="4" w:space="0" w:color="auto"/>
              <w:bottom w:val="nil"/>
              <w:right w:val="single" w:sz="4" w:space="0" w:color="auto"/>
            </w:tcBorders>
            <w:hideMark/>
          </w:tcPr>
          <w:p w:rsidR="00DA4BB5" w:rsidRPr="00231822" w:rsidRDefault="00DA4BB5" w:rsidP="00231822">
            <w:pPr>
              <w:spacing w:before="150" w:after="150" w:line="240" w:lineRule="auto"/>
              <w:textAlignment w:val="baseline"/>
              <w:rPr>
                <w:rFonts w:ascii="Times New Roman" w:eastAsia="Times New Roman" w:hAnsi="Times New Roman" w:cs="Times New Roman"/>
                <w:sz w:val="24"/>
                <w:szCs w:val="24"/>
              </w:rPr>
            </w:pPr>
          </w:p>
        </w:tc>
        <w:tc>
          <w:tcPr>
            <w:tcW w:w="648" w:type="pct"/>
            <w:tcBorders>
              <w:top w:val="single" w:sz="4" w:space="0" w:color="auto"/>
              <w:left w:val="single" w:sz="4" w:space="0" w:color="auto"/>
              <w:bottom w:val="nil"/>
              <w:right w:val="single" w:sz="4" w:space="0" w:color="auto"/>
            </w:tcBorders>
            <w:hideMark/>
          </w:tcPr>
          <w:p w:rsidR="00DA4BB5" w:rsidRPr="00231822" w:rsidRDefault="00DA4BB5" w:rsidP="00231822">
            <w:pPr>
              <w:spacing w:before="150" w:after="150" w:line="240" w:lineRule="auto"/>
              <w:textAlignment w:val="baseline"/>
              <w:rPr>
                <w:rFonts w:ascii="Times New Roman" w:eastAsia="Times New Roman" w:hAnsi="Times New Roman" w:cs="Times New Roman"/>
                <w:sz w:val="24"/>
                <w:szCs w:val="24"/>
              </w:rPr>
            </w:pPr>
          </w:p>
        </w:tc>
        <w:tc>
          <w:tcPr>
            <w:tcW w:w="1065" w:type="pct"/>
            <w:tcBorders>
              <w:top w:val="single" w:sz="4" w:space="0" w:color="auto"/>
              <w:left w:val="single" w:sz="4" w:space="0" w:color="auto"/>
              <w:bottom w:val="nil"/>
              <w:right w:val="single" w:sz="4" w:space="0" w:color="auto"/>
            </w:tcBorders>
            <w:hideMark/>
          </w:tcPr>
          <w:p w:rsidR="00DA4BB5" w:rsidRPr="00231822" w:rsidRDefault="00DA4BB5" w:rsidP="00231822">
            <w:pPr>
              <w:spacing w:before="150" w:after="150" w:line="240" w:lineRule="auto"/>
              <w:textAlignment w:val="baseline"/>
              <w:rPr>
                <w:rFonts w:ascii="Times New Roman" w:eastAsia="Times New Roman" w:hAnsi="Times New Roman" w:cs="Times New Roman"/>
                <w:sz w:val="24"/>
                <w:szCs w:val="24"/>
              </w:rPr>
            </w:pPr>
          </w:p>
        </w:tc>
        <w:tc>
          <w:tcPr>
            <w:tcW w:w="878" w:type="pct"/>
            <w:tcBorders>
              <w:top w:val="single" w:sz="4" w:space="0" w:color="auto"/>
              <w:left w:val="single" w:sz="4" w:space="0" w:color="auto"/>
              <w:bottom w:val="nil"/>
              <w:right w:val="single" w:sz="4" w:space="0" w:color="auto"/>
            </w:tcBorders>
            <w:hideMark/>
          </w:tcPr>
          <w:p w:rsidR="00DA4BB5" w:rsidRPr="00231822" w:rsidRDefault="00DA4BB5" w:rsidP="00231822">
            <w:pPr>
              <w:spacing w:before="150" w:after="150" w:line="240" w:lineRule="auto"/>
              <w:textAlignment w:val="baseline"/>
              <w:rPr>
                <w:rFonts w:ascii="Times New Roman" w:eastAsia="Times New Roman" w:hAnsi="Times New Roman" w:cs="Times New Roman"/>
                <w:sz w:val="24"/>
                <w:szCs w:val="24"/>
              </w:rPr>
            </w:pPr>
          </w:p>
        </w:tc>
      </w:tr>
      <w:tr w:rsidR="00231822" w:rsidRPr="00231822" w:rsidTr="00DA4BB5">
        <w:trPr>
          <w:trHeight w:val="316"/>
          <w:jc w:val="center"/>
        </w:trPr>
        <w:tc>
          <w:tcPr>
            <w:tcW w:w="1090" w:type="pct"/>
            <w:tcBorders>
              <w:top w:val="nil"/>
              <w:left w:val="single" w:sz="4" w:space="0" w:color="auto"/>
              <w:bottom w:val="single" w:sz="4" w:space="0" w:color="auto"/>
              <w:right w:val="single" w:sz="4" w:space="0" w:color="auto"/>
            </w:tcBorders>
            <w:hideMark/>
          </w:tcPr>
          <w:p w:rsidR="00231822" w:rsidRPr="00231822" w:rsidRDefault="00231822" w:rsidP="00231822">
            <w:pPr>
              <w:spacing w:before="150" w:after="150" w:line="240" w:lineRule="auto"/>
              <w:textAlignment w:val="baseline"/>
              <w:rPr>
                <w:rFonts w:ascii="Times New Roman" w:eastAsia="Times New Roman" w:hAnsi="Times New Roman" w:cs="Times New Roman"/>
                <w:sz w:val="24"/>
                <w:szCs w:val="24"/>
              </w:rPr>
            </w:pPr>
            <w:r w:rsidRPr="00231822">
              <w:rPr>
                <w:rFonts w:ascii="Times New Roman" w:eastAsia="Times New Roman" w:hAnsi="Times New Roman" w:cs="Times New Roman"/>
                <w:sz w:val="24"/>
                <w:szCs w:val="24"/>
              </w:rPr>
              <w:t>камеральні</w:t>
            </w:r>
          </w:p>
        </w:tc>
        <w:tc>
          <w:tcPr>
            <w:tcW w:w="571" w:type="pct"/>
            <w:tcBorders>
              <w:top w:val="nil"/>
              <w:left w:val="single" w:sz="4" w:space="0" w:color="auto"/>
              <w:bottom w:val="single" w:sz="4" w:space="0" w:color="auto"/>
              <w:right w:val="single" w:sz="4" w:space="0" w:color="auto"/>
            </w:tcBorders>
            <w:hideMark/>
          </w:tcPr>
          <w:p w:rsidR="00231822" w:rsidRPr="00231822" w:rsidRDefault="00F13F10" w:rsidP="00231822">
            <w:pPr>
              <w:spacing w:before="150" w:after="150" w:line="240" w:lineRule="auto"/>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c>
          <w:tcPr>
            <w:tcW w:w="748" w:type="pct"/>
            <w:tcBorders>
              <w:top w:val="nil"/>
              <w:left w:val="single" w:sz="4" w:space="0" w:color="auto"/>
              <w:bottom w:val="single" w:sz="4" w:space="0" w:color="auto"/>
              <w:right w:val="single" w:sz="4" w:space="0" w:color="auto"/>
            </w:tcBorders>
            <w:hideMark/>
          </w:tcPr>
          <w:p w:rsidR="00231822" w:rsidRPr="00231822" w:rsidRDefault="00F13F10" w:rsidP="00231822">
            <w:pPr>
              <w:spacing w:before="150" w:after="150" w:line="240" w:lineRule="auto"/>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c>
          <w:tcPr>
            <w:tcW w:w="648" w:type="pct"/>
            <w:tcBorders>
              <w:top w:val="nil"/>
              <w:left w:val="single" w:sz="4" w:space="0" w:color="auto"/>
              <w:bottom w:val="single" w:sz="4" w:space="0" w:color="auto"/>
              <w:right w:val="single" w:sz="4" w:space="0" w:color="auto"/>
            </w:tcBorders>
            <w:hideMark/>
          </w:tcPr>
          <w:p w:rsidR="00231822" w:rsidRPr="00231822" w:rsidRDefault="00F13F10" w:rsidP="00231822">
            <w:pPr>
              <w:spacing w:before="150" w:after="150" w:line="240" w:lineRule="auto"/>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c>
          <w:tcPr>
            <w:tcW w:w="1065" w:type="pct"/>
            <w:tcBorders>
              <w:top w:val="nil"/>
              <w:left w:val="single" w:sz="4" w:space="0" w:color="auto"/>
              <w:bottom w:val="single" w:sz="4" w:space="0" w:color="auto"/>
              <w:right w:val="single" w:sz="4" w:space="0" w:color="auto"/>
            </w:tcBorders>
            <w:hideMark/>
          </w:tcPr>
          <w:p w:rsidR="00231822" w:rsidRPr="00231822" w:rsidRDefault="00F13F10" w:rsidP="00856D1D">
            <w:pPr>
              <w:spacing w:before="150" w:after="150" w:line="240" w:lineRule="auto"/>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c>
          <w:tcPr>
            <w:tcW w:w="878" w:type="pct"/>
            <w:tcBorders>
              <w:top w:val="nil"/>
              <w:left w:val="single" w:sz="4" w:space="0" w:color="auto"/>
              <w:bottom w:val="single" w:sz="4" w:space="0" w:color="auto"/>
              <w:right w:val="single" w:sz="4" w:space="0" w:color="auto"/>
            </w:tcBorders>
            <w:hideMark/>
          </w:tcPr>
          <w:p w:rsidR="00231822" w:rsidRPr="00231822" w:rsidRDefault="00F13F10" w:rsidP="00856D1D">
            <w:pPr>
              <w:spacing w:before="150" w:after="150" w:line="240" w:lineRule="auto"/>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r>
      <w:tr w:rsidR="00DA4BB5" w:rsidRPr="00231822" w:rsidTr="00DA4BB5">
        <w:trPr>
          <w:trHeight w:val="456"/>
          <w:jc w:val="center"/>
        </w:trPr>
        <w:tc>
          <w:tcPr>
            <w:tcW w:w="1090" w:type="pct"/>
            <w:tcBorders>
              <w:top w:val="single" w:sz="4" w:space="0" w:color="auto"/>
              <w:left w:val="single" w:sz="4" w:space="0" w:color="auto"/>
              <w:bottom w:val="single" w:sz="4" w:space="0" w:color="auto"/>
              <w:right w:val="single" w:sz="4" w:space="0" w:color="auto"/>
            </w:tcBorders>
            <w:hideMark/>
          </w:tcPr>
          <w:p w:rsidR="00DA4BB5" w:rsidRPr="00231822" w:rsidRDefault="00DA4BB5" w:rsidP="00231822">
            <w:pPr>
              <w:spacing w:before="150" w:after="150" w:line="240" w:lineRule="auto"/>
              <w:textAlignment w:val="baseline"/>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виїздні</w:t>
            </w:r>
            <w:proofErr w:type="spellEnd"/>
          </w:p>
        </w:tc>
        <w:tc>
          <w:tcPr>
            <w:tcW w:w="571" w:type="pct"/>
            <w:tcBorders>
              <w:top w:val="single" w:sz="4" w:space="0" w:color="auto"/>
              <w:left w:val="single" w:sz="4" w:space="0" w:color="auto"/>
              <w:bottom w:val="single" w:sz="4" w:space="0" w:color="auto"/>
              <w:right w:val="single" w:sz="4" w:space="0" w:color="auto"/>
            </w:tcBorders>
            <w:hideMark/>
          </w:tcPr>
          <w:p w:rsidR="00DA4BB5" w:rsidRPr="00231822" w:rsidRDefault="00F13F10" w:rsidP="00231822">
            <w:pPr>
              <w:spacing w:before="150" w:after="150" w:line="240" w:lineRule="auto"/>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c>
          <w:tcPr>
            <w:tcW w:w="748" w:type="pct"/>
            <w:tcBorders>
              <w:top w:val="single" w:sz="4" w:space="0" w:color="auto"/>
              <w:left w:val="single" w:sz="4" w:space="0" w:color="auto"/>
              <w:bottom w:val="single" w:sz="4" w:space="0" w:color="auto"/>
              <w:right w:val="single" w:sz="4" w:space="0" w:color="auto"/>
            </w:tcBorders>
            <w:hideMark/>
          </w:tcPr>
          <w:p w:rsidR="00DA4BB5" w:rsidRPr="00231822" w:rsidRDefault="00F13F10" w:rsidP="00231822">
            <w:pPr>
              <w:spacing w:before="150" w:after="150" w:line="240" w:lineRule="auto"/>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c>
          <w:tcPr>
            <w:tcW w:w="648" w:type="pct"/>
            <w:tcBorders>
              <w:top w:val="single" w:sz="4" w:space="0" w:color="auto"/>
              <w:left w:val="single" w:sz="4" w:space="0" w:color="auto"/>
              <w:bottom w:val="single" w:sz="4" w:space="0" w:color="auto"/>
              <w:right w:val="single" w:sz="4" w:space="0" w:color="auto"/>
            </w:tcBorders>
            <w:hideMark/>
          </w:tcPr>
          <w:p w:rsidR="00DA4BB5" w:rsidRPr="00231822" w:rsidRDefault="00F13F10" w:rsidP="00231822">
            <w:pPr>
              <w:spacing w:before="150" w:after="150" w:line="240" w:lineRule="auto"/>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c>
          <w:tcPr>
            <w:tcW w:w="1065" w:type="pct"/>
            <w:tcBorders>
              <w:top w:val="single" w:sz="4" w:space="0" w:color="auto"/>
              <w:left w:val="single" w:sz="4" w:space="0" w:color="auto"/>
              <w:bottom w:val="single" w:sz="4" w:space="0" w:color="auto"/>
              <w:right w:val="single" w:sz="4" w:space="0" w:color="auto"/>
            </w:tcBorders>
            <w:hideMark/>
          </w:tcPr>
          <w:p w:rsidR="00DA4BB5" w:rsidRPr="00231822" w:rsidRDefault="00F13F10" w:rsidP="00856D1D">
            <w:pPr>
              <w:spacing w:before="150" w:after="150" w:line="240" w:lineRule="auto"/>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c>
          <w:tcPr>
            <w:tcW w:w="878" w:type="pct"/>
            <w:tcBorders>
              <w:top w:val="single" w:sz="4" w:space="0" w:color="auto"/>
              <w:left w:val="single" w:sz="4" w:space="0" w:color="auto"/>
              <w:bottom w:val="single" w:sz="4" w:space="0" w:color="auto"/>
              <w:right w:val="single" w:sz="4" w:space="0" w:color="auto"/>
            </w:tcBorders>
            <w:hideMark/>
          </w:tcPr>
          <w:p w:rsidR="00DA4BB5" w:rsidRPr="00231822" w:rsidRDefault="00F13F10" w:rsidP="00856D1D">
            <w:pPr>
              <w:spacing w:before="150" w:after="150" w:line="240" w:lineRule="auto"/>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r>
      <w:tr w:rsidR="00DA4BB5" w:rsidRPr="00231822" w:rsidTr="00DA4BB5">
        <w:trPr>
          <w:trHeight w:val="15"/>
          <w:jc w:val="center"/>
        </w:trPr>
        <w:tc>
          <w:tcPr>
            <w:tcW w:w="1090" w:type="pct"/>
            <w:tcBorders>
              <w:top w:val="single" w:sz="4" w:space="0" w:color="auto"/>
              <w:left w:val="single" w:sz="4" w:space="0" w:color="auto"/>
              <w:bottom w:val="nil"/>
              <w:right w:val="single" w:sz="4" w:space="0" w:color="auto"/>
            </w:tcBorders>
            <w:hideMark/>
          </w:tcPr>
          <w:p w:rsidR="00DA4BB5" w:rsidRPr="00231822" w:rsidRDefault="00DA4BB5" w:rsidP="00231822">
            <w:pPr>
              <w:spacing w:before="150" w:after="150" w:line="240" w:lineRule="auto"/>
              <w:textAlignment w:val="baseline"/>
              <w:rPr>
                <w:rFonts w:ascii="Times New Roman" w:eastAsia="Times New Roman" w:hAnsi="Times New Roman" w:cs="Times New Roman"/>
                <w:sz w:val="24"/>
                <w:szCs w:val="24"/>
              </w:rPr>
            </w:pPr>
          </w:p>
        </w:tc>
        <w:tc>
          <w:tcPr>
            <w:tcW w:w="571" w:type="pct"/>
            <w:tcBorders>
              <w:top w:val="single" w:sz="4" w:space="0" w:color="auto"/>
              <w:left w:val="single" w:sz="4" w:space="0" w:color="auto"/>
              <w:bottom w:val="nil"/>
              <w:right w:val="single" w:sz="4" w:space="0" w:color="auto"/>
            </w:tcBorders>
            <w:hideMark/>
          </w:tcPr>
          <w:p w:rsidR="00DA4BB5" w:rsidRPr="00231822" w:rsidRDefault="00DA4BB5" w:rsidP="00231822">
            <w:pPr>
              <w:spacing w:before="150" w:after="150" w:line="240" w:lineRule="auto"/>
              <w:textAlignment w:val="baseline"/>
              <w:rPr>
                <w:rFonts w:ascii="Times New Roman" w:eastAsia="Times New Roman" w:hAnsi="Times New Roman" w:cs="Times New Roman"/>
                <w:sz w:val="24"/>
                <w:szCs w:val="24"/>
              </w:rPr>
            </w:pPr>
          </w:p>
        </w:tc>
        <w:tc>
          <w:tcPr>
            <w:tcW w:w="748" w:type="pct"/>
            <w:tcBorders>
              <w:top w:val="single" w:sz="4" w:space="0" w:color="auto"/>
              <w:left w:val="single" w:sz="4" w:space="0" w:color="auto"/>
              <w:bottom w:val="nil"/>
              <w:right w:val="single" w:sz="4" w:space="0" w:color="auto"/>
            </w:tcBorders>
            <w:hideMark/>
          </w:tcPr>
          <w:p w:rsidR="00DA4BB5" w:rsidRPr="00231822" w:rsidRDefault="00DA4BB5" w:rsidP="00231822">
            <w:pPr>
              <w:spacing w:before="150" w:after="150" w:line="240" w:lineRule="auto"/>
              <w:textAlignment w:val="baseline"/>
              <w:rPr>
                <w:rFonts w:ascii="Times New Roman" w:eastAsia="Times New Roman" w:hAnsi="Times New Roman" w:cs="Times New Roman"/>
                <w:sz w:val="24"/>
                <w:szCs w:val="24"/>
              </w:rPr>
            </w:pPr>
          </w:p>
        </w:tc>
        <w:tc>
          <w:tcPr>
            <w:tcW w:w="648" w:type="pct"/>
            <w:tcBorders>
              <w:top w:val="single" w:sz="4" w:space="0" w:color="auto"/>
              <w:left w:val="single" w:sz="4" w:space="0" w:color="auto"/>
              <w:bottom w:val="nil"/>
              <w:right w:val="single" w:sz="4" w:space="0" w:color="auto"/>
            </w:tcBorders>
            <w:hideMark/>
          </w:tcPr>
          <w:p w:rsidR="00DA4BB5" w:rsidRPr="00231822" w:rsidRDefault="00DA4BB5" w:rsidP="00231822">
            <w:pPr>
              <w:spacing w:before="150" w:after="150" w:line="240" w:lineRule="auto"/>
              <w:textAlignment w:val="baseline"/>
              <w:rPr>
                <w:rFonts w:ascii="Times New Roman" w:eastAsia="Times New Roman" w:hAnsi="Times New Roman" w:cs="Times New Roman"/>
                <w:sz w:val="24"/>
                <w:szCs w:val="24"/>
              </w:rPr>
            </w:pPr>
          </w:p>
        </w:tc>
        <w:tc>
          <w:tcPr>
            <w:tcW w:w="1065" w:type="pct"/>
            <w:tcBorders>
              <w:top w:val="single" w:sz="4" w:space="0" w:color="auto"/>
              <w:left w:val="single" w:sz="4" w:space="0" w:color="auto"/>
              <w:bottom w:val="nil"/>
              <w:right w:val="single" w:sz="4" w:space="0" w:color="auto"/>
            </w:tcBorders>
            <w:hideMark/>
          </w:tcPr>
          <w:p w:rsidR="00DA4BB5" w:rsidRPr="00231822" w:rsidRDefault="00DA4BB5" w:rsidP="00231822">
            <w:pPr>
              <w:spacing w:before="150" w:after="150" w:line="240" w:lineRule="auto"/>
              <w:textAlignment w:val="baseline"/>
              <w:rPr>
                <w:rFonts w:ascii="Times New Roman" w:eastAsia="Times New Roman" w:hAnsi="Times New Roman" w:cs="Times New Roman"/>
                <w:sz w:val="24"/>
                <w:szCs w:val="24"/>
              </w:rPr>
            </w:pPr>
          </w:p>
        </w:tc>
        <w:tc>
          <w:tcPr>
            <w:tcW w:w="878" w:type="pct"/>
            <w:tcBorders>
              <w:top w:val="single" w:sz="4" w:space="0" w:color="auto"/>
              <w:left w:val="single" w:sz="4" w:space="0" w:color="auto"/>
              <w:bottom w:val="nil"/>
              <w:right w:val="single" w:sz="4" w:space="0" w:color="auto"/>
            </w:tcBorders>
            <w:hideMark/>
          </w:tcPr>
          <w:p w:rsidR="00DA4BB5" w:rsidRPr="00231822" w:rsidRDefault="00DA4BB5" w:rsidP="00231822">
            <w:pPr>
              <w:spacing w:before="150" w:after="150" w:line="240" w:lineRule="auto"/>
              <w:textAlignment w:val="baseline"/>
              <w:rPr>
                <w:rFonts w:ascii="Times New Roman" w:eastAsia="Times New Roman" w:hAnsi="Times New Roman" w:cs="Times New Roman"/>
                <w:sz w:val="24"/>
                <w:szCs w:val="24"/>
              </w:rPr>
            </w:pPr>
          </w:p>
        </w:tc>
      </w:tr>
      <w:tr w:rsidR="00231822" w:rsidRPr="00231822" w:rsidTr="00DA4BB5">
        <w:trPr>
          <w:trHeight w:val="1276"/>
          <w:jc w:val="center"/>
        </w:trPr>
        <w:tc>
          <w:tcPr>
            <w:tcW w:w="1090" w:type="pct"/>
            <w:tcBorders>
              <w:top w:val="nil"/>
              <w:left w:val="single" w:sz="4" w:space="0" w:color="auto"/>
              <w:bottom w:val="single" w:sz="4" w:space="0" w:color="auto"/>
              <w:right w:val="single" w:sz="4" w:space="0" w:color="auto"/>
            </w:tcBorders>
            <w:hideMark/>
          </w:tcPr>
          <w:p w:rsidR="00231822" w:rsidRPr="00231822" w:rsidRDefault="00231822" w:rsidP="00231822">
            <w:pPr>
              <w:spacing w:before="150" w:after="150" w:line="240" w:lineRule="auto"/>
              <w:textAlignment w:val="baseline"/>
              <w:rPr>
                <w:rFonts w:ascii="Times New Roman" w:eastAsia="Times New Roman" w:hAnsi="Times New Roman" w:cs="Times New Roman"/>
                <w:sz w:val="24"/>
                <w:szCs w:val="24"/>
              </w:rPr>
            </w:pPr>
            <w:r w:rsidRPr="00231822">
              <w:rPr>
                <w:rFonts w:ascii="Times New Roman" w:eastAsia="Times New Roman" w:hAnsi="Times New Roman" w:cs="Times New Roman"/>
                <w:sz w:val="24"/>
                <w:szCs w:val="24"/>
              </w:rPr>
              <w:t>3. Підготовка, затвердження та опрацювання одного окремого акта про порушення вимог регулювання</w:t>
            </w:r>
          </w:p>
        </w:tc>
        <w:tc>
          <w:tcPr>
            <w:tcW w:w="571" w:type="pct"/>
            <w:tcBorders>
              <w:top w:val="nil"/>
              <w:left w:val="single" w:sz="4" w:space="0" w:color="auto"/>
              <w:bottom w:val="single" w:sz="4" w:space="0" w:color="auto"/>
              <w:right w:val="single" w:sz="4" w:space="0" w:color="auto"/>
            </w:tcBorders>
            <w:hideMark/>
          </w:tcPr>
          <w:p w:rsidR="00136547" w:rsidRDefault="00136547" w:rsidP="00231822">
            <w:pPr>
              <w:spacing w:before="150" w:after="150" w:line="240" w:lineRule="auto"/>
              <w:textAlignment w:val="baseline"/>
              <w:rPr>
                <w:rFonts w:ascii="Times New Roman" w:eastAsia="Times New Roman" w:hAnsi="Times New Roman" w:cs="Times New Roman"/>
                <w:sz w:val="24"/>
                <w:szCs w:val="24"/>
              </w:rPr>
            </w:pPr>
          </w:p>
          <w:p w:rsidR="00F13F10" w:rsidRDefault="00F13F10" w:rsidP="00231822">
            <w:pPr>
              <w:spacing w:before="150" w:after="150" w:line="240" w:lineRule="auto"/>
              <w:textAlignment w:val="baseline"/>
              <w:rPr>
                <w:rFonts w:ascii="Times New Roman" w:eastAsia="Times New Roman" w:hAnsi="Times New Roman" w:cs="Times New Roman"/>
                <w:sz w:val="24"/>
                <w:szCs w:val="24"/>
              </w:rPr>
            </w:pPr>
          </w:p>
          <w:p w:rsidR="00F13F10" w:rsidRPr="00231822" w:rsidRDefault="00F13F10" w:rsidP="00231822">
            <w:pPr>
              <w:spacing w:before="150" w:after="150" w:line="240" w:lineRule="auto"/>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c>
          <w:tcPr>
            <w:tcW w:w="748" w:type="pct"/>
            <w:tcBorders>
              <w:top w:val="nil"/>
              <w:left w:val="single" w:sz="4" w:space="0" w:color="auto"/>
              <w:bottom w:val="single" w:sz="4" w:space="0" w:color="auto"/>
              <w:right w:val="single" w:sz="4" w:space="0" w:color="auto"/>
            </w:tcBorders>
            <w:hideMark/>
          </w:tcPr>
          <w:p w:rsidR="00136547" w:rsidRDefault="00F13F10" w:rsidP="00231822">
            <w:pPr>
              <w:spacing w:before="150" w:after="150" w:line="240" w:lineRule="auto"/>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F13F10" w:rsidRDefault="00F13F10" w:rsidP="00231822">
            <w:pPr>
              <w:spacing w:before="150" w:after="150" w:line="240" w:lineRule="auto"/>
              <w:textAlignment w:val="baseline"/>
              <w:rPr>
                <w:rFonts w:ascii="Times New Roman" w:eastAsia="Times New Roman" w:hAnsi="Times New Roman" w:cs="Times New Roman"/>
                <w:sz w:val="24"/>
                <w:szCs w:val="24"/>
              </w:rPr>
            </w:pPr>
          </w:p>
          <w:p w:rsidR="00F13F10" w:rsidRPr="00231822" w:rsidRDefault="00F13F10" w:rsidP="00231822">
            <w:pPr>
              <w:spacing w:before="150" w:after="150" w:line="240" w:lineRule="auto"/>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c>
          <w:tcPr>
            <w:tcW w:w="648" w:type="pct"/>
            <w:tcBorders>
              <w:top w:val="nil"/>
              <w:left w:val="single" w:sz="4" w:space="0" w:color="auto"/>
              <w:bottom w:val="single" w:sz="4" w:space="0" w:color="auto"/>
              <w:right w:val="single" w:sz="4" w:space="0" w:color="auto"/>
            </w:tcBorders>
            <w:hideMark/>
          </w:tcPr>
          <w:p w:rsidR="00136547" w:rsidRDefault="00136547" w:rsidP="00231822">
            <w:pPr>
              <w:spacing w:before="150" w:after="150" w:line="240" w:lineRule="auto"/>
              <w:textAlignment w:val="baseline"/>
              <w:rPr>
                <w:rFonts w:ascii="Times New Roman" w:eastAsia="Times New Roman" w:hAnsi="Times New Roman" w:cs="Times New Roman"/>
                <w:sz w:val="24"/>
                <w:szCs w:val="24"/>
              </w:rPr>
            </w:pPr>
          </w:p>
          <w:p w:rsidR="00F13F10" w:rsidRDefault="00F13F10" w:rsidP="00231822">
            <w:pPr>
              <w:spacing w:before="150" w:after="150" w:line="240" w:lineRule="auto"/>
              <w:textAlignment w:val="baseline"/>
              <w:rPr>
                <w:rFonts w:ascii="Times New Roman" w:eastAsia="Times New Roman" w:hAnsi="Times New Roman" w:cs="Times New Roman"/>
                <w:sz w:val="24"/>
                <w:szCs w:val="24"/>
              </w:rPr>
            </w:pPr>
          </w:p>
          <w:p w:rsidR="00F13F10" w:rsidRDefault="00F13F10" w:rsidP="00231822">
            <w:pPr>
              <w:spacing w:before="150" w:after="150" w:line="240" w:lineRule="auto"/>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F13F10" w:rsidRPr="00231822" w:rsidRDefault="00F13F10" w:rsidP="00231822">
            <w:pPr>
              <w:spacing w:before="150" w:after="150" w:line="240" w:lineRule="auto"/>
              <w:textAlignment w:val="baseline"/>
              <w:rPr>
                <w:rFonts w:ascii="Times New Roman" w:eastAsia="Times New Roman" w:hAnsi="Times New Roman" w:cs="Times New Roman"/>
                <w:sz w:val="24"/>
                <w:szCs w:val="24"/>
              </w:rPr>
            </w:pPr>
          </w:p>
        </w:tc>
        <w:tc>
          <w:tcPr>
            <w:tcW w:w="1065" w:type="pct"/>
            <w:tcBorders>
              <w:top w:val="nil"/>
              <w:left w:val="single" w:sz="4" w:space="0" w:color="auto"/>
              <w:bottom w:val="single" w:sz="4" w:space="0" w:color="auto"/>
              <w:right w:val="single" w:sz="4" w:space="0" w:color="auto"/>
            </w:tcBorders>
            <w:hideMark/>
          </w:tcPr>
          <w:p w:rsidR="00136547" w:rsidRDefault="00136547" w:rsidP="00856D1D">
            <w:pPr>
              <w:spacing w:before="150" w:after="150" w:line="240" w:lineRule="auto"/>
              <w:textAlignment w:val="baseline"/>
              <w:rPr>
                <w:rFonts w:ascii="Times New Roman" w:eastAsia="Times New Roman" w:hAnsi="Times New Roman" w:cs="Times New Roman"/>
                <w:sz w:val="24"/>
                <w:szCs w:val="24"/>
              </w:rPr>
            </w:pPr>
          </w:p>
          <w:p w:rsidR="00F13F10" w:rsidRDefault="00F13F10" w:rsidP="00856D1D">
            <w:pPr>
              <w:spacing w:before="150" w:after="150" w:line="240" w:lineRule="auto"/>
              <w:textAlignment w:val="baseline"/>
              <w:rPr>
                <w:rFonts w:ascii="Times New Roman" w:eastAsia="Times New Roman" w:hAnsi="Times New Roman" w:cs="Times New Roman"/>
                <w:sz w:val="24"/>
                <w:szCs w:val="24"/>
              </w:rPr>
            </w:pPr>
          </w:p>
          <w:p w:rsidR="00F13F10" w:rsidRPr="00231822" w:rsidRDefault="00F13F10" w:rsidP="00856D1D">
            <w:pPr>
              <w:spacing w:before="150" w:after="150" w:line="240" w:lineRule="auto"/>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c>
          <w:tcPr>
            <w:tcW w:w="878" w:type="pct"/>
            <w:tcBorders>
              <w:top w:val="nil"/>
              <w:left w:val="single" w:sz="4" w:space="0" w:color="auto"/>
              <w:bottom w:val="single" w:sz="4" w:space="0" w:color="auto"/>
              <w:right w:val="single" w:sz="4" w:space="0" w:color="auto"/>
            </w:tcBorders>
            <w:hideMark/>
          </w:tcPr>
          <w:p w:rsidR="00136547" w:rsidRDefault="00136547" w:rsidP="00856D1D">
            <w:pPr>
              <w:spacing w:before="150" w:after="150" w:line="240" w:lineRule="auto"/>
              <w:textAlignment w:val="baseline"/>
              <w:rPr>
                <w:rFonts w:ascii="Times New Roman" w:eastAsia="Times New Roman" w:hAnsi="Times New Roman" w:cs="Times New Roman"/>
                <w:sz w:val="24"/>
                <w:szCs w:val="24"/>
              </w:rPr>
            </w:pPr>
          </w:p>
          <w:p w:rsidR="00F13F10" w:rsidRDefault="00F13F10" w:rsidP="00856D1D">
            <w:pPr>
              <w:spacing w:before="150" w:after="150" w:line="240" w:lineRule="auto"/>
              <w:textAlignment w:val="baseline"/>
              <w:rPr>
                <w:rFonts w:ascii="Times New Roman" w:eastAsia="Times New Roman" w:hAnsi="Times New Roman" w:cs="Times New Roman"/>
                <w:sz w:val="24"/>
                <w:szCs w:val="24"/>
              </w:rPr>
            </w:pPr>
          </w:p>
          <w:p w:rsidR="00F13F10" w:rsidRPr="00231822" w:rsidRDefault="00F13F10" w:rsidP="00856D1D">
            <w:pPr>
              <w:spacing w:before="150" w:after="150" w:line="240" w:lineRule="auto"/>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r>
      <w:tr w:rsidR="00DA4BB5" w:rsidRPr="00231822" w:rsidTr="00DA4BB5">
        <w:trPr>
          <w:trHeight w:val="15"/>
          <w:jc w:val="center"/>
        </w:trPr>
        <w:tc>
          <w:tcPr>
            <w:tcW w:w="1090" w:type="pct"/>
            <w:tcBorders>
              <w:top w:val="single" w:sz="4" w:space="0" w:color="auto"/>
              <w:left w:val="single" w:sz="4" w:space="0" w:color="auto"/>
              <w:bottom w:val="nil"/>
              <w:right w:val="single" w:sz="4" w:space="0" w:color="auto"/>
            </w:tcBorders>
            <w:hideMark/>
          </w:tcPr>
          <w:p w:rsidR="00DA4BB5" w:rsidRPr="00231822" w:rsidRDefault="00DA4BB5" w:rsidP="00231822">
            <w:pPr>
              <w:spacing w:before="150" w:after="150" w:line="240" w:lineRule="auto"/>
              <w:textAlignment w:val="baseline"/>
              <w:rPr>
                <w:rFonts w:ascii="Times New Roman" w:eastAsia="Times New Roman" w:hAnsi="Times New Roman" w:cs="Times New Roman"/>
                <w:sz w:val="24"/>
                <w:szCs w:val="24"/>
              </w:rPr>
            </w:pPr>
          </w:p>
        </w:tc>
        <w:tc>
          <w:tcPr>
            <w:tcW w:w="571" w:type="pct"/>
            <w:tcBorders>
              <w:top w:val="single" w:sz="4" w:space="0" w:color="auto"/>
              <w:left w:val="single" w:sz="4" w:space="0" w:color="auto"/>
              <w:bottom w:val="nil"/>
              <w:right w:val="single" w:sz="4" w:space="0" w:color="auto"/>
            </w:tcBorders>
            <w:hideMark/>
          </w:tcPr>
          <w:p w:rsidR="00DA4BB5" w:rsidRPr="00231822" w:rsidRDefault="00DA4BB5" w:rsidP="00231822">
            <w:pPr>
              <w:spacing w:before="150" w:after="150" w:line="240" w:lineRule="auto"/>
              <w:textAlignment w:val="baseline"/>
              <w:rPr>
                <w:rFonts w:ascii="Times New Roman" w:eastAsia="Times New Roman" w:hAnsi="Times New Roman" w:cs="Times New Roman"/>
                <w:sz w:val="24"/>
                <w:szCs w:val="24"/>
              </w:rPr>
            </w:pPr>
          </w:p>
        </w:tc>
        <w:tc>
          <w:tcPr>
            <w:tcW w:w="748" w:type="pct"/>
            <w:tcBorders>
              <w:top w:val="single" w:sz="4" w:space="0" w:color="auto"/>
              <w:left w:val="single" w:sz="4" w:space="0" w:color="auto"/>
              <w:bottom w:val="nil"/>
              <w:right w:val="single" w:sz="4" w:space="0" w:color="auto"/>
            </w:tcBorders>
            <w:hideMark/>
          </w:tcPr>
          <w:p w:rsidR="00DA4BB5" w:rsidRPr="00231822" w:rsidRDefault="00DA4BB5" w:rsidP="00231822">
            <w:pPr>
              <w:spacing w:before="150" w:after="150" w:line="240" w:lineRule="auto"/>
              <w:textAlignment w:val="baseline"/>
              <w:rPr>
                <w:rFonts w:ascii="Times New Roman" w:eastAsia="Times New Roman" w:hAnsi="Times New Roman" w:cs="Times New Roman"/>
                <w:sz w:val="24"/>
                <w:szCs w:val="24"/>
              </w:rPr>
            </w:pPr>
          </w:p>
        </w:tc>
        <w:tc>
          <w:tcPr>
            <w:tcW w:w="648" w:type="pct"/>
            <w:tcBorders>
              <w:top w:val="single" w:sz="4" w:space="0" w:color="auto"/>
              <w:left w:val="single" w:sz="4" w:space="0" w:color="auto"/>
              <w:bottom w:val="nil"/>
              <w:right w:val="single" w:sz="4" w:space="0" w:color="auto"/>
            </w:tcBorders>
            <w:hideMark/>
          </w:tcPr>
          <w:p w:rsidR="00DA4BB5" w:rsidRPr="00231822" w:rsidRDefault="00DA4BB5" w:rsidP="00231822">
            <w:pPr>
              <w:spacing w:before="150" w:after="150" w:line="240" w:lineRule="auto"/>
              <w:textAlignment w:val="baseline"/>
              <w:rPr>
                <w:rFonts w:ascii="Times New Roman" w:eastAsia="Times New Roman" w:hAnsi="Times New Roman" w:cs="Times New Roman"/>
                <w:sz w:val="24"/>
                <w:szCs w:val="24"/>
              </w:rPr>
            </w:pPr>
          </w:p>
        </w:tc>
        <w:tc>
          <w:tcPr>
            <w:tcW w:w="1065" w:type="pct"/>
            <w:tcBorders>
              <w:top w:val="single" w:sz="4" w:space="0" w:color="auto"/>
              <w:left w:val="single" w:sz="4" w:space="0" w:color="auto"/>
              <w:bottom w:val="nil"/>
              <w:right w:val="single" w:sz="4" w:space="0" w:color="auto"/>
            </w:tcBorders>
            <w:hideMark/>
          </w:tcPr>
          <w:p w:rsidR="00DA4BB5" w:rsidRPr="00231822" w:rsidRDefault="00DA4BB5" w:rsidP="00231822">
            <w:pPr>
              <w:spacing w:before="150" w:after="150" w:line="240" w:lineRule="auto"/>
              <w:textAlignment w:val="baseline"/>
              <w:rPr>
                <w:rFonts w:ascii="Times New Roman" w:eastAsia="Times New Roman" w:hAnsi="Times New Roman" w:cs="Times New Roman"/>
                <w:sz w:val="24"/>
                <w:szCs w:val="24"/>
              </w:rPr>
            </w:pPr>
          </w:p>
        </w:tc>
        <w:tc>
          <w:tcPr>
            <w:tcW w:w="878" w:type="pct"/>
            <w:tcBorders>
              <w:top w:val="single" w:sz="4" w:space="0" w:color="auto"/>
              <w:left w:val="single" w:sz="4" w:space="0" w:color="auto"/>
              <w:bottom w:val="nil"/>
              <w:right w:val="single" w:sz="4" w:space="0" w:color="auto"/>
            </w:tcBorders>
            <w:hideMark/>
          </w:tcPr>
          <w:p w:rsidR="00DA4BB5" w:rsidRPr="00231822" w:rsidRDefault="00DA4BB5" w:rsidP="00231822">
            <w:pPr>
              <w:spacing w:before="150" w:after="150" w:line="240" w:lineRule="auto"/>
              <w:textAlignment w:val="baseline"/>
              <w:rPr>
                <w:rFonts w:ascii="Times New Roman" w:eastAsia="Times New Roman" w:hAnsi="Times New Roman" w:cs="Times New Roman"/>
                <w:sz w:val="24"/>
                <w:szCs w:val="24"/>
              </w:rPr>
            </w:pPr>
          </w:p>
        </w:tc>
      </w:tr>
      <w:tr w:rsidR="00231822" w:rsidRPr="00231822" w:rsidTr="007E74AF">
        <w:trPr>
          <w:jc w:val="center"/>
        </w:trPr>
        <w:tc>
          <w:tcPr>
            <w:tcW w:w="1090" w:type="pct"/>
            <w:tcBorders>
              <w:top w:val="nil"/>
              <w:left w:val="single" w:sz="4" w:space="0" w:color="auto"/>
              <w:bottom w:val="single" w:sz="4" w:space="0" w:color="auto"/>
              <w:right w:val="single" w:sz="4" w:space="0" w:color="auto"/>
            </w:tcBorders>
            <w:hideMark/>
          </w:tcPr>
          <w:p w:rsidR="00231822" w:rsidRPr="00231822" w:rsidRDefault="00231822" w:rsidP="00231822">
            <w:pPr>
              <w:spacing w:before="150" w:after="150" w:line="240" w:lineRule="auto"/>
              <w:textAlignment w:val="baseline"/>
              <w:rPr>
                <w:rFonts w:ascii="Times New Roman" w:eastAsia="Times New Roman" w:hAnsi="Times New Roman" w:cs="Times New Roman"/>
                <w:sz w:val="24"/>
                <w:szCs w:val="24"/>
              </w:rPr>
            </w:pPr>
            <w:r w:rsidRPr="00231822">
              <w:rPr>
                <w:rFonts w:ascii="Times New Roman" w:eastAsia="Times New Roman" w:hAnsi="Times New Roman" w:cs="Times New Roman"/>
                <w:sz w:val="24"/>
                <w:szCs w:val="24"/>
              </w:rPr>
              <w:t>4. Реалізація одного окремого рішення щодо порушення вимог регулювання</w:t>
            </w:r>
          </w:p>
        </w:tc>
        <w:tc>
          <w:tcPr>
            <w:tcW w:w="571" w:type="pct"/>
            <w:tcBorders>
              <w:top w:val="nil"/>
              <w:left w:val="single" w:sz="4" w:space="0" w:color="auto"/>
              <w:bottom w:val="single" w:sz="4" w:space="0" w:color="auto"/>
              <w:right w:val="single" w:sz="4" w:space="0" w:color="auto"/>
            </w:tcBorders>
            <w:hideMark/>
          </w:tcPr>
          <w:p w:rsidR="00231822" w:rsidRDefault="00231822" w:rsidP="00231822">
            <w:pPr>
              <w:spacing w:before="150" w:after="150" w:line="240" w:lineRule="auto"/>
              <w:textAlignment w:val="baseline"/>
              <w:rPr>
                <w:rFonts w:ascii="Times New Roman" w:eastAsia="Times New Roman" w:hAnsi="Times New Roman" w:cs="Times New Roman"/>
                <w:sz w:val="24"/>
                <w:szCs w:val="24"/>
              </w:rPr>
            </w:pPr>
          </w:p>
          <w:p w:rsidR="00F13F10" w:rsidRPr="00231822" w:rsidRDefault="00F13F10" w:rsidP="00231822">
            <w:pPr>
              <w:spacing w:before="150" w:after="150" w:line="240" w:lineRule="auto"/>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c>
          <w:tcPr>
            <w:tcW w:w="748" w:type="pct"/>
            <w:tcBorders>
              <w:top w:val="nil"/>
              <w:left w:val="single" w:sz="4" w:space="0" w:color="auto"/>
              <w:bottom w:val="single" w:sz="4" w:space="0" w:color="auto"/>
              <w:right w:val="single" w:sz="4" w:space="0" w:color="auto"/>
            </w:tcBorders>
            <w:hideMark/>
          </w:tcPr>
          <w:p w:rsidR="00136547" w:rsidRDefault="00136547" w:rsidP="00231822">
            <w:pPr>
              <w:spacing w:before="150" w:after="150" w:line="240" w:lineRule="auto"/>
              <w:textAlignment w:val="baseline"/>
              <w:rPr>
                <w:rFonts w:ascii="Times New Roman" w:eastAsia="Times New Roman" w:hAnsi="Times New Roman" w:cs="Times New Roman"/>
                <w:sz w:val="24"/>
                <w:szCs w:val="24"/>
              </w:rPr>
            </w:pPr>
          </w:p>
          <w:p w:rsidR="00F13F10" w:rsidRPr="00231822" w:rsidRDefault="00F13F10" w:rsidP="00231822">
            <w:pPr>
              <w:spacing w:before="150" w:after="150" w:line="240" w:lineRule="auto"/>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c>
          <w:tcPr>
            <w:tcW w:w="648" w:type="pct"/>
            <w:tcBorders>
              <w:top w:val="nil"/>
              <w:left w:val="single" w:sz="4" w:space="0" w:color="auto"/>
              <w:bottom w:val="single" w:sz="4" w:space="0" w:color="auto"/>
              <w:right w:val="single" w:sz="4" w:space="0" w:color="auto"/>
            </w:tcBorders>
            <w:hideMark/>
          </w:tcPr>
          <w:p w:rsidR="00136547" w:rsidRDefault="00136547" w:rsidP="00231822">
            <w:pPr>
              <w:spacing w:before="150" w:after="150" w:line="240" w:lineRule="auto"/>
              <w:textAlignment w:val="baseline"/>
              <w:rPr>
                <w:rFonts w:ascii="Times New Roman" w:eastAsia="Times New Roman" w:hAnsi="Times New Roman" w:cs="Times New Roman"/>
                <w:sz w:val="24"/>
                <w:szCs w:val="24"/>
              </w:rPr>
            </w:pPr>
          </w:p>
          <w:p w:rsidR="00F13F10" w:rsidRPr="00231822" w:rsidRDefault="00F13F10" w:rsidP="00231822">
            <w:pPr>
              <w:spacing w:before="150" w:after="150" w:line="240" w:lineRule="auto"/>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c>
          <w:tcPr>
            <w:tcW w:w="1065" w:type="pct"/>
            <w:tcBorders>
              <w:top w:val="nil"/>
              <w:left w:val="single" w:sz="4" w:space="0" w:color="auto"/>
              <w:bottom w:val="single" w:sz="4" w:space="0" w:color="auto"/>
              <w:right w:val="single" w:sz="4" w:space="0" w:color="auto"/>
            </w:tcBorders>
            <w:hideMark/>
          </w:tcPr>
          <w:p w:rsidR="00136547" w:rsidRDefault="00136547" w:rsidP="00856D1D">
            <w:pPr>
              <w:spacing w:before="150" w:after="150" w:line="240" w:lineRule="auto"/>
              <w:textAlignment w:val="baseline"/>
              <w:rPr>
                <w:rFonts w:ascii="Times New Roman" w:eastAsia="Times New Roman" w:hAnsi="Times New Roman" w:cs="Times New Roman"/>
                <w:sz w:val="24"/>
                <w:szCs w:val="24"/>
              </w:rPr>
            </w:pPr>
          </w:p>
          <w:p w:rsidR="00F13F10" w:rsidRPr="00231822" w:rsidRDefault="00F13F10" w:rsidP="00856D1D">
            <w:pPr>
              <w:spacing w:before="150" w:after="150" w:line="240" w:lineRule="auto"/>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c>
          <w:tcPr>
            <w:tcW w:w="878" w:type="pct"/>
            <w:tcBorders>
              <w:top w:val="nil"/>
              <w:left w:val="single" w:sz="4" w:space="0" w:color="auto"/>
              <w:bottom w:val="single" w:sz="4" w:space="0" w:color="auto"/>
              <w:right w:val="single" w:sz="4" w:space="0" w:color="auto"/>
            </w:tcBorders>
            <w:hideMark/>
          </w:tcPr>
          <w:p w:rsidR="00136547" w:rsidRDefault="00136547" w:rsidP="00856D1D">
            <w:pPr>
              <w:spacing w:before="150" w:after="150" w:line="240" w:lineRule="auto"/>
              <w:textAlignment w:val="baseline"/>
              <w:rPr>
                <w:rFonts w:ascii="Times New Roman" w:eastAsia="Times New Roman" w:hAnsi="Times New Roman" w:cs="Times New Roman"/>
                <w:sz w:val="24"/>
                <w:szCs w:val="24"/>
              </w:rPr>
            </w:pPr>
          </w:p>
          <w:p w:rsidR="00F13F10" w:rsidRPr="00231822" w:rsidRDefault="00F13F10" w:rsidP="00856D1D">
            <w:pPr>
              <w:spacing w:before="150" w:after="150" w:line="240" w:lineRule="auto"/>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r>
      <w:tr w:rsidR="00231822" w:rsidRPr="00231822" w:rsidTr="007E74AF">
        <w:trPr>
          <w:trHeight w:val="420"/>
          <w:jc w:val="center"/>
        </w:trPr>
        <w:tc>
          <w:tcPr>
            <w:tcW w:w="1090" w:type="pct"/>
            <w:tcBorders>
              <w:top w:val="single" w:sz="4" w:space="0" w:color="auto"/>
              <w:left w:val="single" w:sz="4" w:space="0" w:color="auto"/>
              <w:bottom w:val="single" w:sz="4" w:space="0" w:color="auto"/>
              <w:right w:val="single" w:sz="4" w:space="0" w:color="auto"/>
            </w:tcBorders>
            <w:hideMark/>
          </w:tcPr>
          <w:p w:rsidR="00231822" w:rsidRPr="00231822" w:rsidRDefault="00231822" w:rsidP="00231822">
            <w:pPr>
              <w:spacing w:before="150" w:after="150" w:line="240" w:lineRule="auto"/>
              <w:textAlignment w:val="baseline"/>
              <w:rPr>
                <w:rFonts w:ascii="Times New Roman" w:eastAsia="Times New Roman" w:hAnsi="Times New Roman" w:cs="Times New Roman"/>
                <w:sz w:val="24"/>
                <w:szCs w:val="24"/>
              </w:rPr>
            </w:pPr>
            <w:r w:rsidRPr="00231822">
              <w:rPr>
                <w:rFonts w:ascii="Times New Roman" w:eastAsia="Times New Roman" w:hAnsi="Times New Roman" w:cs="Times New Roman"/>
                <w:sz w:val="24"/>
                <w:szCs w:val="24"/>
              </w:rPr>
              <w:lastRenderedPageBreak/>
              <w:t>5. Оскарження одного окремого рішення суб’єктами господарювання</w:t>
            </w:r>
          </w:p>
        </w:tc>
        <w:tc>
          <w:tcPr>
            <w:tcW w:w="571" w:type="pct"/>
            <w:tcBorders>
              <w:top w:val="single" w:sz="4" w:space="0" w:color="auto"/>
              <w:left w:val="single" w:sz="4" w:space="0" w:color="auto"/>
              <w:bottom w:val="single" w:sz="4" w:space="0" w:color="auto"/>
              <w:right w:val="single" w:sz="4" w:space="0" w:color="auto"/>
            </w:tcBorders>
            <w:hideMark/>
          </w:tcPr>
          <w:p w:rsidR="00231822" w:rsidRDefault="00231822" w:rsidP="00231822">
            <w:pPr>
              <w:spacing w:before="150" w:after="150" w:line="240" w:lineRule="auto"/>
              <w:textAlignment w:val="baseline"/>
              <w:rPr>
                <w:rFonts w:ascii="Times New Roman" w:eastAsia="Times New Roman" w:hAnsi="Times New Roman" w:cs="Times New Roman"/>
                <w:sz w:val="24"/>
                <w:szCs w:val="24"/>
              </w:rPr>
            </w:pPr>
          </w:p>
          <w:p w:rsidR="00EB6DD6" w:rsidRPr="00231822" w:rsidRDefault="00EB6DD6" w:rsidP="00231822">
            <w:pPr>
              <w:spacing w:before="150" w:after="150" w:line="240" w:lineRule="auto"/>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c>
          <w:tcPr>
            <w:tcW w:w="748" w:type="pct"/>
            <w:tcBorders>
              <w:top w:val="single" w:sz="4" w:space="0" w:color="auto"/>
              <w:left w:val="single" w:sz="4" w:space="0" w:color="auto"/>
              <w:bottom w:val="single" w:sz="4" w:space="0" w:color="auto"/>
              <w:right w:val="single" w:sz="4" w:space="0" w:color="auto"/>
            </w:tcBorders>
            <w:hideMark/>
          </w:tcPr>
          <w:p w:rsidR="00231822" w:rsidRDefault="00231822" w:rsidP="00231822">
            <w:pPr>
              <w:spacing w:before="150" w:after="150" w:line="240" w:lineRule="auto"/>
              <w:textAlignment w:val="baseline"/>
              <w:rPr>
                <w:rFonts w:ascii="Times New Roman" w:eastAsia="Times New Roman" w:hAnsi="Times New Roman" w:cs="Times New Roman"/>
                <w:sz w:val="24"/>
                <w:szCs w:val="24"/>
              </w:rPr>
            </w:pPr>
          </w:p>
          <w:p w:rsidR="00EB6DD6" w:rsidRPr="00231822" w:rsidRDefault="00EB6DD6" w:rsidP="00231822">
            <w:pPr>
              <w:spacing w:before="150" w:after="150" w:line="240" w:lineRule="auto"/>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c>
          <w:tcPr>
            <w:tcW w:w="648" w:type="pct"/>
            <w:tcBorders>
              <w:top w:val="single" w:sz="4" w:space="0" w:color="auto"/>
              <w:left w:val="single" w:sz="4" w:space="0" w:color="auto"/>
              <w:bottom w:val="single" w:sz="4" w:space="0" w:color="auto"/>
              <w:right w:val="single" w:sz="4" w:space="0" w:color="auto"/>
            </w:tcBorders>
            <w:hideMark/>
          </w:tcPr>
          <w:p w:rsidR="00231822" w:rsidRDefault="00231822" w:rsidP="00231822">
            <w:pPr>
              <w:spacing w:before="150" w:after="150" w:line="240" w:lineRule="auto"/>
              <w:textAlignment w:val="baseline"/>
              <w:rPr>
                <w:rFonts w:ascii="Times New Roman" w:eastAsia="Times New Roman" w:hAnsi="Times New Roman" w:cs="Times New Roman"/>
                <w:sz w:val="24"/>
                <w:szCs w:val="24"/>
              </w:rPr>
            </w:pPr>
          </w:p>
          <w:p w:rsidR="00EB6DD6" w:rsidRDefault="00EB6DD6" w:rsidP="00231822">
            <w:pPr>
              <w:spacing w:before="150" w:after="150" w:line="240" w:lineRule="auto"/>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EB6DD6" w:rsidRPr="00231822" w:rsidRDefault="00EB6DD6" w:rsidP="00231822">
            <w:pPr>
              <w:spacing w:before="150" w:after="150" w:line="240" w:lineRule="auto"/>
              <w:textAlignment w:val="baseline"/>
              <w:rPr>
                <w:rFonts w:ascii="Times New Roman" w:eastAsia="Times New Roman" w:hAnsi="Times New Roman" w:cs="Times New Roman"/>
                <w:sz w:val="24"/>
                <w:szCs w:val="24"/>
              </w:rPr>
            </w:pPr>
          </w:p>
        </w:tc>
        <w:tc>
          <w:tcPr>
            <w:tcW w:w="1065" w:type="pct"/>
            <w:tcBorders>
              <w:top w:val="single" w:sz="4" w:space="0" w:color="auto"/>
              <w:left w:val="single" w:sz="4" w:space="0" w:color="auto"/>
              <w:bottom w:val="single" w:sz="4" w:space="0" w:color="auto"/>
              <w:right w:val="single" w:sz="4" w:space="0" w:color="auto"/>
            </w:tcBorders>
            <w:hideMark/>
          </w:tcPr>
          <w:p w:rsidR="00231822" w:rsidRDefault="00EB6DD6" w:rsidP="00231822">
            <w:pPr>
              <w:spacing w:before="150" w:after="150" w:line="240" w:lineRule="auto"/>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EB6DD6" w:rsidRPr="00231822" w:rsidRDefault="00EB6DD6" w:rsidP="00231822">
            <w:pPr>
              <w:spacing w:before="150" w:after="150" w:line="240" w:lineRule="auto"/>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c>
          <w:tcPr>
            <w:tcW w:w="878" w:type="pct"/>
            <w:tcBorders>
              <w:top w:val="single" w:sz="4" w:space="0" w:color="auto"/>
              <w:left w:val="single" w:sz="4" w:space="0" w:color="auto"/>
              <w:bottom w:val="single" w:sz="4" w:space="0" w:color="auto"/>
              <w:right w:val="single" w:sz="4" w:space="0" w:color="auto"/>
            </w:tcBorders>
            <w:hideMark/>
          </w:tcPr>
          <w:p w:rsidR="00231822" w:rsidRDefault="00231822" w:rsidP="00231822">
            <w:pPr>
              <w:spacing w:before="150" w:after="150" w:line="240" w:lineRule="auto"/>
              <w:textAlignment w:val="baseline"/>
              <w:rPr>
                <w:rFonts w:ascii="Times New Roman" w:eastAsia="Times New Roman" w:hAnsi="Times New Roman" w:cs="Times New Roman"/>
                <w:sz w:val="24"/>
                <w:szCs w:val="24"/>
              </w:rPr>
            </w:pPr>
          </w:p>
          <w:p w:rsidR="00EB6DD6" w:rsidRPr="00231822" w:rsidRDefault="00EB6DD6" w:rsidP="00231822">
            <w:pPr>
              <w:spacing w:before="150" w:after="150" w:line="240" w:lineRule="auto"/>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r>
      <w:tr w:rsidR="00DA4BB5" w:rsidRPr="00231822" w:rsidTr="007E74AF">
        <w:trPr>
          <w:trHeight w:val="15"/>
          <w:jc w:val="center"/>
        </w:trPr>
        <w:tc>
          <w:tcPr>
            <w:tcW w:w="1090" w:type="pct"/>
            <w:tcBorders>
              <w:top w:val="single" w:sz="4" w:space="0" w:color="auto"/>
              <w:left w:val="single" w:sz="4" w:space="0" w:color="auto"/>
              <w:bottom w:val="nil"/>
              <w:right w:val="single" w:sz="4" w:space="0" w:color="auto"/>
            </w:tcBorders>
            <w:hideMark/>
          </w:tcPr>
          <w:p w:rsidR="00DA4BB5" w:rsidRPr="00231822" w:rsidRDefault="00DA4BB5" w:rsidP="00231822">
            <w:pPr>
              <w:spacing w:before="150" w:after="150" w:line="240" w:lineRule="auto"/>
              <w:textAlignment w:val="baseline"/>
              <w:rPr>
                <w:rFonts w:ascii="Times New Roman" w:eastAsia="Times New Roman" w:hAnsi="Times New Roman" w:cs="Times New Roman"/>
                <w:sz w:val="24"/>
                <w:szCs w:val="24"/>
              </w:rPr>
            </w:pPr>
          </w:p>
        </w:tc>
        <w:tc>
          <w:tcPr>
            <w:tcW w:w="571" w:type="pct"/>
            <w:tcBorders>
              <w:top w:val="single" w:sz="4" w:space="0" w:color="auto"/>
              <w:left w:val="single" w:sz="4" w:space="0" w:color="auto"/>
              <w:bottom w:val="nil"/>
              <w:right w:val="nil"/>
            </w:tcBorders>
            <w:hideMark/>
          </w:tcPr>
          <w:p w:rsidR="00DA4BB5" w:rsidRPr="00231822" w:rsidRDefault="00DA4BB5" w:rsidP="00231822">
            <w:pPr>
              <w:spacing w:before="150" w:after="150" w:line="240" w:lineRule="auto"/>
              <w:textAlignment w:val="baseline"/>
              <w:rPr>
                <w:rFonts w:ascii="Times New Roman" w:eastAsia="Times New Roman" w:hAnsi="Times New Roman" w:cs="Times New Roman"/>
                <w:sz w:val="24"/>
                <w:szCs w:val="24"/>
              </w:rPr>
            </w:pPr>
          </w:p>
        </w:tc>
        <w:tc>
          <w:tcPr>
            <w:tcW w:w="748" w:type="pct"/>
            <w:tcBorders>
              <w:top w:val="single" w:sz="4" w:space="0" w:color="auto"/>
              <w:left w:val="nil"/>
              <w:bottom w:val="nil"/>
              <w:right w:val="nil"/>
            </w:tcBorders>
            <w:hideMark/>
          </w:tcPr>
          <w:p w:rsidR="00DA4BB5" w:rsidRPr="00231822" w:rsidRDefault="00DA4BB5" w:rsidP="00231822">
            <w:pPr>
              <w:spacing w:before="150" w:after="150" w:line="240" w:lineRule="auto"/>
              <w:textAlignment w:val="baseline"/>
              <w:rPr>
                <w:rFonts w:ascii="Times New Roman" w:eastAsia="Times New Roman" w:hAnsi="Times New Roman" w:cs="Times New Roman"/>
                <w:sz w:val="24"/>
                <w:szCs w:val="24"/>
              </w:rPr>
            </w:pPr>
          </w:p>
        </w:tc>
        <w:tc>
          <w:tcPr>
            <w:tcW w:w="648" w:type="pct"/>
            <w:tcBorders>
              <w:top w:val="single" w:sz="4" w:space="0" w:color="auto"/>
              <w:left w:val="nil"/>
              <w:bottom w:val="nil"/>
              <w:right w:val="nil"/>
            </w:tcBorders>
            <w:hideMark/>
          </w:tcPr>
          <w:p w:rsidR="00DA4BB5" w:rsidRPr="00231822" w:rsidRDefault="00DA4BB5" w:rsidP="00231822">
            <w:pPr>
              <w:spacing w:before="150" w:after="150" w:line="240" w:lineRule="auto"/>
              <w:textAlignment w:val="baseline"/>
              <w:rPr>
                <w:rFonts w:ascii="Times New Roman" w:eastAsia="Times New Roman" w:hAnsi="Times New Roman" w:cs="Times New Roman"/>
                <w:sz w:val="24"/>
                <w:szCs w:val="24"/>
              </w:rPr>
            </w:pPr>
          </w:p>
        </w:tc>
        <w:tc>
          <w:tcPr>
            <w:tcW w:w="1065" w:type="pct"/>
            <w:tcBorders>
              <w:top w:val="single" w:sz="4" w:space="0" w:color="auto"/>
              <w:left w:val="nil"/>
              <w:bottom w:val="nil"/>
              <w:right w:val="nil"/>
            </w:tcBorders>
            <w:hideMark/>
          </w:tcPr>
          <w:p w:rsidR="00DA4BB5" w:rsidRPr="00231822" w:rsidRDefault="00DA4BB5" w:rsidP="00231822">
            <w:pPr>
              <w:spacing w:before="150" w:after="150" w:line="240" w:lineRule="auto"/>
              <w:textAlignment w:val="baseline"/>
              <w:rPr>
                <w:rFonts w:ascii="Times New Roman" w:eastAsia="Times New Roman" w:hAnsi="Times New Roman" w:cs="Times New Roman"/>
                <w:sz w:val="24"/>
                <w:szCs w:val="24"/>
              </w:rPr>
            </w:pPr>
          </w:p>
        </w:tc>
        <w:tc>
          <w:tcPr>
            <w:tcW w:w="878" w:type="pct"/>
            <w:tcBorders>
              <w:top w:val="single" w:sz="4" w:space="0" w:color="auto"/>
              <w:left w:val="nil"/>
              <w:bottom w:val="nil"/>
              <w:right w:val="nil"/>
            </w:tcBorders>
            <w:hideMark/>
          </w:tcPr>
          <w:p w:rsidR="00DA4BB5" w:rsidRPr="00231822" w:rsidRDefault="00DA4BB5" w:rsidP="00231822">
            <w:pPr>
              <w:spacing w:before="150" w:after="150" w:line="240" w:lineRule="auto"/>
              <w:textAlignment w:val="baseline"/>
              <w:rPr>
                <w:rFonts w:ascii="Times New Roman" w:eastAsia="Times New Roman" w:hAnsi="Times New Roman" w:cs="Times New Roman"/>
                <w:sz w:val="24"/>
                <w:szCs w:val="24"/>
              </w:rPr>
            </w:pPr>
          </w:p>
        </w:tc>
      </w:tr>
      <w:tr w:rsidR="00231822" w:rsidRPr="00231822" w:rsidTr="007E74AF">
        <w:trPr>
          <w:trHeight w:val="1395"/>
          <w:jc w:val="center"/>
        </w:trPr>
        <w:tc>
          <w:tcPr>
            <w:tcW w:w="1090" w:type="pct"/>
            <w:tcBorders>
              <w:top w:val="nil"/>
              <w:left w:val="single" w:sz="4" w:space="0" w:color="auto"/>
              <w:bottom w:val="single" w:sz="4" w:space="0" w:color="auto"/>
              <w:right w:val="single" w:sz="4" w:space="0" w:color="auto"/>
            </w:tcBorders>
            <w:hideMark/>
          </w:tcPr>
          <w:p w:rsidR="00231822" w:rsidRPr="00231822" w:rsidRDefault="00231822" w:rsidP="00231822">
            <w:pPr>
              <w:spacing w:before="150" w:after="150" w:line="240" w:lineRule="auto"/>
              <w:textAlignment w:val="baseline"/>
              <w:rPr>
                <w:rFonts w:ascii="Times New Roman" w:eastAsia="Times New Roman" w:hAnsi="Times New Roman" w:cs="Times New Roman"/>
                <w:sz w:val="24"/>
                <w:szCs w:val="24"/>
              </w:rPr>
            </w:pPr>
            <w:r w:rsidRPr="00231822">
              <w:rPr>
                <w:rFonts w:ascii="Times New Roman" w:eastAsia="Times New Roman" w:hAnsi="Times New Roman" w:cs="Times New Roman"/>
                <w:sz w:val="24"/>
                <w:szCs w:val="24"/>
              </w:rPr>
              <w:t>6. Підготовка звітності за результатами регулювання</w:t>
            </w:r>
          </w:p>
        </w:tc>
        <w:tc>
          <w:tcPr>
            <w:tcW w:w="571" w:type="pct"/>
            <w:tcBorders>
              <w:top w:val="nil"/>
              <w:left w:val="single" w:sz="4" w:space="0" w:color="auto"/>
              <w:bottom w:val="single" w:sz="4" w:space="0" w:color="auto"/>
              <w:right w:val="single" w:sz="4" w:space="0" w:color="auto"/>
            </w:tcBorders>
            <w:hideMark/>
          </w:tcPr>
          <w:p w:rsidR="00231822" w:rsidRDefault="00136547" w:rsidP="00231822">
            <w:pPr>
              <w:spacing w:before="150" w:after="150" w:line="240" w:lineRule="auto"/>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136547" w:rsidRDefault="00136547" w:rsidP="00231822">
            <w:pPr>
              <w:spacing w:before="150" w:after="150" w:line="240" w:lineRule="auto"/>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F13F10">
              <w:rPr>
                <w:rFonts w:ascii="Times New Roman" w:eastAsia="Times New Roman" w:hAnsi="Times New Roman" w:cs="Times New Roman"/>
                <w:sz w:val="24"/>
                <w:szCs w:val="24"/>
              </w:rPr>
              <w:t xml:space="preserve">     -</w:t>
            </w:r>
          </w:p>
          <w:p w:rsidR="00136547" w:rsidRPr="00231822" w:rsidRDefault="00136547" w:rsidP="00231822">
            <w:pPr>
              <w:spacing w:before="150" w:after="150" w:line="240" w:lineRule="auto"/>
              <w:textAlignment w:val="baseline"/>
              <w:rPr>
                <w:rFonts w:ascii="Times New Roman" w:eastAsia="Times New Roman" w:hAnsi="Times New Roman" w:cs="Times New Roman"/>
                <w:sz w:val="24"/>
                <w:szCs w:val="24"/>
              </w:rPr>
            </w:pPr>
          </w:p>
        </w:tc>
        <w:tc>
          <w:tcPr>
            <w:tcW w:w="748" w:type="pct"/>
            <w:tcBorders>
              <w:top w:val="nil"/>
              <w:left w:val="single" w:sz="4" w:space="0" w:color="auto"/>
              <w:bottom w:val="single" w:sz="4" w:space="0" w:color="auto"/>
              <w:right w:val="single" w:sz="4" w:space="0" w:color="auto"/>
            </w:tcBorders>
            <w:hideMark/>
          </w:tcPr>
          <w:p w:rsidR="00231822" w:rsidRDefault="00231822" w:rsidP="00231822">
            <w:pPr>
              <w:spacing w:before="150" w:after="150" w:line="240" w:lineRule="auto"/>
              <w:textAlignment w:val="baseline"/>
              <w:rPr>
                <w:rFonts w:ascii="Times New Roman" w:eastAsia="Times New Roman" w:hAnsi="Times New Roman" w:cs="Times New Roman"/>
                <w:sz w:val="24"/>
                <w:szCs w:val="24"/>
              </w:rPr>
            </w:pPr>
          </w:p>
          <w:p w:rsidR="00136547" w:rsidRPr="00231822" w:rsidRDefault="00136547" w:rsidP="00F13F10">
            <w:pPr>
              <w:spacing w:before="150" w:after="150" w:line="240" w:lineRule="auto"/>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F13F10">
              <w:rPr>
                <w:rFonts w:ascii="Times New Roman" w:eastAsia="Times New Roman" w:hAnsi="Times New Roman" w:cs="Times New Roman"/>
                <w:sz w:val="24"/>
                <w:szCs w:val="24"/>
              </w:rPr>
              <w:t xml:space="preserve">    -</w:t>
            </w:r>
          </w:p>
        </w:tc>
        <w:tc>
          <w:tcPr>
            <w:tcW w:w="648" w:type="pct"/>
            <w:tcBorders>
              <w:top w:val="nil"/>
              <w:left w:val="single" w:sz="4" w:space="0" w:color="auto"/>
              <w:bottom w:val="single" w:sz="4" w:space="0" w:color="auto"/>
              <w:right w:val="single" w:sz="4" w:space="0" w:color="auto"/>
            </w:tcBorders>
            <w:hideMark/>
          </w:tcPr>
          <w:p w:rsidR="00231822" w:rsidRDefault="00231822" w:rsidP="00231822">
            <w:pPr>
              <w:spacing w:before="150" w:after="150" w:line="240" w:lineRule="auto"/>
              <w:textAlignment w:val="baseline"/>
              <w:rPr>
                <w:rFonts w:ascii="Times New Roman" w:eastAsia="Times New Roman" w:hAnsi="Times New Roman" w:cs="Times New Roman"/>
                <w:sz w:val="24"/>
                <w:szCs w:val="24"/>
              </w:rPr>
            </w:pPr>
          </w:p>
          <w:p w:rsidR="00136547" w:rsidRPr="00231822" w:rsidRDefault="00136547" w:rsidP="00F13F10">
            <w:pPr>
              <w:spacing w:before="150" w:after="150" w:line="240" w:lineRule="auto"/>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F13F10">
              <w:rPr>
                <w:rFonts w:ascii="Times New Roman" w:eastAsia="Times New Roman" w:hAnsi="Times New Roman" w:cs="Times New Roman"/>
                <w:sz w:val="24"/>
                <w:szCs w:val="24"/>
              </w:rPr>
              <w:t>-</w:t>
            </w:r>
          </w:p>
        </w:tc>
        <w:tc>
          <w:tcPr>
            <w:tcW w:w="1065" w:type="pct"/>
            <w:tcBorders>
              <w:top w:val="nil"/>
              <w:left w:val="single" w:sz="4" w:space="0" w:color="auto"/>
              <w:bottom w:val="single" w:sz="4" w:space="0" w:color="auto"/>
              <w:right w:val="single" w:sz="4" w:space="0" w:color="auto"/>
            </w:tcBorders>
            <w:hideMark/>
          </w:tcPr>
          <w:p w:rsidR="00231822" w:rsidRDefault="00231822" w:rsidP="00231822">
            <w:pPr>
              <w:spacing w:before="150" w:after="150" w:line="240" w:lineRule="auto"/>
              <w:textAlignment w:val="baseline"/>
              <w:rPr>
                <w:rFonts w:ascii="Times New Roman" w:eastAsia="Times New Roman" w:hAnsi="Times New Roman" w:cs="Times New Roman"/>
                <w:sz w:val="24"/>
                <w:szCs w:val="24"/>
              </w:rPr>
            </w:pPr>
          </w:p>
          <w:p w:rsidR="00136547" w:rsidRPr="00231822" w:rsidRDefault="00136547" w:rsidP="00F13F10">
            <w:pPr>
              <w:spacing w:before="150" w:after="150" w:line="240" w:lineRule="auto"/>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F13F10">
              <w:rPr>
                <w:rFonts w:ascii="Times New Roman" w:eastAsia="Times New Roman" w:hAnsi="Times New Roman" w:cs="Times New Roman"/>
                <w:sz w:val="24"/>
                <w:szCs w:val="24"/>
              </w:rPr>
              <w:t>-</w:t>
            </w:r>
          </w:p>
        </w:tc>
        <w:tc>
          <w:tcPr>
            <w:tcW w:w="878" w:type="pct"/>
            <w:tcBorders>
              <w:top w:val="nil"/>
              <w:left w:val="single" w:sz="4" w:space="0" w:color="auto"/>
              <w:bottom w:val="single" w:sz="4" w:space="0" w:color="auto"/>
              <w:right w:val="single" w:sz="4" w:space="0" w:color="auto"/>
            </w:tcBorders>
            <w:hideMark/>
          </w:tcPr>
          <w:p w:rsidR="00231822" w:rsidRDefault="00231822" w:rsidP="00231822">
            <w:pPr>
              <w:spacing w:before="150" w:after="150" w:line="240" w:lineRule="auto"/>
              <w:textAlignment w:val="baseline"/>
              <w:rPr>
                <w:rFonts w:ascii="Times New Roman" w:eastAsia="Times New Roman" w:hAnsi="Times New Roman" w:cs="Times New Roman"/>
                <w:sz w:val="24"/>
                <w:szCs w:val="24"/>
              </w:rPr>
            </w:pPr>
          </w:p>
          <w:p w:rsidR="00136547" w:rsidRPr="00231822" w:rsidRDefault="00136547" w:rsidP="00F13F10">
            <w:pPr>
              <w:spacing w:before="150" w:after="150" w:line="240" w:lineRule="auto"/>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F13F10">
              <w:rPr>
                <w:rFonts w:ascii="Times New Roman" w:eastAsia="Times New Roman" w:hAnsi="Times New Roman" w:cs="Times New Roman"/>
                <w:sz w:val="24"/>
                <w:szCs w:val="24"/>
              </w:rPr>
              <w:t xml:space="preserve">      -</w:t>
            </w:r>
          </w:p>
        </w:tc>
      </w:tr>
      <w:tr w:rsidR="007E74AF" w:rsidRPr="00231822" w:rsidTr="007E74AF">
        <w:trPr>
          <w:trHeight w:val="15"/>
          <w:jc w:val="center"/>
        </w:trPr>
        <w:tc>
          <w:tcPr>
            <w:tcW w:w="1090" w:type="pct"/>
            <w:tcBorders>
              <w:top w:val="single" w:sz="4" w:space="0" w:color="auto"/>
              <w:left w:val="single" w:sz="4" w:space="0" w:color="auto"/>
              <w:bottom w:val="nil"/>
              <w:right w:val="single" w:sz="4" w:space="0" w:color="auto"/>
            </w:tcBorders>
            <w:hideMark/>
          </w:tcPr>
          <w:p w:rsidR="007E74AF" w:rsidRPr="00231822" w:rsidRDefault="007E74AF" w:rsidP="00231822">
            <w:pPr>
              <w:spacing w:before="150" w:after="150" w:line="240" w:lineRule="auto"/>
              <w:textAlignment w:val="baseline"/>
              <w:rPr>
                <w:rFonts w:ascii="Times New Roman" w:eastAsia="Times New Roman" w:hAnsi="Times New Roman" w:cs="Times New Roman"/>
                <w:sz w:val="24"/>
                <w:szCs w:val="24"/>
              </w:rPr>
            </w:pPr>
          </w:p>
        </w:tc>
        <w:tc>
          <w:tcPr>
            <w:tcW w:w="571" w:type="pct"/>
            <w:tcBorders>
              <w:top w:val="single" w:sz="4" w:space="0" w:color="auto"/>
              <w:left w:val="single" w:sz="4" w:space="0" w:color="auto"/>
              <w:bottom w:val="nil"/>
              <w:right w:val="single" w:sz="4" w:space="0" w:color="auto"/>
            </w:tcBorders>
            <w:hideMark/>
          </w:tcPr>
          <w:p w:rsidR="007E74AF" w:rsidRPr="00231822" w:rsidRDefault="007E74AF" w:rsidP="00231822">
            <w:pPr>
              <w:spacing w:before="150" w:after="150" w:line="240" w:lineRule="auto"/>
              <w:textAlignment w:val="baseline"/>
              <w:rPr>
                <w:rFonts w:ascii="Times New Roman" w:eastAsia="Times New Roman" w:hAnsi="Times New Roman" w:cs="Times New Roman"/>
                <w:sz w:val="24"/>
                <w:szCs w:val="24"/>
              </w:rPr>
            </w:pPr>
          </w:p>
        </w:tc>
        <w:tc>
          <w:tcPr>
            <w:tcW w:w="748" w:type="pct"/>
            <w:tcBorders>
              <w:top w:val="single" w:sz="4" w:space="0" w:color="auto"/>
              <w:left w:val="single" w:sz="4" w:space="0" w:color="auto"/>
              <w:bottom w:val="nil"/>
              <w:right w:val="single" w:sz="4" w:space="0" w:color="auto"/>
            </w:tcBorders>
            <w:hideMark/>
          </w:tcPr>
          <w:p w:rsidR="007E74AF" w:rsidRPr="00231822" w:rsidRDefault="007E74AF" w:rsidP="00231822">
            <w:pPr>
              <w:spacing w:before="150" w:after="150" w:line="240" w:lineRule="auto"/>
              <w:textAlignment w:val="baseline"/>
              <w:rPr>
                <w:rFonts w:ascii="Times New Roman" w:eastAsia="Times New Roman" w:hAnsi="Times New Roman" w:cs="Times New Roman"/>
                <w:sz w:val="24"/>
                <w:szCs w:val="24"/>
              </w:rPr>
            </w:pPr>
          </w:p>
        </w:tc>
        <w:tc>
          <w:tcPr>
            <w:tcW w:w="648" w:type="pct"/>
            <w:tcBorders>
              <w:top w:val="single" w:sz="4" w:space="0" w:color="auto"/>
              <w:left w:val="single" w:sz="4" w:space="0" w:color="auto"/>
              <w:bottom w:val="nil"/>
              <w:right w:val="single" w:sz="4" w:space="0" w:color="auto"/>
            </w:tcBorders>
            <w:hideMark/>
          </w:tcPr>
          <w:p w:rsidR="007E74AF" w:rsidRPr="00231822" w:rsidRDefault="007E74AF" w:rsidP="00231822">
            <w:pPr>
              <w:spacing w:before="150" w:after="150" w:line="240" w:lineRule="auto"/>
              <w:textAlignment w:val="baseline"/>
              <w:rPr>
                <w:rFonts w:ascii="Times New Roman" w:eastAsia="Times New Roman" w:hAnsi="Times New Roman" w:cs="Times New Roman"/>
                <w:sz w:val="24"/>
                <w:szCs w:val="24"/>
              </w:rPr>
            </w:pPr>
          </w:p>
        </w:tc>
        <w:tc>
          <w:tcPr>
            <w:tcW w:w="1065" w:type="pct"/>
            <w:tcBorders>
              <w:top w:val="single" w:sz="4" w:space="0" w:color="auto"/>
              <w:left w:val="single" w:sz="4" w:space="0" w:color="auto"/>
              <w:bottom w:val="nil"/>
              <w:right w:val="single" w:sz="4" w:space="0" w:color="auto"/>
            </w:tcBorders>
            <w:hideMark/>
          </w:tcPr>
          <w:p w:rsidR="007E74AF" w:rsidRPr="00231822" w:rsidRDefault="007E74AF" w:rsidP="00231822">
            <w:pPr>
              <w:spacing w:before="150" w:after="150" w:line="240" w:lineRule="auto"/>
              <w:textAlignment w:val="baseline"/>
              <w:rPr>
                <w:rFonts w:ascii="Times New Roman" w:eastAsia="Times New Roman" w:hAnsi="Times New Roman" w:cs="Times New Roman"/>
                <w:sz w:val="24"/>
                <w:szCs w:val="24"/>
              </w:rPr>
            </w:pPr>
          </w:p>
        </w:tc>
        <w:tc>
          <w:tcPr>
            <w:tcW w:w="878" w:type="pct"/>
            <w:tcBorders>
              <w:top w:val="single" w:sz="4" w:space="0" w:color="auto"/>
              <w:left w:val="single" w:sz="4" w:space="0" w:color="auto"/>
              <w:bottom w:val="nil"/>
              <w:right w:val="single" w:sz="4" w:space="0" w:color="auto"/>
            </w:tcBorders>
            <w:hideMark/>
          </w:tcPr>
          <w:p w:rsidR="007E74AF" w:rsidRPr="00231822" w:rsidRDefault="007E74AF" w:rsidP="00231822">
            <w:pPr>
              <w:spacing w:before="150" w:after="150" w:line="240" w:lineRule="auto"/>
              <w:textAlignment w:val="baseline"/>
              <w:rPr>
                <w:rFonts w:ascii="Times New Roman" w:eastAsia="Times New Roman" w:hAnsi="Times New Roman" w:cs="Times New Roman"/>
                <w:sz w:val="24"/>
                <w:szCs w:val="24"/>
              </w:rPr>
            </w:pPr>
          </w:p>
        </w:tc>
      </w:tr>
      <w:tr w:rsidR="00231822" w:rsidRPr="00231822" w:rsidTr="007E74AF">
        <w:trPr>
          <w:trHeight w:val="1365"/>
          <w:jc w:val="center"/>
        </w:trPr>
        <w:tc>
          <w:tcPr>
            <w:tcW w:w="1090" w:type="pct"/>
            <w:tcBorders>
              <w:top w:val="nil"/>
              <w:left w:val="single" w:sz="4" w:space="0" w:color="auto"/>
              <w:bottom w:val="single" w:sz="4" w:space="0" w:color="auto"/>
              <w:right w:val="single" w:sz="4" w:space="0" w:color="auto"/>
            </w:tcBorders>
            <w:hideMark/>
          </w:tcPr>
          <w:p w:rsidR="00231822" w:rsidRPr="00231822" w:rsidRDefault="00231822" w:rsidP="00231822">
            <w:pPr>
              <w:spacing w:before="150" w:after="150" w:line="240" w:lineRule="auto"/>
              <w:textAlignment w:val="baseline"/>
              <w:rPr>
                <w:rFonts w:ascii="Times New Roman" w:eastAsia="Times New Roman" w:hAnsi="Times New Roman" w:cs="Times New Roman"/>
                <w:sz w:val="24"/>
                <w:szCs w:val="24"/>
              </w:rPr>
            </w:pPr>
            <w:r w:rsidRPr="00231822">
              <w:rPr>
                <w:rFonts w:ascii="Times New Roman" w:eastAsia="Times New Roman" w:hAnsi="Times New Roman" w:cs="Times New Roman"/>
                <w:sz w:val="24"/>
                <w:szCs w:val="24"/>
              </w:rPr>
              <w:t>7. Інші адміністративні процедури (уточнити): </w:t>
            </w:r>
          </w:p>
        </w:tc>
        <w:tc>
          <w:tcPr>
            <w:tcW w:w="571" w:type="pct"/>
            <w:tcBorders>
              <w:top w:val="nil"/>
              <w:left w:val="single" w:sz="4" w:space="0" w:color="auto"/>
              <w:bottom w:val="single" w:sz="4" w:space="0" w:color="auto"/>
              <w:right w:val="single" w:sz="4" w:space="0" w:color="auto"/>
            </w:tcBorders>
            <w:hideMark/>
          </w:tcPr>
          <w:p w:rsidR="00231822" w:rsidRDefault="00231822" w:rsidP="00231822">
            <w:pPr>
              <w:spacing w:before="150" w:after="150" w:line="240" w:lineRule="auto"/>
              <w:textAlignment w:val="baseline"/>
              <w:rPr>
                <w:rFonts w:ascii="Times New Roman" w:eastAsia="Times New Roman" w:hAnsi="Times New Roman" w:cs="Times New Roman"/>
                <w:sz w:val="24"/>
                <w:szCs w:val="24"/>
              </w:rPr>
            </w:pPr>
          </w:p>
          <w:p w:rsidR="00136547" w:rsidRPr="00231822" w:rsidRDefault="00136547" w:rsidP="00231822">
            <w:pPr>
              <w:spacing w:before="150" w:after="150" w:line="240" w:lineRule="auto"/>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c>
          <w:tcPr>
            <w:tcW w:w="748" w:type="pct"/>
            <w:tcBorders>
              <w:top w:val="nil"/>
              <w:left w:val="single" w:sz="4" w:space="0" w:color="auto"/>
              <w:bottom w:val="single" w:sz="4" w:space="0" w:color="auto"/>
              <w:right w:val="single" w:sz="4" w:space="0" w:color="auto"/>
            </w:tcBorders>
            <w:hideMark/>
          </w:tcPr>
          <w:p w:rsidR="00231822" w:rsidRDefault="00231822" w:rsidP="00231822">
            <w:pPr>
              <w:spacing w:before="150" w:after="150" w:line="240" w:lineRule="auto"/>
              <w:textAlignment w:val="baseline"/>
              <w:rPr>
                <w:rFonts w:ascii="Times New Roman" w:eastAsia="Times New Roman" w:hAnsi="Times New Roman" w:cs="Times New Roman"/>
                <w:sz w:val="24"/>
                <w:szCs w:val="24"/>
              </w:rPr>
            </w:pPr>
          </w:p>
          <w:p w:rsidR="00136547" w:rsidRPr="00231822" w:rsidRDefault="00136547" w:rsidP="00231822">
            <w:pPr>
              <w:spacing w:before="150" w:after="150" w:line="240" w:lineRule="auto"/>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c>
          <w:tcPr>
            <w:tcW w:w="648" w:type="pct"/>
            <w:tcBorders>
              <w:top w:val="nil"/>
              <w:left w:val="single" w:sz="4" w:space="0" w:color="auto"/>
              <w:bottom w:val="single" w:sz="4" w:space="0" w:color="auto"/>
              <w:right w:val="single" w:sz="4" w:space="0" w:color="auto"/>
            </w:tcBorders>
            <w:hideMark/>
          </w:tcPr>
          <w:p w:rsidR="00231822" w:rsidRDefault="00231822" w:rsidP="00231822">
            <w:pPr>
              <w:spacing w:before="150" w:after="150" w:line="240" w:lineRule="auto"/>
              <w:textAlignment w:val="baseline"/>
              <w:rPr>
                <w:rFonts w:ascii="Times New Roman" w:eastAsia="Times New Roman" w:hAnsi="Times New Roman" w:cs="Times New Roman"/>
                <w:sz w:val="24"/>
                <w:szCs w:val="24"/>
              </w:rPr>
            </w:pPr>
          </w:p>
          <w:p w:rsidR="00136547" w:rsidRPr="00231822" w:rsidRDefault="00136547" w:rsidP="00231822">
            <w:pPr>
              <w:spacing w:before="150" w:after="150" w:line="240" w:lineRule="auto"/>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c>
          <w:tcPr>
            <w:tcW w:w="1065" w:type="pct"/>
            <w:tcBorders>
              <w:top w:val="nil"/>
              <w:left w:val="single" w:sz="4" w:space="0" w:color="auto"/>
              <w:bottom w:val="single" w:sz="4" w:space="0" w:color="auto"/>
              <w:right w:val="single" w:sz="4" w:space="0" w:color="auto"/>
            </w:tcBorders>
            <w:hideMark/>
          </w:tcPr>
          <w:p w:rsidR="00231822" w:rsidRDefault="00231822" w:rsidP="00231822">
            <w:pPr>
              <w:spacing w:before="150" w:after="150" w:line="240" w:lineRule="auto"/>
              <w:textAlignment w:val="baseline"/>
              <w:rPr>
                <w:rFonts w:ascii="Times New Roman" w:eastAsia="Times New Roman" w:hAnsi="Times New Roman" w:cs="Times New Roman"/>
                <w:sz w:val="24"/>
                <w:szCs w:val="24"/>
              </w:rPr>
            </w:pPr>
          </w:p>
          <w:p w:rsidR="00136547" w:rsidRPr="00231822" w:rsidRDefault="00136547" w:rsidP="00231822">
            <w:pPr>
              <w:spacing w:before="150" w:after="150" w:line="240" w:lineRule="auto"/>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c>
          <w:tcPr>
            <w:tcW w:w="878" w:type="pct"/>
            <w:tcBorders>
              <w:top w:val="nil"/>
              <w:left w:val="single" w:sz="4" w:space="0" w:color="auto"/>
              <w:bottom w:val="single" w:sz="4" w:space="0" w:color="auto"/>
              <w:right w:val="single" w:sz="4" w:space="0" w:color="auto"/>
            </w:tcBorders>
            <w:hideMark/>
          </w:tcPr>
          <w:p w:rsidR="00231822" w:rsidRDefault="00231822" w:rsidP="00231822">
            <w:pPr>
              <w:spacing w:before="150" w:after="150" w:line="240" w:lineRule="auto"/>
              <w:textAlignment w:val="baseline"/>
              <w:rPr>
                <w:rFonts w:ascii="Times New Roman" w:eastAsia="Times New Roman" w:hAnsi="Times New Roman" w:cs="Times New Roman"/>
                <w:sz w:val="24"/>
                <w:szCs w:val="24"/>
              </w:rPr>
            </w:pPr>
          </w:p>
          <w:p w:rsidR="00136547" w:rsidRPr="00231822" w:rsidRDefault="00136547" w:rsidP="00231822">
            <w:pPr>
              <w:spacing w:before="150" w:after="150" w:line="240" w:lineRule="auto"/>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r>
      <w:tr w:rsidR="007E74AF" w:rsidRPr="00231822" w:rsidTr="007E74AF">
        <w:trPr>
          <w:trHeight w:val="45"/>
          <w:jc w:val="center"/>
        </w:trPr>
        <w:tc>
          <w:tcPr>
            <w:tcW w:w="1090" w:type="pct"/>
            <w:tcBorders>
              <w:top w:val="single" w:sz="4" w:space="0" w:color="auto"/>
              <w:left w:val="single" w:sz="4" w:space="0" w:color="auto"/>
              <w:bottom w:val="nil"/>
              <w:right w:val="single" w:sz="4" w:space="0" w:color="auto"/>
            </w:tcBorders>
            <w:hideMark/>
          </w:tcPr>
          <w:p w:rsidR="007E74AF" w:rsidRPr="00231822" w:rsidRDefault="007E74AF" w:rsidP="00231822">
            <w:pPr>
              <w:spacing w:before="150" w:after="150" w:line="240" w:lineRule="auto"/>
              <w:textAlignment w:val="baseline"/>
              <w:rPr>
                <w:rFonts w:ascii="Times New Roman" w:eastAsia="Times New Roman" w:hAnsi="Times New Roman" w:cs="Times New Roman"/>
                <w:sz w:val="24"/>
                <w:szCs w:val="24"/>
              </w:rPr>
            </w:pPr>
          </w:p>
        </w:tc>
        <w:tc>
          <w:tcPr>
            <w:tcW w:w="571" w:type="pct"/>
            <w:tcBorders>
              <w:top w:val="single" w:sz="4" w:space="0" w:color="auto"/>
              <w:left w:val="single" w:sz="4" w:space="0" w:color="auto"/>
              <w:bottom w:val="nil"/>
              <w:right w:val="single" w:sz="4" w:space="0" w:color="auto"/>
            </w:tcBorders>
            <w:hideMark/>
          </w:tcPr>
          <w:p w:rsidR="007E74AF" w:rsidRPr="00231822" w:rsidRDefault="007E74AF" w:rsidP="00231822">
            <w:pPr>
              <w:spacing w:before="150" w:after="150" w:line="240" w:lineRule="auto"/>
              <w:textAlignment w:val="baseline"/>
              <w:rPr>
                <w:rFonts w:ascii="Times New Roman" w:eastAsia="Times New Roman" w:hAnsi="Times New Roman" w:cs="Times New Roman"/>
                <w:sz w:val="24"/>
                <w:szCs w:val="24"/>
              </w:rPr>
            </w:pPr>
          </w:p>
        </w:tc>
        <w:tc>
          <w:tcPr>
            <w:tcW w:w="748" w:type="pct"/>
            <w:tcBorders>
              <w:top w:val="single" w:sz="4" w:space="0" w:color="auto"/>
              <w:left w:val="single" w:sz="4" w:space="0" w:color="auto"/>
              <w:bottom w:val="nil"/>
              <w:right w:val="single" w:sz="4" w:space="0" w:color="auto"/>
            </w:tcBorders>
            <w:hideMark/>
          </w:tcPr>
          <w:p w:rsidR="007E74AF" w:rsidRPr="00231822" w:rsidRDefault="007E74AF" w:rsidP="00231822">
            <w:pPr>
              <w:spacing w:before="150" w:after="150" w:line="240" w:lineRule="auto"/>
              <w:textAlignment w:val="baseline"/>
              <w:rPr>
                <w:rFonts w:ascii="Times New Roman" w:eastAsia="Times New Roman" w:hAnsi="Times New Roman" w:cs="Times New Roman"/>
                <w:sz w:val="24"/>
                <w:szCs w:val="24"/>
              </w:rPr>
            </w:pPr>
          </w:p>
        </w:tc>
        <w:tc>
          <w:tcPr>
            <w:tcW w:w="648" w:type="pct"/>
            <w:tcBorders>
              <w:top w:val="single" w:sz="4" w:space="0" w:color="auto"/>
              <w:left w:val="single" w:sz="4" w:space="0" w:color="auto"/>
              <w:bottom w:val="nil"/>
              <w:right w:val="single" w:sz="4" w:space="0" w:color="auto"/>
            </w:tcBorders>
            <w:hideMark/>
          </w:tcPr>
          <w:p w:rsidR="007E74AF" w:rsidRPr="00231822" w:rsidRDefault="007E74AF" w:rsidP="00231822">
            <w:pPr>
              <w:spacing w:before="150" w:after="150" w:line="240" w:lineRule="auto"/>
              <w:textAlignment w:val="baseline"/>
              <w:rPr>
                <w:rFonts w:ascii="Times New Roman" w:eastAsia="Times New Roman" w:hAnsi="Times New Roman" w:cs="Times New Roman"/>
                <w:sz w:val="24"/>
                <w:szCs w:val="24"/>
              </w:rPr>
            </w:pPr>
          </w:p>
        </w:tc>
        <w:tc>
          <w:tcPr>
            <w:tcW w:w="1065" w:type="pct"/>
            <w:tcBorders>
              <w:top w:val="single" w:sz="4" w:space="0" w:color="auto"/>
              <w:left w:val="single" w:sz="4" w:space="0" w:color="auto"/>
              <w:bottom w:val="nil"/>
              <w:right w:val="single" w:sz="4" w:space="0" w:color="auto"/>
            </w:tcBorders>
            <w:hideMark/>
          </w:tcPr>
          <w:p w:rsidR="007E74AF" w:rsidRPr="00231822" w:rsidRDefault="007E74AF" w:rsidP="00231822">
            <w:pPr>
              <w:spacing w:before="150" w:after="150" w:line="240" w:lineRule="auto"/>
              <w:textAlignment w:val="baseline"/>
              <w:rPr>
                <w:rFonts w:ascii="Times New Roman" w:eastAsia="Times New Roman" w:hAnsi="Times New Roman" w:cs="Times New Roman"/>
                <w:sz w:val="24"/>
                <w:szCs w:val="24"/>
              </w:rPr>
            </w:pPr>
          </w:p>
        </w:tc>
        <w:tc>
          <w:tcPr>
            <w:tcW w:w="878" w:type="pct"/>
            <w:tcBorders>
              <w:top w:val="single" w:sz="4" w:space="0" w:color="auto"/>
              <w:left w:val="single" w:sz="4" w:space="0" w:color="auto"/>
              <w:bottom w:val="nil"/>
              <w:right w:val="single" w:sz="4" w:space="0" w:color="auto"/>
            </w:tcBorders>
            <w:hideMark/>
          </w:tcPr>
          <w:p w:rsidR="007E74AF" w:rsidRPr="00231822" w:rsidRDefault="007E74AF" w:rsidP="00231822">
            <w:pPr>
              <w:spacing w:before="150" w:after="150" w:line="240" w:lineRule="auto"/>
              <w:textAlignment w:val="baseline"/>
              <w:rPr>
                <w:rFonts w:ascii="Times New Roman" w:eastAsia="Times New Roman" w:hAnsi="Times New Roman" w:cs="Times New Roman"/>
                <w:sz w:val="24"/>
                <w:szCs w:val="24"/>
              </w:rPr>
            </w:pPr>
          </w:p>
        </w:tc>
      </w:tr>
      <w:tr w:rsidR="00231822" w:rsidRPr="00231822" w:rsidTr="007E74AF">
        <w:trPr>
          <w:jc w:val="center"/>
        </w:trPr>
        <w:tc>
          <w:tcPr>
            <w:tcW w:w="1090" w:type="pct"/>
            <w:tcBorders>
              <w:top w:val="nil"/>
              <w:left w:val="single" w:sz="4" w:space="0" w:color="auto"/>
              <w:bottom w:val="single" w:sz="4" w:space="0" w:color="auto"/>
              <w:right w:val="single" w:sz="4" w:space="0" w:color="auto"/>
            </w:tcBorders>
            <w:hideMark/>
          </w:tcPr>
          <w:p w:rsidR="00231822" w:rsidRPr="00231822" w:rsidRDefault="00231822" w:rsidP="00231822">
            <w:pPr>
              <w:spacing w:before="150" w:after="150" w:line="240" w:lineRule="auto"/>
              <w:textAlignment w:val="baseline"/>
              <w:rPr>
                <w:rFonts w:ascii="Times New Roman" w:eastAsia="Times New Roman" w:hAnsi="Times New Roman" w:cs="Times New Roman"/>
                <w:sz w:val="24"/>
                <w:szCs w:val="24"/>
              </w:rPr>
            </w:pPr>
            <w:r w:rsidRPr="00231822">
              <w:rPr>
                <w:rFonts w:ascii="Times New Roman" w:eastAsia="Times New Roman" w:hAnsi="Times New Roman" w:cs="Times New Roman"/>
                <w:sz w:val="24"/>
                <w:szCs w:val="24"/>
              </w:rPr>
              <w:t>Разом за рік</w:t>
            </w:r>
          </w:p>
        </w:tc>
        <w:tc>
          <w:tcPr>
            <w:tcW w:w="571" w:type="pct"/>
            <w:tcBorders>
              <w:top w:val="nil"/>
              <w:left w:val="single" w:sz="4" w:space="0" w:color="auto"/>
              <w:bottom w:val="single" w:sz="4" w:space="0" w:color="auto"/>
              <w:right w:val="single" w:sz="4" w:space="0" w:color="auto"/>
            </w:tcBorders>
            <w:hideMark/>
          </w:tcPr>
          <w:p w:rsidR="00231822" w:rsidRPr="00231822" w:rsidRDefault="00231822" w:rsidP="00231822">
            <w:pPr>
              <w:spacing w:before="150" w:after="150" w:line="240" w:lineRule="auto"/>
              <w:jc w:val="center"/>
              <w:textAlignment w:val="baseline"/>
              <w:rPr>
                <w:rFonts w:ascii="Times New Roman" w:eastAsia="Times New Roman" w:hAnsi="Times New Roman" w:cs="Times New Roman"/>
                <w:sz w:val="24"/>
                <w:szCs w:val="24"/>
              </w:rPr>
            </w:pPr>
            <w:r w:rsidRPr="00231822">
              <w:rPr>
                <w:rFonts w:ascii="Times New Roman" w:eastAsia="Times New Roman" w:hAnsi="Times New Roman" w:cs="Times New Roman"/>
                <w:sz w:val="24"/>
                <w:szCs w:val="24"/>
              </w:rPr>
              <w:t>Х</w:t>
            </w:r>
          </w:p>
        </w:tc>
        <w:tc>
          <w:tcPr>
            <w:tcW w:w="748" w:type="pct"/>
            <w:tcBorders>
              <w:top w:val="nil"/>
              <w:left w:val="single" w:sz="4" w:space="0" w:color="auto"/>
              <w:bottom w:val="single" w:sz="4" w:space="0" w:color="auto"/>
              <w:right w:val="single" w:sz="4" w:space="0" w:color="auto"/>
            </w:tcBorders>
            <w:hideMark/>
          </w:tcPr>
          <w:p w:rsidR="00231822" w:rsidRPr="00231822" w:rsidRDefault="00231822" w:rsidP="00231822">
            <w:pPr>
              <w:spacing w:before="150" w:after="150" w:line="240" w:lineRule="auto"/>
              <w:jc w:val="center"/>
              <w:textAlignment w:val="baseline"/>
              <w:rPr>
                <w:rFonts w:ascii="Times New Roman" w:eastAsia="Times New Roman" w:hAnsi="Times New Roman" w:cs="Times New Roman"/>
                <w:sz w:val="24"/>
                <w:szCs w:val="24"/>
              </w:rPr>
            </w:pPr>
            <w:r w:rsidRPr="00231822">
              <w:rPr>
                <w:rFonts w:ascii="Times New Roman" w:eastAsia="Times New Roman" w:hAnsi="Times New Roman" w:cs="Times New Roman"/>
                <w:sz w:val="24"/>
                <w:szCs w:val="24"/>
              </w:rPr>
              <w:t>Х</w:t>
            </w:r>
          </w:p>
        </w:tc>
        <w:tc>
          <w:tcPr>
            <w:tcW w:w="648" w:type="pct"/>
            <w:tcBorders>
              <w:top w:val="nil"/>
              <w:left w:val="single" w:sz="4" w:space="0" w:color="auto"/>
              <w:bottom w:val="single" w:sz="4" w:space="0" w:color="auto"/>
              <w:right w:val="single" w:sz="4" w:space="0" w:color="auto"/>
            </w:tcBorders>
            <w:hideMark/>
          </w:tcPr>
          <w:p w:rsidR="00231822" w:rsidRPr="00231822" w:rsidRDefault="00231822" w:rsidP="00231822">
            <w:pPr>
              <w:spacing w:before="150" w:after="150" w:line="240" w:lineRule="auto"/>
              <w:jc w:val="center"/>
              <w:textAlignment w:val="baseline"/>
              <w:rPr>
                <w:rFonts w:ascii="Times New Roman" w:eastAsia="Times New Roman" w:hAnsi="Times New Roman" w:cs="Times New Roman"/>
                <w:sz w:val="24"/>
                <w:szCs w:val="24"/>
              </w:rPr>
            </w:pPr>
            <w:r w:rsidRPr="00231822">
              <w:rPr>
                <w:rFonts w:ascii="Times New Roman" w:eastAsia="Times New Roman" w:hAnsi="Times New Roman" w:cs="Times New Roman"/>
                <w:sz w:val="24"/>
                <w:szCs w:val="24"/>
              </w:rPr>
              <w:t>Х</w:t>
            </w:r>
          </w:p>
        </w:tc>
        <w:tc>
          <w:tcPr>
            <w:tcW w:w="1065" w:type="pct"/>
            <w:tcBorders>
              <w:top w:val="nil"/>
              <w:left w:val="single" w:sz="4" w:space="0" w:color="auto"/>
              <w:bottom w:val="single" w:sz="4" w:space="0" w:color="auto"/>
              <w:right w:val="single" w:sz="4" w:space="0" w:color="auto"/>
            </w:tcBorders>
            <w:hideMark/>
          </w:tcPr>
          <w:p w:rsidR="00231822" w:rsidRPr="00231822" w:rsidRDefault="00231822" w:rsidP="00231822">
            <w:pPr>
              <w:spacing w:before="150" w:after="150" w:line="240" w:lineRule="auto"/>
              <w:jc w:val="center"/>
              <w:textAlignment w:val="baseline"/>
              <w:rPr>
                <w:rFonts w:ascii="Times New Roman" w:eastAsia="Times New Roman" w:hAnsi="Times New Roman" w:cs="Times New Roman"/>
                <w:sz w:val="24"/>
                <w:szCs w:val="24"/>
              </w:rPr>
            </w:pPr>
            <w:r w:rsidRPr="00231822">
              <w:rPr>
                <w:rFonts w:ascii="Times New Roman" w:eastAsia="Times New Roman" w:hAnsi="Times New Roman" w:cs="Times New Roman"/>
                <w:sz w:val="24"/>
                <w:szCs w:val="24"/>
              </w:rPr>
              <w:t>Х</w:t>
            </w:r>
          </w:p>
        </w:tc>
        <w:tc>
          <w:tcPr>
            <w:tcW w:w="878" w:type="pct"/>
            <w:tcBorders>
              <w:top w:val="nil"/>
              <w:left w:val="single" w:sz="4" w:space="0" w:color="auto"/>
              <w:bottom w:val="single" w:sz="4" w:space="0" w:color="auto"/>
              <w:right w:val="single" w:sz="4" w:space="0" w:color="auto"/>
            </w:tcBorders>
            <w:hideMark/>
          </w:tcPr>
          <w:p w:rsidR="00231822" w:rsidRPr="00231822" w:rsidRDefault="00F13F10" w:rsidP="00231822">
            <w:pPr>
              <w:spacing w:before="150" w:after="150" w:line="240" w:lineRule="auto"/>
              <w:jc w:val="center"/>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r>
      <w:tr w:rsidR="00231822" w:rsidRPr="00231822" w:rsidTr="007E74AF">
        <w:trPr>
          <w:jc w:val="center"/>
        </w:trPr>
        <w:tc>
          <w:tcPr>
            <w:tcW w:w="1090" w:type="pct"/>
            <w:tcBorders>
              <w:top w:val="single" w:sz="4" w:space="0" w:color="auto"/>
              <w:left w:val="single" w:sz="4" w:space="0" w:color="auto"/>
              <w:bottom w:val="single" w:sz="4" w:space="0" w:color="auto"/>
              <w:right w:val="single" w:sz="4" w:space="0" w:color="auto"/>
            </w:tcBorders>
            <w:hideMark/>
          </w:tcPr>
          <w:p w:rsidR="00231822" w:rsidRPr="00231822" w:rsidRDefault="00231822" w:rsidP="00231822">
            <w:pPr>
              <w:spacing w:before="150" w:after="150" w:line="240" w:lineRule="auto"/>
              <w:textAlignment w:val="baseline"/>
              <w:rPr>
                <w:rFonts w:ascii="Times New Roman" w:eastAsia="Times New Roman" w:hAnsi="Times New Roman" w:cs="Times New Roman"/>
                <w:sz w:val="24"/>
                <w:szCs w:val="24"/>
              </w:rPr>
            </w:pPr>
            <w:r w:rsidRPr="00231822">
              <w:rPr>
                <w:rFonts w:ascii="Times New Roman" w:eastAsia="Times New Roman" w:hAnsi="Times New Roman" w:cs="Times New Roman"/>
                <w:sz w:val="24"/>
                <w:szCs w:val="24"/>
              </w:rPr>
              <w:t>Сумарно за п’ять років</w:t>
            </w:r>
          </w:p>
        </w:tc>
        <w:tc>
          <w:tcPr>
            <w:tcW w:w="571" w:type="pct"/>
            <w:tcBorders>
              <w:top w:val="single" w:sz="4" w:space="0" w:color="auto"/>
              <w:left w:val="single" w:sz="4" w:space="0" w:color="auto"/>
              <w:bottom w:val="single" w:sz="4" w:space="0" w:color="auto"/>
              <w:right w:val="single" w:sz="4" w:space="0" w:color="auto"/>
            </w:tcBorders>
            <w:hideMark/>
          </w:tcPr>
          <w:p w:rsidR="00231822" w:rsidRPr="00231822" w:rsidRDefault="00231822" w:rsidP="00231822">
            <w:pPr>
              <w:spacing w:before="150" w:after="150" w:line="240" w:lineRule="auto"/>
              <w:jc w:val="center"/>
              <w:textAlignment w:val="baseline"/>
              <w:rPr>
                <w:rFonts w:ascii="Times New Roman" w:eastAsia="Times New Roman" w:hAnsi="Times New Roman" w:cs="Times New Roman"/>
                <w:sz w:val="24"/>
                <w:szCs w:val="24"/>
              </w:rPr>
            </w:pPr>
            <w:r w:rsidRPr="00231822">
              <w:rPr>
                <w:rFonts w:ascii="Times New Roman" w:eastAsia="Times New Roman" w:hAnsi="Times New Roman" w:cs="Times New Roman"/>
                <w:sz w:val="24"/>
                <w:szCs w:val="24"/>
              </w:rPr>
              <w:t>Х</w:t>
            </w:r>
          </w:p>
        </w:tc>
        <w:tc>
          <w:tcPr>
            <w:tcW w:w="748" w:type="pct"/>
            <w:tcBorders>
              <w:top w:val="single" w:sz="4" w:space="0" w:color="auto"/>
              <w:left w:val="single" w:sz="4" w:space="0" w:color="auto"/>
              <w:bottom w:val="single" w:sz="4" w:space="0" w:color="auto"/>
              <w:right w:val="single" w:sz="4" w:space="0" w:color="auto"/>
            </w:tcBorders>
            <w:hideMark/>
          </w:tcPr>
          <w:p w:rsidR="00231822" w:rsidRPr="00231822" w:rsidRDefault="00231822" w:rsidP="00231822">
            <w:pPr>
              <w:spacing w:before="150" w:after="150" w:line="240" w:lineRule="auto"/>
              <w:jc w:val="center"/>
              <w:textAlignment w:val="baseline"/>
              <w:rPr>
                <w:rFonts w:ascii="Times New Roman" w:eastAsia="Times New Roman" w:hAnsi="Times New Roman" w:cs="Times New Roman"/>
                <w:sz w:val="24"/>
                <w:szCs w:val="24"/>
              </w:rPr>
            </w:pPr>
            <w:r w:rsidRPr="00231822">
              <w:rPr>
                <w:rFonts w:ascii="Times New Roman" w:eastAsia="Times New Roman" w:hAnsi="Times New Roman" w:cs="Times New Roman"/>
                <w:sz w:val="24"/>
                <w:szCs w:val="24"/>
              </w:rPr>
              <w:t>Х</w:t>
            </w:r>
          </w:p>
        </w:tc>
        <w:tc>
          <w:tcPr>
            <w:tcW w:w="648" w:type="pct"/>
            <w:tcBorders>
              <w:top w:val="single" w:sz="4" w:space="0" w:color="auto"/>
              <w:left w:val="single" w:sz="4" w:space="0" w:color="auto"/>
              <w:bottom w:val="single" w:sz="4" w:space="0" w:color="auto"/>
              <w:right w:val="single" w:sz="4" w:space="0" w:color="auto"/>
            </w:tcBorders>
            <w:hideMark/>
          </w:tcPr>
          <w:p w:rsidR="00231822" w:rsidRPr="00231822" w:rsidRDefault="00231822" w:rsidP="00231822">
            <w:pPr>
              <w:spacing w:before="150" w:after="150" w:line="240" w:lineRule="auto"/>
              <w:jc w:val="center"/>
              <w:textAlignment w:val="baseline"/>
              <w:rPr>
                <w:rFonts w:ascii="Times New Roman" w:eastAsia="Times New Roman" w:hAnsi="Times New Roman" w:cs="Times New Roman"/>
                <w:sz w:val="24"/>
                <w:szCs w:val="24"/>
              </w:rPr>
            </w:pPr>
            <w:r w:rsidRPr="00231822">
              <w:rPr>
                <w:rFonts w:ascii="Times New Roman" w:eastAsia="Times New Roman" w:hAnsi="Times New Roman" w:cs="Times New Roman"/>
                <w:sz w:val="24"/>
                <w:szCs w:val="24"/>
              </w:rPr>
              <w:t>Х</w:t>
            </w:r>
          </w:p>
        </w:tc>
        <w:tc>
          <w:tcPr>
            <w:tcW w:w="1065" w:type="pct"/>
            <w:tcBorders>
              <w:top w:val="single" w:sz="4" w:space="0" w:color="auto"/>
              <w:left w:val="single" w:sz="4" w:space="0" w:color="auto"/>
              <w:bottom w:val="single" w:sz="4" w:space="0" w:color="auto"/>
              <w:right w:val="single" w:sz="4" w:space="0" w:color="auto"/>
            </w:tcBorders>
            <w:hideMark/>
          </w:tcPr>
          <w:p w:rsidR="00231822" w:rsidRPr="00231822" w:rsidRDefault="00231822" w:rsidP="00231822">
            <w:pPr>
              <w:spacing w:before="150" w:after="150" w:line="240" w:lineRule="auto"/>
              <w:jc w:val="center"/>
              <w:textAlignment w:val="baseline"/>
              <w:rPr>
                <w:rFonts w:ascii="Times New Roman" w:eastAsia="Times New Roman" w:hAnsi="Times New Roman" w:cs="Times New Roman"/>
                <w:sz w:val="24"/>
                <w:szCs w:val="24"/>
              </w:rPr>
            </w:pPr>
            <w:r w:rsidRPr="00231822">
              <w:rPr>
                <w:rFonts w:ascii="Times New Roman" w:eastAsia="Times New Roman" w:hAnsi="Times New Roman" w:cs="Times New Roman"/>
                <w:sz w:val="24"/>
                <w:szCs w:val="24"/>
              </w:rPr>
              <w:t>Х</w:t>
            </w:r>
          </w:p>
        </w:tc>
        <w:tc>
          <w:tcPr>
            <w:tcW w:w="878" w:type="pct"/>
            <w:tcBorders>
              <w:top w:val="single" w:sz="4" w:space="0" w:color="auto"/>
              <w:left w:val="single" w:sz="4" w:space="0" w:color="auto"/>
              <w:bottom w:val="single" w:sz="4" w:space="0" w:color="auto"/>
              <w:right w:val="single" w:sz="4" w:space="0" w:color="auto"/>
            </w:tcBorders>
            <w:hideMark/>
          </w:tcPr>
          <w:p w:rsidR="00231822" w:rsidRPr="00231822" w:rsidRDefault="00F13F10" w:rsidP="00231822">
            <w:pPr>
              <w:spacing w:before="150" w:after="150" w:line="240" w:lineRule="auto"/>
              <w:jc w:val="center"/>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r>
    </w:tbl>
    <w:p w:rsidR="00231822" w:rsidRDefault="00231822" w:rsidP="00231822">
      <w:pPr>
        <w:spacing w:after="0" w:line="240" w:lineRule="auto"/>
        <w:jc w:val="both"/>
        <w:textAlignment w:val="baseline"/>
        <w:rPr>
          <w:rFonts w:ascii="Times New Roman" w:eastAsia="Times New Roman" w:hAnsi="Times New Roman" w:cs="Times New Roman"/>
          <w:color w:val="000000"/>
          <w:sz w:val="20"/>
        </w:rPr>
      </w:pPr>
      <w:bookmarkStart w:id="9" w:name="n195"/>
      <w:bookmarkEnd w:id="9"/>
      <w:r w:rsidRPr="00231822">
        <w:rPr>
          <w:rFonts w:ascii="Times New Roman" w:eastAsia="Times New Roman" w:hAnsi="Times New Roman" w:cs="Times New Roman"/>
          <w:color w:val="000000"/>
          <w:sz w:val="20"/>
        </w:rPr>
        <w:t>__________</w:t>
      </w:r>
      <w:r w:rsidRPr="00231822">
        <w:rPr>
          <w:rFonts w:ascii="Times New Roman" w:eastAsia="Times New Roman" w:hAnsi="Times New Roman" w:cs="Times New Roman"/>
          <w:sz w:val="24"/>
          <w:szCs w:val="24"/>
        </w:rPr>
        <w:t> </w:t>
      </w:r>
      <w:r w:rsidRPr="00231822">
        <w:rPr>
          <w:rFonts w:ascii="Times New Roman" w:eastAsia="Times New Roman" w:hAnsi="Times New Roman" w:cs="Times New Roman"/>
          <w:sz w:val="24"/>
          <w:szCs w:val="24"/>
        </w:rPr>
        <w:br/>
      </w:r>
      <w:r w:rsidRPr="00231822">
        <w:rPr>
          <w:rFonts w:ascii="Times New Roman" w:eastAsia="Times New Roman" w:hAnsi="Times New Roman" w:cs="Times New Roman"/>
          <w:color w:val="000000"/>
          <w:sz w:val="20"/>
        </w:rPr>
        <w:t>* Вартість витрат, пов’язаних з адмініструванням процесу регулювання державними органами, визначається шляхом множення фактичних витрат часу персоналу на заробітну плату спеціаліста відповідної кваліфікації та на кількість суб’єктів, що підпадають під дію процедури регулювання, та на кількість процедур за рік.</w:t>
      </w:r>
    </w:p>
    <w:p w:rsidR="00136547" w:rsidRPr="00231822" w:rsidRDefault="00136547" w:rsidP="00231822">
      <w:pPr>
        <w:spacing w:after="0" w:line="240" w:lineRule="auto"/>
        <w:jc w:val="both"/>
        <w:textAlignment w:val="baseline"/>
        <w:rPr>
          <w:rFonts w:ascii="Times New Roman" w:eastAsia="Times New Roman" w:hAnsi="Times New Roman" w:cs="Times New Roman"/>
          <w:sz w:val="24"/>
          <w:szCs w:val="24"/>
        </w:rPr>
      </w:pPr>
    </w:p>
    <w:tbl>
      <w:tblPr>
        <w:tblW w:w="5000" w:type="pct"/>
        <w:tblBorders>
          <w:top w:val="single" w:sz="2" w:space="0" w:color="auto"/>
          <w:left w:val="single" w:sz="2" w:space="0" w:color="auto"/>
          <w:bottom w:val="single" w:sz="2" w:space="0" w:color="auto"/>
          <w:right w:val="single" w:sz="2" w:space="0" w:color="auto"/>
        </w:tblBorders>
        <w:tblCellMar>
          <w:left w:w="0" w:type="dxa"/>
          <w:right w:w="0" w:type="dxa"/>
        </w:tblCellMar>
        <w:tblLook w:val="04A0"/>
      </w:tblPr>
      <w:tblGrid>
        <w:gridCol w:w="2474"/>
        <w:gridCol w:w="2397"/>
        <w:gridCol w:w="2242"/>
        <w:gridCol w:w="2536"/>
      </w:tblGrid>
      <w:tr w:rsidR="00231822" w:rsidRPr="00231822" w:rsidTr="007E74AF">
        <w:tc>
          <w:tcPr>
            <w:tcW w:w="2474" w:type="dxa"/>
            <w:tcBorders>
              <w:top w:val="single" w:sz="6" w:space="0" w:color="000000"/>
              <w:left w:val="single" w:sz="4" w:space="0" w:color="auto"/>
              <w:bottom w:val="single" w:sz="6" w:space="0" w:color="000000"/>
              <w:right w:val="single" w:sz="6" w:space="0" w:color="000000"/>
            </w:tcBorders>
            <w:hideMark/>
          </w:tcPr>
          <w:p w:rsidR="00231822" w:rsidRPr="00231822" w:rsidRDefault="00231822" w:rsidP="00231822">
            <w:pPr>
              <w:spacing w:before="150" w:after="150" w:line="240" w:lineRule="auto"/>
              <w:jc w:val="center"/>
              <w:textAlignment w:val="baseline"/>
              <w:rPr>
                <w:rFonts w:ascii="Times New Roman" w:eastAsia="Times New Roman" w:hAnsi="Times New Roman" w:cs="Times New Roman"/>
                <w:sz w:val="24"/>
                <w:szCs w:val="24"/>
              </w:rPr>
            </w:pPr>
            <w:bookmarkStart w:id="10" w:name="n196"/>
            <w:bookmarkStart w:id="11" w:name="n197"/>
            <w:bookmarkEnd w:id="10"/>
            <w:bookmarkEnd w:id="11"/>
            <w:r w:rsidRPr="00231822">
              <w:rPr>
                <w:rFonts w:ascii="Times New Roman" w:eastAsia="Times New Roman" w:hAnsi="Times New Roman" w:cs="Times New Roman"/>
                <w:sz w:val="24"/>
                <w:szCs w:val="24"/>
              </w:rPr>
              <w:t>Порядковий номер</w:t>
            </w:r>
          </w:p>
        </w:tc>
        <w:tc>
          <w:tcPr>
            <w:tcW w:w="2397" w:type="dxa"/>
            <w:tcBorders>
              <w:top w:val="single" w:sz="6" w:space="0" w:color="000000"/>
              <w:left w:val="single" w:sz="6" w:space="0" w:color="000000"/>
              <w:bottom w:val="single" w:sz="6" w:space="0" w:color="000000"/>
              <w:right w:val="single" w:sz="6" w:space="0" w:color="000000"/>
            </w:tcBorders>
            <w:hideMark/>
          </w:tcPr>
          <w:p w:rsidR="00231822" w:rsidRPr="00231822" w:rsidRDefault="00231822" w:rsidP="00231822">
            <w:pPr>
              <w:spacing w:before="150" w:after="150" w:line="240" w:lineRule="auto"/>
              <w:jc w:val="center"/>
              <w:textAlignment w:val="baseline"/>
              <w:rPr>
                <w:rFonts w:ascii="Times New Roman" w:eastAsia="Times New Roman" w:hAnsi="Times New Roman" w:cs="Times New Roman"/>
                <w:sz w:val="24"/>
                <w:szCs w:val="24"/>
              </w:rPr>
            </w:pPr>
            <w:r w:rsidRPr="00231822">
              <w:rPr>
                <w:rFonts w:ascii="Times New Roman" w:eastAsia="Times New Roman" w:hAnsi="Times New Roman" w:cs="Times New Roman"/>
                <w:sz w:val="24"/>
                <w:szCs w:val="24"/>
              </w:rPr>
              <w:t>Назва державного органу</w:t>
            </w:r>
          </w:p>
        </w:tc>
        <w:tc>
          <w:tcPr>
            <w:tcW w:w="2242" w:type="dxa"/>
            <w:tcBorders>
              <w:top w:val="single" w:sz="6" w:space="0" w:color="000000"/>
              <w:left w:val="single" w:sz="6" w:space="0" w:color="000000"/>
              <w:bottom w:val="single" w:sz="6" w:space="0" w:color="000000"/>
              <w:right w:val="single" w:sz="6" w:space="0" w:color="000000"/>
            </w:tcBorders>
            <w:hideMark/>
          </w:tcPr>
          <w:p w:rsidR="00231822" w:rsidRPr="00231822" w:rsidRDefault="00231822" w:rsidP="00231822">
            <w:pPr>
              <w:spacing w:before="150" w:after="150" w:line="240" w:lineRule="auto"/>
              <w:jc w:val="center"/>
              <w:textAlignment w:val="baseline"/>
              <w:rPr>
                <w:rFonts w:ascii="Times New Roman" w:eastAsia="Times New Roman" w:hAnsi="Times New Roman" w:cs="Times New Roman"/>
                <w:sz w:val="24"/>
                <w:szCs w:val="24"/>
              </w:rPr>
            </w:pPr>
            <w:r w:rsidRPr="00231822">
              <w:rPr>
                <w:rFonts w:ascii="Times New Roman" w:eastAsia="Times New Roman" w:hAnsi="Times New Roman" w:cs="Times New Roman"/>
                <w:sz w:val="24"/>
                <w:szCs w:val="24"/>
              </w:rPr>
              <w:t>Витрати на адміністрування регулювання за рік, гривень</w:t>
            </w:r>
          </w:p>
        </w:tc>
        <w:tc>
          <w:tcPr>
            <w:tcW w:w="2536" w:type="dxa"/>
            <w:tcBorders>
              <w:top w:val="single" w:sz="6" w:space="0" w:color="000000"/>
              <w:left w:val="single" w:sz="6" w:space="0" w:color="000000"/>
              <w:bottom w:val="single" w:sz="6" w:space="0" w:color="000000"/>
              <w:right w:val="single" w:sz="4" w:space="0" w:color="auto"/>
            </w:tcBorders>
            <w:hideMark/>
          </w:tcPr>
          <w:p w:rsidR="00231822" w:rsidRPr="00231822" w:rsidRDefault="00231822" w:rsidP="00231822">
            <w:pPr>
              <w:spacing w:before="150" w:after="150" w:line="240" w:lineRule="auto"/>
              <w:jc w:val="center"/>
              <w:textAlignment w:val="baseline"/>
              <w:rPr>
                <w:rFonts w:ascii="Times New Roman" w:eastAsia="Times New Roman" w:hAnsi="Times New Roman" w:cs="Times New Roman"/>
                <w:sz w:val="24"/>
                <w:szCs w:val="24"/>
              </w:rPr>
            </w:pPr>
            <w:r w:rsidRPr="00231822">
              <w:rPr>
                <w:rFonts w:ascii="Times New Roman" w:eastAsia="Times New Roman" w:hAnsi="Times New Roman" w:cs="Times New Roman"/>
                <w:sz w:val="24"/>
                <w:szCs w:val="24"/>
              </w:rPr>
              <w:t>Сумарні витрати на адміністрування регулювання за </w:t>
            </w:r>
            <w:r w:rsidRPr="00231822">
              <w:rPr>
                <w:rFonts w:ascii="Times New Roman" w:eastAsia="Times New Roman" w:hAnsi="Times New Roman" w:cs="Times New Roman"/>
                <w:sz w:val="24"/>
                <w:szCs w:val="24"/>
              </w:rPr>
              <w:br/>
              <w:t>п’ять років, гривень</w:t>
            </w:r>
          </w:p>
        </w:tc>
      </w:tr>
      <w:tr w:rsidR="00231822" w:rsidRPr="00231822" w:rsidTr="007E74AF">
        <w:tc>
          <w:tcPr>
            <w:tcW w:w="2474" w:type="dxa"/>
            <w:tcBorders>
              <w:top w:val="single" w:sz="6" w:space="0" w:color="000000"/>
              <w:left w:val="single" w:sz="4" w:space="0" w:color="auto"/>
              <w:bottom w:val="nil"/>
              <w:right w:val="nil"/>
            </w:tcBorders>
            <w:hideMark/>
          </w:tcPr>
          <w:p w:rsidR="00231822" w:rsidRPr="00231822" w:rsidRDefault="00231822" w:rsidP="00231822">
            <w:pPr>
              <w:spacing w:before="150" w:after="150" w:line="240" w:lineRule="auto"/>
              <w:jc w:val="center"/>
              <w:textAlignment w:val="baseline"/>
              <w:rPr>
                <w:rFonts w:ascii="Times New Roman" w:eastAsia="Times New Roman" w:hAnsi="Times New Roman" w:cs="Times New Roman"/>
                <w:sz w:val="24"/>
                <w:szCs w:val="24"/>
              </w:rPr>
            </w:pPr>
          </w:p>
        </w:tc>
        <w:tc>
          <w:tcPr>
            <w:tcW w:w="2397" w:type="dxa"/>
            <w:tcBorders>
              <w:top w:val="single" w:sz="6" w:space="0" w:color="000000"/>
              <w:left w:val="nil"/>
              <w:bottom w:val="nil"/>
              <w:right w:val="nil"/>
            </w:tcBorders>
            <w:hideMark/>
          </w:tcPr>
          <w:p w:rsidR="00231822" w:rsidRPr="00231822" w:rsidRDefault="00231822" w:rsidP="00231822">
            <w:pPr>
              <w:spacing w:before="150" w:after="150" w:line="240" w:lineRule="auto"/>
              <w:jc w:val="center"/>
              <w:textAlignment w:val="baseline"/>
              <w:rPr>
                <w:rFonts w:ascii="Times New Roman" w:eastAsia="Times New Roman" w:hAnsi="Times New Roman" w:cs="Times New Roman"/>
                <w:sz w:val="24"/>
                <w:szCs w:val="24"/>
              </w:rPr>
            </w:pPr>
          </w:p>
        </w:tc>
        <w:tc>
          <w:tcPr>
            <w:tcW w:w="2242" w:type="dxa"/>
            <w:tcBorders>
              <w:top w:val="single" w:sz="6" w:space="0" w:color="000000"/>
              <w:left w:val="nil"/>
              <w:bottom w:val="nil"/>
              <w:right w:val="nil"/>
            </w:tcBorders>
            <w:hideMark/>
          </w:tcPr>
          <w:p w:rsidR="00231822" w:rsidRPr="00231822" w:rsidRDefault="00231822" w:rsidP="00231822">
            <w:pPr>
              <w:spacing w:before="150" w:after="150" w:line="240" w:lineRule="auto"/>
              <w:jc w:val="center"/>
              <w:textAlignment w:val="baseline"/>
              <w:rPr>
                <w:rFonts w:ascii="Times New Roman" w:eastAsia="Times New Roman" w:hAnsi="Times New Roman" w:cs="Times New Roman"/>
                <w:sz w:val="24"/>
                <w:szCs w:val="24"/>
              </w:rPr>
            </w:pPr>
          </w:p>
        </w:tc>
        <w:tc>
          <w:tcPr>
            <w:tcW w:w="2536" w:type="dxa"/>
            <w:tcBorders>
              <w:top w:val="single" w:sz="6" w:space="0" w:color="000000"/>
              <w:left w:val="nil"/>
              <w:bottom w:val="nil"/>
              <w:right w:val="single" w:sz="4" w:space="0" w:color="auto"/>
            </w:tcBorders>
            <w:hideMark/>
          </w:tcPr>
          <w:p w:rsidR="00231822" w:rsidRPr="00231822" w:rsidRDefault="00231822" w:rsidP="00231822">
            <w:pPr>
              <w:spacing w:before="150" w:after="150" w:line="240" w:lineRule="auto"/>
              <w:jc w:val="center"/>
              <w:textAlignment w:val="baseline"/>
              <w:rPr>
                <w:rFonts w:ascii="Times New Roman" w:eastAsia="Times New Roman" w:hAnsi="Times New Roman" w:cs="Times New Roman"/>
                <w:sz w:val="24"/>
                <w:szCs w:val="24"/>
              </w:rPr>
            </w:pPr>
          </w:p>
        </w:tc>
      </w:tr>
      <w:tr w:rsidR="00231822" w:rsidRPr="00231822" w:rsidTr="007E74AF">
        <w:tc>
          <w:tcPr>
            <w:tcW w:w="2474" w:type="dxa"/>
            <w:tcBorders>
              <w:top w:val="nil"/>
              <w:left w:val="single" w:sz="4" w:space="0" w:color="auto"/>
              <w:bottom w:val="nil"/>
              <w:right w:val="nil"/>
            </w:tcBorders>
            <w:hideMark/>
          </w:tcPr>
          <w:p w:rsidR="00231822" w:rsidRPr="00231822" w:rsidRDefault="00231822" w:rsidP="00231822">
            <w:pPr>
              <w:spacing w:before="150" w:after="150" w:line="240" w:lineRule="auto"/>
              <w:jc w:val="center"/>
              <w:textAlignment w:val="baseline"/>
              <w:rPr>
                <w:rFonts w:ascii="Times New Roman" w:eastAsia="Times New Roman" w:hAnsi="Times New Roman" w:cs="Times New Roman"/>
                <w:sz w:val="24"/>
                <w:szCs w:val="24"/>
              </w:rPr>
            </w:pPr>
          </w:p>
        </w:tc>
        <w:tc>
          <w:tcPr>
            <w:tcW w:w="2397" w:type="dxa"/>
            <w:tcBorders>
              <w:top w:val="nil"/>
              <w:left w:val="nil"/>
              <w:bottom w:val="nil"/>
              <w:right w:val="nil"/>
            </w:tcBorders>
            <w:hideMark/>
          </w:tcPr>
          <w:p w:rsidR="00231822" w:rsidRPr="00231822" w:rsidRDefault="00231822" w:rsidP="00231822">
            <w:pPr>
              <w:spacing w:before="150" w:after="150" w:line="240" w:lineRule="auto"/>
              <w:jc w:val="center"/>
              <w:textAlignment w:val="baseline"/>
              <w:rPr>
                <w:rFonts w:ascii="Times New Roman" w:eastAsia="Times New Roman" w:hAnsi="Times New Roman" w:cs="Times New Roman"/>
                <w:sz w:val="24"/>
                <w:szCs w:val="24"/>
              </w:rPr>
            </w:pPr>
          </w:p>
        </w:tc>
        <w:tc>
          <w:tcPr>
            <w:tcW w:w="2242" w:type="dxa"/>
            <w:tcBorders>
              <w:top w:val="nil"/>
              <w:left w:val="nil"/>
              <w:bottom w:val="nil"/>
              <w:right w:val="nil"/>
            </w:tcBorders>
            <w:hideMark/>
          </w:tcPr>
          <w:p w:rsidR="00231822" w:rsidRPr="00231822" w:rsidRDefault="00231822" w:rsidP="00231822">
            <w:pPr>
              <w:spacing w:before="150" w:after="150" w:line="240" w:lineRule="auto"/>
              <w:jc w:val="center"/>
              <w:textAlignment w:val="baseline"/>
              <w:rPr>
                <w:rFonts w:ascii="Times New Roman" w:eastAsia="Times New Roman" w:hAnsi="Times New Roman" w:cs="Times New Roman"/>
                <w:sz w:val="24"/>
                <w:szCs w:val="24"/>
              </w:rPr>
            </w:pPr>
          </w:p>
        </w:tc>
        <w:tc>
          <w:tcPr>
            <w:tcW w:w="2536" w:type="dxa"/>
            <w:tcBorders>
              <w:top w:val="nil"/>
              <w:left w:val="nil"/>
              <w:bottom w:val="nil"/>
              <w:right w:val="single" w:sz="4" w:space="0" w:color="auto"/>
            </w:tcBorders>
            <w:hideMark/>
          </w:tcPr>
          <w:p w:rsidR="00231822" w:rsidRPr="00231822" w:rsidRDefault="00231822" w:rsidP="00231822">
            <w:pPr>
              <w:spacing w:before="150" w:after="150" w:line="240" w:lineRule="auto"/>
              <w:jc w:val="center"/>
              <w:textAlignment w:val="baseline"/>
              <w:rPr>
                <w:rFonts w:ascii="Times New Roman" w:eastAsia="Times New Roman" w:hAnsi="Times New Roman" w:cs="Times New Roman"/>
                <w:sz w:val="24"/>
                <w:szCs w:val="24"/>
              </w:rPr>
            </w:pPr>
          </w:p>
        </w:tc>
      </w:tr>
      <w:tr w:rsidR="00231822" w:rsidRPr="00231822" w:rsidTr="007E74AF">
        <w:tc>
          <w:tcPr>
            <w:tcW w:w="2474" w:type="dxa"/>
            <w:tcBorders>
              <w:top w:val="nil"/>
              <w:left w:val="single" w:sz="4" w:space="0" w:color="auto"/>
              <w:bottom w:val="nil"/>
              <w:right w:val="nil"/>
            </w:tcBorders>
            <w:hideMark/>
          </w:tcPr>
          <w:p w:rsidR="00231822" w:rsidRPr="00231822" w:rsidRDefault="00231822" w:rsidP="00231822">
            <w:pPr>
              <w:spacing w:before="150" w:after="150" w:line="240" w:lineRule="auto"/>
              <w:textAlignment w:val="baseline"/>
              <w:rPr>
                <w:rFonts w:ascii="Times New Roman" w:eastAsia="Times New Roman" w:hAnsi="Times New Roman" w:cs="Times New Roman"/>
                <w:sz w:val="24"/>
                <w:szCs w:val="24"/>
              </w:rPr>
            </w:pPr>
          </w:p>
        </w:tc>
        <w:tc>
          <w:tcPr>
            <w:tcW w:w="2397" w:type="dxa"/>
            <w:tcBorders>
              <w:top w:val="nil"/>
              <w:left w:val="nil"/>
              <w:bottom w:val="nil"/>
              <w:right w:val="nil"/>
            </w:tcBorders>
            <w:hideMark/>
          </w:tcPr>
          <w:p w:rsidR="00231822" w:rsidRPr="00231822" w:rsidRDefault="00231822" w:rsidP="00231822">
            <w:pPr>
              <w:spacing w:before="150" w:after="150" w:line="240" w:lineRule="auto"/>
              <w:jc w:val="center"/>
              <w:textAlignment w:val="baseline"/>
              <w:rPr>
                <w:rFonts w:ascii="Times New Roman" w:eastAsia="Times New Roman" w:hAnsi="Times New Roman" w:cs="Times New Roman"/>
                <w:sz w:val="24"/>
                <w:szCs w:val="24"/>
              </w:rPr>
            </w:pPr>
          </w:p>
        </w:tc>
        <w:tc>
          <w:tcPr>
            <w:tcW w:w="2242" w:type="dxa"/>
            <w:tcBorders>
              <w:top w:val="nil"/>
              <w:left w:val="nil"/>
              <w:bottom w:val="nil"/>
              <w:right w:val="nil"/>
            </w:tcBorders>
            <w:hideMark/>
          </w:tcPr>
          <w:p w:rsidR="00231822" w:rsidRPr="00231822" w:rsidRDefault="00231822" w:rsidP="00231822">
            <w:pPr>
              <w:spacing w:before="150" w:after="150" w:line="240" w:lineRule="auto"/>
              <w:jc w:val="center"/>
              <w:textAlignment w:val="baseline"/>
              <w:rPr>
                <w:rFonts w:ascii="Times New Roman" w:eastAsia="Times New Roman" w:hAnsi="Times New Roman" w:cs="Times New Roman"/>
                <w:sz w:val="24"/>
                <w:szCs w:val="24"/>
              </w:rPr>
            </w:pPr>
          </w:p>
        </w:tc>
        <w:tc>
          <w:tcPr>
            <w:tcW w:w="2536" w:type="dxa"/>
            <w:tcBorders>
              <w:top w:val="nil"/>
              <w:left w:val="nil"/>
              <w:bottom w:val="nil"/>
              <w:right w:val="single" w:sz="4" w:space="0" w:color="auto"/>
            </w:tcBorders>
            <w:hideMark/>
          </w:tcPr>
          <w:p w:rsidR="00231822" w:rsidRPr="00231822" w:rsidRDefault="00231822" w:rsidP="00231822">
            <w:pPr>
              <w:spacing w:before="150" w:after="150" w:line="240" w:lineRule="auto"/>
              <w:jc w:val="center"/>
              <w:textAlignment w:val="baseline"/>
              <w:rPr>
                <w:rFonts w:ascii="Times New Roman" w:eastAsia="Times New Roman" w:hAnsi="Times New Roman" w:cs="Times New Roman"/>
                <w:sz w:val="24"/>
                <w:szCs w:val="24"/>
              </w:rPr>
            </w:pPr>
          </w:p>
        </w:tc>
      </w:tr>
      <w:tr w:rsidR="00136547" w:rsidRPr="00231822" w:rsidTr="00136547">
        <w:trPr>
          <w:trHeight w:val="2115"/>
        </w:trPr>
        <w:tc>
          <w:tcPr>
            <w:tcW w:w="2474" w:type="dxa"/>
            <w:tcBorders>
              <w:top w:val="single" w:sz="4" w:space="0" w:color="auto"/>
              <w:left w:val="single" w:sz="4" w:space="0" w:color="auto"/>
              <w:bottom w:val="single" w:sz="4" w:space="0" w:color="auto"/>
              <w:right w:val="single" w:sz="4" w:space="0" w:color="auto"/>
            </w:tcBorders>
            <w:hideMark/>
          </w:tcPr>
          <w:p w:rsidR="00136547" w:rsidRDefault="00136547" w:rsidP="00231822">
            <w:pPr>
              <w:spacing w:before="150" w:after="150" w:line="240" w:lineRule="auto"/>
              <w:textAlignment w:val="baseline"/>
              <w:rPr>
                <w:rFonts w:ascii="Times New Roman" w:eastAsia="Times New Roman" w:hAnsi="Times New Roman" w:cs="Times New Roman"/>
                <w:sz w:val="24"/>
                <w:szCs w:val="24"/>
              </w:rPr>
            </w:pPr>
            <w:r w:rsidRPr="00231822">
              <w:rPr>
                <w:rFonts w:ascii="Times New Roman" w:eastAsia="Times New Roman" w:hAnsi="Times New Roman" w:cs="Times New Roman"/>
                <w:sz w:val="24"/>
                <w:szCs w:val="24"/>
              </w:rPr>
              <w:t>Сумарно бюджетні витрати на адміністрування регулювання суб’єктів великого і середнього підприємництва</w:t>
            </w:r>
          </w:p>
        </w:tc>
        <w:tc>
          <w:tcPr>
            <w:tcW w:w="2397" w:type="dxa"/>
            <w:tcBorders>
              <w:top w:val="single" w:sz="4" w:space="0" w:color="auto"/>
              <w:left w:val="single" w:sz="4" w:space="0" w:color="auto"/>
              <w:bottom w:val="single" w:sz="4" w:space="0" w:color="auto"/>
              <w:right w:val="single" w:sz="4" w:space="0" w:color="auto"/>
            </w:tcBorders>
            <w:hideMark/>
          </w:tcPr>
          <w:p w:rsidR="00136547" w:rsidRDefault="00136547" w:rsidP="00136547">
            <w:pPr>
              <w:spacing w:before="150" w:after="150" w:line="240" w:lineRule="auto"/>
              <w:jc w:val="center"/>
              <w:textAlignment w:val="baseline"/>
              <w:rPr>
                <w:rFonts w:ascii="Times New Roman" w:eastAsia="Times New Roman" w:hAnsi="Times New Roman" w:cs="Times New Roman"/>
                <w:sz w:val="24"/>
                <w:szCs w:val="24"/>
              </w:rPr>
            </w:pPr>
          </w:p>
          <w:p w:rsidR="00F13F10" w:rsidRDefault="00F13F10" w:rsidP="00136547">
            <w:pPr>
              <w:spacing w:before="150" w:after="150" w:line="240" w:lineRule="auto"/>
              <w:jc w:val="center"/>
              <w:textAlignment w:val="baseline"/>
              <w:rPr>
                <w:rFonts w:ascii="Times New Roman" w:eastAsia="Times New Roman" w:hAnsi="Times New Roman" w:cs="Times New Roman"/>
                <w:sz w:val="24"/>
                <w:szCs w:val="24"/>
              </w:rPr>
            </w:pPr>
          </w:p>
          <w:p w:rsidR="00F13F10" w:rsidRDefault="00F13F10" w:rsidP="00136547">
            <w:pPr>
              <w:spacing w:before="150" w:after="150" w:line="240" w:lineRule="auto"/>
              <w:jc w:val="center"/>
              <w:textAlignment w:val="baseline"/>
              <w:rPr>
                <w:rFonts w:ascii="Times New Roman" w:eastAsia="Times New Roman" w:hAnsi="Times New Roman" w:cs="Times New Roman"/>
                <w:sz w:val="24"/>
                <w:szCs w:val="24"/>
              </w:rPr>
            </w:pPr>
          </w:p>
          <w:p w:rsidR="00F13F10" w:rsidRPr="00231822" w:rsidRDefault="00F13F10" w:rsidP="00136547">
            <w:pPr>
              <w:spacing w:before="150" w:after="150" w:line="240" w:lineRule="auto"/>
              <w:jc w:val="center"/>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2242" w:type="dxa"/>
            <w:tcBorders>
              <w:top w:val="single" w:sz="4" w:space="0" w:color="auto"/>
              <w:left w:val="single" w:sz="4" w:space="0" w:color="auto"/>
              <w:bottom w:val="single" w:sz="4" w:space="0" w:color="auto"/>
              <w:right w:val="single" w:sz="4" w:space="0" w:color="auto"/>
            </w:tcBorders>
            <w:hideMark/>
          </w:tcPr>
          <w:p w:rsidR="000858B1" w:rsidRDefault="000858B1" w:rsidP="00231822">
            <w:pPr>
              <w:spacing w:before="150" w:after="150" w:line="240" w:lineRule="auto"/>
              <w:jc w:val="center"/>
              <w:textAlignment w:val="baseline"/>
              <w:rPr>
                <w:rFonts w:ascii="Times New Roman" w:eastAsia="Times New Roman" w:hAnsi="Times New Roman" w:cs="Times New Roman"/>
                <w:sz w:val="24"/>
                <w:szCs w:val="24"/>
              </w:rPr>
            </w:pPr>
          </w:p>
          <w:p w:rsidR="00F13F10" w:rsidRDefault="00F13F10" w:rsidP="00231822">
            <w:pPr>
              <w:spacing w:before="150" w:after="150" w:line="240" w:lineRule="auto"/>
              <w:jc w:val="center"/>
              <w:textAlignment w:val="baseline"/>
              <w:rPr>
                <w:rFonts w:ascii="Times New Roman" w:eastAsia="Times New Roman" w:hAnsi="Times New Roman" w:cs="Times New Roman"/>
                <w:sz w:val="24"/>
                <w:szCs w:val="24"/>
              </w:rPr>
            </w:pPr>
          </w:p>
          <w:p w:rsidR="00F13F10" w:rsidRDefault="00F13F10" w:rsidP="00231822">
            <w:pPr>
              <w:spacing w:before="150" w:after="150" w:line="240" w:lineRule="auto"/>
              <w:jc w:val="center"/>
              <w:textAlignment w:val="baseline"/>
              <w:rPr>
                <w:rFonts w:ascii="Times New Roman" w:eastAsia="Times New Roman" w:hAnsi="Times New Roman" w:cs="Times New Roman"/>
                <w:sz w:val="24"/>
                <w:szCs w:val="24"/>
              </w:rPr>
            </w:pPr>
          </w:p>
          <w:p w:rsidR="00F13F10" w:rsidRDefault="00F13F10" w:rsidP="00231822">
            <w:pPr>
              <w:spacing w:before="150" w:after="150" w:line="240" w:lineRule="auto"/>
              <w:jc w:val="center"/>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2536" w:type="dxa"/>
            <w:tcBorders>
              <w:top w:val="single" w:sz="4" w:space="0" w:color="auto"/>
              <w:left w:val="single" w:sz="4" w:space="0" w:color="auto"/>
              <w:bottom w:val="single" w:sz="4" w:space="0" w:color="auto"/>
              <w:right w:val="single" w:sz="4" w:space="0" w:color="auto"/>
            </w:tcBorders>
            <w:hideMark/>
          </w:tcPr>
          <w:p w:rsidR="000858B1" w:rsidRDefault="000858B1" w:rsidP="00231822">
            <w:pPr>
              <w:spacing w:before="150" w:after="150" w:line="240" w:lineRule="auto"/>
              <w:jc w:val="center"/>
              <w:textAlignment w:val="baseline"/>
              <w:rPr>
                <w:rFonts w:ascii="Times New Roman" w:eastAsia="Times New Roman" w:hAnsi="Times New Roman" w:cs="Times New Roman"/>
                <w:sz w:val="24"/>
                <w:szCs w:val="24"/>
              </w:rPr>
            </w:pPr>
          </w:p>
          <w:p w:rsidR="00F13F10" w:rsidRDefault="00F13F10" w:rsidP="00231822">
            <w:pPr>
              <w:spacing w:before="150" w:after="150" w:line="240" w:lineRule="auto"/>
              <w:jc w:val="center"/>
              <w:textAlignment w:val="baseline"/>
              <w:rPr>
                <w:rFonts w:ascii="Times New Roman" w:eastAsia="Times New Roman" w:hAnsi="Times New Roman" w:cs="Times New Roman"/>
                <w:sz w:val="24"/>
                <w:szCs w:val="24"/>
              </w:rPr>
            </w:pPr>
          </w:p>
          <w:p w:rsidR="00F13F10" w:rsidRDefault="00F13F10" w:rsidP="00231822">
            <w:pPr>
              <w:spacing w:before="150" w:after="150" w:line="240" w:lineRule="auto"/>
              <w:jc w:val="center"/>
              <w:textAlignment w:val="baseline"/>
              <w:rPr>
                <w:rFonts w:ascii="Times New Roman" w:eastAsia="Times New Roman" w:hAnsi="Times New Roman" w:cs="Times New Roman"/>
                <w:sz w:val="24"/>
                <w:szCs w:val="24"/>
              </w:rPr>
            </w:pPr>
          </w:p>
          <w:p w:rsidR="00F13F10" w:rsidRPr="00231822" w:rsidRDefault="00F13F10" w:rsidP="00F13F10">
            <w:pPr>
              <w:spacing w:before="150" w:after="150" w:line="240" w:lineRule="auto"/>
              <w:jc w:val="center"/>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r>
    </w:tbl>
    <w:p w:rsidR="007E74AF" w:rsidRDefault="007E74AF" w:rsidP="00231822">
      <w:pPr>
        <w:spacing w:after="0" w:line="240" w:lineRule="auto"/>
        <w:ind w:firstLine="450"/>
        <w:jc w:val="both"/>
        <w:textAlignment w:val="baseline"/>
        <w:rPr>
          <w:rFonts w:ascii="Times New Roman" w:eastAsia="Times New Roman" w:hAnsi="Times New Roman" w:cs="Times New Roman"/>
          <w:i/>
          <w:iCs/>
          <w:color w:val="000000"/>
          <w:sz w:val="24"/>
          <w:szCs w:val="24"/>
        </w:rPr>
      </w:pPr>
      <w:bookmarkStart w:id="12" w:name="n229"/>
      <w:bookmarkEnd w:id="12"/>
    </w:p>
    <w:p w:rsidR="007E74AF" w:rsidRDefault="007E74AF" w:rsidP="00231822">
      <w:pPr>
        <w:spacing w:after="0" w:line="240" w:lineRule="auto"/>
        <w:ind w:firstLine="450"/>
        <w:jc w:val="both"/>
        <w:textAlignment w:val="baseline"/>
        <w:rPr>
          <w:rFonts w:ascii="Times New Roman" w:eastAsia="Times New Roman" w:hAnsi="Times New Roman" w:cs="Times New Roman"/>
          <w:i/>
          <w:iCs/>
          <w:color w:val="000000"/>
          <w:sz w:val="24"/>
          <w:szCs w:val="24"/>
        </w:rPr>
      </w:pPr>
    </w:p>
    <w:p w:rsidR="007E74AF" w:rsidRPr="00C203FE" w:rsidRDefault="00453C2D" w:rsidP="00C203FE">
      <w:pPr>
        <w:pStyle w:val="ab"/>
        <w:jc w:val="both"/>
        <w:rPr>
          <w:rFonts w:ascii="Times New Roman" w:eastAsia="Times New Roman" w:hAnsi="Times New Roman" w:cs="Times New Roman"/>
          <w:i/>
          <w:sz w:val="24"/>
          <w:szCs w:val="24"/>
        </w:rPr>
      </w:pPr>
      <w:r>
        <w:rPr>
          <w:rFonts w:eastAsia="Times New Roman"/>
        </w:rPr>
        <w:t xml:space="preserve">        </w:t>
      </w:r>
      <w:r w:rsidRPr="00C203FE">
        <w:rPr>
          <w:rFonts w:ascii="Times New Roman" w:eastAsia="Times New Roman" w:hAnsi="Times New Roman" w:cs="Times New Roman"/>
          <w:sz w:val="24"/>
          <w:szCs w:val="24"/>
        </w:rPr>
        <w:t xml:space="preserve">У зв’язку з відсутністю </w:t>
      </w:r>
      <w:proofErr w:type="spellStart"/>
      <w:r w:rsidRPr="00C203FE">
        <w:rPr>
          <w:rFonts w:ascii="Times New Roman" w:eastAsia="Times New Roman" w:hAnsi="Times New Roman" w:cs="Times New Roman"/>
          <w:sz w:val="24"/>
          <w:szCs w:val="24"/>
        </w:rPr>
        <w:t>суб”єктів</w:t>
      </w:r>
      <w:proofErr w:type="spellEnd"/>
      <w:r w:rsidRPr="00C203FE">
        <w:rPr>
          <w:rFonts w:ascii="Times New Roman" w:eastAsia="Times New Roman" w:hAnsi="Times New Roman" w:cs="Times New Roman"/>
          <w:sz w:val="24"/>
          <w:szCs w:val="24"/>
        </w:rPr>
        <w:t xml:space="preserve"> господарювання великого та середнього підприємництва, що підпадають під дію регуляторного акту, витрати на одного суб’єкта господарювання великого і середнього підприємництва, які виникають внаслідок дії регуляторного акта згідно Додатків 2, 3 до Методики проведення аналізу впливу регуляторного акта не розраховувалися.</w:t>
      </w:r>
    </w:p>
    <w:p w:rsidR="007E74AF" w:rsidRDefault="007E74AF" w:rsidP="00C203FE">
      <w:pPr>
        <w:pStyle w:val="ab"/>
        <w:jc w:val="both"/>
        <w:rPr>
          <w:rFonts w:ascii="Times New Roman" w:eastAsia="Times New Roman" w:hAnsi="Times New Roman" w:cs="Times New Roman"/>
          <w:i/>
          <w:iCs/>
          <w:color w:val="000000"/>
          <w:sz w:val="24"/>
          <w:szCs w:val="24"/>
        </w:rPr>
      </w:pPr>
    </w:p>
    <w:p w:rsidR="007E5F5D" w:rsidRDefault="007E5F5D" w:rsidP="00C203FE">
      <w:pPr>
        <w:pStyle w:val="ab"/>
        <w:jc w:val="both"/>
        <w:rPr>
          <w:rFonts w:ascii="Times New Roman" w:eastAsia="Times New Roman" w:hAnsi="Times New Roman" w:cs="Times New Roman"/>
          <w:i/>
          <w:iCs/>
          <w:color w:val="000000"/>
          <w:sz w:val="24"/>
          <w:szCs w:val="24"/>
        </w:rPr>
      </w:pPr>
    </w:p>
    <w:p w:rsidR="007E5F5D" w:rsidRPr="00C203FE" w:rsidRDefault="007E5F5D" w:rsidP="00C203FE">
      <w:pPr>
        <w:pStyle w:val="ab"/>
        <w:jc w:val="both"/>
        <w:rPr>
          <w:rFonts w:ascii="Times New Roman" w:eastAsia="Times New Roman" w:hAnsi="Times New Roman" w:cs="Times New Roman"/>
          <w:i/>
          <w:iCs/>
          <w:color w:val="000000"/>
          <w:sz w:val="24"/>
          <w:szCs w:val="24"/>
        </w:rPr>
      </w:pPr>
    </w:p>
    <w:p w:rsidR="00E50661" w:rsidRDefault="00E50661" w:rsidP="00E50661">
      <w:pPr>
        <w:rPr>
          <w:rFonts w:ascii="Times New Roman" w:hAnsi="Times New Roman" w:cs="Times New Roman"/>
          <w:color w:val="000000"/>
          <w:sz w:val="28"/>
          <w:szCs w:val="28"/>
        </w:rPr>
      </w:pPr>
      <w:r>
        <w:rPr>
          <w:rFonts w:ascii="Times New Roman" w:hAnsi="Times New Roman" w:cs="Times New Roman"/>
          <w:color w:val="000000"/>
          <w:sz w:val="28"/>
          <w:szCs w:val="28"/>
        </w:rPr>
        <w:t xml:space="preserve">Селищний голова                                                                      Л.П.  </w:t>
      </w:r>
      <w:proofErr w:type="spellStart"/>
      <w:r>
        <w:rPr>
          <w:rFonts w:ascii="Times New Roman" w:hAnsi="Times New Roman" w:cs="Times New Roman"/>
          <w:color w:val="000000"/>
          <w:sz w:val="28"/>
          <w:szCs w:val="28"/>
        </w:rPr>
        <w:t>Милашевич</w:t>
      </w:r>
      <w:proofErr w:type="spellEnd"/>
    </w:p>
    <w:p w:rsidR="00267F9C" w:rsidRPr="0071271F" w:rsidRDefault="00267F9C" w:rsidP="00267F9C">
      <w:pPr>
        <w:pStyle w:val="ab"/>
        <w:rPr>
          <w:rFonts w:ascii="Times New Roman" w:eastAsia="Times New Roman" w:hAnsi="Times New Roman" w:cs="Times New Roman"/>
          <w:sz w:val="24"/>
          <w:szCs w:val="24"/>
        </w:rPr>
      </w:pPr>
      <w:r w:rsidRPr="0071271F">
        <w:rPr>
          <w:rFonts w:ascii="Times New Roman" w:eastAsia="Times New Roman" w:hAnsi="Times New Roman" w:cs="Times New Roman"/>
          <w:sz w:val="24"/>
          <w:szCs w:val="24"/>
        </w:rPr>
        <w:t xml:space="preserve">     </w:t>
      </w:r>
    </w:p>
    <w:p w:rsidR="00267F9C" w:rsidRPr="0071271F" w:rsidRDefault="00267F9C" w:rsidP="00267F9C">
      <w:pPr>
        <w:pStyle w:val="ab"/>
        <w:rPr>
          <w:rFonts w:ascii="Times New Roman" w:eastAsia="Times New Roman" w:hAnsi="Times New Roman" w:cs="Times New Roman"/>
          <w:sz w:val="24"/>
          <w:szCs w:val="24"/>
        </w:rPr>
      </w:pPr>
    </w:p>
    <w:p w:rsidR="007E74AF" w:rsidRDefault="007E74AF" w:rsidP="00231822">
      <w:pPr>
        <w:spacing w:after="0" w:line="240" w:lineRule="auto"/>
        <w:ind w:firstLine="450"/>
        <w:jc w:val="both"/>
        <w:textAlignment w:val="baseline"/>
        <w:rPr>
          <w:rFonts w:ascii="Times New Roman" w:eastAsia="Times New Roman" w:hAnsi="Times New Roman" w:cs="Times New Roman"/>
          <w:i/>
          <w:iCs/>
          <w:color w:val="000000"/>
          <w:sz w:val="24"/>
          <w:szCs w:val="24"/>
        </w:rPr>
      </w:pPr>
    </w:p>
    <w:p w:rsidR="00267F9C" w:rsidRDefault="00267F9C">
      <w:pPr>
        <w:rPr>
          <w:rFonts w:ascii="Times New Roman" w:eastAsia="Times New Roman" w:hAnsi="Times New Roman" w:cs="Times New Roman"/>
          <w:i/>
          <w:iCs/>
          <w:color w:val="000000"/>
          <w:sz w:val="24"/>
          <w:szCs w:val="24"/>
        </w:rPr>
      </w:pPr>
    </w:p>
    <w:p w:rsidR="007E74AF" w:rsidRDefault="007E74AF" w:rsidP="00231822">
      <w:pPr>
        <w:spacing w:after="0" w:line="240" w:lineRule="auto"/>
        <w:ind w:firstLine="450"/>
        <w:jc w:val="both"/>
        <w:textAlignment w:val="baseline"/>
        <w:rPr>
          <w:rFonts w:ascii="Times New Roman" w:eastAsia="Times New Roman" w:hAnsi="Times New Roman" w:cs="Times New Roman"/>
          <w:i/>
          <w:iCs/>
          <w:color w:val="000000"/>
          <w:sz w:val="24"/>
          <w:szCs w:val="24"/>
        </w:rPr>
      </w:pPr>
    </w:p>
    <w:tbl>
      <w:tblPr>
        <w:tblW w:w="5000" w:type="pct"/>
        <w:tblCellMar>
          <w:left w:w="0" w:type="dxa"/>
          <w:right w:w="0" w:type="dxa"/>
        </w:tblCellMar>
        <w:tblLook w:val="04A0"/>
      </w:tblPr>
      <w:tblGrid>
        <w:gridCol w:w="4484"/>
        <w:gridCol w:w="5155"/>
      </w:tblGrid>
      <w:tr w:rsidR="00231822" w:rsidRPr="00231822" w:rsidTr="00421825">
        <w:tc>
          <w:tcPr>
            <w:tcW w:w="2326" w:type="pct"/>
            <w:hideMark/>
          </w:tcPr>
          <w:p w:rsidR="00231822" w:rsidRPr="00231822" w:rsidRDefault="00231822" w:rsidP="00231822">
            <w:pPr>
              <w:spacing w:before="150" w:after="150" w:line="240" w:lineRule="auto"/>
              <w:textAlignment w:val="baseline"/>
              <w:rPr>
                <w:rFonts w:ascii="Times New Roman" w:eastAsia="Times New Roman" w:hAnsi="Times New Roman" w:cs="Times New Roman"/>
                <w:sz w:val="24"/>
                <w:szCs w:val="24"/>
              </w:rPr>
            </w:pPr>
            <w:bookmarkStart w:id="13" w:name="n228"/>
            <w:bookmarkStart w:id="14" w:name="n198"/>
            <w:bookmarkEnd w:id="13"/>
            <w:bookmarkEnd w:id="14"/>
          </w:p>
        </w:tc>
        <w:tc>
          <w:tcPr>
            <w:tcW w:w="2674" w:type="pct"/>
            <w:hideMark/>
          </w:tcPr>
          <w:p w:rsidR="00421825" w:rsidRDefault="00231822" w:rsidP="00F13F10">
            <w:pPr>
              <w:spacing w:before="150" w:after="150" w:line="240" w:lineRule="auto"/>
              <w:jc w:val="center"/>
              <w:textAlignment w:val="baseline"/>
              <w:rPr>
                <w:rFonts w:ascii="Times New Roman" w:eastAsia="Times New Roman" w:hAnsi="Times New Roman" w:cs="Times New Roman"/>
                <w:sz w:val="24"/>
                <w:szCs w:val="24"/>
              </w:rPr>
            </w:pPr>
            <w:r w:rsidRPr="00231822">
              <w:rPr>
                <w:rFonts w:ascii="Times New Roman" w:eastAsia="Times New Roman" w:hAnsi="Times New Roman" w:cs="Times New Roman"/>
                <w:sz w:val="24"/>
                <w:szCs w:val="24"/>
              </w:rPr>
              <w:t xml:space="preserve">Додаток </w:t>
            </w:r>
            <w:r w:rsidR="00C415ED">
              <w:rPr>
                <w:rFonts w:ascii="Times New Roman" w:eastAsia="Times New Roman" w:hAnsi="Times New Roman" w:cs="Times New Roman"/>
                <w:sz w:val="24"/>
                <w:szCs w:val="24"/>
              </w:rPr>
              <w:t>3</w:t>
            </w:r>
            <w:r w:rsidRPr="00231822">
              <w:rPr>
                <w:rFonts w:ascii="Times New Roman" w:eastAsia="Times New Roman" w:hAnsi="Times New Roman" w:cs="Times New Roman"/>
                <w:sz w:val="24"/>
                <w:szCs w:val="24"/>
              </w:rPr>
              <w:t> </w:t>
            </w:r>
          </w:p>
          <w:p w:rsidR="00421825" w:rsidRDefault="00421825" w:rsidP="00DF01DA">
            <w:pPr>
              <w:spacing w:before="150" w:after="150" w:line="240" w:lineRule="auto"/>
              <w:jc w:val="both"/>
              <w:textAlignment w:val="baseline"/>
              <w:rPr>
                <w:rFonts w:ascii="Times New Roman" w:eastAsia="Times New Roman" w:hAnsi="Times New Roman" w:cs="Times New Roman"/>
                <w:sz w:val="24"/>
                <w:szCs w:val="24"/>
              </w:rPr>
            </w:pPr>
            <w:r w:rsidRPr="00F86344">
              <w:rPr>
                <w:rFonts w:ascii="Times New Roman" w:eastAsia="Times New Roman" w:hAnsi="Times New Roman" w:cs="Times New Roman"/>
                <w:sz w:val="24"/>
                <w:szCs w:val="24"/>
              </w:rPr>
              <w:t xml:space="preserve">до аналізу впливу регуляторного акта до </w:t>
            </w:r>
            <w:proofErr w:type="spellStart"/>
            <w:r w:rsidRPr="00F86344">
              <w:rPr>
                <w:rFonts w:ascii="Times New Roman" w:eastAsia="Times New Roman" w:hAnsi="Times New Roman" w:cs="Times New Roman"/>
                <w:sz w:val="24"/>
                <w:szCs w:val="24"/>
              </w:rPr>
              <w:t>про</w:t>
            </w:r>
            <w:r w:rsidR="00F666AA">
              <w:rPr>
                <w:rFonts w:ascii="Times New Roman" w:eastAsia="Times New Roman" w:hAnsi="Times New Roman" w:cs="Times New Roman"/>
                <w:sz w:val="24"/>
                <w:szCs w:val="24"/>
              </w:rPr>
              <w:t>є</w:t>
            </w:r>
            <w:r w:rsidRPr="00F86344">
              <w:rPr>
                <w:rFonts w:ascii="Times New Roman" w:eastAsia="Times New Roman" w:hAnsi="Times New Roman" w:cs="Times New Roman"/>
                <w:sz w:val="24"/>
                <w:szCs w:val="24"/>
              </w:rPr>
              <w:t>кту</w:t>
            </w:r>
            <w:proofErr w:type="spellEnd"/>
            <w:r w:rsidRPr="00F86344">
              <w:rPr>
                <w:rFonts w:ascii="Times New Roman" w:eastAsia="Times New Roman" w:hAnsi="Times New Roman" w:cs="Times New Roman"/>
                <w:sz w:val="24"/>
                <w:szCs w:val="24"/>
              </w:rPr>
              <w:t xml:space="preserve"> рішення «</w:t>
            </w:r>
            <w:r w:rsidR="0023525E" w:rsidRPr="00DF01DA">
              <w:rPr>
                <w:rFonts w:ascii="Times New Roman" w:eastAsia="Times New Roman" w:hAnsi="Times New Roman" w:cs="Times New Roman"/>
                <w:sz w:val="24"/>
                <w:szCs w:val="24"/>
              </w:rPr>
              <w:t xml:space="preserve">Про </w:t>
            </w:r>
            <w:r w:rsidR="0023525E">
              <w:rPr>
                <w:rFonts w:ascii="Times New Roman" w:eastAsia="Times New Roman" w:hAnsi="Times New Roman" w:cs="Times New Roman"/>
                <w:sz w:val="24"/>
                <w:szCs w:val="24"/>
              </w:rPr>
              <w:t xml:space="preserve">встановлення </w:t>
            </w:r>
            <w:r w:rsidR="0023525E" w:rsidRPr="00DF01DA">
              <w:rPr>
                <w:rFonts w:ascii="Times New Roman" w:eastAsia="Times New Roman" w:hAnsi="Times New Roman" w:cs="Times New Roman"/>
                <w:sz w:val="24"/>
                <w:szCs w:val="24"/>
              </w:rPr>
              <w:t xml:space="preserve"> транспортного податку та території Семенівської селищної ради</w:t>
            </w:r>
            <w:r w:rsidR="0023525E">
              <w:rPr>
                <w:rFonts w:ascii="Times New Roman" w:eastAsia="Times New Roman" w:hAnsi="Times New Roman" w:cs="Times New Roman"/>
                <w:sz w:val="24"/>
                <w:szCs w:val="24"/>
              </w:rPr>
              <w:t xml:space="preserve"> </w:t>
            </w:r>
            <w:proofErr w:type="spellStart"/>
            <w:r w:rsidR="0023525E">
              <w:rPr>
                <w:rFonts w:ascii="Times New Roman" w:eastAsia="Times New Roman" w:hAnsi="Times New Roman" w:cs="Times New Roman"/>
                <w:sz w:val="24"/>
                <w:szCs w:val="24"/>
              </w:rPr>
              <w:t>Семенівського</w:t>
            </w:r>
            <w:proofErr w:type="spellEnd"/>
            <w:r w:rsidR="0023525E">
              <w:rPr>
                <w:rFonts w:ascii="Times New Roman" w:eastAsia="Times New Roman" w:hAnsi="Times New Roman" w:cs="Times New Roman"/>
                <w:sz w:val="24"/>
                <w:szCs w:val="24"/>
              </w:rPr>
              <w:t xml:space="preserve"> ра</w:t>
            </w:r>
            <w:r w:rsidR="005B3EAA">
              <w:rPr>
                <w:rFonts w:ascii="Times New Roman" w:eastAsia="Times New Roman" w:hAnsi="Times New Roman" w:cs="Times New Roman"/>
                <w:sz w:val="24"/>
                <w:szCs w:val="24"/>
              </w:rPr>
              <w:t>йону Полтавської області на 202</w:t>
            </w:r>
            <w:r w:rsidR="00F666AA">
              <w:rPr>
                <w:rFonts w:ascii="Times New Roman" w:eastAsia="Times New Roman" w:hAnsi="Times New Roman" w:cs="Times New Roman"/>
                <w:sz w:val="24"/>
                <w:szCs w:val="24"/>
              </w:rPr>
              <w:t>1</w:t>
            </w:r>
            <w:r w:rsidR="0023525E">
              <w:rPr>
                <w:rFonts w:ascii="Times New Roman" w:eastAsia="Times New Roman" w:hAnsi="Times New Roman" w:cs="Times New Roman"/>
                <w:sz w:val="24"/>
                <w:szCs w:val="24"/>
              </w:rPr>
              <w:t xml:space="preserve"> рік</w:t>
            </w:r>
            <w:r w:rsidRPr="00F86344">
              <w:rPr>
                <w:rFonts w:ascii="Times New Roman" w:eastAsia="Times New Roman" w:hAnsi="Times New Roman" w:cs="Times New Roman"/>
                <w:sz w:val="24"/>
                <w:szCs w:val="24"/>
              </w:rPr>
              <w:t>»</w:t>
            </w:r>
          </w:p>
          <w:p w:rsidR="00231822" w:rsidRPr="00231822" w:rsidRDefault="00231822" w:rsidP="00F13F10">
            <w:pPr>
              <w:spacing w:before="150" w:after="150" w:line="240" w:lineRule="auto"/>
              <w:jc w:val="center"/>
              <w:textAlignment w:val="baseline"/>
              <w:rPr>
                <w:rFonts w:ascii="Times New Roman" w:eastAsia="Times New Roman" w:hAnsi="Times New Roman" w:cs="Times New Roman"/>
                <w:sz w:val="24"/>
                <w:szCs w:val="24"/>
              </w:rPr>
            </w:pPr>
          </w:p>
        </w:tc>
      </w:tr>
    </w:tbl>
    <w:p w:rsidR="00231822" w:rsidRPr="00231822" w:rsidRDefault="00231822" w:rsidP="00231822">
      <w:pPr>
        <w:spacing w:after="0" w:line="240" w:lineRule="auto"/>
        <w:jc w:val="center"/>
        <w:textAlignment w:val="baseline"/>
        <w:rPr>
          <w:rFonts w:ascii="Times New Roman" w:eastAsia="Times New Roman" w:hAnsi="Times New Roman" w:cs="Times New Roman"/>
          <w:sz w:val="24"/>
          <w:szCs w:val="24"/>
        </w:rPr>
      </w:pPr>
      <w:bookmarkStart w:id="15" w:name="n199"/>
      <w:bookmarkEnd w:id="15"/>
      <w:r w:rsidRPr="00231822">
        <w:rPr>
          <w:rFonts w:ascii="Times New Roman" w:eastAsia="Times New Roman" w:hAnsi="Times New Roman" w:cs="Times New Roman"/>
          <w:b/>
          <w:bCs/>
          <w:color w:val="000000"/>
          <w:sz w:val="28"/>
        </w:rPr>
        <w:t>ТЕСТ </w:t>
      </w:r>
      <w:r w:rsidRPr="00231822">
        <w:rPr>
          <w:rFonts w:ascii="Times New Roman" w:eastAsia="Times New Roman" w:hAnsi="Times New Roman" w:cs="Times New Roman"/>
          <w:sz w:val="24"/>
          <w:szCs w:val="24"/>
        </w:rPr>
        <w:br/>
      </w:r>
      <w:r w:rsidRPr="00231822">
        <w:rPr>
          <w:rFonts w:ascii="Times New Roman" w:eastAsia="Times New Roman" w:hAnsi="Times New Roman" w:cs="Times New Roman"/>
          <w:b/>
          <w:bCs/>
          <w:color w:val="000000"/>
          <w:sz w:val="28"/>
        </w:rPr>
        <w:t>малого підприємництва (М-Тест)</w:t>
      </w:r>
    </w:p>
    <w:p w:rsidR="00231822" w:rsidRPr="00231822" w:rsidRDefault="00231822" w:rsidP="00231822">
      <w:pPr>
        <w:spacing w:after="0" w:line="240" w:lineRule="auto"/>
        <w:ind w:firstLine="450"/>
        <w:jc w:val="both"/>
        <w:textAlignment w:val="baseline"/>
        <w:rPr>
          <w:rFonts w:ascii="Times New Roman" w:eastAsia="Times New Roman" w:hAnsi="Times New Roman" w:cs="Times New Roman"/>
          <w:sz w:val="24"/>
          <w:szCs w:val="24"/>
        </w:rPr>
      </w:pPr>
      <w:bookmarkStart w:id="16" w:name="n200"/>
      <w:bookmarkEnd w:id="16"/>
      <w:r w:rsidRPr="00231822">
        <w:rPr>
          <w:rFonts w:ascii="Times New Roman" w:eastAsia="Times New Roman" w:hAnsi="Times New Roman" w:cs="Times New Roman"/>
          <w:sz w:val="24"/>
          <w:szCs w:val="24"/>
        </w:rPr>
        <w:t xml:space="preserve">1. Консультації з представниками </w:t>
      </w:r>
      <w:proofErr w:type="spellStart"/>
      <w:r w:rsidRPr="00231822">
        <w:rPr>
          <w:rFonts w:ascii="Times New Roman" w:eastAsia="Times New Roman" w:hAnsi="Times New Roman" w:cs="Times New Roman"/>
          <w:sz w:val="24"/>
          <w:szCs w:val="24"/>
        </w:rPr>
        <w:t>мікро-</w:t>
      </w:r>
      <w:proofErr w:type="spellEnd"/>
      <w:r w:rsidRPr="00231822">
        <w:rPr>
          <w:rFonts w:ascii="Times New Roman" w:eastAsia="Times New Roman" w:hAnsi="Times New Roman" w:cs="Times New Roman"/>
          <w:sz w:val="24"/>
          <w:szCs w:val="24"/>
        </w:rPr>
        <w:t xml:space="preserve"> та малого підприємництва щодо оцінки впливу регулювання</w:t>
      </w:r>
    </w:p>
    <w:p w:rsidR="00231822" w:rsidRDefault="00231822" w:rsidP="00231822">
      <w:pPr>
        <w:spacing w:after="0" w:line="240" w:lineRule="auto"/>
        <w:ind w:firstLine="450"/>
        <w:jc w:val="both"/>
        <w:textAlignment w:val="baseline"/>
        <w:rPr>
          <w:rFonts w:ascii="Times New Roman" w:eastAsia="Times New Roman" w:hAnsi="Times New Roman" w:cs="Times New Roman"/>
          <w:sz w:val="24"/>
          <w:szCs w:val="24"/>
        </w:rPr>
      </w:pPr>
      <w:bookmarkStart w:id="17" w:name="n201"/>
      <w:bookmarkEnd w:id="17"/>
      <w:r w:rsidRPr="00231822">
        <w:rPr>
          <w:rFonts w:ascii="Times New Roman" w:eastAsia="Times New Roman" w:hAnsi="Times New Roman" w:cs="Times New Roman"/>
          <w:sz w:val="24"/>
          <w:szCs w:val="24"/>
        </w:rPr>
        <w:t>Консультації щодо визначення впливу запропонованого регулювання на суб’єктів малого підприємництва та визначення детального переліку процедур, виконання яких необхідно для здійснення регулювання, проведено розробником у період з “_</w:t>
      </w:r>
      <w:r w:rsidR="000B63E1">
        <w:rPr>
          <w:rFonts w:ascii="Times New Roman" w:eastAsia="Times New Roman" w:hAnsi="Times New Roman" w:cs="Times New Roman"/>
          <w:sz w:val="24"/>
          <w:szCs w:val="24"/>
        </w:rPr>
        <w:t>30</w:t>
      </w:r>
      <w:r w:rsidRPr="00231822">
        <w:rPr>
          <w:rFonts w:ascii="Times New Roman" w:eastAsia="Times New Roman" w:hAnsi="Times New Roman" w:cs="Times New Roman"/>
          <w:sz w:val="24"/>
          <w:szCs w:val="24"/>
        </w:rPr>
        <w:t>__”__</w:t>
      </w:r>
      <w:r w:rsidR="00F13F10">
        <w:rPr>
          <w:rFonts w:ascii="Times New Roman" w:eastAsia="Times New Roman" w:hAnsi="Times New Roman" w:cs="Times New Roman"/>
          <w:sz w:val="24"/>
          <w:szCs w:val="24"/>
        </w:rPr>
        <w:t>04</w:t>
      </w:r>
      <w:r w:rsidRPr="00231822">
        <w:rPr>
          <w:rFonts w:ascii="Times New Roman" w:eastAsia="Times New Roman" w:hAnsi="Times New Roman" w:cs="Times New Roman"/>
          <w:sz w:val="24"/>
          <w:szCs w:val="24"/>
        </w:rPr>
        <w:t>_ 20</w:t>
      </w:r>
      <w:r w:rsidR="00F666AA">
        <w:rPr>
          <w:rFonts w:ascii="Times New Roman" w:eastAsia="Times New Roman" w:hAnsi="Times New Roman" w:cs="Times New Roman"/>
          <w:sz w:val="24"/>
          <w:szCs w:val="24"/>
        </w:rPr>
        <w:t>20</w:t>
      </w:r>
      <w:r w:rsidRPr="00231822">
        <w:rPr>
          <w:rFonts w:ascii="Times New Roman" w:eastAsia="Times New Roman" w:hAnsi="Times New Roman" w:cs="Times New Roman"/>
          <w:sz w:val="24"/>
          <w:szCs w:val="24"/>
        </w:rPr>
        <w:t xml:space="preserve"> р. по “__</w:t>
      </w:r>
      <w:r w:rsidR="005B3EAA">
        <w:rPr>
          <w:rFonts w:ascii="Times New Roman" w:eastAsia="Times New Roman" w:hAnsi="Times New Roman" w:cs="Times New Roman"/>
          <w:sz w:val="24"/>
          <w:szCs w:val="24"/>
        </w:rPr>
        <w:t>2</w:t>
      </w:r>
      <w:r w:rsidR="00F666AA">
        <w:rPr>
          <w:rFonts w:ascii="Times New Roman" w:eastAsia="Times New Roman" w:hAnsi="Times New Roman" w:cs="Times New Roman"/>
          <w:sz w:val="24"/>
          <w:szCs w:val="24"/>
        </w:rPr>
        <w:t>8</w:t>
      </w:r>
      <w:r w:rsidRPr="00231822">
        <w:rPr>
          <w:rFonts w:ascii="Times New Roman" w:eastAsia="Times New Roman" w:hAnsi="Times New Roman" w:cs="Times New Roman"/>
          <w:sz w:val="24"/>
          <w:szCs w:val="24"/>
        </w:rPr>
        <w:t>__”_</w:t>
      </w:r>
      <w:r w:rsidR="000B63E1">
        <w:rPr>
          <w:rFonts w:ascii="Times New Roman" w:eastAsia="Times New Roman" w:hAnsi="Times New Roman" w:cs="Times New Roman"/>
          <w:sz w:val="24"/>
          <w:szCs w:val="24"/>
        </w:rPr>
        <w:t>05</w:t>
      </w:r>
      <w:r w:rsidRPr="00231822">
        <w:rPr>
          <w:rFonts w:ascii="Times New Roman" w:eastAsia="Times New Roman" w:hAnsi="Times New Roman" w:cs="Times New Roman"/>
          <w:sz w:val="24"/>
          <w:szCs w:val="24"/>
        </w:rPr>
        <w:t>__ 20</w:t>
      </w:r>
      <w:r w:rsidR="00F666AA">
        <w:rPr>
          <w:rFonts w:ascii="Times New Roman" w:eastAsia="Times New Roman" w:hAnsi="Times New Roman" w:cs="Times New Roman"/>
          <w:sz w:val="24"/>
          <w:szCs w:val="24"/>
        </w:rPr>
        <w:t>20</w:t>
      </w:r>
      <w:r w:rsidRPr="00231822">
        <w:rPr>
          <w:rFonts w:ascii="Times New Roman" w:eastAsia="Times New Roman" w:hAnsi="Times New Roman" w:cs="Times New Roman"/>
          <w:sz w:val="24"/>
          <w:szCs w:val="24"/>
        </w:rPr>
        <w:t xml:space="preserve"> р.</w:t>
      </w:r>
    </w:p>
    <w:p w:rsidR="000E43A9" w:rsidRPr="00231822" w:rsidRDefault="000E43A9" w:rsidP="00231822">
      <w:pPr>
        <w:spacing w:after="0" w:line="240" w:lineRule="auto"/>
        <w:ind w:firstLine="450"/>
        <w:jc w:val="both"/>
        <w:textAlignment w:val="baseline"/>
        <w:rPr>
          <w:rFonts w:ascii="Times New Roman" w:eastAsia="Times New Roman" w:hAnsi="Times New Roman" w:cs="Times New Roman"/>
          <w:sz w:val="24"/>
          <w:szCs w:val="24"/>
        </w:rPr>
      </w:pPr>
    </w:p>
    <w:tbl>
      <w:tblPr>
        <w:tblW w:w="5000" w:type="pct"/>
        <w:jc w:val="center"/>
        <w:tblBorders>
          <w:top w:val="single" w:sz="2" w:space="0" w:color="auto"/>
          <w:left w:val="single" w:sz="2" w:space="0" w:color="auto"/>
          <w:bottom w:val="single" w:sz="2" w:space="0" w:color="auto"/>
          <w:right w:val="single" w:sz="2" w:space="0" w:color="auto"/>
        </w:tblBorders>
        <w:tblCellMar>
          <w:left w:w="0" w:type="dxa"/>
          <w:right w:w="0" w:type="dxa"/>
        </w:tblCellMar>
        <w:tblLook w:val="04A0"/>
      </w:tblPr>
      <w:tblGrid>
        <w:gridCol w:w="1674"/>
        <w:gridCol w:w="3841"/>
        <w:gridCol w:w="1870"/>
        <w:gridCol w:w="2264"/>
      </w:tblGrid>
      <w:tr w:rsidR="00231822" w:rsidRPr="00231822" w:rsidTr="00F13F10">
        <w:trPr>
          <w:trHeight w:val="2115"/>
          <w:jc w:val="center"/>
        </w:trPr>
        <w:tc>
          <w:tcPr>
            <w:tcW w:w="867" w:type="pct"/>
            <w:tcBorders>
              <w:top w:val="single" w:sz="6" w:space="0" w:color="000000"/>
              <w:left w:val="single" w:sz="4" w:space="0" w:color="auto"/>
              <w:bottom w:val="single" w:sz="4" w:space="0" w:color="auto"/>
              <w:right w:val="single" w:sz="6" w:space="0" w:color="000000"/>
            </w:tcBorders>
            <w:hideMark/>
          </w:tcPr>
          <w:p w:rsidR="00231822" w:rsidRPr="00231822" w:rsidRDefault="00231822" w:rsidP="00231822">
            <w:pPr>
              <w:spacing w:before="150" w:after="150" w:line="240" w:lineRule="auto"/>
              <w:jc w:val="center"/>
              <w:textAlignment w:val="baseline"/>
              <w:rPr>
                <w:rFonts w:ascii="Times New Roman" w:eastAsia="Times New Roman" w:hAnsi="Times New Roman" w:cs="Times New Roman"/>
                <w:sz w:val="24"/>
                <w:szCs w:val="24"/>
              </w:rPr>
            </w:pPr>
            <w:bookmarkStart w:id="18" w:name="n202"/>
            <w:bookmarkEnd w:id="18"/>
            <w:r w:rsidRPr="00231822">
              <w:rPr>
                <w:rFonts w:ascii="Times New Roman" w:eastAsia="Times New Roman" w:hAnsi="Times New Roman" w:cs="Times New Roman"/>
                <w:sz w:val="24"/>
                <w:szCs w:val="24"/>
              </w:rPr>
              <w:t>Порядковий номер</w:t>
            </w:r>
          </w:p>
        </w:tc>
        <w:tc>
          <w:tcPr>
            <w:tcW w:w="1990" w:type="pct"/>
            <w:tcBorders>
              <w:top w:val="single" w:sz="6" w:space="0" w:color="000000"/>
              <w:left w:val="single" w:sz="6" w:space="0" w:color="000000"/>
              <w:bottom w:val="single" w:sz="4" w:space="0" w:color="auto"/>
              <w:right w:val="single" w:sz="6" w:space="0" w:color="000000"/>
            </w:tcBorders>
            <w:hideMark/>
          </w:tcPr>
          <w:p w:rsidR="000E43A9" w:rsidRPr="00231822" w:rsidRDefault="00231822" w:rsidP="00231822">
            <w:pPr>
              <w:spacing w:before="150" w:after="150" w:line="240" w:lineRule="auto"/>
              <w:jc w:val="center"/>
              <w:textAlignment w:val="baseline"/>
              <w:rPr>
                <w:rFonts w:ascii="Times New Roman" w:eastAsia="Times New Roman" w:hAnsi="Times New Roman" w:cs="Times New Roman"/>
                <w:sz w:val="24"/>
                <w:szCs w:val="24"/>
              </w:rPr>
            </w:pPr>
            <w:r w:rsidRPr="00231822">
              <w:rPr>
                <w:rFonts w:ascii="Times New Roman" w:eastAsia="Times New Roman" w:hAnsi="Times New Roman" w:cs="Times New Roman"/>
                <w:sz w:val="24"/>
                <w:szCs w:val="24"/>
              </w:rPr>
              <w:t xml:space="preserve">Вид консультації (публічні консультації прямі (круглі столи, наради, робочі зустрічі тощо), </w:t>
            </w:r>
            <w:proofErr w:type="spellStart"/>
            <w:r w:rsidRPr="00231822">
              <w:rPr>
                <w:rFonts w:ascii="Times New Roman" w:eastAsia="Times New Roman" w:hAnsi="Times New Roman" w:cs="Times New Roman"/>
                <w:sz w:val="24"/>
                <w:szCs w:val="24"/>
              </w:rPr>
              <w:t>інтернет-консультації</w:t>
            </w:r>
            <w:proofErr w:type="spellEnd"/>
            <w:r w:rsidRPr="00231822">
              <w:rPr>
                <w:rFonts w:ascii="Times New Roman" w:eastAsia="Times New Roman" w:hAnsi="Times New Roman" w:cs="Times New Roman"/>
                <w:sz w:val="24"/>
                <w:szCs w:val="24"/>
              </w:rPr>
              <w:t xml:space="preserve"> прямі (</w:t>
            </w:r>
            <w:proofErr w:type="spellStart"/>
            <w:r w:rsidRPr="00231822">
              <w:rPr>
                <w:rFonts w:ascii="Times New Roman" w:eastAsia="Times New Roman" w:hAnsi="Times New Roman" w:cs="Times New Roman"/>
                <w:sz w:val="24"/>
                <w:szCs w:val="24"/>
              </w:rPr>
              <w:t>інтернет-форуми</w:t>
            </w:r>
            <w:proofErr w:type="spellEnd"/>
            <w:r w:rsidRPr="00231822">
              <w:rPr>
                <w:rFonts w:ascii="Times New Roman" w:eastAsia="Times New Roman" w:hAnsi="Times New Roman" w:cs="Times New Roman"/>
                <w:sz w:val="24"/>
                <w:szCs w:val="24"/>
              </w:rPr>
              <w:t>, соціальні мережі тощо), запити (до підприємців, експертів, науковців тощо)</w:t>
            </w:r>
          </w:p>
        </w:tc>
        <w:tc>
          <w:tcPr>
            <w:tcW w:w="969" w:type="pct"/>
            <w:tcBorders>
              <w:top w:val="single" w:sz="6" w:space="0" w:color="000000"/>
              <w:left w:val="single" w:sz="6" w:space="0" w:color="000000"/>
              <w:bottom w:val="single" w:sz="4" w:space="0" w:color="auto"/>
              <w:right w:val="single" w:sz="6" w:space="0" w:color="000000"/>
            </w:tcBorders>
            <w:hideMark/>
          </w:tcPr>
          <w:p w:rsidR="00231822" w:rsidRPr="00231822" w:rsidRDefault="00231822" w:rsidP="00231822">
            <w:pPr>
              <w:spacing w:before="150" w:after="150" w:line="240" w:lineRule="auto"/>
              <w:jc w:val="center"/>
              <w:textAlignment w:val="baseline"/>
              <w:rPr>
                <w:rFonts w:ascii="Times New Roman" w:eastAsia="Times New Roman" w:hAnsi="Times New Roman" w:cs="Times New Roman"/>
                <w:sz w:val="24"/>
                <w:szCs w:val="24"/>
              </w:rPr>
            </w:pPr>
            <w:r w:rsidRPr="00231822">
              <w:rPr>
                <w:rFonts w:ascii="Times New Roman" w:eastAsia="Times New Roman" w:hAnsi="Times New Roman" w:cs="Times New Roman"/>
                <w:sz w:val="24"/>
                <w:szCs w:val="24"/>
              </w:rPr>
              <w:t>Кількість учасників консультацій, осіб</w:t>
            </w:r>
          </w:p>
        </w:tc>
        <w:tc>
          <w:tcPr>
            <w:tcW w:w="1173" w:type="pct"/>
            <w:tcBorders>
              <w:top w:val="single" w:sz="6" w:space="0" w:color="000000"/>
              <w:left w:val="single" w:sz="6" w:space="0" w:color="000000"/>
              <w:bottom w:val="single" w:sz="4" w:space="0" w:color="auto"/>
              <w:right w:val="single" w:sz="4" w:space="0" w:color="auto"/>
            </w:tcBorders>
            <w:hideMark/>
          </w:tcPr>
          <w:p w:rsidR="00231822" w:rsidRPr="00231822" w:rsidRDefault="00231822" w:rsidP="00231822">
            <w:pPr>
              <w:spacing w:before="150" w:after="150" w:line="240" w:lineRule="auto"/>
              <w:jc w:val="center"/>
              <w:textAlignment w:val="baseline"/>
              <w:rPr>
                <w:rFonts w:ascii="Times New Roman" w:eastAsia="Times New Roman" w:hAnsi="Times New Roman" w:cs="Times New Roman"/>
                <w:sz w:val="24"/>
                <w:szCs w:val="24"/>
              </w:rPr>
            </w:pPr>
            <w:r w:rsidRPr="00231822">
              <w:rPr>
                <w:rFonts w:ascii="Times New Roman" w:eastAsia="Times New Roman" w:hAnsi="Times New Roman" w:cs="Times New Roman"/>
                <w:sz w:val="24"/>
                <w:szCs w:val="24"/>
              </w:rPr>
              <w:t>Основні результати консультацій (опис)</w:t>
            </w:r>
          </w:p>
        </w:tc>
      </w:tr>
      <w:tr w:rsidR="00F13F10" w:rsidRPr="00231822" w:rsidTr="00F13F10">
        <w:trPr>
          <w:trHeight w:val="1185"/>
          <w:jc w:val="center"/>
        </w:trPr>
        <w:tc>
          <w:tcPr>
            <w:tcW w:w="867" w:type="pct"/>
            <w:tcBorders>
              <w:top w:val="single" w:sz="4" w:space="0" w:color="auto"/>
              <w:left w:val="single" w:sz="4" w:space="0" w:color="auto"/>
              <w:bottom w:val="single" w:sz="6" w:space="0" w:color="000000"/>
              <w:right w:val="single" w:sz="6" w:space="0" w:color="000000"/>
            </w:tcBorders>
            <w:hideMark/>
          </w:tcPr>
          <w:p w:rsidR="00F13F10" w:rsidRPr="00C415ED" w:rsidRDefault="00F666AA" w:rsidP="00EC3ABD">
            <w:pPr>
              <w:pStyle w:val="a9"/>
              <w:spacing w:line="276" w:lineRule="auto"/>
              <w:rPr>
                <w:rFonts w:ascii="Times New Roman" w:hAnsi="Times New Roman" w:cs="Times New Roman"/>
                <w:sz w:val="24"/>
                <w:lang w:val="ru-RU"/>
              </w:rPr>
            </w:pPr>
            <w:r>
              <w:rPr>
                <w:rFonts w:ascii="Times New Roman" w:hAnsi="Times New Roman" w:cs="Times New Roman"/>
                <w:sz w:val="24"/>
                <w:lang w:val="ru-RU"/>
              </w:rPr>
              <w:t>1</w:t>
            </w:r>
          </w:p>
        </w:tc>
        <w:tc>
          <w:tcPr>
            <w:tcW w:w="1990" w:type="pct"/>
            <w:tcBorders>
              <w:top w:val="single" w:sz="4" w:space="0" w:color="auto"/>
              <w:left w:val="single" w:sz="6" w:space="0" w:color="000000"/>
              <w:bottom w:val="single" w:sz="6" w:space="0" w:color="000000"/>
              <w:right w:val="single" w:sz="6" w:space="0" w:color="000000"/>
            </w:tcBorders>
            <w:hideMark/>
          </w:tcPr>
          <w:p w:rsidR="00F13F10" w:rsidRPr="00A50661" w:rsidRDefault="00F13F10" w:rsidP="00EC3ABD">
            <w:pPr>
              <w:pStyle w:val="a9"/>
              <w:spacing w:line="276" w:lineRule="auto"/>
              <w:ind w:left="40"/>
              <w:rPr>
                <w:rFonts w:ascii="Times New Roman" w:hAnsi="Times New Roman" w:cs="Times New Roman"/>
                <w:sz w:val="24"/>
              </w:rPr>
            </w:pPr>
            <w:r w:rsidRPr="00A50661">
              <w:rPr>
                <w:rFonts w:ascii="Times New Roman" w:hAnsi="Times New Roman" w:cs="Times New Roman"/>
                <w:sz w:val="24"/>
              </w:rPr>
              <w:t>Проведення телефонних консультацій з представниками суб’єктів господарювання</w:t>
            </w:r>
          </w:p>
        </w:tc>
        <w:tc>
          <w:tcPr>
            <w:tcW w:w="969" w:type="pct"/>
            <w:tcBorders>
              <w:top w:val="single" w:sz="4" w:space="0" w:color="auto"/>
              <w:left w:val="single" w:sz="6" w:space="0" w:color="000000"/>
              <w:bottom w:val="single" w:sz="6" w:space="0" w:color="000000"/>
              <w:right w:val="single" w:sz="6" w:space="0" w:color="000000"/>
            </w:tcBorders>
            <w:hideMark/>
          </w:tcPr>
          <w:p w:rsidR="00F13F10" w:rsidRPr="00A50661" w:rsidRDefault="00A50661" w:rsidP="00EC3ABD">
            <w:pPr>
              <w:pStyle w:val="a9"/>
              <w:spacing w:line="276" w:lineRule="auto"/>
              <w:ind w:left="780"/>
              <w:rPr>
                <w:rFonts w:ascii="Times New Roman" w:hAnsi="Times New Roman" w:cs="Times New Roman"/>
                <w:sz w:val="24"/>
              </w:rPr>
            </w:pPr>
            <w:r>
              <w:rPr>
                <w:rFonts w:ascii="Times New Roman" w:hAnsi="Times New Roman" w:cs="Times New Roman"/>
                <w:sz w:val="24"/>
              </w:rPr>
              <w:t>13</w:t>
            </w:r>
          </w:p>
        </w:tc>
        <w:tc>
          <w:tcPr>
            <w:tcW w:w="1173" w:type="pct"/>
            <w:tcBorders>
              <w:top w:val="single" w:sz="4" w:space="0" w:color="auto"/>
              <w:left w:val="single" w:sz="6" w:space="0" w:color="000000"/>
              <w:bottom w:val="single" w:sz="6" w:space="0" w:color="000000"/>
              <w:right w:val="single" w:sz="4" w:space="0" w:color="auto"/>
            </w:tcBorders>
            <w:hideMark/>
          </w:tcPr>
          <w:p w:rsidR="00F13F10" w:rsidRPr="00A50661" w:rsidRDefault="00F13F10" w:rsidP="00EC3ABD">
            <w:pPr>
              <w:pStyle w:val="a9"/>
              <w:spacing w:line="322" w:lineRule="exact"/>
              <w:ind w:left="40"/>
              <w:rPr>
                <w:rFonts w:ascii="Times New Roman" w:hAnsi="Times New Roman" w:cs="Times New Roman"/>
                <w:sz w:val="24"/>
              </w:rPr>
            </w:pPr>
            <w:r w:rsidRPr="00A50661">
              <w:rPr>
                <w:rFonts w:ascii="Times New Roman" w:hAnsi="Times New Roman" w:cs="Times New Roman"/>
                <w:color w:val="000000"/>
                <w:sz w:val="24"/>
              </w:rPr>
              <w:t>Забезпечує досягнення визначених цілей та повністю сприяє вирішенню проблеми</w:t>
            </w:r>
          </w:p>
        </w:tc>
      </w:tr>
    </w:tbl>
    <w:p w:rsidR="000E43A9" w:rsidRDefault="000E43A9" w:rsidP="00231822">
      <w:pPr>
        <w:spacing w:after="0" w:line="240" w:lineRule="auto"/>
        <w:ind w:firstLine="450"/>
        <w:jc w:val="both"/>
        <w:textAlignment w:val="baseline"/>
        <w:rPr>
          <w:rFonts w:ascii="Times New Roman" w:eastAsia="Times New Roman" w:hAnsi="Times New Roman" w:cs="Times New Roman"/>
          <w:sz w:val="24"/>
          <w:szCs w:val="24"/>
        </w:rPr>
      </w:pPr>
      <w:bookmarkStart w:id="19" w:name="n203"/>
      <w:bookmarkEnd w:id="19"/>
    </w:p>
    <w:p w:rsidR="00231822" w:rsidRPr="00231822" w:rsidRDefault="00231822" w:rsidP="00231822">
      <w:pPr>
        <w:spacing w:after="0" w:line="240" w:lineRule="auto"/>
        <w:ind w:firstLine="450"/>
        <w:jc w:val="both"/>
        <w:textAlignment w:val="baseline"/>
        <w:rPr>
          <w:rFonts w:ascii="Times New Roman" w:eastAsia="Times New Roman" w:hAnsi="Times New Roman" w:cs="Times New Roman"/>
          <w:sz w:val="24"/>
          <w:szCs w:val="24"/>
        </w:rPr>
      </w:pPr>
      <w:r w:rsidRPr="00231822">
        <w:rPr>
          <w:rFonts w:ascii="Times New Roman" w:eastAsia="Times New Roman" w:hAnsi="Times New Roman" w:cs="Times New Roman"/>
          <w:sz w:val="24"/>
          <w:szCs w:val="24"/>
        </w:rPr>
        <w:t>2. Вимірювання впливу регулювання на суб’єктів малого підприємництва (</w:t>
      </w:r>
      <w:proofErr w:type="spellStart"/>
      <w:r w:rsidRPr="00231822">
        <w:rPr>
          <w:rFonts w:ascii="Times New Roman" w:eastAsia="Times New Roman" w:hAnsi="Times New Roman" w:cs="Times New Roman"/>
          <w:sz w:val="24"/>
          <w:szCs w:val="24"/>
        </w:rPr>
        <w:t>мікро-</w:t>
      </w:r>
      <w:proofErr w:type="spellEnd"/>
      <w:r w:rsidRPr="00231822">
        <w:rPr>
          <w:rFonts w:ascii="Times New Roman" w:eastAsia="Times New Roman" w:hAnsi="Times New Roman" w:cs="Times New Roman"/>
          <w:sz w:val="24"/>
          <w:szCs w:val="24"/>
        </w:rPr>
        <w:t xml:space="preserve"> та малі):</w:t>
      </w:r>
    </w:p>
    <w:p w:rsidR="00231822" w:rsidRPr="00231822" w:rsidRDefault="00231822" w:rsidP="00231822">
      <w:pPr>
        <w:spacing w:after="0" w:line="240" w:lineRule="auto"/>
        <w:ind w:firstLine="450"/>
        <w:jc w:val="both"/>
        <w:textAlignment w:val="baseline"/>
        <w:rPr>
          <w:rFonts w:ascii="Times New Roman" w:eastAsia="Times New Roman" w:hAnsi="Times New Roman" w:cs="Times New Roman"/>
          <w:sz w:val="24"/>
          <w:szCs w:val="24"/>
        </w:rPr>
      </w:pPr>
      <w:bookmarkStart w:id="20" w:name="n204"/>
      <w:bookmarkEnd w:id="20"/>
      <w:r w:rsidRPr="00963AAF">
        <w:rPr>
          <w:rFonts w:ascii="Times New Roman" w:eastAsia="Times New Roman" w:hAnsi="Times New Roman" w:cs="Times New Roman"/>
          <w:sz w:val="24"/>
          <w:szCs w:val="24"/>
        </w:rPr>
        <w:t xml:space="preserve">кількість суб’єктів малого підприємництва, на яких поширюється регулювання: </w:t>
      </w:r>
      <w:r w:rsidR="00360034">
        <w:rPr>
          <w:rFonts w:ascii="Times New Roman" w:eastAsia="Times New Roman" w:hAnsi="Times New Roman" w:cs="Times New Roman"/>
          <w:sz w:val="24"/>
          <w:szCs w:val="24"/>
        </w:rPr>
        <w:t>0</w:t>
      </w:r>
      <w:r w:rsidRPr="00963AAF">
        <w:rPr>
          <w:rFonts w:ascii="Times New Roman" w:eastAsia="Times New Roman" w:hAnsi="Times New Roman" w:cs="Times New Roman"/>
          <w:sz w:val="24"/>
          <w:szCs w:val="24"/>
        </w:rPr>
        <w:t xml:space="preserve"> (одиниць);</w:t>
      </w:r>
    </w:p>
    <w:p w:rsidR="00854F36" w:rsidRPr="00231822" w:rsidRDefault="00854F36" w:rsidP="00231822">
      <w:pPr>
        <w:spacing w:after="0" w:line="240" w:lineRule="auto"/>
        <w:ind w:firstLine="450"/>
        <w:jc w:val="both"/>
        <w:textAlignment w:val="baseline"/>
        <w:rPr>
          <w:rFonts w:ascii="Times New Roman" w:eastAsia="Times New Roman" w:hAnsi="Times New Roman" w:cs="Times New Roman"/>
          <w:sz w:val="24"/>
          <w:szCs w:val="24"/>
        </w:rPr>
      </w:pPr>
      <w:bookmarkStart w:id="21" w:name="n205"/>
      <w:bookmarkEnd w:id="21"/>
    </w:p>
    <w:p w:rsidR="00231822" w:rsidRPr="00231822" w:rsidRDefault="00231822" w:rsidP="00231822">
      <w:pPr>
        <w:spacing w:after="0" w:line="240" w:lineRule="auto"/>
        <w:ind w:firstLine="450"/>
        <w:jc w:val="both"/>
        <w:textAlignment w:val="baseline"/>
        <w:rPr>
          <w:rFonts w:ascii="Times New Roman" w:eastAsia="Times New Roman" w:hAnsi="Times New Roman" w:cs="Times New Roman"/>
          <w:sz w:val="24"/>
          <w:szCs w:val="24"/>
        </w:rPr>
      </w:pPr>
      <w:bookmarkStart w:id="22" w:name="n206"/>
      <w:bookmarkEnd w:id="22"/>
      <w:r w:rsidRPr="00231822">
        <w:rPr>
          <w:rFonts w:ascii="Times New Roman" w:eastAsia="Times New Roman" w:hAnsi="Times New Roman" w:cs="Times New Roman"/>
          <w:sz w:val="24"/>
          <w:szCs w:val="24"/>
        </w:rPr>
        <w:t>3. Розрахунок витрат суб’єктів малого підприємництва на виконання вимог регулювання</w:t>
      </w:r>
    </w:p>
    <w:tbl>
      <w:tblPr>
        <w:tblW w:w="5000" w:type="pct"/>
        <w:tblBorders>
          <w:top w:val="single" w:sz="2" w:space="0" w:color="auto"/>
          <w:left w:val="single" w:sz="2" w:space="0" w:color="auto"/>
          <w:bottom w:val="single" w:sz="2" w:space="0" w:color="auto"/>
          <w:right w:val="single" w:sz="2" w:space="0" w:color="auto"/>
        </w:tblBorders>
        <w:tblCellMar>
          <w:left w:w="0" w:type="dxa"/>
          <w:right w:w="0" w:type="dxa"/>
        </w:tblCellMar>
        <w:tblLook w:val="04A0"/>
      </w:tblPr>
      <w:tblGrid>
        <w:gridCol w:w="1266"/>
        <w:gridCol w:w="3832"/>
        <w:gridCol w:w="12"/>
        <w:gridCol w:w="2031"/>
        <w:gridCol w:w="18"/>
        <w:gridCol w:w="137"/>
        <w:gridCol w:w="11"/>
        <w:gridCol w:w="1002"/>
        <w:gridCol w:w="12"/>
        <w:gridCol w:w="218"/>
        <w:gridCol w:w="1110"/>
      </w:tblGrid>
      <w:tr w:rsidR="00231822" w:rsidRPr="00231822" w:rsidTr="00423EAE">
        <w:trPr>
          <w:trHeight w:val="15"/>
        </w:trPr>
        <w:tc>
          <w:tcPr>
            <w:tcW w:w="656" w:type="pct"/>
            <w:tcBorders>
              <w:top w:val="single" w:sz="6" w:space="0" w:color="000000"/>
              <w:left w:val="single" w:sz="4" w:space="0" w:color="auto"/>
              <w:bottom w:val="single" w:sz="6" w:space="0" w:color="000000"/>
              <w:right w:val="single" w:sz="6" w:space="0" w:color="000000"/>
            </w:tcBorders>
            <w:hideMark/>
          </w:tcPr>
          <w:p w:rsidR="00231822" w:rsidRPr="00231822" w:rsidRDefault="00231822" w:rsidP="00231822">
            <w:pPr>
              <w:spacing w:before="150" w:after="150" w:line="15" w:lineRule="atLeast"/>
              <w:jc w:val="center"/>
              <w:textAlignment w:val="baseline"/>
              <w:rPr>
                <w:rFonts w:ascii="Times New Roman" w:eastAsia="Times New Roman" w:hAnsi="Times New Roman" w:cs="Times New Roman"/>
                <w:sz w:val="24"/>
                <w:szCs w:val="24"/>
              </w:rPr>
            </w:pPr>
            <w:bookmarkStart w:id="23" w:name="n207"/>
            <w:bookmarkEnd w:id="23"/>
            <w:r w:rsidRPr="00231822">
              <w:rPr>
                <w:rFonts w:ascii="Times New Roman" w:eastAsia="Times New Roman" w:hAnsi="Times New Roman" w:cs="Times New Roman"/>
                <w:sz w:val="24"/>
                <w:szCs w:val="24"/>
              </w:rPr>
              <w:t>Порядковий номер</w:t>
            </w:r>
          </w:p>
        </w:tc>
        <w:tc>
          <w:tcPr>
            <w:tcW w:w="1986" w:type="pct"/>
            <w:tcBorders>
              <w:top w:val="single" w:sz="6" w:space="0" w:color="000000"/>
              <w:left w:val="single" w:sz="6" w:space="0" w:color="000000"/>
              <w:bottom w:val="single" w:sz="6" w:space="0" w:color="000000"/>
              <w:right w:val="single" w:sz="6" w:space="0" w:color="000000"/>
            </w:tcBorders>
            <w:hideMark/>
          </w:tcPr>
          <w:p w:rsidR="00231822" w:rsidRPr="00231822" w:rsidRDefault="00231822" w:rsidP="00231822">
            <w:pPr>
              <w:spacing w:before="150" w:after="150" w:line="15" w:lineRule="atLeast"/>
              <w:jc w:val="center"/>
              <w:textAlignment w:val="baseline"/>
              <w:rPr>
                <w:rFonts w:ascii="Times New Roman" w:eastAsia="Times New Roman" w:hAnsi="Times New Roman" w:cs="Times New Roman"/>
                <w:sz w:val="24"/>
                <w:szCs w:val="24"/>
              </w:rPr>
            </w:pPr>
            <w:r w:rsidRPr="00231822">
              <w:rPr>
                <w:rFonts w:ascii="Times New Roman" w:eastAsia="Times New Roman" w:hAnsi="Times New Roman" w:cs="Times New Roman"/>
                <w:sz w:val="24"/>
                <w:szCs w:val="24"/>
              </w:rPr>
              <w:t>Найменування оцінки</w:t>
            </w:r>
          </w:p>
        </w:tc>
        <w:tc>
          <w:tcPr>
            <w:tcW w:w="1059" w:type="pct"/>
            <w:gridSpan w:val="2"/>
            <w:tcBorders>
              <w:top w:val="single" w:sz="6" w:space="0" w:color="000000"/>
              <w:left w:val="single" w:sz="6" w:space="0" w:color="000000"/>
              <w:bottom w:val="single" w:sz="6" w:space="0" w:color="000000"/>
              <w:right w:val="single" w:sz="6" w:space="0" w:color="000000"/>
            </w:tcBorders>
            <w:hideMark/>
          </w:tcPr>
          <w:p w:rsidR="00231822" w:rsidRPr="00231822" w:rsidRDefault="00231822" w:rsidP="00231822">
            <w:pPr>
              <w:spacing w:before="150" w:after="150" w:line="15" w:lineRule="atLeast"/>
              <w:jc w:val="center"/>
              <w:textAlignment w:val="baseline"/>
              <w:rPr>
                <w:rFonts w:ascii="Times New Roman" w:eastAsia="Times New Roman" w:hAnsi="Times New Roman" w:cs="Times New Roman"/>
                <w:sz w:val="24"/>
                <w:szCs w:val="24"/>
              </w:rPr>
            </w:pPr>
            <w:r w:rsidRPr="00231822">
              <w:rPr>
                <w:rFonts w:ascii="Times New Roman" w:eastAsia="Times New Roman" w:hAnsi="Times New Roman" w:cs="Times New Roman"/>
                <w:sz w:val="24"/>
                <w:szCs w:val="24"/>
              </w:rPr>
              <w:t>У перший рік (стартовий рік впровадження регулювання)</w:t>
            </w:r>
          </w:p>
        </w:tc>
        <w:tc>
          <w:tcPr>
            <w:tcW w:w="604" w:type="pct"/>
            <w:gridSpan w:val="4"/>
            <w:tcBorders>
              <w:top w:val="single" w:sz="6" w:space="0" w:color="000000"/>
              <w:left w:val="single" w:sz="6" w:space="0" w:color="000000"/>
              <w:bottom w:val="single" w:sz="6" w:space="0" w:color="000000"/>
              <w:right w:val="single" w:sz="4" w:space="0" w:color="auto"/>
            </w:tcBorders>
            <w:hideMark/>
          </w:tcPr>
          <w:p w:rsidR="00231822" w:rsidRPr="00231822" w:rsidRDefault="00231822" w:rsidP="00231822">
            <w:pPr>
              <w:spacing w:before="150" w:after="150" w:line="15" w:lineRule="atLeast"/>
              <w:jc w:val="center"/>
              <w:textAlignment w:val="baseline"/>
              <w:rPr>
                <w:rFonts w:ascii="Times New Roman" w:eastAsia="Times New Roman" w:hAnsi="Times New Roman" w:cs="Times New Roman"/>
                <w:sz w:val="24"/>
                <w:szCs w:val="24"/>
              </w:rPr>
            </w:pPr>
            <w:r w:rsidRPr="00231822">
              <w:rPr>
                <w:rFonts w:ascii="Times New Roman" w:eastAsia="Times New Roman" w:hAnsi="Times New Roman" w:cs="Times New Roman"/>
                <w:sz w:val="24"/>
                <w:szCs w:val="24"/>
              </w:rPr>
              <w:t>Періодичні (за наступний рік)</w:t>
            </w:r>
          </w:p>
        </w:tc>
        <w:tc>
          <w:tcPr>
            <w:tcW w:w="695" w:type="pct"/>
            <w:gridSpan w:val="3"/>
            <w:tcBorders>
              <w:top w:val="single" w:sz="6" w:space="0" w:color="000000"/>
              <w:left w:val="single" w:sz="4" w:space="0" w:color="auto"/>
              <w:bottom w:val="single" w:sz="6" w:space="0" w:color="000000"/>
              <w:right w:val="single" w:sz="4" w:space="0" w:color="auto"/>
            </w:tcBorders>
            <w:hideMark/>
          </w:tcPr>
          <w:p w:rsidR="00231822" w:rsidRPr="00231822" w:rsidRDefault="00231822" w:rsidP="00231822">
            <w:pPr>
              <w:spacing w:before="150" w:after="150" w:line="15" w:lineRule="atLeast"/>
              <w:jc w:val="center"/>
              <w:textAlignment w:val="baseline"/>
              <w:rPr>
                <w:rFonts w:ascii="Times New Roman" w:eastAsia="Times New Roman" w:hAnsi="Times New Roman" w:cs="Times New Roman"/>
                <w:sz w:val="24"/>
                <w:szCs w:val="24"/>
              </w:rPr>
            </w:pPr>
            <w:r w:rsidRPr="00231822">
              <w:rPr>
                <w:rFonts w:ascii="Times New Roman" w:eastAsia="Times New Roman" w:hAnsi="Times New Roman" w:cs="Times New Roman"/>
                <w:sz w:val="24"/>
                <w:szCs w:val="24"/>
              </w:rPr>
              <w:t>Витрати за</w:t>
            </w:r>
            <w:r w:rsidRPr="00231822">
              <w:rPr>
                <w:rFonts w:ascii="Times New Roman" w:eastAsia="Times New Roman" w:hAnsi="Times New Roman" w:cs="Times New Roman"/>
                <w:sz w:val="24"/>
                <w:szCs w:val="24"/>
              </w:rPr>
              <w:br/>
              <w:t>п’ять років</w:t>
            </w:r>
          </w:p>
        </w:tc>
      </w:tr>
      <w:tr w:rsidR="00E15922" w:rsidRPr="00231822" w:rsidTr="00E15922">
        <w:trPr>
          <w:trHeight w:val="750"/>
        </w:trPr>
        <w:tc>
          <w:tcPr>
            <w:tcW w:w="5000" w:type="pct"/>
            <w:gridSpan w:val="11"/>
            <w:tcBorders>
              <w:top w:val="single" w:sz="6" w:space="0" w:color="000000"/>
              <w:left w:val="single" w:sz="4" w:space="0" w:color="auto"/>
              <w:bottom w:val="single" w:sz="4" w:space="0" w:color="auto"/>
              <w:right w:val="single" w:sz="4" w:space="0" w:color="auto"/>
            </w:tcBorders>
            <w:hideMark/>
          </w:tcPr>
          <w:p w:rsidR="00E15922" w:rsidRPr="00231822" w:rsidRDefault="00E15922" w:rsidP="00231822">
            <w:pPr>
              <w:spacing w:before="150" w:after="150" w:line="15" w:lineRule="atLeast"/>
              <w:jc w:val="center"/>
              <w:textAlignment w:val="baseline"/>
              <w:rPr>
                <w:rFonts w:ascii="Times New Roman" w:eastAsia="Times New Roman" w:hAnsi="Times New Roman" w:cs="Times New Roman"/>
                <w:sz w:val="24"/>
                <w:szCs w:val="24"/>
              </w:rPr>
            </w:pPr>
            <w:r w:rsidRPr="00231822">
              <w:rPr>
                <w:rFonts w:ascii="Times New Roman" w:eastAsia="Times New Roman" w:hAnsi="Times New Roman" w:cs="Times New Roman"/>
                <w:sz w:val="24"/>
                <w:szCs w:val="24"/>
              </w:rPr>
              <w:t xml:space="preserve">Оцінка </w:t>
            </w:r>
            <w:proofErr w:type="spellStart"/>
            <w:r w:rsidRPr="00231822">
              <w:rPr>
                <w:rFonts w:ascii="Times New Roman" w:eastAsia="Times New Roman" w:hAnsi="Times New Roman" w:cs="Times New Roman"/>
                <w:sz w:val="24"/>
                <w:szCs w:val="24"/>
              </w:rPr>
              <w:t>“прямих”</w:t>
            </w:r>
            <w:proofErr w:type="spellEnd"/>
            <w:r w:rsidRPr="00231822">
              <w:rPr>
                <w:rFonts w:ascii="Times New Roman" w:eastAsia="Times New Roman" w:hAnsi="Times New Roman" w:cs="Times New Roman"/>
                <w:sz w:val="24"/>
                <w:szCs w:val="24"/>
              </w:rPr>
              <w:t xml:space="preserve"> витрат суб’єктів малого підприємництва на виконання регулювання</w:t>
            </w:r>
          </w:p>
        </w:tc>
      </w:tr>
      <w:tr w:rsidR="00231822" w:rsidRPr="00231822" w:rsidTr="00423EAE">
        <w:trPr>
          <w:trHeight w:val="15"/>
        </w:trPr>
        <w:tc>
          <w:tcPr>
            <w:tcW w:w="656" w:type="pct"/>
            <w:tcBorders>
              <w:top w:val="single" w:sz="4" w:space="0" w:color="auto"/>
              <w:left w:val="single" w:sz="4" w:space="0" w:color="auto"/>
              <w:bottom w:val="nil"/>
              <w:right w:val="nil"/>
            </w:tcBorders>
            <w:hideMark/>
          </w:tcPr>
          <w:p w:rsidR="00231822" w:rsidRPr="00231822" w:rsidRDefault="00231822" w:rsidP="00231822">
            <w:pPr>
              <w:spacing w:before="150" w:after="150" w:line="15" w:lineRule="atLeast"/>
              <w:jc w:val="center"/>
              <w:textAlignment w:val="baseline"/>
              <w:rPr>
                <w:rFonts w:ascii="Times New Roman" w:eastAsia="Times New Roman" w:hAnsi="Times New Roman" w:cs="Times New Roman"/>
                <w:sz w:val="24"/>
                <w:szCs w:val="24"/>
              </w:rPr>
            </w:pPr>
            <w:r w:rsidRPr="00231822">
              <w:rPr>
                <w:rFonts w:ascii="Times New Roman" w:eastAsia="Times New Roman" w:hAnsi="Times New Roman" w:cs="Times New Roman"/>
                <w:sz w:val="24"/>
                <w:szCs w:val="24"/>
              </w:rPr>
              <w:t>1</w:t>
            </w:r>
          </w:p>
        </w:tc>
        <w:tc>
          <w:tcPr>
            <w:tcW w:w="1986" w:type="pct"/>
            <w:tcBorders>
              <w:top w:val="single" w:sz="4" w:space="0" w:color="auto"/>
              <w:left w:val="nil"/>
              <w:bottom w:val="nil"/>
              <w:right w:val="single" w:sz="4" w:space="0" w:color="auto"/>
            </w:tcBorders>
            <w:hideMark/>
          </w:tcPr>
          <w:p w:rsidR="00231822" w:rsidRPr="00231822" w:rsidRDefault="00231822" w:rsidP="00231822">
            <w:pPr>
              <w:spacing w:before="150" w:after="150" w:line="240" w:lineRule="auto"/>
              <w:textAlignment w:val="baseline"/>
              <w:rPr>
                <w:rFonts w:ascii="Times New Roman" w:eastAsia="Times New Roman" w:hAnsi="Times New Roman" w:cs="Times New Roman"/>
                <w:sz w:val="24"/>
                <w:szCs w:val="24"/>
              </w:rPr>
            </w:pPr>
            <w:r w:rsidRPr="00231822">
              <w:rPr>
                <w:rFonts w:ascii="Times New Roman" w:eastAsia="Times New Roman" w:hAnsi="Times New Roman" w:cs="Times New Roman"/>
                <w:sz w:val="24"/>
                <w:szCs w:val="24"/>
              </w:rPr>
              <w:t>Придбання необхідного обладнання (пристроїв, машин, механізмів)</w:t>
            </w:r>
          </w:p>
          <w:p w:rsidR="00231822" w:rsidRPr="00231822" w:rsidRDefault="00231822" w:rsidP="00231822">
            <w:pPr>
              <w:spacing w:after="0" w:line="240" w:lineRule="auto"/>
              <w:textAlignment w:val="baseline"/>
              <w:rPr>
                <w:rFonts w:ascii="Times New Roman" w:eastAsia="Times New Roman" w:hAnsi="Times New Roman" w:cs="Times New Roman"/>
                <w:sz w:val="24"/>
                <w:szCs w:val="24"/>
              </w:rPr>
            </w:pPr>
            <w:r w:rsidRPr="00231822">
              <w:rPr>
                <w:rFonts w:ascii="Times New Roman" w:eastAsia="Times New Roman" w:hAnsi="Times New Roman" w:cs="Times New Roman"/>
                <w:i/>
                <w:iCs/>
                <w:color w:val="000000"/>
                <w:sz w:val="24"/>
                <w:szCs w:val="24"/>
              </w:rPr>
              <w:t>Формула:</w:t>
            </w:r>
          </w:p>
          <w:p w:rsidR="00231822" w:rsidRPr="00231822" w:rsidRDefault="00231822" w:rsidP="00231822">
            <w:pPr>
              <w:spacing w:after="0" w:line="15" w:lineRule="atLeast"/>
              <w:textAlignment w:val="baseline"/>
              <w:rPr>
                <w:rFonts w:ascii="Times New Roman" w:eastAsia="Times New Roman" w:hAnsi="Times New Roman" w:cs="Times New Roman"/>
                <w:sz w:val="24"/>
                <w:szCs w:val="24"/>
              </w:rPr>
            </w:pPr>
            <w:r w:rsidRPr="00231822">
              <w:rPr>
                <w:rFonts w:ascii="Times New Roman" w:eastAsia="Times New Roman" w:hAnsi="Times New Roman" w:cs="Times New Roman"/>
                <w:i/>
                <w:iCs/>
                <w:color w:val="000000"/>
                <w:sz w:val="24"/>
                <w:szCs w:val="24"/>
              </w:rPr>
              <w:t>кількість необхідних одиниць обладнання Х вартість одиниці</w:t>
            </w:r>
          </w:p>
        </w:tc>
        <w:tc>
          <w:tcPr>
            <w:tcW w:w="1059" w:type="pct"/>
            <w:gridSpan w:val="2"/>
            <w:tcBorders>
              <w:top w:val="single" w:sz="4" w:space="0" w:color="auto"/>
              <w:left w:val="single" w:sz="4" w:space="0" w:color="auto"/>
              <w:bottom w:val="nil"/>
              <w:right w:val="single" w:sz="4" w:space="0" w:color="auto"/>
            </w:tcBorders>
            <w:hideMark/>
          </w:tcPr>
          <w:p w:rsidR="00231822" w:rsidRDefault="00231822" w:rsidP="00231822">
            <w:pPr>
              <w:spacing w:before="150" w:after="150" w:line="240" w:lineRule="auto"/>
              <w:textAlignment w:val="baseline"/>
              <w:rPr>
                <w:rFonts w:ascii="Times New Roman" w:eastAsia="Times New Roman" w:hAnsi="Times New Roman" w:cs="Times New Roman"/>
                <w:sz w:val="2"/>
                <w:szCs w:val="24"/>
              </w:rPr>
            </w:pPr>
          </w:p>
          <w:p w:rsidR="00E15922" w:rsidRDefault="00E15922" w:rsidP="00231822">
            <w:pPr>
              <w:spacing w:before="150" w:after="150" w:line="240" w:lineRule="auto"/>
              <w:textAlignment w:val="baseline"/>
              <w:rPr>
                <w:rFonts w:ascii="Times New Roman" w:eastAsia="Times New Roman" w:hAnsi="Times New Roman" w:cs="Times New Roman"/>
                <w:sz w:val="2"/>
                <w:szCs w:val="24"/>
              </w:rPr>
            </w:pPr>
          </w:p>
          <w:p w:rsidR="00E15922" w:rsidRPr="00E15922" w:rsidRDefault="00E15922" w:rsidP="00146412">
            <w:pPr>
              <w:spacing w:before="150" w:after="150" w:line="240" w:lineRule="auto"/>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146412">
              <w:rPr>
                <w:rFonts w:ascii="Times New Roman" w:eastAsia="Times New Roman" w:hAnsi="Times New Roman" w:cs="Times New Roman"/>
                <w:sz w:val="24"/>
                <w:szCs w:val="24"/>
              </w:rPr>
              <w:t>-</w:t>
            </w:r>
          </w:p>
        </w:tc>
        <w:tc>
          <w:tcPr>
            <w:tcW w:w="604" w:type="pct"/>
            <w:gridSpan w:val="4"/>
            <w:tcBorders>
              <w:top w:val="single" w:sz="4" w:space="0" w:color="auto"/>
              <w:left w:val="single" w:sz="4" w:space="0" w:color="auto"/>
              <w:bottom w:val="nil"/>
              <w:right w:val="single" w:sz="4" w:space="0" w:color="auto"/>
            </w:tcBorders>
            <w:hideMark/>
          </w:tcPr>
          <w:p w:rsidR="00231822" w:rsidRDefault="00231822" w:rsidP="00E15922">
            <w:pPr>
              <w:spacing w:before="150" w:after="150" w:line="240" w:lineRule="auto"/>
              <w:jc w:val="both"/>
              <w:textAlignment w:val="baseline"/>
              <w:rPr>
                <w:rFonts w:ascii="Times New Roman" w:eastAsia="Times New Roman" w:hAnsi="Times New Roman" w:cs="Times New Roman"/>
                <w:sz w:val="24"/>
                <w:szCs w:val="24"/>
              </w:rPr>
            </w:pPr>
          </w:p>
          <w:p w:rsidR="00E15922" w:rsidRPr="00E15922" w:rsidRDefault="00E15922" w:rsidP="00146412">
            <w:pPr>
              <w:spacing w:before="150" w:after="150" w:line="240" w:lineRule="auto"/>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146412">
              <w:rPr>
                <w:rFonts w:ascii="Times New Roman" w:eastAsia="Times New Roman" w:hAnsi="Times New Roman" w:cs="Times New Roman"/>
                <w:sz w:val="24"/>
                <w:szCs w:val="24"/>
              </w:rPr>
              <w:t>-</w:t>
            </w:r>
          </w:p>
        </w:tc>
        <w:tc>
          <w:tcPr>
            <w:tcW w:w="695" w:type="pct"/>
            <w:gridSpan w:val="3"/>
            <w:tcBorders>
              <w:top w:val="single" w:sz="4" w:space="0" w:color="auto"/>
              <w:left w:val="single" w:sz="4" w:space="0" w:color="auto"/>
              <w:bottom w:val="nil"/>
              <w:right w:val="single" w:sz="4" w:space="0" w:color="auto"/>
            </w:tcBorders>
            <w:hideMark/>
          </w:tcPr>
          <w:p w:rsidR="00231822" w:rsidRDefault="00231822" w:rsidP="00231822">
            <w:pPr>
              <w:spacing w:before="150" w:after="150" w:line="240" w:lineRule="auto"/>
              <w:textAlignment w:val="baseline"/>
              <w:rPr>
                <w:rFonts w:ascii="Times New Roman" w:eastAsia="Times New Roman" w:hAnsi="Times New Roman" w:cs="Times New Roman"/>
                <w:sz w:val="24"/>
                <w:szCs w:val="24"/>
              </w:rPr>
            </w:pPr>
          </w:p>
          <w:p w:rsidR="00E15922" w:rsidRPr="00E15922" w:rsidRDefault="00E15922" w:rsidP="00146412">
            <w:pPr>
              <w:spacing w:before="150" w:after="150" w:line="240" w:lineRule="auto"/>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146412">
              <w:rPr>
                <w:rFonts w:ascii="Times New Roman" w:eastAsia="Times New Roman" w:hAnsi="Times New Roman" w:cs="Times New Roman"/>
                <w:sz w:val="24"/>
                <w:szCs w:val="24"/>
              </w:rPr>
              <w:t>-</w:t>
            </w:r>
          </w:p>
        </w:tc>
      </w:tr>
      <w:tr w:rsidR="00231822" w:rsidRPr="00231822" w:rsidTr="00423EAE">
        <w:trPr>
          <w:trHeight w:val="81"/>
        </w:trPr>
        <w:tc>
          <w:tcPr>
            <w:tcW w:w="656" w:type="pct"/>
            <w:tcBorders>
              <w:top w:val="single" w:sz="4" w:space="0" w:color="auto"/>
              <w:left w:val="single" w:sz="4" w:space="0" w:color="auto"/>
              <w:bottom w:val="single" w:sz="4" w:space="0" w:color="auto"/>
              <w:right w:val="nil"/>
            </w:tcBorders>
            <w:hideMark/>
          </w:tcPr>
          <w:p w:rsidR="00231822" w:rsidRPr="00231822" w:rsidRDefault="00231822" w:rsidP="00231822">
            <w:pPr>
              <w:spacing w:before="150" w:after="150" w:line="15" w:lineRule="atLeast"/>
              <w:jc w:val="center"/>
              <w:textAlignment w:val="baseline"/>
              <w:rPr>
                <w:rFonts w:ascii="Times New Roman" w:eastAsia="Times New Roman" w:hAnsi="Times New Roman" w:cs="Times New Roman"/>
                <w:sz w:val="24"/>
                <w:szCs w:val="24"/>
              </w:rPr>
            </w:pPr>
            <w:r w:rsidRPr="00231822">
              <w:rPr>
                <w:rFonts w:ascii="Times New Roman" w:eastAsia="Times New Roman" w:hAnsi="Times New Roman" w:cs="Times New Roman"/>
                <w:sz w:val="24"/>
                <w:szCs w:val="24"/>
              </w:rPr>
              <w:t>2</w:t>
            </w:r>
          </w:p>
        </w:tc>
        <w:tc>
          <w:tcPr>
            <w:tcW w:w="1986" w:type="pct"/>
            <w:tcBorders>
              <w:top w:val="single" w:sz="4" w:space="0" w:color="auto"/>
              <w:left w:val="nil"/>
              <w:bottom w:val="single" w:sz="4" w:space="0" w:color="auto"/>
              <w:right w:val="single" w:sz="4" w:space="0" w:color="auto"/>
            </w:tcBorders>
            <w:hideMark/>
          </w:tcPr>
          <w:p w:rsidR="00231822" w:rsidRPr="00231822" w:rsidRDefault="00231822" w:rsidP="00231822">
            <w:pPr>
              <w:spacing w:before="150" w:after="150" w:line="240" w:lineRule="auto"/>
              <w:textAlignment w:val="baseline"/>
              <w:rPr>
                <w:rFonts w:ascii="Times New Roman" w:eastAsia="Times New Roman" w:hAnsi="Times New Roman" w:cs="Times New Roman"/>
                <w:sz w:val="24"/>
                <w:szCs w:val="24"/>
              </w:rPr>
            </w:pPr>
            <w:r w:rsidRPr="00231822">
              <w:rPr>
                <w:rFonts w:ascii="Times New Roman" w:eastAsia="Times New Roman" w:hAnsi="Times New Roman" w:cs="Times New Roman"/>
                <w:sz w:val="24"/>
                <w:szCs w:val="24"/>
              </w:rPr>
              <w:t xml:space="preserve">Процедури повірки та/або постановки на відповідний облік у </w:t>
            </w:r>
            <w:r w:rsidRPr="00231822">
              <w:rPr>
                <w:rFonts w:ascii="Times New Roman" w:eastAsia="Times New Roman" w:hAnsi="Times New Roman" w:cs="Times New Roman"/>
                <w:sz w:val="24"/>
                <w:szCs w:val="24"/>
              </w:rPr>
              <w:lastRenderedPageBreak/>
              <w:t>визначеному органі державної влади чи місцевого самоврядування</w:t>
            </w:r>
          </w:p>
          <w:p w:rsidR="00231822" w:rsidRPr="00231822" w:rsidRDefault="00231822" w:rsidP="00231822">
            <w:pPr>
              <w:spacing w:after="0" w:line="240" w:lineRule="auto"/>
              <w:textAlignment w:val="baseline"/>
              <w:rPr>
                <w:rFonts w:ascii="Times New Roman" w:eastAsia="Times New Roman" w:hAnsi="Times New Roman" w:cs="Times New Roman"/>
                <w:sz w:val="24"/>
                <w:szCs w:val="24"/>
              </w:rPr>
            </w:pPr>
            <w:r w:rsidRPr="00231822">
              <w:rPr>
                <w:rFonts w:ascii="Times New Roman" w:eastAsia="Times New Roman" w:hAnsi="Times New Roman" w:cs="Times New Roman"/>
                <w:i/>
                <w:iCs/>
                <w:color w:val="000000"/>
                <w:sz w:val="24"/>
                <w:szCs w:val="24"/>
              </w:rPr>
              <w:t>Формула:</w:t>
            </w:r>
          </w:p>
          <w:p w:rsidR="00231822" w:rsidRPr="00231822" w:rsidRDefault="00231822" w:rsidP="00231822">
            <w:pPr>
              <w:spacing w:after="0" w:line="15" w:lineRule="atLeast"/>
              <w:textAlignment w:val="baseline"/>
              <w:rPr>
                <w:rFonts w:ascii="Times New Roman" w:eastAsia="Times New Roman" w:hAnsi="Times New Roman" w:cs="Times New Roman"/>
                <w:sz w:val="24"/>
                <w:szCs w:val="24"/>
              </w:rPr>
            </w:pPr>
            <w:r w:rsidRPr="00231822">
              <w:rPr>
                <w:rFonts w:ascii="Times New Roman" w:eastAsia="Times New Roman" w:hAnsi="Times New Roman" w:cs="Times New Roman"/>
                <w:i/>
                <w:iCs/>
                <w:color w:val="000000"/>
                <w:sz w:val="24"/>
                <w:szCs w:val="24"/>
              </w:rPr>
              <w:t>прямі витрати на процедури повірки (проведення первинного обстеження) в органі державної влади + витрати часу на процедуру обліку (на одиницю обладнання) Х вартість часу суб’єкта малого підприємництва (заробітна плата) Х оціночна кількість процедур обліку за рік) Х кількість необхідних одиниць обладнання одному суб’єкту малого підприємництва</w:t>
            </w:r>
          </w:p>
        </w:tc>
        <w:tc>
          <w:tcPr>
            <w:tcW w:w="1059" w:type="pct"/>
            <w:gridSpan w:val="2"/>
            <w:tcBorders>
              <w:top w:val="single" w:sz="4" w:space="0" w:color="auto"/>
              <w:left w:val="single" w:sz="4" w:space="0" w:color="auto"/>
              <w:bottom w:val="single" w:sz="4" w:space="0" w:color="auto"/>
              <w:right w:val="single" w:sz="4" w:space="0" w:color="auto"/>
            </w:tcBorders>
            <w:hideMark/>
          </w:tcPr>
          <w:p w:rsidR="00231822" w:rsidRPr="00E15922" w:rsidRDefault="00231822" w:rsidP="00231822">
            <w:pPr>
              <w:spacing w:before="150" w:after="150" w:line="240" w:lineRule="auto"/>
              <w:textAlignment w:val="baseline"/>
              <w:rPr>
                <w:rFonts w:ascii="Times New Roman" w:eastAsia="Times New Roman" w:hAnsi="Times New Roman" w:cs="Times New Roman"/>
                <w:sz w:val="24"/>
                <w:szCs w:val="24"/>
              </w:rPr>
            </w:pPr>
          </w:p>
          <w:p w:rsidR="00E15922" w:rsidRPr="00E15922" w:rsidRDefault="00E15922" w:rsidP="00146412">
            <w:pPr>
              <w:spacing w:before="150" w:after="150" w:line="240" w:lineRule="auto"/>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         </w:t>
            </w:r>
            <w:r w:rsidR="00146412">
              <w:rPr>
                <w:rFonts w:ascii="Times New Roman" w:eastAsia="Times New Roman" w:hAnsi="Times New Roman" w:cs="Times New Roman"/>
                <w:sz w:val="24"/>
                <w:szCs w:val="24"/>
              </w:rPr>
              <w:t>-</w:t>
            </w:r>
          </w:p>
        </w:tc>
        <w:tc>
          <w:tcPr>
            <w:tcW w:w="604" w:type="pct"/>
            <w:gridSpan w:val="4"/>
            <w:tcBorders>
              <w:top w:val="single" w:sz="4" w:space="0" w:color="auto"/>
              <w:left w:val="single" w:sz="4" w:space="0" w:color="auto"/>
              <w:bottom w:val="single" w:sz="4" w:space="0" w:color="auto"/>
              <w:right w:val="single" w:sz="4" w:space="0" w:color="auto"/>
            </w:tcBorders>
            <w:hideMark/>
          </w:tcPr>
          <w:p w:rsidR="00231822" w:rsidRDefault="00231822" w:rsidP="00231822">
            <w:pPr>
              <w:spacing w:before="150" w:after="150" w:line="240" w:lineRule="auto"/>
              <w:textAlignment w:val="baseline"/>
              <w:rPr>
                <w:rFonts w:ascii="Times New Roman" w:eastAsia="Times New Roman" w:hAnsi="Times New Roman" w:cs="Times New Roman"/>
                <w:sz w:val="24"/>
                <w:szCs w:val="24"/>
              </w:rPr>
            </w:pPr>
          </w:p>
          <w:p w:rsidR="00E15922" w:rsidRPr="00E15922" w:rsidRDefault="00E15922" w:rsidP="00146412">
            <w:pPr>
              <w:spacing w:before="150" w:after="150" w:line="240" w:lineRule="auto"/>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      </w:t>
            </w:r>
            <w:r w:rsidR="00146412">
              <w:rPr>
                <w:rFonts w:ascii="Times New Roman" w:eastAsia="Times New Roman" w:hAnsi="Times New Roman" w:cs="Times New Roman"/>
                <w:sz w:val="24"/>
                <w:szCs w:val="24"/>
              </w:rPr>
              <w:t>-</w:t>
            </w:r>
          </w:p>
        </w:tc>
        <w:tc>
          <w:tcPr>
            <w:tcW w:w="695" w:type="pct"/>
            <w:gridSpan w:val="3"/>
            <w:tcBorders>
              <w:top w:val="single" w:sz="4" w:space="0" w:color="auto"/>
              <w:left w:val="single" w:sz="4" w:space="0" w:color="auto"/>
              <w:bottom w:val="single" w:sz="4" w:space="0" w:color="auto"/>
              <w:right w:val="single" w:sz="4" w:space="0" w:color="auto"/>
            </w:tcBorders>
            <w:hideMark/>
          </w:tcPr>
          <w:p w:rsidR="00231822" w:rsidRDefault="00231822" w:rsidP="00231822">
            <w:pPr>
              <w:spacing w:before="150" w:after="150" w:line="240" w:lineRule="auto"/>
              <w:textAlignment w:val="baseline"/>
              <w:rPr>
                <w:rFonts w:ascii="Times New Roman" w:eastAsia="Times New Roman" w:hAnsi="Times New Roman" w:cs="Times New Roman"/>
                <w:sz w:val="24"/>
                <w:szCs w:val="24"/>
              </w:rPr>
            </w:pPr>
          </w:p>
          <w:p w:rsidR="00E15922" w:rsidRPr="00E15922" w:rsidRDefault="00E15922" w:rsidP="00146412">
            <w:pPr>
              <w:spacing w:before="150" w:after="150" w:line="240" w:lineRule="auto"/>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      </w:t>
            </w:r>
            <w:r w:rsidR="00146412">
              <w:rPr>
                <w:rFonts w:ascii="Times New Roman" w:eastAsia="Times New Roman" w:hAnsi="Times New Roman" w:cs="Times New Roman"/>
                <w:sz w:val="24"/>
                <w:szCs w:val="24"/>
              </w:rPr>
              <w:t>-</w:t>
            </w:r>
          </w:p>
        </w:tc>
      </w:tr>
      <w:tr w:rsidR="00231822" w:rsidRPr="00231822" w:rsidTr="00423EAE">
        <w:trPr>
          <w:trHeight w:val="15"/>
        </w:trPr>
        <w:tc>
          <w:tcPr>
            <w:tcW w:w="656" w:type="pct"/>
            <w:tcBorders>
              <w:top w:val="single" w:sz="4" w:space="0" w:color="auto"/>
              <w:left w:val="single" w:sz="4" w:space="0" w:color="auto"/>
              <w:bottom w:val="single" w:sz="4" w:space="0" w:color="auto"/>
              <w:right w:val="nil"/>
            </w:tcBorders>
            <w:hideMark/>
          </w:tcPr>
          <w:p w:rsidR="00231822" w:rsidRPr="00231822" w:rsidRDefault="00231822" w:rsidP="00231822">
            <w:pPr>
              <w:spacing w:before="150" w:after="150" w:line="15" w:lineRule="atLeast"/>
              <w:jc w:val="center"/>
              <w:textAlignment w:val="baseline"/>
              <w:rPr>
                <w:rFonts w:ascii="Times New Roman" w:eastAsia="Times New Roman" w:hAnsi="Times New Roman" w:cs="Times New Roman"/>
                <w:sz w:val="24"/>
                <w:szCs w:val="24"/>
              </w:rPr>
            </w:pPr>
            <w:r w:rsidRPr="00231822">
              <w:rPr>
                <w:rFonts w:ascii="Times New Roman" w:eastAsia="Times New Roman" w:hAnsi="Times New Roman" w:cs="Times New Roman"/>
                <w:sz w:val="24"/>
                <w:szCs w:val="24"/>
              </w:rPr>
              <w:lastRenderedPageBreak/>
              <w:t>3</w:t>
            </w:r>
          </w:p>
        </w:tc>
        <w:tc>
          <w:tcPr>
            <w:tcW w:w="1986" w:type="pct"/>
            <w:tcBorders>
              <w:top w:val="single" w:sz="4" w:space="0" w:color="auto"/>
              <w:left w:val="nil"/>
              <w:bottom w:val="single" w:sz="4" w:space="0" w:color="auto"/>
              <w:right w:val="single" w:sz="4" w:space="0" w:color="auto"/>
            </w:tcBorders>
            <w:hideMark/>
          </w:tcPr>
          <w:p w:rsidR="00231822" w:rsidRPr="00231822" w:rsidRDefault="00231822" w:rsidP="00231822">
            <w:pPr>
              <w:spacing w:before="150" w:after="150" w:line="240" w:lineRule="auto"/>
              <w:textAlignment w:val="baseline"/>
              <w:rPr>
                <w:rFonts w:ascii="Times New Roman" w:eastAsia="Times New Roman" w:hAnsi="Times New Roman" w:cs="Times New Roman"/>
                <w:sz w:val="24"/>
                <w:szCs w:val="24"/>
              </w:rPr>
            </w:pPr>
            <w:r w:rsidRPr="00231822">
              <w:rPr>
                <w:rFonts w:ascii="Times New Roman" w:eastAsia="Times New Roman" w:hAnsi="Times New Roman" w:cs="Times New Roman"/>
                <w:sz w:val="24"/>
                <w:szCs w:val="24"/>
              </w:rPr>
              <w:t>Процедури експлуатації обладнання (експлуатаційні витрати - витратні матеріали)</w:t>
            </w:r>
          </w:p>
          <w:p w:rsidR="00231822" w:rsidRPr="00231822" w:rsidRDefault="00231822" w:rsidP="00231822">
            <w:pPr>
              <w:spacing w:after="0" w:line="240" w:lineRule="auto"/>
              <w:textAlignment w:val="baseline"/>
              <w:rPr>
                <w:rFonts w:ascii="Times New Roman" w:eastAsia="Times New Roman" w:hAnsi="Times New Roman" w:cs="Times New Roman"/>
                <w:sz w:val="24"/>
                <w:szCs w:val="24"/>
              </w:rPr>
            </w:pPr>
            <w:r w:rsidRPr="00231822">
              <w:rPr>
                <w:rFonts w:ascii="Times New Roman" w:eastAsia="Times New Roman" w:hAnsi="Times New Roman" w:cs="Times New Roman"/>
                <w:i/>
                <w:iCs/>
                <w:color w:val="000000"/>
                <w:sz w:val="24"/>
                <w:szCs w:val="24"/>
              </w:rPr>
              <w:t>Формула:</w:t>
            </w:r>
          </w:p>
          <w:p w:rsidR="00231822" w:rsidRPr="00231822" w:rsidRDefault="00231822" w:rsidP="00231822">
            <w:pPr>
              <w:spacing w:after="0" w:line="15" w:lineRule="atLeast"/>
              <w:textAlignment w:val="baseline"/>
              <w:rPr>
                <w:rFonts w:ascii="Times New Roman" w:eastAsia="Times New Roman" w:hAnsi="Times New Roman" w:cs="Times New Roman"/>
                <w:sz w:val="24"/>
                <w:szCs w:val="24"/>
              </w:rPr>
            </w:pPr>
            <w:r w:rsidRPr="00231822">
              <w:rPr>
                <w:rFonts w:ascii="Times New Roman" w:eastAsia="Times New Roman" w:hAnsi="Times New Roman" w:cs="Times New Roman"/>
                <w:i/>
                <w:iCs/>
                <w:color w:val="000000"/>
                <w:sz w:val="24"/>
                <w:szCs w:val="24"/>
              </w:rPr>
              <w:t>оцінка витрат на експлуатацію обладнання (витратні матеріали та ресурси на одиницю обладнання на рік) Х кількість необхідних одиниць обладнання одному суб’єкту малого підприємництва</w:t>
            </w:r>
          </w:p>
        </w:tc>
        <w:tc>
          <w:tcPr>
            <w:tcW w:w="1059" w:type="pct"/>
            <w:gridSpan w:val="2"/>
            <w:tcBorders>
              <w:top w:val="single" w:sz="4" w:space="0" w:color="auto"/>
              <w:left w:val="single" w:sz="4" w:space="0" w:color="auto"/>
              <w:bottom w:val="single" w:sz="4" w:space="0" w:color="auto"/>
              <w:right w:val="single" w:sz="4" w:space="0" w:color="auto"/>
            </w:tcBorders>
            <w:hideMark/>
          </w:tcPr>
          <w:p w:rsidR="00E15922" w:rsidRDefault="00E15922" w:rsidP="00231822">
            <w:pPr>
              <w:spacing w:before="150" w:after="150" w:line="240" w:lineRule="auto"/>
              <w:textAlignment w:val="baseline"/>
              <w:rPr>
                <w:rFonts w:ascii="Times New Roman" w:eastAsia="Times New Roman" w:hAnsi="Times New Roman" w:cs="Times New Roman"/>
                <w:sz w:val="24"/>
                <w:szCs w:val="24"/>
              </w:rPr>
            </w:pPr>
          </w:p>
          <w:p w:rsidR="00E15922" w:rsidRPr="00E15922" w:rsidRDefault="00E15922" w:rsidP="00146412">
            <w:pPr>
              <w:spacing w:before="150" w:after="150" w:line="240" w:lineRule="auto"/>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146412">
              <w:rPr>
                <w:rFonts w:ascii="Times New Roman" w:eastAsia="Times New Roman" w:hAnsi="Times New Roman" w:cs="Times New Roman"/>
                <w:sz w:val="24"/>
                <w:szCs w:val="24"/>
              </w:rPr>
              <w:t>-</w:t>
            </w:r>
          </w:p>
        </w:tc>
        <w:tc>
          <w:tcPr>
            <w:tcW w:w="604" w:type="pct"/>
            <w:gridSpan w:val="4"/>
            <w:tcBorders>
              <w:top w:val="single" w:sz="4" w:space="0" w:color="auto"/>
              <w:left w:val="single" w:sz="4" w:space="0" w:color="auto"/>
              <w:bottom w:val="single" w:sz="4" w:space="0" w:color="auto"/>
              <w:right w:val="single" w:sz="4" w:space="0" w:color="auto"/>
            </w:tcBorders>
            <w:hideMark/>
          </w:tcPr>
          <w:p w:rsidR="00231822" w:rsidRDefault="00231822" w:rsidP="00231822">
            <w:pPr>
              <w:spacing w:before="150" w:after="150" w:line="240" w:lineRule="auto"/>
              <w:textAlignment w:val="baseline"/>
              <w:rPr>
                <w:rFonts w:ascii="Times New Roman" w:eastAsia="Times New Roman" w:hAnsi="Times New Roman" w:cs="Times New Roman"/>
                <w:sz w:val="24"/>
                <w:szCs w:val="24"/>
              </w:rPr>
            </w:pPr>
          </w:p>
          <w:p w:rsidR="00E15922" w:rsidRPr="00E15922" w:rsidRDefault="00E15922" w:rsidP="00146412">
            <w:pPr>
              <w:spacing w:before="150" w:after="150" w:line="240" w:lineRule="auto"/>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146412">
              <w:rPr>
                <w:rFonts w:ascii="Times New Roman" w:eastAsia="Times New Roman" w:hAnsi="Times New Roman" w:cs="Times New Roman"/>
                <w:sz w:val="24"/>
                <w:szCs w:val="24"/>
              </w:rPr>
              <w:t>-</w:t>
            </w:r>
          </w:p>
        </w:tc>
        <w:tc>
          <w:tcPr>
            <w:tcW w:w="695" w:type="pct"/>
            <w:gridSpan w:val="3"/>
            <w:tcBorders>
              <w:top w:val="single" w:sz="4" w:space="0" w:color="auto"/>
              <w:left w:val="single" w:sz="4" w:space="0" w:color="auto"/>
              <w:bottom w:val="single" w:sz="4" w:space="0" w:color="auto"/>
              <w:right w:val="single" w:sz="4" w:space="0" w:color="auto"/>
            </w:tcBorders>
            <w:hideMark/>
          </w:tcPr>
          <w:p w:rsidR="00231822" w:rsidRDefault="00231822" w:rsidP="00231822">
            <w:pPr>
              <w:spacing w:before="150" w:after="150" w:line="240" w:lineRule="auto"/>
              <w:textAlignment w:val="baseline"/>
              <w:rPr>
                <w:rFonts w:ascii="Times New Roman" w:eastAsia="Times New Roman" w:hAnsi="Times New Roman" w:cs="Times New Roman"/>
                <w:sz w:val="24"/>
                <w:szCs w:val="24"/>
              </w:rPr>
            </w:pPr>
          </w:p>
          <w:p w:rsidR="00E15922" w:rsidRPr="00E15922" w:rsidRDefault="00E15922" w:rsidP="00146412">
            <w:pPr>
              <w:spacing w:before="150" w:after="150" w:line="240" w:lineRule="auto"/>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146412">
              <w:rPr>
                <w:rFonts w:ascii="Times New Roman" w:eastAsia="Times New Roman" w:hAnsi="Times New Roman" w:cs="Times New Roman"/>
                <w:sz w:val="24"/>
                <w:szCs w:val="24"/>
              </w:rPr>
              <w:t>-</w:t>
            </w:r>
          </w:p>
        </w:tc>
      </w:tr>
      <w:tr w:rsidR="00231822" w:rsidRPr="00231822" w:rsidTr="00423EAE">
        <w:trPr>
          <w:trHeight w:val="3585"/>
        </w:trPr>
        <w:tc>
          <w:tcPr>
            <w:tcW w:w="656" w:type="pct"/>
            <w:tcBorders>
              <w:top w:val="single" w:sz="4" w:space="0" w:color="auto"/>
              <w:left w:val="single" w:sz="4" w:space="0" w:color="auto"/>
              <w:bottom w:val="single" w:sz="4" w:space="0" w:color="auto"/>
              <w:right w:val="nil"/>
            </w:tcBorders>
            <w:hideMark/>
          </w:tcPr>
          <w:p w:rsidR="00231822" w:rsidRPr="00231822" w:rsidRDefault="00231822" w:rsidP="00231822">
            <w:pPr>
              <w:spacing w:before="150" w:after="150" w:line="15" w:lineRule="atLeast"/>
              <w:jc w:val="center"/>
              <w:textAlignment w:val="baseline"/>
              <w:rPr>
                <w:rFonts w:ascii="Times New Roman" w:eastAsia="Times New Roman" w:hAnsi="Times New Roman" w:cs="Times New Roman"/>
                <w:sz w:val="24"/>
                <w:szCs w:val="24"/>
              </w:rPr>
            </w:pPr>
            <w:r w:rsidRPr="00231822">
              <w:rPr>
                <w:rFonts w:ascii="Times New Roman" w:eastAsia="Times New Roman" w:hAnsi="Times New Roman" w:cs="Times New Roman"/>
                <w:sz w:val="24"/>
                <w:szCs w:val="24"/>
              </w:rPr>
              <w:t>4</w:t>
            </w:r>
          </w:p>
        </w:tc>
        <w:tc>
          <w:tcPr>
            <w:tcW w:w="1986" w:type="pct"/>
            <w:tcBorders>
              <w:top w:val="single" w:sz="4" w:space="0" w:color="auto"/>
              <w:left w:val="nil"/>
              <w:bottom w:val="single" w:sz="4" w:space="0" w:color="auto"/>
              <w:right w:val="single" w:sz="4" w:space="0" w:color="auto"/>
            </w:tcBorders>
            <w:hideMark/>
          </w:tcPr>
          <w:p w:rsidR="00231822" w:rsidRPr="00231822" w:rsidRDefault="00231822" w:rsidP="00231822">
            <w:pPr>
              <w:spacing w:before="150" w:after="150" w:line="240" w:lineRule="auto"/>
              <w:textAlignment w:val="baseline"/>
              <w:rPr>
                <w:rFonts w:ascii="Times New Roman" w:eastAsia="Times New Roman" w:hAnsi="Times New Roman" w:cs="Times New Roman"/>
                <w:sz w:val="24"/>
                <w:szCs w:val="24"/>
              </w:rPr>
            </w:pPr>
            <w:r w:rsidRPr="00231822">
              <w:rPr>
                <w:rFonts w:ascii="Times New Roman" w:eastAsia="Times New Roman" w:hAnsi="Times New Roman" w:cs="Times New Roman"/>
                <w:sz w:val="24"/>
                <w:szCs w:val="24"/>
              </w:rPr>
              <w:t>Процедури обслуговування обладнання (технічне обслуговування)</w:t>
            </w:r>
          </w:p>
          <w:p w:rsidR="00231822" w:rsidRPr="00231822" w:rsidRDefault="00231822" w:rsidP="00231822">
            <w:pPr>
              <w:spacing w:after="0" w:line="240" w:lineRule="auto"/>
              <w:textAlignment w:val="baseline"/>
              <w:rPr>
                <w:rFonts w:ascii="Times New Roman" w:eastAsia="Times New Roman" w:hAnsi="Times New Roman" w:cs="Times New Roman"/>
                <w:sz w:val="24"/>
                <w:szCs w:val="24"/>
              </w:rPr>
            </w:pPr>
            <w:r w:rsidRPr="00231822">
              <w:rPr>
                <w:rFonts w:ascii="Times New Roman" w:eastAsia="Times New Roman" w:hAnsi="Times New Roman" w:cs="Times New Roman"/>
                <w:i/>
                <w:iCs/>
                <w:color w:val="000000"/>
                <w:sz w:val="24"/>
                <w:szCs w:val="24"/>
              </w:rPr>
              <w:t>Формула:</w:t>
            </w:r>
          </w:p>
          <w:p w:rsidR="00231822" w:rsidRPr="00231822" w:rsidRDefault="00231822" w:rsidP="00231822">
            <w:pPr>
              <w:spacing w:after="0" w:line="15" w:lineRule="atLeast"/>
              <w:textAlignment w:val="baseline"/>
              <w:rPr>
                <w:rFonts w:ascii="Times New Roman" w:eastAsia="Times New Roman" w:hAnsi="Times New Roman" w:cs="Times New Roman"/>
                <w:sz w:val="24"/>
                <w:szCs w:val="24"/>
              </w:rPr>
            </w:pPr>
            <w:r w:rsidRPr="00231822">
              <w:rPr>
                <w:rFonts w:ascii="Times New Roman" w:eastAsia="Times New Roman" w:hAnsi="Times New Roman" w:cs="Times New Roman"/>
                <w:i/>
                <w:iCs/>
                <w:color w:val="000000"/>
                <w:sz w:val="24"/>
                <w:szCs w:val="24"/>
              </w:rPr>
              <w:t>оцінка вартості процедури обслуговування обладнання (на одиницю обладнання) Х  кількість процедур  технічного обслуговування на рік на одиницю обладнання Х  кількість необхідних одиниць обладнання одному суб’єкту малого підприємництва</w:t>
            </w:r>
          </w:p>
        </w:tc>
        <w:tc>
          <w:tcPr>
            <w:tcW w:w="1059" w:type="pct"/>
            <w:gridSpan w:val="2"/>
            <w:tcBorders>
              <w:top w:val="single" w:sz="4" w:space="0" w:color="auto"/>
              <w:left w:val="single" w:sz="4" w:space="0" w:color="auto"/>
              <w:bottom w:val="single" w:sz="4" w:space="0" w:color="auto"/>
              <w:right w:val="single" w:sz="4" w:space="0" w:color="auto"/>
            </w:tcBorders>
            <w:hideMark/>
          </w:tcPr>
          <w:p w:rsidR="00E15922" w:rsidRDefault="00E15922" w:rsidP="00231822">
            <w:pPr>
              <w:spacing w:before="150" w:after="150" w:line="240" w:lineRule="auto"/>
              <w:textAlignment w:val="baseline"/>
              <w:rPr>
                <w:rFonts w:ascii="Times New Roman" w:eastAsia="Times New Roman" w:hAnsi="Times New Roman" w:cs="Times New Roman"/>
                <w:sz w:val="24"/>
                <w:szCs w:val="24"/>
              </w:rPr>
            </w:pPr>
          </w:p>
          <w:p w:rsidR="00E15922" w:rsidRDefault="00E15922" w:rsidP="00231822">
            <w:pPr>
              <w:spacing w:before="150" w:after="150" w:line="240" w:lineRule="auto"/>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146412">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w:t>
            </w:r>
            <w:r w:rsidR="00146412">
              <w:rPr>
                <w:rFonts w:ascii="Times New Roman" w:eastAsia="Times New Roman" w:hAnsi="Times New Roman" w:cs="Times New Roman"/>
                <w:sz w:val="24"/>
                <w:szCs w:val="24"/>
              </w:rPr>
              <w:t>-</w:t>
            </w:r>
          </w:p>
          <w:p w:rsidR="00E15922" w:rsidRPr="00E15922" w:rsidRDefault="00E15922" w:rsidP="00231822">
            <w:pPr>
              <w:spacing w:before="150" w:after="150" w:line="240" w:lineRule="auto"/>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c>
          <w:tcPr>
            <w:tcW w:w="604" w:type="pct"/>
            <w:gridSpan w:val="4"/>
            <w:tcBorders>
              <w:top w:val="single" w:sz="4" w:space="0" w:color="auto"/>
              <w:left w:val="single" w:sz="4" w:space="0" w:color="auto"/>
              <w:bottom w:val="single" w:sz="4" w:space="0" w:color="auto"/>
              <w:right w:val="single" w:sz="4" w:space="0" w:color="auto"/>
            </w:tcBorders>
            <w:hideMark/>
          </w:tcPr>
          <w:p w:rsidR="00231822" w:rsidRDefault="00231822" w:rsidP="00231822">
            <w:pPr>
              <w:spacing w:before="150" w:after="150" w:line="240" w:lineRule="auto"/>
              <w:textAlignment w:val="baseline"/>
              <w:rPr>
                <w:rFonts w:ascii="Times New Roman" w:eastAsia="Times New Roman" w:hAnsi="Times New Roman" w:cs="Times New Roman"/>
                <w:sz w:val="24"/>
                <w:szCs w:val="24"/>
              </w:rPr>
            </w:pPr>
          </w:p>
          <w:p w:rsidR="00E15922" w:rsidRPr="00E15922" w:rsidRDefault="00E15922" w:rsidP="00146412">
            <w:pPr>
              <w:spacing w:before="150" w:after="150" w:line="240" w:lineRule="auto"/>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146412">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w:t>
            </w:r>
            <w:r w:rsidR="00146412">
              <w:rPr>
                <w:rFonts w:ascii="Times New Roman" w:eastAsia="Times New Roman" w:hAnsi="Times New Roman" w:cs="Times New Roman"/>
                <w:sz w:val="24"/>
                <w:szCs w:val="24"/>
              </w:rPr>
              <w:t>-</w:t>
            </w:r>
          </w:p>
        </w:tc>
        <w:tc>
          <w:tcPr>
            <w:tcW w:w="695" w:type="pct"/>
            <w:gridSpan w:val="3"/>
            <w:tcBorders>
              <w:top w:val="single" w:sz="4" w:space="0" w:color="auto"/>
              <w:left w:val="single" w:sz="4" w:space="0" w:color="auto"/>
              <w:bottom w:val="single" w:sz="4" w:space="0" w:color="auto"/>
              <w:right w:val="single" w:sz="4" w:space="0" w:color="auto"/>
            </w:tcBorders>
            <w:hideMark/>
          </w:tcPr>
          <w:p w:rsidR="00231822" w:rsidRDefault="00231822" w:rsidP="00231822">
            <w:pPr>
              <w:spacing w:before="150" w:after="150" w:line="240" w:lineRule="auto"/>
              <w:textAlignment w:val="baseline"/>
              <w:rPr>
                <w:rFonts w:ascii="Times New Roman" w:eastAsia="Times New Roman" w:hAnsi="Times New Roman" w:cs="Times New Roman"/>
                <w:sz w:val="24"/>
                <w:szCs w:val="24"/>
              </w:rPr>
            </w:pPr>
          </w:p>
          <w:p w:rsidR="00E15922" w:rsidRPr="00E15922" w:rsidRDefault="00E15922" w:rsidP="00146412">
            <w:pPr>
              <w:spacing w:before="150" w:after="150" w:line="240" w:lineRule="auto"/>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146412">
              <w:rPr>
                <w:rFonts w:ascii="Times New Roman" w:eastAsia="Times New Roman" w:hAnsi="Times New Roman" w:cs="Times New Roman"/>
                <w:sz w:val="24"/>
                <w:szCs w:val="24"/>
              </w:rPr>
              <w:t>-</w:t>
            </w:r>
          </w:p>
        </w:tc>
      </w:tr>
      <w:tr w:rsidR="008F3344" w:rsidRPr="00231822" w:rsidTr="00423EAE">
        <w:trPr>
          <w:trHeight w:val="12"/>
        </w:trPr>
        <w:tc>
          <w:tcPr>
            <w:tcW w:w="656" w:type="pct"/>
            <w:tcBorders>
              <w:top w:val="single" w:sz="4" w:space="0" w:color="auto"/>
              <w:left w:val="single" w:sz="4" w:space="0" w:color="auto"/>
              <w:bottom w:val="nil"/>
              <w:right w:val="nil"/>
            </w:tcBorders>
            <w:hideMark/>
          </w:tcPr>
          <w:p w:rsidR="008F3344" w:rsidRPr="00231822" w:rsidRDefault="008F3344" w:rsidP="00231822">
            <w:pPr>
              <w:spacing w:before="150" w:after="150" w:line="15" w:lineRule="atLeast"/>
              <w:jc w:val="center"/>
              <w:textAlignment w:val="baseline"/>
              <w:rPr>
                <w:rFonts w:ascii="Times New Roman" w:eastAsia="Times New Roman" w:hAnsi="Times New Roman" w:cs="Times New Roman"/>
                <w:sz w:val="24"/>
                <w:szCs w:val="24"/>
              </w:rPr>
            </w:pPr>
          </w:p>
        </w:tc>
        <w:tc>
          <w:tcPr>
            <w:tcW w:w="1986" w:type="pct"/>
            <w:tcBorders>
              <w:top w:val="single" w:sz="4" w:space="0" w:color="auto"/>
              <w:left w:val="nil"/>
              <w:bottom w:val="nil"/>
              <w:right w:val="single" w:sz="4" w:space="0" w:color="auto"/>
            </w:tcBorders>
            <w:hideMark/>
          </w:tcPr>
          <w:p w:rsidR="008F3344" w:rsidRPr="00231822" w:rsidRDefault="008F3344" w:rsidP="00231822">
            <w:pPr>
              <w:spacing w:after="0" w:line="15" w:lineRule="atLeast"/>
              <w:textAlignment w:val="baseline"/>
              <w:rPr>
                <w:rFonts w:ascii="Times New Roman" w:eastAsia="Times New Roman" w:hAnsi="Times New Roman" w:cs="Times New Roman"/>
                <w:sz w:val="24"/>
                <w:szCs w:val="24"/>
              </w:rPr>
            </w:pPr>
          </w:p>
        </w:tc>
        <w:tc>
          <w:tcPr>
            <w:tcW w:w="1059" w:type="pct"/>
            <w:gridSpan w:val="2"/>
            <w:tcBorders>
              <w:top w:val="single" w:sz="4" w:space="0" w:color="auto"/>
              <w:left w:val="single" w:sz="4" w:space="0" w:color="auto"/>
              <w:bottom w:val="nil"/>
              <w:right w:val="single" w:sz="4" w:space="0" w:color="auto"/>
            </w:tcBorders>
            <w:hideMark/>
          </w:tcPr>
          <w:p w:rsidR="008F3344" w:rsidRPr="00231822" w:rsidRDefault="008F3344" w:rsidP="00231822">
            <w:pPr>
              <w:spacing w:before="150" w:after="150" w:line="240" w:lineRule="auto"/>
              <w:textAlignment w:val="baseline"/>
              <w:rPr>
                <w:rFonts w:ascii="Times New Roman" w:eastAsia="Times New Roman" w:hAnsi="Times New Roman" w:cs="Times New Roman"/>
                <w:sz w:val="2"/>
                <w:szCs w:val="24"/>
              </w:rPr>
            </w:pPr>
          </w:p>
        </w:tc>
        <w:tc>
          <w:tcPr>
            <w:tcW w:w="604" w:type="pct"/>
            <w:gridSpan w:val="4"/>
            <w:tcBorders>
              <w:top w:val="single" w:sz="4" w:space="0" w:color="auto"/>
              <w:left w:val="single" w:sz="4" w:space="0" w:color="auto"/>
              <w:bottom w:val="nil"/>
              <w:right w:val="single" w:sz="4" w:space="0" w:color="auto"/>
            </w:tcBorders>
            <w:hideMark/>
          </w:tcPr>
          <w:p w:rsidR="008F3344" w:rsidRPr="00231822" w:rsidRDefault="008F3344" w:rsidP="00231822">
            <w:pPr>
              <w:spacing w:before="150" w:after="150" w:line="240" w:lineRule="auto"/>
              <w:textAlignment w:val="baseline"/>
              <w:rPr>
                <w:rFonts w:ascii="Times New Roman" w:eastAsia="Times New Roman" w:hAnsi="Times New Roman" w:cs="Times New Roman"/>
                <w:sz w:val="2"/>
                <w:szCs w:val="24"/>
              </w:rPr>
            </w:pPr>
          </w:p>
        </w:tc>
        <w:tc>
          <w:tcPr>
            <w:tcW w:w="695" w:type="pct"/>
            <w:gridSpan w:val="3"/>
            <w:tcBorders>
              <w:top w:val="single" w:sz="4" w:space="0" w:color="auto"/>
              <w:left w:val="single" w:sz="4" w:space="0" w:color="auto"/>
              <w:bottom w:val="nil"/>
              <w:right w:val="single" w:sz="4" w:space="0" w:color="auto"/>
            </w:tcBorders>
            <w:hideMark/>
          </w:tcPr>
          <w:p w:rsidR="008F3344" w:rsidRPr="00231822" w:rsidRDefault="008F3344" w:rsidP="00231822">
            <w:pPr>
              <w:spacing w:before="150" w:after="150" w:line="240" w:lineRule="auto"/>
              <w:textAlignment w:val="baseline"/>
              <w:rPr>
                <w:rFonts w:ascii="Times New Roman" w:eastAsia="Times New Roman" w:hAnsi="Times New Roman" w:cs="Times New Roman"/>
                <w:sz w:val="2"/>
                <w:szCs w:val="24"/>
              </w:rPr>
            </w:pPr>
          </w:p>
        </w:tc>
      </w:tr>
      <w:tr w:rsidR="00231822" w:rsidRPr="00231822" w:rsidTr="00423EAE">
        <w:trPr>
          <w:trHeight w:val="90"/>
        </w:trPr>
        <w:tc>
          <w:tcPr>
            <w:tcW w:w="656" w:type="pct"/>
            <w:tcBorders>
              <w:top w:val="nil"/>
              <w:left w:val="single" w:sz="4" w:space="0" w:color="auto"/>
              <w:bottom w:val="single" w:sz="4" w:space="0" w:color="auto"/>
              <w:right w:val="nil"/>
            </w:tcBorders>
            <w:hideMark/>
          </w:tcPr>
          <w:p w:rsidR="00231822" w:rsidRPr="00231822" w:rsidRDefault="00231822" w:rsidP="00231822">
            <w:pPr>
              <w:spacing w:before="150" w:after="150" w:line="15" w:lineRule="atLeast"/>
              <w:jc w:val="center"/>
              <w:textAlignment w:val="baseline"/>
              <w:rPr>
                <w:rFonts w:ascii="Times New Roman" w:eastAsia="Times New Roman" w:hAnsi="Times New Roman" w:cs="Times New Roman"/>
                <w:sz w:val="24"/>
                <w:szCs w:val="24"/>
              </w:rPr>
            </w:pPr>
            <w:r w:rsidRPr="00231822">
              <w:rPr>
                <w:rFonts w:ascii="Times New Roman" w:eastAsia="Times New Roman" w:hAnsi="Times New Roman" w:cs="Times New Roman"/>
                <w:sz w:val="24"/>
                <w:szCs w:val="24"/>
              </w:rPr>
              <w:t>5</w:t>
            </w:r>
          </w:p>
        </w:tc>
        <w:tc>
          <w:tcPr>
            <w:tcW w:w="1986" w:type="pct"/>
            <w:tcBorders>
              <w:top w:val="nil"/>
              <w:left w:val="nil"/>
              <w:bottom w:val="single" w:sz="4" w:space="0" w:color="auto"/>
              <w:right w:val="single" w:sz="4" w:space="0" w:color="auto"/>
            </w:tcBorders>
            <w:hideMark/>
          </w:tcPr>
          <w:p w:rsidR="00231822" w:rsidRPr="00231822" w:rsidRDefault="00231822" w:rsidP="00231822">
            <w:pPr>
              <w:spacing w:before="150" w:after="150" w:line="15" w:lineRule="atLeast"/>
              <w:textAlignment w:val="baseline"/>
              <w:rPr>
                <w:rFonts w:ascii="Times New Roman" w:eastAsia="Times New Roman" w:hAnsi="Times New Roman" w:cs="Times New Roman"/>
                <w:sz w:val="24"/>
                <w:szCs w:val="24"/>
              </w:rPr>
            </w:pPr>
            <w:r w:rsidRPr="00231822">
              <w:rPr>
                <w:rFonts w:ascii="Times New Roman" w:eastAsia="Times New Roman" w:hAnsi="Times New Roman" w:cs="Times New Roman"/>
                <w:sz w:val="24"/>
                <w:szCs w:val="24"/>
              </w:rPr>
              <w:t>Інші процедури (уточнити)</w:t>
            </w:r>
          </w:p>
        </w:tc>
        <w:tc>
          <w:tcPr>
            <w:tcW w:w="1059" w:type="pct"/>
            <w:gridSpan w:val="2"/>
            <w:tcBorders>
              <w:top w:val="nil"/>
              <w:left w:val="single" w:sz="4" w:space="0" w:color="auto"/>
              <w:bottom w:val="single" w:sz="4" w:space="0" w:color="auto"/>
              <w:right w:val="single" w:sz="4" w:space="0" w:color="auto"/>
            </w:tcBorders>
            <w:hideMark/>
          </w:tcPr>
          <w:p w:rsidR="00231822" w:rsidRPr="00E15922" w:rsidRDefault="00E15922" w:rsidP="00146412">
            <w:pPr>
              <w:spacing w:before="150" w:after="150" w:line="240" w:lineRule="auto"/>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146412">
              <w:rPr>
                <w:rFonts w:ascii="Times New Roman" w:eastAsia="Times New Roman" w:hAnsi="Times New Roman" w:cs="Times New Roman"/>
                <w:sz w:val="24"/>
                <w:szCs w:val="24"/>
              </w:rPr>
              <w:t>-</w:t>
            </w:r>
          </w:p>
        </w:tc>
        <w:tc>
          <w:tcPr>
            <w:tcW w:w="604" w:type="pct"/>
            <w:gridSpan w:val="4"/>
            <w:tcBorders>
              <w:top w:val="nil"/>
              <w:left w:val="single" w:sz="4" w:space="0" w:color="auto"/>
              <w:bottom w:val="single" w:sz="4" w:space="0" w:color="auto"/>
              <w:right w:val="single" w:sz="4" w:space="0" w:color="auto"/>
            </w:tcBorders>
            <w:hideMark/>
          </w:tcPr>
          <w:p w:rsidR="00231822" w:rsidRPr="00E15922" w:rsidRDefault="00E15922" w:rsidP="00146412">
            <w:pPr>
              <w:spacing w:before="150" w:after="150" w:line="240" w:lineRule="auto"/>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146412">
              <w:rPr>
                <w:rFonts w:ascii="Times New Roman" w:eastAsia="Times New Roman" w:hAnsi="Times New Roman" w:cs="Times New Roman"/>
                <w:sz w:val="24"/>
                <w:szCs w:val="24"/>
              </w:rPr>
              <w:t>-</w:t>
            </w:r>
          </w:p>
        </w:tc>
        <w:tc>
          <w:tcPr>
            <w:tcW w:w="695" w:type="pct"/>
            <w:gridSpan w:val="3"/>
            <w:tcBorders>
              <w:top w:val="nil"/>
              <w:left w:val="single" w:sz="4" w:space="0" w:color="auto"/>
              <w:bottom w:val="single" w:sz="4" w:space="0" w:color="auto"/>
              <w:right w:val="single" w:sz="4" w:space="0" w:color="auto"/>
            </w:tcBorders>
            <w:hideMark/>
          </w:tcPr>
          <w:p w:rsidR="00231822" w:rsidRPr="00E15922" w:rsidRDefault="00E15922" w:rsidP="00146412">
            <w:pPr>
              <w:spacing w:before="150" w:after="150" w:line="240" w:lineRule="auto"/>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146412">
              <w:rPr>
                <w:rFonts w:ascii="Times New Roman" w:eastAsia="Times New Roman" w:hAnsi="Times New Roman" w:cs="Times New Roman"/>
                <w:sz w:val="24"/>
                <w:szCs w:val="24"/>
              </w:rPr>
              <w:t>-</w:t>
            </w:r>
          </w:p>
        </w:tc>
      </w:tr>
      <w:tr w:rsidR="00231822" w:rsidRPr="00231822" w:rsidTr="00423EAE">
        <w:trPr>
          <w:trHeight w:val="1125"/>
        </w:trPr>
        <w:tc>
          <w:tcPr>
            <w:tcW w:w="656" w:type="pct"/>
            <w:tcBorders>
              <w:top w:val="single" w:sz="4" w:space="0" w:color="auto"/>
              <w:left w:val="single" w:sz="4" w:space="0" w:color="auto"/>
              <w:bottom w:val="single" w:sz="4" w:space="0" w:color="auto"/>
              <w:right w:val="nil"/>
            </w:tcBorders>
            <w:hideMark/>
          </w:tcPr>
          <w:p w:rsidR="00231822" w:rsidRPr="00231822" w:rsidRDefault="00231822" w:rsidP="00231822">
            <w:pPr>
              <w:spacing w:before="150" w:after="150" w:line="15" w:lineRule="atLeast"/>
              <w:jc w:val="center"/>
              <w:textAlignment w:val="baseline"/>
              <w:rPr>
                <w:rFonts w:ascii="Times New Roman" w:eastAsia="Times New Roman" w:hAnsi="Times New Roman" w:cs="Times New Roman"/>
                <w:sz w:val="24"/>
                <w:szCs w:val="24"/>
              </w:rPr>
            </w:pPr>
            <w:r w:rsidRPr="00231822">
              <w:rPr>
                <w:rFonts w:ascii="Times New Roman" w:eastAsia="Times New Roman" w:hAnsi="Times New Roman" w:cs="Times New Roman"/>
                <w:sz w:val="24"/>
                <w:szCs w:val="24"/>
              </w:rPr>
              <w:t>6</w:t>
            </w:r>
          </w:p>
        </w:tc>
        <w:tc>
          <w:tcPr>
            <w:tcW w:w="1986" w:type="pct"/>
            <w:tcBorders>
              <w:top w:val="single" w:sz="4" w:space="0" w:color="auto"/>
              <w:left w:val="nil"/>
              <w:bottom w:val="single" w:sz="4" w:space="0" w:color="auto"/>
              <w:right w:val="single" w:sz="4" w:space="0" w:color="auto"/>
            </w:tcBorders>
            <w:hideMark/>
          </w:tcPr>
          <w:p w:rsidR="00231822" w:rsidRPr="00231822" w:rsidRDefault="00231822" w:rsidP="00231822">
            <w:pPr>
              <w:spacing w:before="150" w:after="150" w:line="240" w:lineRule="auto"/>
              <w:textAlignment w:val="baseline"/>
              <w:rPr>
                <w:rFonts w:ascii="Times New Roman" w:eastAsia="Times New Roman" w:hAnsi="Times New Roman" w:cs="Times New Roman"/>
                <w:sz w:val="24"/>
                <w:szCs w:val="24"/>
              </w:rPr>
            </w:pPr>
            <w:r w:rsidRPr="00231822">
              <w:rPr>
                <w:rFonts w:ascii="Times New Roman" w:eastAsia="Times New Roman" w:hAnsi="Times New Roman" w:cs="Times New Roman"/>
                <w:sz w:val="24"/>
                <w:szCs w:val="24"/>
              </w:rPr>
              <w:t>Разом, гривень</w:t>
            </w:r>
          </w:p>
          <w:p w:rsidR="00231822" w:rsidRPr="00231822" w:rsidRDefault="00231822" w:rsidP="00231822">
            <w:pPr>
              <w:spacing w:after="0" w:line="240" w:lineRule="auto"/>
              <w:textAlignment w:val="baseline"/>
              <w:rPr>
                <w:rFonts w:ascii="Times New Roman" w:eastAsia="Times New Roman" w:hAnsi="Times New Roman" w:cs="Times New Roman"/>
                <w:sz w:val="24"/>
                <w:szCs w:val="24"/>
              </w:rPr>
            </w:pPr>
            <w:r w:rsidRPr="00231822">
              <w:rPr>
                <w:rFonts w:ascii="Times New Roman" w:eastAsia="Times New Roman" w:hAnsi="Times New Roman" w:cs="Times New Roman"/>
                <w:i/>
                <w:iCs/>
                <w:color w:val="000000"/>
                <w:sz w:val="24"/>
                <w:szCs w:val="24"/>
              </w:rPr>
              <w:t>Формула:</w:t>
            </w:r>
          </w:p>
          <w:p w:rsidR="00231822" w:rsidRPr="00231822" w:rsidRDefault="00231822" w:rsidP="00231822">
            <w:pPr>
              <w:spacing w:after="0" w:line="15" w:lineRule="atLeast"/>
              <w:textAlignment w:val="baseline"/>
              <w:rPr>
                <w:rFonts w:ascii="Times New Roman" w:eastAsia="Times New Roman" w:hAnsi="Times New Roman" w:cs="Times New Roman"/>
                <w:sz w:val="24"/>
                <w:szCs w:val="24"/>
              </w:rPr>
            </w:pPr>
            <w:r w:rsidRPr="00231822">
              <w:rPr>
                <w:rFonts w:ascii="Times New Roman" w:eastAsia="Times New Roman" w:hAnsi="Times New Roman" w:cs="Times New Roman"/>
                <w:i/>
                <w:iCs/>
                <w:color w:val="000000"/>
                <w:sz w:val="24"/>
                <w:szCs w:val="24"/>
              </w:rPr>
              <w:t>(сума рядків 1 + 2 + 3 + 4 + 5)</w:t>
            </w:r>
          </w:p>
        </w:tc>
        <w:tc>
          <w:tcPr>
            <w:tcW w:w="1059" w:type="pct"/>
            <w:gridSpan w:val="2"/>
            <w:tcBorders>
              <w:top w:val="single" w:sz="4" w:space="0" w:color="auto"/>
              <w:left w:val="single" w:sz="4" w:space="0" w:color="auto"/>
              <w:bottom w:val="single" w:sz="4" w:space="0" w:color="auto"/>
              <w:right w:val="single" w:sz="4" w:space="0" w:color="auto"/>
            </w:tcBorders>
            <w:hideMark/>
          </w:tcPr>
          <w:p w:rsidR="00231822" w:rsidRPr="00E15922" w:rsidRDefault="00E15922" w:rsidP="00146412">
            <w:pPr>
              <w:spacing w:before="150" w:after="150" w:line="240" w:lineRule="auto"/>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146412">
              <w:rPr>
                <w:rFonts w:ascii="Times New Roman" w:eastAsia="Times New Roman" w:hAnsi="Times New Roman" w:cs="Times New Roman"/>
                <w:sz w:val="24"/>
                <w:szCs w:val="24"/>
              </w:rPr>
              <w:t xml:space="preserve"> -</w:t>
            </w:r>
          </w:p>
        </w:tc>
        <w:tc>
          <w:tcPr>
            <w:tcW w:w="604" w:type="pct"/>
            <w:gridSpan w:val="4"/>
            <w:tcBorders>
              <w:top w:val="single" w:sz="4" w:space="0" w:color="auto"/>
              <w:left w:val="single" w:sz="4" w:space="0" w:color="auto"/>
              <w:bottom w:val="single" w:sz="4" w:space="0" w:color="auto"/>
              <w:right w:val="single" w:sz="4" w:space="0" w:color="auto"/>
            </w:tcBorders>
            <w:hideMark/>
          </w:tcPr>
          <w:p w:rsidR="00231822" w:rsidRPr="00E15922" w:rsidRDefault="00231822" w:rsidP="00231822">
            <w:pPr>
              <w:spacing w:before="150" w:after="150" w:line="15" w:lineRule="atLeast"/>
              <w:jc w:val="center"/>
              <w:textAlignment w:val="baseline"/>
              <w:rPr>
                <w:rFonts w:ascii="Times New Roman" w:eastAsia="Times New Roman" w:hAnsi="Times New Roman" w:cs="Times New Roman"/>
                <w:sz w:val="24"/>
                <w:szCs w:val="24"/>
              </w:rPr>
            </w:pPr>
            <w:r w:rsidRPr="00E15922">
              <w:rPr>
                <w:rFonts w:ascii="Times New Roman" w:eastAsia="Times New Roman" w:hAnsi="Times New Roman" w:cs="Times New Roman"/>
                <w:sz w:val="24"/>
                <w:szCs w:val="24"/>
              </w:rPr>
              <w:t>Х</w:t>
            </w:r>
          </w:p>
        </w:tc>
        <w:tc>
          <w:tcPr>
            <w:tcW w:w="695" w:type="pct"/>
            <w:gridSpan w:val="3"/>
            <w:tcBorders>
              <w:top w:val="single" w:sz="4" w:space="0" w:color="auto"/>
              <w:left w:val="single" w:sz="4" w:space="0" w:color="auto"/>
              <w:bottom w:val="single" w:sz="4" w:space="0" w:color="auto"/>
              <w:right w:val="single" w:sz="4" w:space="0" w:color="auto"/>
            </w:tcBorders>
            <w:hideMark/>
          </w:tcPr>
          <w:p w:rsidR="00231822" w:rsidRPr="00E15922" w:rsidRDefault="00E15922" w:rsidP="00146412">
            <w:pPr>
              <w:spacing w:before="150" w:after="150" w:line="240" w:lineRule="auto"/>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146412">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w:t>
            </w:r>
            <w:r w:rsidR="00146412">
              <w:rPr>
                <w:rFonts w:ascii="Times New Roman" w:eastAsia="Times New Roman" w:hAnsi="Times New Roman" w:cs="Times New Roman"/>
                <w:sz w:val="24"/>
                <w:szCs w:val="24"/>
              </w:rPr>
              <w:t xml:space="preserve"> -</w:t>
            </w:r>
          </w:p>
        </w:tc>
      </w:tr>
      <w:tr w:rsidR="008F3344" w:rsidRPr="00231822" w:rsidTr="00423EAE">
        <w:tc>
          <w:tcPr>
            <w:tcW w:w="656" w:type="pct"/>
            <w:tcBorders>
              <w:top w:val="single" w:sz="4" w:space="0" w:color="auto"/>
              <w:left w:val="single" w:sz="4" w:space="0" w:color="auto"/>
              <w:bottom w:val="nil"/>
              <w:right w:val="nil"/>
            </w:tcBorders>
            <w:hideMark/>
          </w:tcPr>
          <w:p w:rsidR="008F3344" w:rsidRPr="00231822" w:rsidRDefault="008F3344" w:rsidP="00231822">
            <w:pPr>
              <w:spacing w:before="150" w:after="150" w:line="15" w:lineRule="atLeast"/>
              <w:jc w:val="center"/>
              <w:textAlignment w:val="baseline"/>
              <w:rPr>
                <w:rFonts w:ascii="Times New Roman" w:eastAsia="Times New Roman" w:hAnsi="Times New Roman" w:cs="Times New Roman"/>
                <w:sz w:val="24"/>
                <w:szCs w:val="24"/>
              </w:rPr>
            </w:pPr>
          </w:p>
        </w:tc>
        <w:tc>
          <w:tcPr>
            <w:tcW w:w="1986" w:type="pct"/>
            <w:tcBorders>
              <w:top w:val="single" w:sz="4" w:space="0" w:color="auto"/>
              <w:left w:val="nil"/>
              <w:bottom w:val="nil"/>
              <w:right w:val="nil"/>
            </w:tcBorders>
            <w:hideMark/>
          </w:tcPr>
          <w:p w:rsidR="008F3344" w:rsidRPr="00231822" w:rsidRDefault="008F3344" w:rsidP="00231822">
            <w:pPr>
              <w:spacing w:after="0" w:line="15" w:lineRule="atLeast"/>
              <w:textAlignment w:val="baseline"/>
              <w:rPr>
                <w:rFonts w:ascii="Times New Roman" w:eastAsia="Times New Roman" w:hAnsi="Times New Roman" w:cs="Times New Roman"/>
                <w:sz w:val="24"/>
                <w:szCs w:val="24"/>
              </w:rPr>
            </w:pPr>
          </w:p>
        </w:tc>
        <w:tc>
          <w:tcPr>
            <w:tcW w:w="1059" w:type="pct"/>
            <w:gridSpan w:val="2"/>
            <w:tcBorders>
              <w:top w:val="single" w:sz="4" w:space="0" w:color="auto"/>
              <w:left w:val="nil"/>
              <w:bottom w:val="nil"/>
              <w:right w:val="nil"/>
            </w:tcBorders>
            <w:hideMark/>
          </w:tcPr>
          <w:p w:rsidR="008F3344" w:rsidRPr="00231822" w:rsidRDefault="008F3344" w:rsidP="00231822">
            <w:pPr>
              <w:spacing w:before="150" w:after="150" w:line="240" w:lineRule="auto"/>
              <w:textAlignment w:val="baseline"/>
              <w:rPr>
                <w:rFonts w:ascii="Times New Roman" w:eastAsia="Times New Roman" w:hAnsi="Times New Roman" w:cs="Times New Roman"/>
                <w:sz w:val="2"/>
                <w:szCs w:val="24"/>
              </w:rPr>
            </w:pPr>
          </w:p>
        </w:tc>
        <w:tc>
          <w:tcPr>
            <w:tcW w:w="604" w:type="pct"/>
            <w:gridSpan w:val="4"/>
            <w:tcBorders>
              <w:top w:val="single" w:sz="4" w:space="0" w:color="auto"/>
              <w:left w:val="nil"/>
              <w:bottom w:val="nil"/>
              <w:right w:val="nil"/>
            </w:tcBorders>
            <w:hideMark/>
          </w:tcPr>
          <w:p w:rsidR="008F3344" w:rsidRPr="00231822" w:rsidRDefault="008F3344" w:rsidP="00231822">
            <w:pPr>
              <w:spacing w:before="150" w:after="150" w:line="15" w:lineRule="atLeast"/>
              <w:jc w:val="center"/>
              <w:textAlignment w:val="baseline"/>
              <w:rPr>
                <w:rFonts w:ascii="Times New Roman" w:eastAsia="Times New Roman" w:hAnsi="Times New Roman" w:cs="Times New Roman"/>
                <w:sz w:val="24"/>
                <w:szCs w:val="24"/>
              </w:rPr>
            </w:pPr>
          </w:p>
        </w:tc>
        <w:tc>
          <w:tcPr>
            <w:tcW w:w="695" w:type="pct"/>
            <w:gridSpan w:val="3"/>
            <w:tcBorders>
              <w:top w:val="single" w:sz="4" w:space="0" w:color="auto"/>
              <w:left w:val="nil"/>
              <w:bottom w:val="nil"/>
              <w:right w:val="single" w:sz="4" w:space="0" w:color="auto"/>
            </w:tcBorders>
            <w:hideMark/>
          </w:tcPr>
          <w:p w:rsidR="008F3344" w:rsidRPr="00231822" w:rsidRDefault="008F3344" w:rsidP="00231822">
            <w:pPr>
              <w:spacing w:before="150" w:after="150" w:line="240" w:lineRule="auto"/>
              <w:textAlignment w:val="baseline"/>
              <w:rPr>
                <w:rFonts w:ascii="Times New Roman" w:eastAsia="Times New Roman" w:hAnsi="Times New Roman" w:cs="Times New Roman"/>
                <w:sz w:val="2"/>
                <w:szCs w:val="24"/>
              </w:rPr>
            </w:pPr>
          </w:p>
        </w:tc>
      </w:tr>
      <w:tr w:rsidR="000F04DC" w:rsidRPr="00231822" w:rsidTr="00423EAE">
        <w:trPr>
          <w:trHeight w:val="15"/>
        </w:trPr>
        <w:tc>
          <w:tcPr>
            <w:tcW w:w="656" w:type="pct"/>
            <w:tcBorders>
              <w:top w:val="single" w:sz="4" w:space="0" w:color="auto"/>
              <w:left w:val="single" w:sz="4" w:space="0" w:color="auto"/>
              <w:bottom w:val="single" w:sz="4" w:space="0" w:color="auto"/>
              <w:right w:val="nil"/>
            </w:tcBorders>
            <w:hideMark/>
          </w:tcPr>
          <w:p w:rsidR="000F04DC" w:rsidRPr="00231822" w:rsidRDefault="000F04DC" w:rsidP="00231822">
            <w:pPr>
              <w:spacing w:before="150" w:after="150" w:line="15" w:lineRule="atLeast"/>
              <w:jc w:val="center"/>
              <w:textAlignment w:val="baseline"/>
              <w:rPr>
                <w:rFonts w:ascii="Times New Roman" w:eastAsia="Times New Roman" w:hAnsi="Times New Roman" w:cs="Times New Roman"/>
                <w:sz w:val="24"/>
                <w:szCs w:val="24"/>
              </w:rPr>
            </w:pPr>
            <w:r w:rsidRPr="00231822">
              <w:rPr>
                <w:rFonts w:ascii="Times New Roman" w:eastAsia="Times New Roman" w:hAnsi="Times New Roman" w:cs="Times New Roman"/>
                <w:sz w:val="24"/>
                <w:szCs w:val="24"/>
              </w:rPr>
              <w:t>7</w:t>
            </w:r>
          </w:p>
        </w:tc>
        <w:tc>
          <w:tcPr>
            <w:tcW w:w="1986" w:type="pct"/>
            <w:tcBorders>
              <w:top w:val="single" w:sz="4" w:space="0" w:color="auto"/>
              <w:left w:val="nil"/>
              <w:bottom w:val="single" w:sz="4" w:space="0" w:color="auto"/>
              <w:right w:val="single" w:sz="4" w:space="0" w:color="auto"/>
            </w:tcBorders>
            <w:hideMark/>
          </w:tcPr>
          <w:p w:rsidR="000F04DC" w:rsidRPr="00231822" w:rsidRDefault="000F04DC" w:rsidP="00231822">
            <w:pPr>
              <w:spacing w:before="150" w:after="150" w:line="15" w:lineRule="atLeast"/>
              <w:textAlignment w:val="baseline"/>
              <w:rPr>
                <w:rFonts w:ascii="Times New Roman" w:eastAsia="Times New Roman" w:hAnsi="Times New Roman" w:cs="Times New Roman"/>
                <w:sz w:val="24"/>
                <w:szCs w:val="24"/>
              </w:rPr>
            </w:pPr>
            <w:r w:rsidRPr="00231822">
              <w:rPr>
                <w:rFonts w:ascii="Times New Roman" w:eastAsia="Times New Roman" w:hAnsi="Times New Roman" w:cs="Times New Roman"/>
                <w:sz w:val="24"/>
                <w:szCs w:val="24"/>
              </w:rPr>
              <w:t>Кількість суб’єктів господарювання, що повинні виконати вимоги регулювання, одиниць</w:t>
            </w:r>
          </w:p>
        </w:tc>
        <w:tc>
          <w:tcPr>
            <w:tcW w:w="2358" w:type="pct"/>
            <w:gridSpan w:val="9"/>
            <w:tcBorders>
              <w:top w:val="single" w:sz="4" w:space="0" w:color="auto"/>
              <w:left w:val="single" w:sz="4" w:space="0" w:color="auto"/>
              <w:bottom w:val="single" w:sz="4" w:space="0" w:color="auto"/>
              <w:right w:val="single" w:sz="4" w:space="0" w:color="auto"/>
            </w:tcBorders>
            <w:hideMark/>
          </w:tcPr>
          <w:p w:rsidR="000F04DC" w:rsidRPr="000F04DC" w:rsidRDefault="00423EAE" w:rsidP="00146412">
            <w:pPr>
              <w:spacing w:before="150" w:after="150" w:line="240" w:lineRule="auto"/>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360034">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w:t>
            </w:r>
            <w:r w:rsidR="00146412">
              <w:rPr>
                <w:rFonts w:ascii="Times New Roman" w:eastAsia="Times New Roman" w:hAnsi="Times New Roman" w:cs="Times New Roman"/>
                <w:sz w:val="24"/>
                <w:szCs w:val="24"/>
              </w:rPr>
              <w:t>-</w:t>
            </w:r>
          </w:p>
        </w:tc>
      </w:tr>
      <w:tr w:rsidR="008F3344" w:rsidRPr="00231822" w:rsidTr="00423EAE">
        <w:trPr>
          <w:trHeight w:val="15"/>
        </w:trPr>
        <w:tc>
          <w:tcPr>
            <w:tcW w:w="656" w:type="pct"/>
            <w:tcBorders>
              <w:top w:val="single" w:sz="4" w:space="0" w:color="auto"/>
              <w:left w:val="single" w:sz="4" w:space="0" w:color="auto"/>
              <w:bottom w:val="single" w:sz="4" w:space="0" w:color="auto"/>
              <w:right w:val="nil"/>
            </w:tcBorders>
            <w:hideMark/>
          </w:tcPr>
          <w:p w:rsidR="008F3344" w:rsidRPr="00231822" w:rsidRDefault="008F3344" w:rsidP="00231822">
            <w:pPr>
              <w:spacing w:before="150" w:after="150" w:line="15" w:lineRule="atLeast"/>
              <w:jc w:val="center"/>
              <w:textAlignment w:val="baseline"/>
              <w:rPr>
                <w:rFonts w:ascii="Times New Roman" w:eastAsia="Times New Roman" w:hAnsi="Times New Roman" w:cs="Times New Roman"/>
                <w:sz w:val="24"/>
                <w:szCs w:val="24"/>
              </w:rPr>
            </w:pPr>
            <w:r w:rsidRPr="00231822">
              <w:rPr>
                <w:rFonts w:ascii="Times New Roman" w:eastAsia="Times New Roman" w:hAnsi="Times New Roman" w:cs="Times New Roman"/>
                <w:sz w:val="24"/>
                <w:szCs w:val="24"/>
              </w:rPr>
              <w:t>8</w:t>
            </w:r>
          </w:p>
        </w:tc>
        <w:tc>
          <w:tcPr>
            <w:tcW w:w="1986" w:type="pct"/>
            <w:tcBorders>
              <w:top w:val="single" w:sz="4" w:space="0" w:color="auto"/>
              <w:left w:val="nil"/>
              <w:bottom w:val="single" w:sz="4" w:space="0" w:color="auto"/>
              <w:right w:val="single" w:sz="4" w:space="0" w:color="auto"/>
            </w:tcBorders>
            <w:hideMark/>
          </w:tcPr>
          <w:p w:rsidR="008F3344" w:rsidRPr="00231822" w:rsidRDefault="008F3344" w:rsidP="00231822">
            <w:pPr>
              <w:spacing w:before="150" w:after="150" w:line="240" w:lineRule="auto"/>
              <w:textAlignment w:val="baseline"/>
              <w:rPr>
                <w:rFonts w:ascii="Times New Roman" w:eastAsia="Times New Roman" w:hAnsi="Times New Roman" w:cs="Times New Roman"/>
                <w:sz w:val="24"/>
                <w:szCs w:val="24"/>
              </w:rPr>
            </w:pPr>
            <w:r w:rsidRPr="00231822">
              <w:rPr>
                <w:rFonts w:ascii="Times New Roman" w:eastAsia="Times New Roman" w:hAnsi="Times New Roman" w:cs="Times New Roman"/>
                <w:sz w:val="24"/>
                <w:szCs w:val="24"/>
              </w:rPr>
              <w:t>Сумарно, гривень</w:t>
            </w:r>
          </w:p>
          <w:p w:rsidR="008F3344" w:rsidRPr="00231822" w:rsidRDefault="008F3344" w:rsidP="00231822">
            <w:pPr>
              <w:spacing w:after="0" w:line="240" w:lineRule="auto"/>
              <w:textAlignment w:val="baseline"/>
              <w:rPr>
                <w:rFonts w:ascii="Times New Roman" w:eastAsia="Times New Roman" w:hAnsi="Times New Roman" w:cs="Times New Roman"/>
                <w:sz w:val="24"/>
                <w:szCs w:val="24"/>
              </w:rPr>
            </w:pPr>
            <w:r w:rsidRPr="00231822">
              <w:rPr>
                <w:rFonts w:ascii="Times New Roman" w:eastAsia="Times New Roman" w:hAnsi="Times New Roman" w:cs="Times New Roman"/>
                <w:i/>
                <w:iCs/>
                <w:color w:val="000000"/>
                <w:sz w:val="24"/>
                <w:szCs w:val="24"/>
              </w:rPr>
              <w:t>Формула:</w:t>
            </w:r>
          </w:p>
          <w:p w:rsidR="008F3344" w:rsidRDefault="008F3344" w:rsidP="00231822">
            <w:pPr>
              <w:spacing w:after="0" w:line="15" w:lineRule="atLeast"/>
              <w:textAlignment w:val="baseline"/>
              <w:rPr>
                <w:rFonts w:ascii="Times New Roman" w:eastAsia="Times New Roman" w:hAnsi="Times New Roman" w:cs="Times New Roman"/>
                <w:i/>
                <w:iCs/>
                <w:color w:val="000000"/>
                <w:sz w:val="24"/>
                <w:szCs w:val="24"/>
              </w:rPr>
            </w:pPr>
            <w:r w:rsidRPr="00231822">
              <w:rPr>
                <w:rFonts w:ascii="Times New Roman" w:eastAsia="Times New Roman" w:hAnsi="Times New Roman" w:cs="Times New Roman"/>
                <w:i/>
                <w:iCs/>
                <w:color w:val="000000"/>
                <w:sz w:val="24"/>
                <w:szCs w:val="24"/>
              </w:rPr>
              <w:t xml:space="preserve">відповідний стовпчик </w:t>
            </w:r>
            <w:proofErr w:type="spellStart"/>
            <w:r w:rsidRPr="00231822">
              <w:rPr>
                <w:rFonts w:ascii="Times New Roman" w:eastAsia="Times New Roman" w:hAnsi="Times New Roman" w:cs="Times New Roman"/>
                <w:i/>
                <w:iCs/>
                <w:color w:val="000000"/>
                <w:sz w:val="24"/>
                <w:szCs w:val="24"/>
              </w:rPr>
              <w:t>“разом”</w:t>
            </w:r>
            <w:proofErr w:type="spellEnd"/>
            <w:r w:rsidRPr="00231822">
              <w:rPr>
                <w:rFonts w:ascii="Times New Roman" w:eastAsia="Times New Roman" w:hAnsi="Times New Roman" w:cs="Times New Roman"/>
                <w:i/>
                <w:iCs/>
                <w:color w:val="000000"/>
                <w:sz w:val="24"/>
                <w:szCs w:val="24"/>
              </w:rPr>
              <w:t xml:space="preserve"> Х  кількість суб’єктів малого підприємництва, що повинні виконати вимоги регулювання (рядок </w:t>
            </w:r>
            <w:r w:rsidRPr="00231822">
              <w:rPr>
                <w:rFonts w:ascii="Times New Roman" w:eastAsia="Times New Roman" w:hAnsi="Times New Roman" w:cs="Times New Roman"/>
                <w:i/>
                <w:iCs/>
                <w:color w:val="000000"/>
                <w:sz w:val="24"/>
                <w:szCs w:val="24"/>
              </w:rPr>
              <w:lastRenderedPageBreak/>
              <w:t>6 Х рядок 7)</w:t>
            </w:r>
          </w:p>
          <w:p w:rsidR="008F3344" w:rsidRPr="00231822" w:rsidRDefault="008F3344" w:rsidP="00231822">
            <w:pPr>
              <w:spacing w:after="0" w:line="15" w:lineRule="atLeast"/>
              <w:textAlignment w:val="baseline"/>
              <w:rPr>
                <w:rFonts w:ascii="Times New Roman" w:eastAsia="Times New Roman" w:hAnsi="Times New Roman" w:cs="Times New Roman"/>
                <w:sz w:val="24"/>
                <w:szCs w:val="24"/>
              </w:rPr>
            </w:pPr>
          </w:p>
        </w:tc>
        <w:tc>
          <w:tcPr>
            <w:tcW w:w="1059" w:type="pct"/>
            <w:gridSpan w:val="2"/>
            <w:tcBorders>
              <w:top w:val="single" w:sz="4" w:space="0" w:color="auto"/>
              <w:left w:val="single" w:sz="4" w:space="0" w:color="auto"/>
              <w:bottom w:val="single" w:sz="4" w:space="0" w:color="auto"/>
              <w:right w:val="nil"/>
            </w:tcBorders>
            <w:hideMark/>
          </w:tcPr>
          <w:p w:rsidR="008F3344" w:rsidRDefault="008F3344" w:rsidP="00231822">
            <w:pPr>
              <w:spacing w:before="150" w:after="150" w:line="240" w:lineRule="auto"/>
              <w:textAlignment w:val="baseline"/>
              <w:rPr>
                <w:rFonts w:ascii="Times New Roman" w:eastAsia="Times New Roman" w:hAnsi="Times New Roman" w:cs="Times New Roman"/>
                <w:sz w:val="24"/>
                <w:szCs w:val="24"/>
              </w:rPr>
            </w:pPr>
          </w:p>
          <w:p w:rsidR="000F04DC" w:rsidRDefault="000F04DC" w:rsidP="00231822">
            <w:pPr>
              <w:spacing w:before="150" w:after="150" w:line="240" w:lineRule="auto"/>
              <w:textAlignment w:val="baseline"/>
              <w:rPr>
                <w:rFonts w:ascii="Times New Roman" w:eastAsia="Times New Roman" w:hAnsi="Times New Roman" w:cs="Times New Roman"/>
                <w:sz w:val="24"/>
                <w:szCs w:val="24"/>
              </w:rPr>
            </w:pPr>
          </w:p>
          <w:p w:rsidR="000F04DC" w:rsidRDefault="000F04DC" w:rsidP="00231822">
            <w:pPr>
              <w:spacing w:before="150" w:after="150" w:line="240" w:lineRule="auto"/>
              <w:textAlignment w:val="baseline"/>
              <w:rPr>
                <w:rFonts w:ascii="Times New Roman" w:eastAsia="Times New Roman" w:hAnsi="Times New Roman" w:cs="Times New Roman"/>
                <w:sz w:val="24"/>
                <w:szCs w:val="24"/>
              </w:rPr>
            </w:pPr>
          </w:p>
          <w:p w:rsidR="000F04DC" w:rsidRPr="000F04DC" w:rsidRDefault="000F04DC" w:rsidP="00146412">
            <w:pPr>
              <w:spacing w:before="150" w:after="150" w:line="240" w:lineRule="auto"/>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146412">
              <w:rPr>
                <w:rFonts w:ascii="Times New Roman" w:eastAsia="Times New Roman" w:hAnsi="Times New Roman" w:cs="Times New Roman"/>
                <w:sz w:val="24"/>
                <w:szCs w:val="24"/>
              </w:rPr>
              <w:t>-</w:t>
            </w:r>
          </w:p>
        </w:tc>
        <w:tc>
          <w:tcPr>
            <w:tcW w:w="9" w:type="pct"/>
            <w:tcBorders>
              <w:top w:val="single" w:sz="4" w:space="0" w:color="auto"/>
              <w:left w:val="nil"/>
              <w:bottom w:val="single" w:sz="4" w:space="0" w:color="auto"/>
              <w:right w:val="single" w:sz="4" w:space="0" w:color="auto"/>
            </w:tcBorders>
            <w:hideMark/>
          </w:tcPr>
          <w:p w:rsidR="008F3344" w:rsidRPr="000F04DC" w:rsidRDefault="008F3344" w:rsidP="008F3344">
            <w:pPr>
              <w:spacing w:before="150" w:after="150" w:line="15" w:lineRule="atLeast"/>
              <w:jc w:val="center"/>
              <w:textAlignment w:val="baseline"/>
              <w:rPr>
                <w:rFonts w:ascii="Times New Roman" w:eastAsia="Times New Roman" w:hAnsi="Times New Roman" w:cs="Times New Roman"/>
                <w:sz w:val="24"/>
                <w:szCs w:val="24"/>
              </w:rPr>
            </w:pPr>
          </w:p>
        </w:tc>
        <w:tc>
          <w:tcPr>
            <w:tcW w:w="595" w:type="pct"/>
            <w:gridSpan w:val="3"/>
            <w:tcBorders>
              <w:top w:val="single" w:sz="4" w:space="0" w:color="auto"/>
              <w:left w:val="single" w:sz="4" w:space="0" w:color="auto"/>
              <w:bottom w:val="single" w:sz="4" w:space="0" w:color="auto"/>
              <w:right w:val="nil"/>
            </w:tcBorders>
          </w:tcPr>
          <w:p w:rsidR="008F3344" w:rsidRPr="000F04DC" w:rsidRDefault="008F3344" w:rsidP="00231822">
            <w:pPr>
              <w:spacing w:before="150" w:after="150" w:line="15" w:lineRule="atLeast"/>
              <w:jc w:val="center"/>
              <w:textAlignment w:val="baseline"/>
              <w:rPr>
                <w:rFonts w:ascii="Times New Roman" w:eastAsia="Times New Roman" w:hAnsi="Times New Roman" w:cs="Times New Roman"/>
                <w:sz w:val="24"/>
                <w:szCs w:val="24"/>
              </w:rPr>
            </w:pPr>
            <w:r w:rsidRPr="000F04DC">
              <w:rPr>
                <w:rFonts w:ascii="Times New Roman" w:eastAsia="Times New Roman" w:hAnsi="Times New Roman" w:cs="Times New Roman"/>
                <w:sz w:val="24"/>
                <w:szCs w:val="24"/>
              </w:rPr>
              <w:t>Х</w:t>
            </w:r>
          </w:p>
        </w:tc>
        <w:tc>
          <w:tcPr>
            <w:tcW w:w="6" w:type="pct"/>
            <w:tcBorders>
              <w:top w:val="single" w:sz="4" w:space="0" w:color="auto"/>
              <w:left w:val="nil"/>
              <w:bottom w:val="single" w:sz="4" w:space="0" w:color="auto"/>
              <w:right w:val="single" w:sz="4" w:space="0" w:color="auto"/>
            </w:tcBorders>
            <w:hideMark/>
          </w:tcPr>
          <w:p w:rsidR="008F3344" w:rsidRPr="000F04DC" w:rsidRDefault="008F3344" w:rsidP="00231822">
            <w:pPr>
              <w:spacing w:before="150" w:after="150" w:line="240" w:lineRule="auto"/>
              <w:textAlignment w:val="baseline"/>
              <w:rPr>
                <w:rFonts w:ascii="Times New Roman" w:eastAsia="Times New Roman" w:hAnsi="Times New Roman" w:cs="Times New Roman"/>
                <w:sz w:val="24"/>
                <w:szCs w:val="24"/>
              </w:rPr>
            </w:pPr>
          </w:p>
        </w:tc>
        <w:tc>
          <w:tcPr>
            <w:tcW w:w="689" w:type="pct"/>
            <w:gridSpan w:val="2"/>
            <w:tcBorders>
              <w:top w:val="single" w:sz="4" w:space="0" w:color="auto"/>
              <w:left w:val="nil"/>
              <w:bottom w:val="single" w:sz="4" w:space="0" w:color="auto"/>
              <w:right w:val="single" w:sz="4" w:space="0" w:color="auto"/>
            </w:tcBorders>
          </w:tcPr>
          <w:p w:rsidR="008F3344" w:rsidRDefault="008F3344" w:rsidP="00231822">
            <w:pPr>
              <w:spacing w:before="150" w:after="150" w:line="240" w:lineRule="auto"/>
              <w:textAlignment w:val="baseline"/>
              <w:rPr>
                <w:rFonts w:ascii="Times New Roman" w:eastAsia="Times New Roman" w:hAnsi="Times New Roman" w:cs="Times New Roman"/>
                <w:sz w:val="24"/>
                <w:szCs w:val="24"/>
              </w:rPr>
            </w:pPr>
          </w:p>
          <w:p w:rsidR="000F04DC" w:rsidRDefault="000F04DC" w:rsidP="00231822">
            <w:pPr>
              <w:spacing w:before="150" w:after="150" w:line="240" w:lineRule="auto"/>
              <w:textAlignment w:val="baseline"/>
              <w:rPr>
                <w:rFonts w:ascii="Times New Roman" w:eastAsia="Times New Roman" w:hAnsi="Times New Roman" w:cs="Times New Roman"/>
                <w:sz w:val="24"/>
                <w:szCs w:val="24"/>
              </w:rPr>
            </w:pPr>
          </w:p>
          <w:p w:rsidR="000F04DC" w:rsidRDefault="000F04DC" w:rsidP="00231822">
            <w:pPr>
              <w:spacing w:before="150" w:after="150" w:line="240" w:lineRule="auto"/>
              <w:textAlignment w:val="baseline"/>
              <w:rPr>
                <w:rFonts w:ascii="Times New Roman" w:eastAsia="Times New Roman" w:hAnsi="Times New Roman" w:cs="Times New Roman"/>
                <w:sz w:val="24"/>
                <w:szCs w:val="24"/>
              </w:rPr>
            </w:pPr>
          </w:p>
          <w:p w:rsidR="000F04DC" w:rsidRPr="000F04DC" w:rsidRDefault="000F04DC" w:rsidP="00146412">
            <w:pPr>
              <w:spacing w:before="150" w:after="150" w:line="240" w:lineRule="auto"/>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146412">
              <w:rPr>
                <w:rFonts w:ascii="Times New Roman" w:eastAsia="Times New Roman" w:hAnsi="Times New Roman" w:cs="Times New Roman"/>
                <w:sz w:val="24"/>
                <w:szCs w:val="24"/>
              </w:rPr>
              <w:t>-</w:t>
            </w:r>
          </w:p>
        </w:tc>
      </w:tr>
      <w:tr w:rsidR="00231822" w:rsidRPr="00231822" w:rsidTr="008F3344">
        <w:trPr>
          <w:trHeight w:val="15"/>
        </w:trPr>
        <w:tc>
          <w:tcPr>
            <w:tcW w:w="5000" w:type="pct"/>
            <w:gridSpan w:val="11"/>
            <w:tcBorders>
              <w:top w:val="single" w:sz="4" w:space="0" w:color="auto"/>
              <w:left w:val="single" w:sz="4" w:space="0" w:color="auto"/>
              <w:bottom w:val="single" w:sz="4" w:space="0" w:color="auto"/>
              <w:right w:val="single" w:sz="4" w:space="0" w:color="auto"/>
            </w:tcBorders>
            <w:hideMark/>
          </w:tcPr>
          <w:p w:rsidR="00231822" w:rsidRPr="00231822" w:rsidRDefault="00231822" w:rsidP="00231822">
            <w:pPr>
              <w:spacing w:after="150" w:line="15" w:lineRule="atLeast"/>
              <w:ind w:firstLine="450"/>
              <w:jc w:val="both"/>
              <w:textAlignment w:val="baseline"/>
              <w:rPr>
                <w:rFonts w:ascii="Times New Roman" w:eastAsia="Times New Roman" w:hAnsi="Times New Roman" w:cs="Times New Roman"/>
                <w:sz w:val="24"/>
                <w:szCs w:val="24"/>
              </w:rPr>
            </w:pPr>
            <w:r w:rsidRPr="00231822">
              <w:rPr>
                <w:rFonts w:ascii="Times New Roman" w:eastAsia="Times New Roman" w:hAnsi="Times New Roman" w:cs="Times New Roman"/>
                <w:sz w:val="24"/>
                <w:szCs w:val="24"/>
              </w:rPr>
              <w:lastRenderedPageBreak/>
              <w:t>Оцінка вартості адміністративних процедур суб’єктів малого підприємництва щодо виконання регулювання та звітування</w:t>
            </w:r>
          </w:p>
        </w:tc>
      </w:tr>
      <w:tr w:rsidR="008F3344" w:rsidRPr="00231822" w:rsidTr="00423EAE">
        <w:trPr>
          <w:trHeight w:val="15"/>
        </w:trPr>
        <w:tc>
          <w:tcPr>
            <w:tcW w:w="656" w:type="pct"/>
            <w:tcBorders>
              <w:top w:val="single" w:sz="4" w:space="0" w:color="auto"/>
              <w:left w:val="single" w:sz="4" w:space="0" w:color="auto"/>
              <w:bottom w:val="single" w:sz="4" w:space="0" w:color="auto"/>
              <w:right w:val="nil"/>
            </w:tcBorders>
            <w:hideMark/>
          </w:tcPr>
          <w:p w:rsidR="008F3344" w:rsidRPr="00231822" w:rsidRDefault="008F3344" w:rsidP="00231822">
            <w:pPr>
              <w:spacing w:before="150" w:after="150" w:line="15" w:lineRule="atLeast"/>
              <w:jc w:val="center"/>
              <w:textAlignment w:val="baseline"/>
              <w:rPr>
                <w:rFonts w:ascii="Times New Roman" w:eastAsia="Times New Roman" w:hAnsi="Times New Roman" w:cs="Times New Roman"/>
                <w:sz w:val="24"/>
                <w:szCs w:val="24"/>
              </w:rPr>
            </w:pPr>
            <w:r w:rsidRPr="00231822">
              <w:rPr>
                <w:rFonts w:ascii="Times New Roman" w:eastAsia="Times New Roman" w:hAnsi="Times New Roman" w:cs="Times New Roman"/>
                <w:sz w:val="24"/>
                <w:szCs w:val="24"/>
              </w:rPr>
              <w:t>9</w:t>
            </w:r>
          </w:p>
        </w:tc>
        <w:tc>
          <w:tcPr>
            <w:tcW w:w="1986" w:type="pct"/>
            <w:tcBorders>
              <w:top w:val="single" w:sz="4" w:space="0" w:color="auto"/>
              <w:left w:val="nil"/>
              <w:bottom w:val="single" w:sz="4" w:space="0" w:color="auto"/>
              <w:right w:val="nil"/>
            </w:tcBorders>
            <w:hideMark/>
          </w:tcPr>
          <w:p w:rsidR="008F3344" w:rsidRPr="00231822" w:rsidRDefault="008F3344" w:rsidP="00231822">
            <w:pPr>
              <w:spacing w:before="150" w:after="150" w:line="240" w:lineRule="auto"/>
              <w:textAlignment w:val="baseline"/>
              <w:rPr>
                <w:rFonts w:ascii="Times New Roman" w:eastAsia="Times New Roman" w:hAnsi="Times New Roman" w:cs="Times New Roman"/>
                <w:sz w:val="24"/>
                <w:szCs w:val="24"/>
              </w:rPr>
            </w:pPr>
            <w:r w:rsidRPr="00231822">
              <w:rPr>
                <w:rFonts w:ascii="Times New Roman" w:eastAsia="Times New Roman" w:hAnsi="Times New Roman" w:cs="Times New Roman"/>
                <w:sz w:val="24"/>
                <w:szCs w:val="24"/>
              </w:rPr>
              <w:t>Процедури отримання первинної інформації про вимоги регулювання</w:t>
            </w:r>
          </w:p>
          <w:p w:rsidR="008F3344" w:rsidRPr="00231822" w:rsidRDefault="008F3344" w:rsidP="00231822">
            <w:pPr>
              <w:spacing w:after="0" w:line="240" w:lineRule="auto"/>
              <w:textAlignment w:val="baseline"/>
              <w:rPr>
                <w:rFonts w:ascii="Times New Roman" w:eastAsia="Times New Roman" w:hAnsi="Times New Roman" w:cs="Times New Roman"/>
                <w:sz w:val="24"/>
                <w:szCs w:val="24"/>
              </w:rPr>
            </w:pPr>
            <w:r w:rsidRPr="00231822">
              <w:rPr>
                <w:rFonts w:ascii="Times New Roman" w:eastAsia="Times New Roman" w:hAnsi="Times New Roman" w:cs="Times New Roman"/>
                <w:i/>
                <w:iCs/>
                <w:color w:val="000000"/>
                <w:sz w:val="24"/>
                <w:szCs w:val="24"/>
              </w:rPr>
              <w:t>Формула:</w:t>
            </w:r>
          </w:p>
          <w:p w:rsidR="008F3344" w:rsidRPr="00231822" w:rsidRDefault="008F3344" w:rsidP="00231822">
            <w:pPr>
              <w:spacing w:after="0" w:line="15" w:lineRule="atLeast"/>
              <w:textAlignment w:val="baseline"/>
              <w:rPr>
                <w:rFonts w:ascii="Times New Roman" w:eastAsia="Times New Roman" w:hAnsi="Times New Roman" w:cs="Times New Roman"/>
                <w:sz w:val="24"/>
                <w:szCs w:val="24"/>
              </w:rPr>
            </w:pPr>
            <w:r w:rsidRPr="00231822">
              <w:rPr>
                <w:rFonts w:ascii="Times New Roman" w:eastAsia="Times New Roman" w:hAnsi="Times New Roman" w:cs="Times New Roman"/>
                <w:i/>
                <w:iCs/>
                <w:color w:val="000000"/>
                <w:sz w:val="24"/>
                <w:szCs w:val="24"/>
              </w:rPr>
              <w:t>витрати часу на отримання інформації про регулювання, отримання необхідних форм та заявок Х вартість часу суб’єкта малого підприємництва (заробітна плата) Х оціночна кількість форм</w:t>
            </w:r>
          </w:p>
        </w:tc>
        <w:tc>
          <w:tcPr>
            <w:tcW w:w="6" w:type="pct"/>
            <w:tcBorders>
              <w:top w:val="single" w:sz="4" w:space="0" w:color="auto"/>
              <w:left w:val="nil"/>
              <w:bottom w:val="single" w:sz="4" w:space="0" w:color="auto"/>
              <w:right w:val="single" w:sz="4" w:space="0" w:color="auto"/>
            </w:tcBorders>
            <w:hideMark/>
          </w:tcPr>
          <w:p w:rsidR="008F3344" w:rsidRPr="00231822" w:rsidRDefault="008F3344" w:rsidP="00231822">
            <w:pPr>
              <w:spacing w:before="150" w:after="150" w:line="240" w:lineRule="auto"/>
              <w:textAlignment w:val="baseline"/>
              <w:rPr>
                <w:rFonts w:ascii="Times New Roman" w:eastAsia="Times New Roman" w:hAnsi="Times New Roman" w:cs="Times New Roman"/>
                <w:sz w:val="2"/>
                <w:szCs w:val="24"/>
              </w:rPr>
            </w:pPr>
          </w:p>
        </w:tc>
        <w:tc>
          <w:tcPr>
            <w:tcW w:w="1053" w:type="pct"/>
            <w:tcBorders>
              <w:top w:val="single" w:sz="4" w:space="0" w:color="auto"/>
              <w:left w:val="single" w:sz="4" w:space="0" w:color="auto"/>
              <w:bottom w:val="single" w:sz="4" w:space="0" w:color="auto"/>
              <w:right w:val="nil"/>
            </w:tcBorders>
          </w:tcPr>
          <w:p w:rsidR="008F3344" w:rsidRDefault="008F3344" w:rsidP="00231822">
            <w:pPr>
              <w:spacing w:before="150" w:after="150" w:line="240" w:lineRule="auto"/>
              <w:textAlignment w:val="baseline"/>
              <w:rPr>
                <w:rFonts w:ascii="Times New Roman" w:eastAsia="Times New Roman" w:hAnsi="Times New Roman" w:cs="Times New Roman"/>
                <w:sz w:val="24"/>
                <w:szCs w:val="24"/>
              </w:rPr>
            </w:pPr>
          </w:p>
          <w:p w:rsidR="000F04DC" w:rsidRPr="000F04DC" w:rsidRDefault="000F04DC" w:rsidP="00146412">
            <w:pPr>
              <w:spacing w:before="150" w:after="150" w:line="240" w:lineRule="auto"/>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146412">
              <w:rPr>
                <w:rFonts w:ascii="Times New Roman" w:eastAsia="Times New Roman" w:hAnsi="Times New Roman" w:cs="Times New Roman"/>
                <w:sz w:val="24"/>
                <w:szCs w:val="24"/>
              </w:rPr>
              <w:t>-</w:t>
            </w:r>
          </w:p>
        </w:tc>
        <w:tc>
          <w:tcPr>
            <w:tcW w:w="86" w:type="pct"/>
            <w:gridSpan w:val="3"/>
            <w:tcBorders>
              <w:top w:val="single" w:sz="4" w:space="0" w:color="auto"/>
              <w:left w:val="nil"/>
              <w:bottom w:val="single" w:sz="4" w:space="0" w:color="auto"/>
              <w:right w:val="single" w:sz="4" w:space="0" w:color="auto"/>
            </w:tcBorders>
            <w:hideMark/>
          </w:tcPr>
          <w:p w:rsidR="008F3344" w:rsidRPr="000F04DC" w:rsidRDefault="008F3344" w:rsidP="00231822">
            <w:pPr>
              <w:spacing w:before="150" w:after="150" w:line="240" w:lineRule="auto"/>
              <w:textAlignment w:val="baseline"/>
              <w:rPr>
                <w:rFonts w:ascii="Times New Roman" w:eastAsia="Times New Roman" w:hAnsi="Times New Roman" w:cs="Times New Roman"/>
                <w:sz w:val="24"/>
                <w:szCs w:val="24"/>
              </w:rPr>
            </w:pPr>
          </w:p>
        </w:tc>
        <w:tc>
          <w:tcPr>
            <w:tcW w:w="519" w:type="pct"/>
            <w:tcBorders>
              <w:top w:val="single" w:sz="4" w:space="0" w:color="auto"/>
              <w:left w:val="single" w:sz="4" w:space="0" w:color="auto"/>
              <w:bottom w:val="single" w:sz="4" w:space="0" w:color="auto"/>
              <w:right w:val="nil"/>
            </w:tcBorders>
          </w:tcPr>
          <w:p w:rsidR="008F3344" w:rsidRDefault="008F3344" w:rsidP="00231822">
            <w:pPr>
              <w:spacing w:before="150" w:after="150" w:line="240" w:lineRule="auto"/>
              <w:textAlignment w:val="baseline"/>
              <w:rPr>
                <w:rFonts w:ascii="Times New Roman" w:eastAsia="Times New Roman" w:hAnsi="Times New Roman" w:cs="Times New Roman"/>
                <w:sz w:val="24"/>
                <w:szCs w:val="24"/>
              </w:rPr>
            </w:pPr>
          </w:p>
          <w:p w:rsidR="00940E4A" w:rsidRPr="000F04DC" w:rsidRDefault="00940E4A" w:rsidP="00146412">
            <w:pPr>
              <w:spacing w:before="150" w:after="150" w:line="240" w:lineRule="auto"/>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146412">
              <w:rPr>
                <w:rFonts w:ascii="Times New Roman" w:eastAsia="Times New Roman" w:hAnsi="Times New Roman" w:cs="Times New Roman"/>
                <w:sz w:val="24"/>
                <w:szCs w:val="24"/>
              </w:rPr>
              <w:t xml:space="preserve">  -</w:t>
            </w:r>
          </w:p>
        </w:tc>
        <w:tc>
          <w:tcPr>
            <w:tcW w:w="119" w:type="pct"/>
            <w:gridSpan w:val="2"/>
            <w:tcBorders>
              <w:top w:val="single" w:sz="4" w:space="0" w:color="auto"/>
              <w:left w:val="nil"/>
              <w:bottom w:val="single" w:sz="4" w:space="0" w:color="auto"/>
              <w:right w:val="single" w:sz="4" w:space="0" w:color="auto"/>
            </w:tcBorders>
            <w:hideMark/>
          </w:tcPr>
          <w:p w:rsidR="008F3344" w:rsidRPr="000F04DC" w:rsidRDefault="008F3344" w:rsidP="00231822">
            <w:pPr>
              <w:spacing w:before="150" w:after="150" w:line="240" w:lineRule="auto"/>
              <w:textAlignment w:val="baseline"/>
              <w:rPr>
                <w:rFonts w:ascii="Times New Roman" w:eastAsia="Times New Roman" w:hAnsi="Times New Roman" w:cs="Times New Roman"/>
                <w:sz w:val="24"/>
                <w:szCs w:val="24"/>
              </w:rPr>
            </w:pPr>
          </w:p>
        </w:tc>
        <w:tc>
          <w:tcPr>
            <w:tcW w:w="576" w:type="pct"/>
            <w:tcBorders>
              <w:top w:val="single" w:sz="4" w:space="0" w:color="auto"/>
              <w:left w:val="nil"/>
              <w:bottom w:val="single" w:sz="4" w:space="0" w:color="auto"/>
              <w:right w:val="single" w:sz="4" w:space="0" w:color="auto"/>
            </w:tcBorders>
          </w:tcPr>
          <w:p w:rsidR="008F3344" w:rsidRDefault="008F3344" w:rsidP="00231822">
            <w:pPr>
              <w:spacing w:before="150" w:after="150" w:line="240" w:lineRule="auto"/>
              <w:textAlignment w:val="baseline"/>
              <w:rPr>
                <w:rFonts w:ascii="Times New Roman" w:eastAsia="Times New Roman" w:hAnsi="Times New Roman" w:cs="Times New Roman"/>
                <w:sz w:val="24"/>
                <w:szCs w:val="24"/>
              </w:rPr>
            </w:pPr>
          </w:p>
          <w:p w:rsidR="00940E4A" w:rsidRPr="000F04DC" w:rsidRDefault="00940E4A" w:rsidP="00146412">
            <w:pPr>
              <w:spacing w:before="150" w:after="150" w:line="240" w:lineRule="auto"/>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146412">
              <w:rPr>
                <w:rFonts w:ascii="Times New Roman" w:eastAsia="Times New Roman" w:hAnsi="Times New Roman" w:cs="Times New Roman"/>
                <w:sz w:val="24"/>
                <w:szCs w:val="24"/>
              </w:rPr>
              <w:t xml:space="preserve">  -</w:t>
            </w:r>
          </w:p>
        </w:tc>
      </w:tr>
      <w:tr w:rsidR="008F3344" w:rsidRPr="00231822" w:rsidTr="00423EAE">
        <w:trPr>
          <w:trHeight w:val="15"/>
        </w:trPr>
        <w:tc>
          <w:tcPr>
            <w:tcW w:w="656" w:type="pct"/>
            <w:tcBorders>
              <w:top w:val="single" w:sz="4" w:space="0" w:color="auto"/>
              <w:left w:val="single" w:sz="4" w:space="0" w:color="auto"/>
              <w:bottom w:val="single" w:sz="4" w:space="0" w:color="auto"/>
              <w:right w:val="nil"/>
            </w:tcBorders>
            <w:hideMark/>
          </w:tcPr>
          <w:p w:rsidR="008F3344" w:rsidRPr="00231822" w:rsidRDefault="008F3344" w:rsidP="00231822">
            <w:pPr>
              <w:spacing w:before="150" w:after="150" w:line="15" w:lineRule="atLeast"/>
              <w:jc w:val="center"/>
              <w:textAlignment w:val="baseline"/>
              <w:rPr>
                <w:rFonts w:ascii="Times New Roman" w:eastAsia="Times New Roman" w:hAnsi="Times New Roman" w:cs="Times New Roman"/>
                <w:sz w:val="24"/>
                <w:szCs w:val="24"/>
              </w:rPr>
            </w:pPr>
            <w:r w:rsidRPr="00231822">
              <w:rPr>
                <w:rFonts w:ascii="Times New Roman" w:eastAsia="Times New Roman" w:hAnsi="Times New Roman" w:cs="Times New Roman"/>
                <w:sz w:val="24"/>
                <w:szCs w:val="24"/>
              </w:rPr>
              <w:t>10</w:t>
            </w:r>
          </w:p>
        </w:tc>
        <w:tc>
          <w:tcPr>
            <w:tcW w:w="1986" w:type="pct"/>
            <w:tcBorders>
              <w:top w:val="single" w:sz="4" w:space="0" w:color="auto"/>
              <w:left w:val="nil"/>
              <w:bottom w:val="single" w:sz="4" w:space="0" w:color="auto"/>
              <w:right w:val="nil"/>
            </w:tcBorders>
            <w:hideMark/>
          </w:tcPr>
          <w:p w:rsidR="008F3344" w:rsidRPr="00231822" w:rsidRDefault="008F3344" w:rsidP="00231822">
            <w:pPr>
              <w:spacing w:before="150" w:after="150" w:line="240" w:lineRule="auto"/>
              <w:textAlignment w:val="baseline"/>
              <w:rPr>
                <w:rFonts w:ascii="Times New Roman" w:eastAsia="Times New Roman" w:hAnsi="Times New Roman" w:cs="Times New Roman"/>
                <w:sz w:val="24"/>
                <w:szCs w:val="24"/>
              </w:rPr>
            </w:pPr>
            <w:r w:rsidRPr="00231822">
              <w:rPr>
                <w:rFonts w:ascii="Times New Roman" w:eastAsia="Times New Roman" w:hAnsi="Times New Roman" w:cs="Times New Roman"/>
                <w:sz w:val="24"/>
                <w:szCs w:val="24"/>
              </w:rPr>
              <w:t>Процедури організації виконання вимог регулювання</w:t>
            </w:r>
          </w:p>
          <w:p w:rsidR="008F3344" w:rsidRPr="00231822" w:rsidRDefault="008F3344" w:rsidP="00231822">
            <w:pPr>
              <w:spacing w:after="0" w:line="240" w:lineRule="auto"/>
              <w:textAlignment w:val="baseline"/>
              <w:rPr>
                <w:rFonts w:ascii="Times New Roman" w:eastAsia="Times New Roman" w:hAnsi="Times New Roman" w:cs="Times New Roman"/>
                <w:sz w:val="24"/>
                <w:szCs w:val="24"/>
              </w:rPr>
            </w:pPr>
            <w:r w:rsidRPr="00231822">
              <w:rPr>
                <w:rFonts w:ascii="Times New Roman" w:eastAsia="Times New Roman" w:hAnsi="Times New Roman" w:cs="Times New Roman"/>
                <w:i/>
                <w:iCs/>
                <w:color w:val="000000"/>
                <w:sz w:val="24"/>
                <w:szCs w:val="24"/>
              </w:rPr>
              <w:t>Формула:</w:t>
            </w:r>
          </w:p>
          <w:p w:rsidR="008F3344" w:rsidRPr="00231822" w:rsidRDefault="008F3344" w:rsidP="00231822">
            <w:pPr>
              <w:spacing w:after="0" w:line="15" w:lineRule="atLeast"/>
              <w:textAlignment w:val="baseline"/>
              <w:rPr>
                <w:rFonts w:ascii="Times New Roman" w:eastAsia="Times New Roman" w:hAnsi="Times New Roman" w:cs="Times New Roman"/>
                <w:sz w:val="24"/>
                <w:szCs w:val="24"/>
              </w:rPr>
            </w:pPr>
            <w:r w:rsidRPr="00231822">
              <w:rPr>
                <w:rFonts w:ascii="Times New Roman" w:eastAsia="Times New Roman" w:hAnsi="Times New Roman" w:cs="Times New Roman"/>
                <w:i/>
                <w:iCs/>
                <w:color w:val="000000"/>
                <w:sz w:val="24"/>
                <w:szCs w:val="24"/>
              </w:rPr>
              <w:t>витрати часу на розроблення та впровадження внутрішніх для суб’єкта малого підприємництва процедур на впровадження вимог регулювання Х вартість часу суб’єкта малого підприємництва (заробітна плата) Х оціночна кількість внутрішніх процедур</w:t>
            </w:r>
          </w:p>
        </w:tc>
        <w:tc>
          <w:tcPr>
            <w:tcW w:w="6" w:type="pct"/>
            <w:tcBorders>
              <w:top w:val="single" w:sz="4" w:space="0" w:color="auto"/>
              <w:left w:val="nil"/>
              <w:bottom w:val="single" w:sz="4" w:space="0" w:color="auto"/>
              <w:right w:val="single" w:sz="4" w:space="0" w:color="auto"/>
            </w:tcBorders>
            <w:hideMark/>
          </w:tcPr>
          <w:p w:rsidR="008F3344" w:rsidRPr="00231822" w:rsidRDefault="008F3344" w:rsidP="00231822">
            <w:pPr>
              <w:spacing w:before="150" w:after="150" w:line="240" w:lineRule="auto"/>
              <w:textAlignment w:val="baseline"/>
              <w:rPr>
                <w:rFonts w:ascii="Times New Roman" w:eastAsia="Times New Roman" w:hAnsi="Times New Roman" w:cs="Times New Roman"/>
                <w:sz w:val="2"/>
                <w:szCs w:val="24"/>
              </w:rPr>
            </w:pPr>
          </w:p>
        </w:tc>
        <w:tc>
          <w:tcPr>
            <w:tcW w:w="1053" w:type="pct"/>
            <w:tcBorders>
              <w:top w:val="single" w:sz="4" w:space="0" w:color="auto"/>
              <w:left w:val="single" w:sz="4" w:space="0" w:color="auto"/>
              <w:bottom w:val="single" w:sz="4" w:space="0" w:color="auto"/>
              <w:right w:val="nil"/>
            </w:tcBorders>
          </w:tcPr>
          <w:p w:rsidR="00940E4A" w:rsidRDefault="00146412" w:rsidP="00146412">
            <w:pPr>
              <w:spacing w:before="150" w:after="150" w:line="240" w:lineRule="auto"/>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940E4A">
              <w:rPr>
                <w:rFonts w:ascii="Times New Roman" w:eastAsia="Times New Roman" w:hAnsi="Times New Roman" w:cs="Times New Roman"/>
                <w:sz w:val="24"/>
                <w:szCs w:val="24"/>
              </w:rPr>
              <w:t xml:space="preserve">          </w:t>
            </w:r>
          </w:p>
          <w:p w:rsidR="00146412" w:rsidRPr="000F04DC" w:rsidRDefault="00146412" w:rsidP="00146412">
            <w:pPr>
              <w:spacing w:before="150" w:after="150" w:line="240" w:lineRule="auto"/>
              <w:textAlignment w:val="baseline"/>
              <w:rPr>
                <w:rFonts w:ascii="Times New Roman" w:eastAsia="Times New Roman" w:hAnsi="Times New Roman" w:cs="Times New Roman"/>
                <w:sz w:val="24"/>
                <w:szCs w:val="24"/>
              </w:rPr>
            </w:pPr>
          </w:p>
        </w:tc>
        <w:tc>
          <w:tcPr>
            <w:tcW w:w="86" w:type="pct"/>
            <w:gridSpan w:val="3"/>
            <w:tcBorders>
              <w:top w:val="single" w:sz="4" w:space="0" w:color="auto"/>
              <w:left w:val="nil"/>
              <w:bottom w:val="single" w:sz="4" w:space="0" w:color="auto"/>
              <w:right w:val="single" w:sz="4" w:space="0" w:color="auto"/>
            </w:tcBorders>
            <w:hideMark/>
          </w:tcPr>
          <w:p w:rsidR="008F3344" w:rsidRPr="000F04DC" w:rsidRDefault="008F3344" w:rsidP="00231822">
            <w:pPr>
              <w:spacing w:before="150" w:after="150" w:line="240" w:lineRule="auto"/>
              <w:textAlignment w:val="baseline"/>
              <w:rPr>
                <w:rFonts w:ascii="Times New Roman" w:eastAsia="Times New Roman" w:hAnsi="Times New Roman" w:cs="Times New Roman"/>
                <w:sz w:val="24"/>
                <w:szCs w:val="24"/>
              </w:rPr>
            </w:pPr>
          </w:p>
        </w:tc>
        <w:tc>
          <w:tcPr>
            <w:tcW w:w="519" w:type="pct"/>
            <w:tcBorders>
              <w:top w:val="single" w:sz="4" w:space="0" w:color="auto"/>
              <w:left w:val="single" w:sz="4" w:space="0" w:color="auto"/>
              <w:bottom w:val="single" w:sz="4" w:space="0" w:color="auto"/>
              <w:right w:val="nil"/>
            </w:tcBorders>
          </w:tcPr>
          <w:p w:rsidR="008F3344" w:rsidRPr="000F04DC" w:rsidRDefault="00940E4A" w:rsidP="00146412">
            <w:pPr>
              <w:spacing w:before="150" w:after="150" w:line="240" w:lineRule="auto"/>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146412">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p>
        </w:tc>
        <w:tc>
          <w:tcPr>
            <w:tcW w:w="119" w:type="pct"/>
            <w:gridSpan w:val="2"/>
            <w:tcBorders>
              <w:top w:val="single" w:sz="4" w:space="0" w:color="auto"/>
              <w:left w:val="nil"/>
              <w:bottom w:val="single" w:sz="4" w:space="0" w:color="auto"/>
              <w:right w:val="single" w:sz="4" w:space="0" w:color="auto"/>
            </w:tcBorders>
            <w:hideMark/>
          </w:tcPr>
          <w:p w:rsidR="008F3344" w:rsidRPr="000F04DC" w:rsidRDefault="008F3344" w:rsidP="00231822">
            <w:pPr>
              <w:spacing w:before="150" w:after="150" w:line="240" w:lineRule="auto"/>
              <w:textAlignment w:val="baseline"/>
              <w:rPr>
                <w:rFonts w:ascii="Times New Roman" w:eastAsia="Times New Roman" w:hAnsi="Times New Roman" w:cs="Times New Roman"/>
                <w:sz w:val="24"/>
                <w:szCs w:val="24"/>
              </w:rPr>
            </w:pPr>
          </w:p>
        </w:tc>
        <w:tc>
          <w:tcPr>
            <w:tcW w:w="576" w:type="pct"/>
            <w:tcBorders>
              <w:top w:val="single" w:sz="4" w:space="0" w:color="auto"/>
              <w:left w:val="nil"/>
              <w:bottom w:val="single" w:sz="4" w:space="0" w:color="auto"/>
              <w:right w:val="single" w:sz="4" w:space="0" w:color="auto"/>
            </w:tcBorders>
          </w:tcPr>
          <w:p w:rsidR="008F3344" w:rsidRPr="000F04DC" w:rsidRDefault="00940E4A" w:rsidP="00146412">
            <w:pPr>
              <w:spacing w:before="150" w:after="150" w:line="240" w:lineRule="auto"/>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146412">
              <w:rPr>
                <w:rFonts w:ascii="Times New Roman" w:eastAsia="Times New Roman" w:hAnsi="Times New Roman" w:cs="Times New Roman"/>
                <w:sz w:val="24"/>
                <w:szCs w:val="24"/>
              </w:rPr>
              <w:t xml:space="preserve"> -</w:t>
            </w:r>
          </w:p>
        </w:tc>
      </w:tr>
      <w:tr w:rsidR="008F3344" w:rsidRPr="00231822" w:rsidTr="00423EAE">
        <w:trPr>
          <w:trHeight w:val="1843"/>
        </w:trPr>
        <w:tc>
          <w:tcPr>
            <w:tcW w:w="656" w:type="pct"/>
            <w:tcBorders>
              <w:top w:val="single" w:sz="4" w:space="0" w:color="auto"/>
              <w:left w:val="single" w:sz="4" w:space="0" w:color="auto"/>
              <w:bottom w:val="single" w:sz="4" w:space="0" w:color="auto"/>
              <w:right w:val="nil"/>
            </w:tcBorders>
            <w:hideMark/>
          </w:tcPr>
          <w:p w:rsidR="008F3344" w:rsidRPr="00231822" w:rsidRDefault="008F3344" w:rsidP="00231822">
            <w:pPr>
              <w:spacing w:before="150" w:after="150" w:line="15" w:lineRule="atLeast"/>
              <w:jc w:val="center"/>
              <w:textAlignment w:val="baseline"/>
              <w:rPr>
                <w:rFonts w:ascii="Times New Roman" w:eastAsia="Times New Roman" w:hAnsi="Times New Roman" w:cs="Times New Roman"/>
                <w:sz w:val="24"/>
                <w:szCs w:val="24"/>
              </w:rPr>
            </w:pPr>
            <w:r w:rsidRPr="00231822">
              <w:rPr>
                <w:rFonts w:ascii="Times New Roman" w:eastAsia="Times New Roman" w:hAnsi="Times New Roman" w:cs="Times New Roman"/>
                <w:sz w:val="24"/>
                <w:szCs w:val="24"/>
              </w:rPr>
              <w:t>11</w:t>
            </w:r>
          </w:p>
        </w:tc>
        <w:tc>
          <w:tcPr>
            <w:tcW w:w="1986" w:type="pct"/>
            <w:tcBorders>
              <w:top w:val="single" w:sz="4" w:space="0" w:color="auto"/>
              <w:left w:val="nil"/>
              <w:bottom w:val="single" w:sz="4" w:space="0" w:color="auto"/>
              <w:right w:val="nil"/>
            </w:tcBorders>
            <w:hideMark/>
          </w:tcPr>
          <w:p w:rsidR="008F3344" w:rsidRPr="00231822" w:rsidRDefault="008F3344" w:rsidP="00231822">
            <w:pPr>
              <w:spacing w:before="150" w:after="150" w:line="240" w:lineRule="auto"/>
              <w:textAlignment w:val="baseline"/>
              <w:rPr>
                <w:rFonts w:ascii="Times New Roman" w:eastAsia="Times New Roman" w:hAnsi="Times New Roman" w:cs="Times New Roman"/>
                <w:sz w:val="24"/>
                <w:szCs w:val="24"/>
              </w:rPr>
            </w:pPr>
            <w:r w:rsidRPr="00231822">
              <w:rPr>
                <w:rFonts w:ascii="Times New Roman" w:eastAsia="Times New Roman" w:hAnsi="Times New Roman" w:cs="Times New Roman"/>
                <w:sz w:val="24"/>
                <w:szCs w:val="24"/>
              </w:rPr>
              <w:t>Процедури офіційного звітування</w:t>
            </w:r>
          </w:p>
          <w:p w:rsidR="008F3344" w:rsidRPr="00231822" w:rsidRDefault="008F3344" w:rsidP="00231822">
            <w:pPr>
              <w:spacing w:after="0" w:line="240" w:lineRule="auto"/>
              <w:textAlignment w:val="baseline"/>
              <w:rPr>
                <w:rFonts w:ascii="Times New Roman" w:eastAsia="Times New Roman" w:hAnsi="Times New Roman" w:cs="Times New Roman"/>
                <w:sz w:val="24"/>
                <w:szCs w:val="24"/>
              </w:rPr>
            </w:pPr>
            <w:r w:rsidRPr="00231822">
              <w:rPr>
                <w:rFonts w:ascii="Times New Roman" w:eastAsia="Times New Roman" w:hAnsi="Times New Roman" w:cs="Times New Roman"/>
                <w:i/>
                <w:iCs/>
                <w:color w:val="000000"/>
                <w:sz w:val="24"/>
                <w:szCs w:val="24"/>
              </w:rPr>
              <w:t>Формула:</w:t>
            </w:r>
          </w:p>
          <w:p w:rsidR="008F3344" w:rsidRPr="00231822" w:rsidRDefault="008F3344" w:rsidP="00231822">
            <w:pPr>
              <w:spacing w:after="0" w:line="15" w:lineRule="atLeast"/>
              <w:textAlignment w:val="baseline"/>
              <w:rPr>
                <w:rFonts w:ascii="Times New Roman" w:eastAsia="Times New Roman" w:hAnsi="Times New Roman" w:cs="Times New Roman"/>
                <w:sz w:val="24"/>
                <w:szCs w:val="24"/>
              </w:rPr>
            </w:pPr>
            <w:r w:rsidRPr="00231822">
              <w:rPr>
                <w:rFonts w:ascii="Times New Roman" w:eastAsia="Times New Roman" w:hAnsi="Times New Roman" w:cs="Times New Roman"/>
                <w:i/>
                <w:iCs/>
                <w:color w:val="000000"/>
                <w:sz w:val="24"/>
                <w:szCs w:val="24"/>
              </w:rPr>
              <w:t>витрати часу на отримання інформації про порядок звітування щодо регулювання, отримання необхідних форм та визначення органу, що приймає звіти та місця звітності + витрати часу на заповнення звітних форм + витрати часу на передачу звітних форм (окремо за засобами передачі інформації з оцінкою кількості суб’єктів, що користуються формами засобів – окремо електронна звітність, звітність до органу, поштовим зв’язком тощо) + оцінка витрат часу на корегування (оцінка природного рівня помилок)) Х вартість часу суб’єкта малого підприємництва (заробітна плата) Х оціночна кількість оригінальних звітів Х кількість періодів звітності за рік</w:t>
            </w:r>
          </w:p>
        </w:tc>
        <w:tc>
          <w:tcPr>
            <w:tcW w:w="6" w:type="pct"/>
            <w:tcBorders>
              <w:top w:val="single" w:sz="4" w:space="0" w:color="auto"/>
              <w:left w:val="nil"/>
              <w:bottom w:val="single" w:sz="4" w:space="0" w:color="auto"/>
              <w:right w:val="single" w:sz="4" w:space="0" w:color="auto"/>
            </w:tcBorders>
            <w:hideMark/>
          </w:tcPr>
          <w:p w:rsidR="008F3344" w:rsidRPr="00231822" w:rsidRDefault="008F3344" w:rsidP="00231822">
            <w:pPr>
              <w:spacing w:before="150" w:after="150" w:line="240" w:lineRule="auto"/>
              <w:textAlignment w:val="baseline"/>
              <w:rPr>
                <w:rFonts w:ascii="Times New Roman" w:eastAsia="Times New Roman" w:hAnsi="Times New Roman" w:cs="Times New Roman"/>
                <w:sz w:val="2"/>
                <w:szCs w:val="24"/>
              </w:rPr>
            </w:pPr>
          </w:p>
        </w:tc>
        <w:tc>
          <w:tcPr>
            <w:tcW w:w="1053" w:type="pct"/>
            <w:tcBorders>
              <w:top w:val="single" w:sz="4" w:space="0" w:color="auto"/>
              <w:left w:val="single" w:sz="4" w:space="0" w:color="auto"/>
              <w:bottom w:val="single" w:sz="4" w:space="0" w:color="auto"/>
              <w:right w:val="nil"/>
            </w:tcBorders>
          </w:tcPr>
          <w:p w:rsidR="008F3344" w:rsidRDefault="00940E4A" w:rsidP="00231822">
            <w:pPr>
              <w:spacing w:before="150" w:after="150" w:line="240" w:lineRule="auto"/>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146412">
              <w:rPr>
                <w:rFonts w:ascii="Times New Roman" w:eastAsia="Times New Roman" w:hAnsi="Times New Roman" w:cs="Times New Roman"/>
                <w:sz w:val="24"/>
                <w:szCs w:val="24"/>
              </w:rPr>
              <w:t>-</w:t>
            </w:r>
          </w:p>
          <w:p w:rsidR="00940E4A" w:rsidRPr="00940E4A" w:rsidRDefault="00940E4A" w:rsidP="00146412">
            <w:pPr>
              <w:spacing w:before="150" w:after="150" w:line="240" w:lineRule="auto"/>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c>
          <w:tcPr>
            <w:tcW w:w="86" w:type="pct"/>
            <w:gridSpan w:val="3"/>
            <w:tcBorders>
              <w:top w:val="single" w:sz="4" w:space="0" w:color="auto"/>
              <w:left w:val="nil"/>
              <w:bottom w:val="single" w:sz="4" w:space="0" w:color="auto"/>
              <w:right w:val="single" w:sz="4" w:space="0" w:color="auto"/>
            </w:tcBorders>
            <w:hideMark/>
          </w:tcPr>
          <w:p w:rsidR="008F3344" w:rsidRPr="00940E4A" w:rsidRDefault="008F3344" w:rsidP="00231822">
            <w:pPr>
              <w:spacing w:before="150" w:after="150" w:line="240" w:lineRule="auto"/>
              <w:textAlignment w:val="baseline"/>
              <w:rPr>
                <w:rFonts w:ascii="Times New Roman" w:eastAsia="Times New Roman" w:hAnsi="Times New Roman" w:cs="Times New Roman"/>
                <w:sz w:val="24"/>
                <w:szCs w:val="24"/>
              </w:rPr>
            </w:pPr>
          </w:p>
        </w:tc>
        <w:tc>
          <w:tcPr>
            <w:tcW w:w="519" w:type="pct"/>
            <w:tcBorders>
              <w:top w:val="single" w:sz="4" w:space="0" w:color="auto"/>
              <w:left w:val="single" w:sz="4" w:space="0" w:color="auto"/>
              <w:bottom w:val="single" w:sz="4" w:space="0" w:color="auto"/>
              <w:right w:val="nil"/>
            </w:tcBorders>
          </w:tcPr>
          <w:p w:rsidR="008F3344" w:rsidRPr="00940E4A" w:rsidRDefault="00940E4A" w:rsidP="00146412">
            <w:pPr>
              <w:spacing w:before="150" w:after="150" w:line="240" w:lineRule="auto"/>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146412">
              <w:rPr>
                <w:rFonts w:ascii="Times New Roman" w:eastAsia="Times New Roman" w:hAnsi="Times New Roman" w:cs="Times New Roman"/>
                <w:sz w:val="24"/>
                <w:szCs w:val="24"/>
              </w:rPr>
              <w:t>-</w:t>
            </w:r>
          </w:p>
        </w:tc>
        <w:tc>
          <w:tcPr>
            <w:tcW w:w="119" w:type="pct"/>
            <w:gridSpan w:val="2"/>
            <w:tcBorders>
              <w:top w:val="single" w:sz="4" w:space="0" w:color="auto"/>
              <w:left w:val="nil"/>
              <w:bottom w:val="single" w:sz="4" w:space="0" w:color="auto"/>
              <w:right w:val="single" w:sz="4" w:space="0" w:color="auto"/>
            </w:tcBorders>
            <w:hideMark/>
          </w:tcPr>
          <w:p w:rsidR="008F3344" w:rsidRPr="00940E4A" w:rsidRDefault="008F3344" w:rsidP="00231822">
            <w:pPr>
              <w:spacing w:before="150" w:after="150" w:line="240" w:lineRule="auto"/>
              <w:textAlignment w:val="baseline"/>
              <w:rPr>
                <w:rFonts w:ascii="Times New Roman" w:eastAsia="Times New Roman" w:hAnsi="Times New Roman" w:cs="Times New Roman"/>
                <w:sz w:val="24"/>
                <w:szCs w:val="24"/>
              </w:rPr>
            </w:pPr>
          </w:p>
        </w:tc>
        <w:tc>
          <w:tcPr>
            <w:tcW w:w="576" w:type="pct"/>
            <w:tcBorders>
              <w:top w:val="single" w:sz="4" w:space="0" w:color="auto"/>
              <w:left w:val="nil"/>
              <w:bottom w:val="single" w:sz="4" w:space="0" w:color="auto"/>
              <w:right w:val="single" w:sz="4" w:space="0" w:color="auto"/>
            </w:tcBorders>
          </w:tcPr>
          <w:p w:rsidR="008F3344" w:rsidRPr="00940E4A" w:rsidRDefault="00940E4A" w:rsidP="00146412">
            <w:pPr>
              <w:spacing w:before="150" w:after="150" w:line="240" w:lineRule="auto"/>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146412">
              <w:rPr>
                <w:rFonts w:ascii="Times New Roman" w:eastAsia="Times New Roman" w:hAnsi="Times New Roman" w:cs="Times New Roman"/>
                <w:sz w:val="24"/>
                <w:szCs w:val="24"/>
              </w:rPr>
              <w:t>-</w:t>
            </w:r>
          </w:p>
        </w:tc>
      </w:tr>
      <w:tr w:rsidR="008F3344" w:rsidRPr="00231822" w:rsidTr="00423EAE">
        <w:trPr>
          <w:trHeight w:val="15"/>
        </w:trPr>
        <w:tc>
          <w:tcPr>
            <w:tcW w:w="656" w:type="pct"/>
            <w:tcBorders>
              <w:top w:val="single" w:sz="4" w:space="0" w:color="auto"/>
              <w:left w:val="single" w:sz="4" w:space="0" w:color="auto"/>
              <w:bottom w:val="single" w:sz="4" w:space="0" w:color="auto"/>
              <w:right w:val="nil"/>
            </w:tcBorders>
            <w:hideMark/>
          </w:tcPr>
          <w:p w:rsidR="008F3344" w:rsidRPr="00231822" w:rsidRDefault="008F3344" w:rsidP="00231822">
            <w:pPr>
              <w:spacing w:before="150" w:after="150" w:line="15" w:lineRule="atLeast"/>
              <w:jc w:val="center"/>
              <w:textAlignment w:val="baseline"/>
              <w:rPr>
                <w:rFonts w:ascii="Times New Roman" w:eastAsia="Times New Roman" w:hAnsi="Times New Roman" w:cs="Times New Roman"/>
                <w:sz w:val="24"/>
                <w:szCs w:val="24"/>
              </w:rPr>
            </w:pPr>
            <w:r w:rsidRPr="00231822">
              <w:rPr>
                <w:rFonts w:ascii="Times New Roman" w:eastAsia="Times New Roman" w:hAnsi="Times New Roman" w:cs="Times New Roman"/>
                <w:sz w:val="24"/>
                <w:szCs w:val="24"/>
              </w:rPr>
              <w:t>12</w:t>
            </w:r>
          </w:p>
        </w:tc>
        <w:tc>
          <w:tcPr>
            <w:tcW w:w="1986" w:type="pct"/>
            <w:tcBorders>
              <w:top w:val="single" w:sz="4" w:space="0" w:color="auto"/>
              <w:left w:val="nil"/>
              <w:bottom w:val="single" w:sz="4" w:space="0" w:color="auto"/>
              <w:right w:val="single" w:sz="4" w:space="0" w:color="auto"/>
            </w:tcBorders>
            <w:hideMark/>
          </w:tcPr>
          <w:p w:rsidR="008F3344" w:rsidRPr="00231822" w:rsidRDefault="008F3344" w:rsidP="00231822">
            <w:pPr>
              <w:spacing w:before="150" w:after="150" w:line="240" w:lineRule="auto"/>
              <w:textAlignment w:val="baseline"/>
              <w:rPr>
                <w:rFonts w:ascii="Times New Roman" w:eastAsia="Times New Roman" w:hAnsi="Times New Roman" w:cs="Times New Roman"/>
                <w:sz w:val="24"/>
                <w:szCs w:val="24"/>
              </w:rPr>
            </w:pPr>
            <w:r w:rsidRPr="00231822">
              <w:rPr>
                <w:rFonts w:ascii="Times New Roman" w:eastAsia="Times New Roman" w:hAnsi="Times New Roman" w:cs="Times New Roman"/>
                <w:sz w:val="24"/>
                <w:szCs w:val="24"/>
              </w:rPr>
              <w:t>Процедури щодо забезпечення процесу перевірок</w:t>
            </w:r>
          </w:p>
          <w:p w:rsidR="008F3344" w:rsidRPr="00231822" w:rsidRDefault="008F3344" w:rsidP="00231822">
            <w:pPr>
              <w:spacing w:after="0" w:line="240" w:lineRule="auto"/>
              <w:textAlignment w:val="baseline"/>
              <w:rPr>
                <w:rFonts w:ascii="Times New Roman" w:eastAsia="Times New Roman" w:hAnsi="Times New Roman" w:cs="Times New Roman"/>
                <w:sz w:val="24"/>
                <w:szCs w:val="24"/>
              </w:rPr>
            </w:pPr>
            <w:r w:rsidRPr="00231822">
              <w:rPr>
                <w:rFonts w:ascii="Times New Roman" w:eastAsia="Times New Roman" w:hAnsi="Times New Roman" w:cs="Times New Roman"/>
                <w:i/>
                <w:iCs/>
                <w:color w:val="000000"/>
                <w:sz w:val="24"/>
                <w:szCs w:val="24"/>
              </w:rPr>
              <w:t>Формула:</w:t>
            </w:r>
          </w:p>
          <w:p w:rsidR="008F3344" w:rsidRPr="00231822" w:rsidRDefault="008F3344" w:rsidP="00231822">
            <w:pPr>
              <w:spacing w:after="0" w:line="15" w:lineRule="atLeast"/>
              <w:textAlignment w:val="baseline"/>
              <w:rPr>
                <w:rFonts w:ascii="Times New Roman" w:eastAsia="Times New Roman" w:hAnsi="Times New Roman" w:cs="Times New Roman"/>
                <w:sz w:val="24"/>
                <w:szCs w:val="24"/>
              </w:rPr>
            </w:pPr>
            <w:r w:rsidRPr="00231822">
              <w:rPr>
                <w:rFonts w:ascii="Times New Roman" w:eastAsia="Times New Roman" w:hAnsi="Times New Roman" w:cs="Times New Roman"/>
                <w:i/>
                <w:iCs/>
                <w:color w:val="000000"/>
                <w:sz w:val="24"/>
                <w:szCs w:val="24"/>
              </w:rPr>
              <w:t xml:space="preserve">витрати часу на забезпечення </w:t>
            </w:r>
            <w:r w:rsidRPr="00231822">
              <w:rPr>
                <w:rFonts w:ascii="Times New Roman" w:eastAsia="Times New Roman" w:hAnsi="Times New Roman" w:cs="Times New Roman"/>
                <w:i/>
                <w:iCs/>
                <w:color w:val="000000"/>
                <w:sz w:val="24"/>
                <w:szCs w:val="24"/>
              </w:rPr>
              <w:lastRenderedPageBreak/>
              <w:t>процесу перевірок з боку контролюючих органів Х вартість часу суб’єкта малого підприємництва (заробітна плата) Х оціночна кількість перевірок за рік</w:t>
            </w:r>
          </w:p>
        </w:tc>
        <w:tc>
          <w:tcPr>
            <w:tcW w:w="1059" w:type="pct"/>
            <w:gridSpan w:val="2"/>
            <w:tcBorders>
              <w:top w:val="single" w:sz="4" w:space="0" w:color="auto"/>
              <w:left w:val="single" w:sz="4" w:space="0" w:color="auto"/>
              <w:bottom w:val="single" w:sz="4" w:space="0" w:color="auto"/>
              <w:right w:val="nil"/>
            </w:tcBorders>
            <w:hideMark/>
          </w:tcPr>
          <w:p w:rsidR="00940E4A" w:rsidRPr="00940E4A" w:rsidRDefault="00940E4A" w:rsidP="00146412">
            <w:pPr>
              <w:spacing w:before="150" w:after="150" w:line="240" w:lineRule="auto"/>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          </w:t>
            </w:r>
            <w:r w:rsidR="00146412">
              <w:rPr>
                <w:rFonts w:ascii="Times New Roman" w:eastAsia="Times New Roman" w:hAnsi="Times New Roman" w:cs="Times New Roman"/>
                <w:sz w:val="24"/>
                <w:szCs w:val="24"/>
              </w:rPr>
              <w:t>-</w:t>
            </w:r>
          </w:p>
        </w:tc>
        <w:tc>
          <w:tcPr>
            <w:tcW w:w="80" w:type="pct"/>
            <w:gridSpan w:val="2"/>
            <w:tcBorders>
              <w:top w:val="single" w:sz="4" w:space="0" w:color="auto"/>
              <w:left w:val="nil"/>
              <w:bottom w:val="single" w:sz="4" w:space="0" w:color="auto"/>
              <w:right w:val="single" w:sz="4" w:space="0" w:color="auto"/>
            </w:tcBorders>
            <w:hideMark/>
          </w:tcPr>
          <w:p w:rsidR="008F3344" w:rsidRPr="00940E4A" w:rsidRDefault="008F3344" w:rsidP="00231822">
            <w:pPr>
              <w:spacing w:before="150" w:after="150" w:line="240" w:lineRule="auto"/>
              <w:textAlignment w:val="baseline"/>
              <w:rPr>
                <w:rFonts w:ascii="Times New Roman" w:eastAsia="Times New Roman" w:hAnsi="Times New Roman" w:cs="Times New Roman"/>
                <w:sz w:val="24"/>
                <w:szCs w:val="24"/>
              </w:rPr>
            </w:pPr>
          </w:p>
        </w:tc>
        <w:tc>
          <w:tcPr>
            <w:tcW w:w="524" w:type="pct"/>
            <w:gridSpan w:val="2"/>
            <w:tcBorders>
              <w:top w:val="single" w:sz="4" w:space="0" w:color="auto"/>
              <w:left w:val="single" w:sz="4" w:space="0" w:color="auto"/>
              <w:bottom w:val="single" w:sz="4" w:space="0" w:color="auto"/>
              <w:right w:val="nil"/>
            </w:tcBorders>
          </w:tcPr>
          <w:p w:rsidR="008F3344" w:rsidRPr="00940E4A" w:rsidRDefault="00940E4A" w:rsidP="00146412">
            <w:pPr>
              <w:spacing w:before="150" w:after="150" w:line="240" w:lineRule="auto"/>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146412">
              <w:rPr>
                <w:rFonts w:ascii="Times New Roman" w:eastAsia="Times New Roman" w:hAnsi="Times New Roman" w:cs="Times New Roman"/>
                <w:sz w:val="24"/>
                <w:szCs w:val="24"/>
              </w:rPr>
              <w:t>-</w:t>
            </w:r>
          </w:p>
        </w:tc>
        <w:tc>
          <w:tcPr>
            <w:tcW w:w="119" w:type="pct"/>
            <w:gridSpan w:val="2"/>
            <w:tcBorders>
              <w:top w:val="single" w:sz="4" w:space="0" w:color="auto"/>
              <w:left w:val="nil"/>
              <w:bottom w:val="single" w:sz="4" w:space="0" w:color="auto"/>
              <w:right w:val="single" w:sz="4" w:space="0" w:color="auto"/>
            </w:tcBorders>
            <w:hideMark/>
          </w:tcPr>
          <w:p w:rsidR="008F3344" w:rsidRPr="00940E4A" w:rsidRDefault="008F3344" w:rsidP="00231822">
            <w:pPr>
              <w:spacing w:before="150" w:after="150" w:line="240" w:lineRule="auto"/>
              <w:textAlignment w:val="baseline"/>
              <w:rPr>
                <w:rFonts w:ascii="Times New Roman" w:eastAsia="Times New Roman" w:hAnsi="Times New Roman" w:cs="Times New Roman"/>
                <w:sz w:val="24"/>
                <w:szCs w:val="24"/>
              </w:rPr>
            </w:pPr>
          </w:p>
        </w:tc>
        <w:tc>
          <w:tcPr>
            <w:tcW w:w="576" w:type="pct"/>
            <w:tcBorders>
              <w:top w:val="single" w:sz="4" w:space="0" w:color="auto"/>
              <w:left w:val="nil"/>
              <w:bottom w:val="single" w:sz="4" w:space="0" w:color="auto"/>
              <w:right w:val="single" w:sz="4" w:space="0" w:color="auto"/>
            </w:tcBorders>
          </w:tcPr>
          <w:p w:rsidR="008F3344" w:rsidRPr="00940E4A" w:rsidRDefault="00940E4A" w:rsidP="00146412">
            <w:pPr>
              <w:spacing w:before="150" w:after="150" w:line="240" w:lineRule="auto"/>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146412">
              <w:rPr>
                <w:rFonts w:ascii="Times New Roman" w:eastAsia="Times New Roman" w:hAnsi="Times New Roman" w:cs="Times New Roman"/>
                <w:sz w:val="24"/>
                <w:szCs w:val="24"/>
              </w:rPr>
              <w:t>-</w:t>
            </w:r>
          </w:p>
        </w:tc>
      </w:tr>
      <w:tr w:rsidR="008F3344" w:rsidRPr="00231822" w:rsidTr="00423EAE">
        <w:trPr>
          <w:trHeight w:val="15"/>
        </w:trPr>
        <w:tc>
          <w:tcPr>
            <w:tcW w:w="656" w:type="pct"/>
            <w:tcBorders>
              <w:top w:val="single" w:sz="4" w:space="0" w:color="auto"/>
              <w:left w:val="single" w:sz="4" w:space="0" w:color="auto"/>
              <w:bottom w:val="single" w:sz="4" w:space="0" w:color="auto"/>
              <w:right w:val="nil"/>
            </w:tcBorders>
            <w:hideMark/>
          </w:tcPr>
          <w:p w:rsidR="008F3344" w:rsidRPr="00231822" w:rsidRDefault="008F3344" w:rsidP="00231822">
            <w:pPr>
              <w:spacing w:before="150" w:after="150" w:line="15" w:lineRule="atLeast"/>
              <w:jc w:val="center"/>
              <w:textAlignment w:val="baseline"/>
              <w:rPr>
                <w:rFonts w:ascii="Times New Roman" w:eastAsia="Times New Roman" w:hAnsi="Times New Roman" w:cs="Times New Roman"/>
                <w:sz w:val="24"/>
                <w:szCs w:val="24"/>
              </w:rPr>
            </w:pPr>
            <w:r w:rsidRPr="00231822">
              <w:rPr>
                <w:rFonts w:ascii="Times New Roman" w:eastAsia="Times New Roman" w:hAnsi="Times New Roman" w:cs="Times New Roman"/>
                <w:sz w:val="24"/>
                <w:szCs w:val="24"/>
              </w:rPr>
              <w:lastRenderedPageBreak/>
              <w:t>13</w:t>
            </w:r>
          </w:p>
        </w:tc>
        <w:tc>
          <w:tcPr>
            <w:tcW w:w="1986" w:type="pct"/>
            <w:tcBorders>
              <w:top w:val="single" w:sz="4" w:space="0" w:color="auto"/>
              <w:left w:val="nil"/>
              <w:bottom w:val="single" w:sz="4" w:space="0" w:color="auto"/>
              <w:right w:val="single" w:sz="4" w:space="0" w:color="auto"/>
            </w:tcBorders>
            <w:hideMark/>
          </w:tcPr>
          <w:p w:rsidR="008F3344" w:rsidRPr="00231822" w:rsidRDefault="008F3344" w:rsidP="00231822">
            <w:pPr>
              <w:spacing w:before="150" w:after="150" w:line="15" w:lineRule="atLeast"/>
              <w:textAlignment w:val="baseline"/>
              <w:rPr>
                <w:rFonts w:ascii="Times New Roman" w:eastAsia="Times New Roman" w:hAnsi="Times New Roman" w:cs="Times New Roman"/>
                <w:sz w:val="24"/>
                <w:szCs w:val="24"/>
              </w:rPr>
            </w:pPr>
            <w:r w:rsidRPr="00231822">
              <w:rPr>
                <w:rFonts w:ascii="Times New Roman" w:eastAsia="Times New Roman" w:hAnsi="Times New Roman" w:cs="Times New Roman"/>
                <w:sz w:val="24"/>
                <w:szCs w:val="24"/>
              </w:rPr>
              <w:t>Інші процедури (уточнити)</w:t>
            </w:r>
          </w:p>
        </w:tc>
        <w:tc>
          <w:tcPr>
            <w:tcW w:w="1059" w:type="pct"/>
            <w:gridSpan w:val="2"/>
            <w:tcBorders>
              <w:top w:val="single" w:sz="4" w:space="0" w:color="auto"/>
              <w:left w:val="single" w:sz="4" w:space="0" w:color="auto"/>
              <w:bottom w:val="single" w:sz="4" w:space="0" w:color="auto"/>
              <w:right w:val="nil"/>
            </w:tcBorders>
            <w:hideMark/>
          </w:tcPr>
          <w:p w:rsidR="008F3344" w:rsidRPr="00940E4A" w:rsidRDefault="00940E4A" w:rsidP="00231822">
            <w:pPr>
              <w:spacing w:before="150" w:after="150" w:line="240" w:lineRule="auto"/>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c>
          <w:tcPr>
            <w:tcW w:w="80" w:type="pct"/>
            <w:gridSpan w:val="2"/>
            <w:tcBorders>
              <w:top w:val="single" w:sz="4" w:space="0" w:color="auto"/>
              <w:left w:val="nil"/>
              <w:bottom w:val="single" w:sz="4" w:space="0" w:color="auto"/>
              <w:right w:val="single" w:sz="4" w:space="0" w:color="auto"/>
            </w:tcBorders>
            <w:hideMark/>
          </w:tcPr>
          <w:p w:rsidR="008F3344" w:rsidRPr="00940E4A" w:rsidRDefault="008F3344" w:rsidP="00231822">
            <w:pPr>
              <w:spacing w:before="150" w:after="150" w:line="240" w:lineRule="auto"/>
              <w:textAlignment w:val="baseline"/>
              <w:rPr>
                <w:rFonts w:ascii="Times New Roman" w:eastAsia="Times New Roman" w:hAnsi="Times New Roman" w:cs="Times New Roman"/>
                <w:sz w:val="24"/>
                <w:szCs w:val="24"/>
              </w:rPr>
            </w:pPr>
          </w:p>
        </w:tc>
        <w:tc>
          <w:tcPr>
            <w:tcW w:w="524" w:type="pct"/>
            <w:gridSpan w:val="2"/>
            <w:tcBorders>
              <w:top w:val="single" w:sz="4" w:space="0" w:color="auto"/>
              <w:left w:val="single" w:sz="4" w:space="0" w:color="auto"/>
              <w:bottom w:val="single" w:sz="4" w:space="0" w:color="auto"/>
              <w:right w:val="nil"/>
            </w:tcBorders>
          </w:tcPr>
          <w:p w:rsidR="008F3344" w:rsidRPr="00940E4A" w:rsidRDefault="00940E4A" w:rsidP="00231822">
            <w:pPr>
              <w:spacing w:before="150" w:after="150" w:line="240" w:lineRule="auto"/>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c>
          <w:tcPr>
            <w:tcW w:w="119" w:type="pct"/>
            <w:gridSpan w:val="2"/>
            <w:tcBorders>
              <w:top w:val="single" w:sz="4" w:space="0" w:color="auto"/>
              <w:left w:val="nil"/>
              <w:bottom w:val="single" w:sz="4" w:space="0" w:color="auto"/>
              <w:right w:val="single" w:sz="4" w:space="0" w:color="auto"/>
            </w:tcBorders>
            <w:hideMark/>
          </w:tcPr>
          <w:p w:rsidR="008F3344" w:rsidRPr="00940E4A" w:rsidRDefault="00940E4A" w:rsidP="00231822">
            <w:pPr>
              <w:spacing w:before="150" w:after="150" w:line="240" w:lineRule="auto"/>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c>
          <w:tcPr>
            <w:tcW w:w="576" w:type="pct"/>
            <w:tcBorders>
              <w:top w:val="single" w:sz="4" w:space="0" w:color="auto"/>
              <w:left w:val="nil"/>
              <w:bottom w:val="single" w:sz="4" w:space="0" w:color="auto"/>
              <w:right w:val="single" w:sz="4" w:space="0" w:color="auto"/>
            </w:tcBorders>
          </w:tcPr>
          <w:p w:rsidR="008F3344" w:rsidRPr="00940E4A" w:rsidRDefault="00940E4A" w:rsidP="00231822">
            <w:pPr>
              <w:spacing w:before="150" w:after="150" w:line="240" w:lineRule="auto"/>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r>
      <w:tr w:rsidR="008F3344" w:rsidRPr="00231822" w:rsidTr="00423EAE">
        <w:trPr>
          <w:trHeight w:val="15"/>
        </w:trPr>
        <w:tc>
          <w:tcPr>
            <w:tcW w:w="656" w:type="pct"/>
            <w:tcBorders>
              <w:top w:val="single" w:sz="4" w:space="0" w:color="auto"/>
              <w:left w:val="single" w:sz="4" w:space="0" w:color="auto"/>
              <w:bottom w:val="single" w:sz="4" w:space="0" w:color="auto"/>
              <w:right w:val="nil"/>
            </w:tcBorders>
            <w:hideMark/>
          </w:tcPr>
          <w:p w:rsidR="008F3344" w:rsidRPr="00231822" w:rsidRDefault="008F3344" w:rsidP="00231822">
            <w:pPr>
              <w:spacing w:before="150" w:after="150" w:line="15" w:lineRule="atLeast"/>
              <w:jc w:val="center"/>
              <w:textAlignment w:val="baseline"/>
              <w:rPr>
                <w:rFonts w:ascii="Times New Roman" w:eastAsia="Times New Roman" w:hAnsi="Times New Roman" w:cs="Times New Roman"/>
                <w:sz w:val="24"/>
                <w:szCs w:val="24"/>
              </w:rPr>
            </w:pPr>
            <w:r w:rsidRPr="00231822">
              <w:rPr>
                <w:rFonts w:ascii="Times New Roman" w:eastAsia="Times New Roman" w:hAnsi="Times New Roman" w:cs="Times New Roman"/>
                <w:sz w:val="24"/>
                <w:szCs w:val="24"/>
              </w:rPr>
              <w:t>14</w:t>
            </w:r>
          </w:p>
        </w:tc>
        <w:tc>
          <w:tcPr>
            <w:tcW w:w="1986" w:type="pct"/>
            <w:tcBorders>
              <w:top w:val="single" w:sz="4" w:space="0" w:color="auto"/>
              <w:left w:val="nil"/>
              <w:bottom w:val="single" w:sz="4" w:space="0" w:color="auto"/>
              <w:right w:val="single" w:sz="4" w:space="0" w:color="auto"/>
            </w:tcBorders>
            <w:hideMark/>
          </w:tcPr>
          <w:p w:rsidR="008F3344" w:rsidRPr="00231822" w:rsidRDefault="008F3344" w:rsidP="00231822">
            <w:pPr>
              <w:spacing w:before="150" w:after="150" w:line="240" w:lineRule="auto"/>
              <w:textAlignment w:val="baseline"/>
              <w:rPr>
                <w:rFonts w:ascii="Times New Roman" w:eastAsia="Times New Roman" w:hAnsi="Times New Roman" w:cs="Times New Roman"/>
                <w:sz w:val="24"/>
                <w:szCs w:val="24"/>
              </w:rPr>
            </w:pPr>
            <w:r w:rsidRPr="00231822">
              <w:rPr>
                <w:rFonts w:ascii="Times New Roman" w:eastAsia="Times New Roman" w:hAnsi="Times New Roman" w:cs="Times New Roman"/>
                <w:sz w:val="24"/>
                <w:szCs w:val="24"/>
              </w:rPr>
              <w:t>Разом, гривень</w:t>
            </w:r>
          </w:p>
          <w:p w:rsidR="008F3344" w:rsidRPr="00231822" w:rsidRDefault="008F3344" w:rsidP="00231822">
            <w:pPr>
              <w:spacing w:after="0" w:line="240" w:lineRule="auto"/>
              <w:textAlignment w:val="baseline"/>
              <w:rPr>
                <w:rFonts w:ascii="Times New Roman" w:eastAsia="Times New Roman" w:hAnsi="Times New Roman" w:cs="Times New Roman"/>
                <w:sz w:val="24"/>
                <w:szCs w:val="24"/>
              </w:rPr>
            </w:pPr>
            <w:r w:rsidRPr="00231822">
              <w:rPr>
                <w:rFonts w:ascii="Times New Roman" w:eastAsia="Times New Roman" w:hAnsi="Times New Roman" w:cs="Times New Roman"/>
                <w:i/>
                <w:iCs/>
                <w:color w:val="000000"/>
                <w:sz w:val="24"/>
                <w:szCs w:val="24"/>
              </w:rPr>
              <w:t>Формула:</w:t>
            </w:r>
          </w:p>
          <w:p w:rsidR="008F3344" w:rsidRPr="00231822" w:rsidRDefault="008F3344" w:rsidP="00231822">
            <w:pPr>
              <w:spacing w:after="0" w:line="15" w:lineRule="atLeast"/>
              <w:textAlignment w:val="baseline"/>
              <w:rPr>
                <w:rFonts w:ascii="Times New Roman" w:eastAsia="Times New Roman" w:hAnsi="Times New Roman" w:cs="Times New Roman"/>
                <w:sz w:val="24"/>
                <w:szCs w:val="24"/>
              </w:rPr>
            </w:pPr>
            <w:r w:rsidRPr="00231822">
              <w:rPr>
                <w:rFonts w:ascii="Times New Roman" w:eastAsia="Times New Roman" w:hAnsi="Times New Roman" w:cs="Times New Roman"/>
                <w:i/>
                <w:iCs/>
                <w:color w:val="000000"/>
                <w:sz w:val="24"/>
                <w:szCs w:val="24"/>
              </w:rPr>
              <w:t>(сума рядків 9 + 10 + 11 + 12 + 13)</w:t>
            </w:r>
          </w:p>
        </w:tc>
        <w:tc>
          <w:tcPr>
            <w:tcW w:w="1059" w:type="pct"/>
            <w:gridSpan w:val="2"/>
            <w:tcBorders>
              <w:top w:val="single" w:sz="4" w:space="0" w:color="auto"/>
              <w:left w:val="single" w:sz="4" w:space="0" w:color="auto"/>
              <w:bottom w:val="single" w:sz="4" w:space="0" w:color="auto"/>
              <w:right w:val="nil"/>
            </w:tcBorders>
            <w:hideMark/>
          </w:tcPr>
          <w:p w:rsidR="008F3344" w:rsidRPr="00940E4A" w:rsidRDefault="00940E4A" w:rsidP="00146412">
            <w:pPr>
              <w:spacing w:before="150" w:after="150" w:line="240" w:lineRule="auto"/>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146412">
              <w:rPr>
                <w:rFonts w:ascii="Times New Roman" w:eastAsia="Times New Roman" w:hAnsi="Times New Roman" w:cs="Times New Roman"/>
                <w:sz w:val="24"/>
                <w:szCs w:val="24"/>
              </w:rPr>
              <w:t xml:space="preserve">     -</w:t>
            </w:r>
          </w:p>
        </w:tc>
        <w:tc>
          <w:tcPr>
            <w:tcW w:w="80" w:type="pct"/>
            <w:gridSpan w:val="2"/>
            <w:tcBorders>
              <w:top w:val="single" w:sz="4" w:space="0" w:color="auto"/>
              <w:left w:val="nil"/>
              <w:bottom w:val="single" w:sz="4" w:space="0" w:color="auto"/>
              <w:right w:val="single" w:sz="4" w:space="0" w:color="auto"/>
            </w:tcBorders>
            <w:hideMark/>
          </w:tcPr>
          <w:p w:rsidR="008F3344" w:rsidRPr="00940E4A" w:rsidRDefault="008F3344" w:rsidP="008F3344">
            <w:pPr>
              <w:spacing w:before="150" w:after="150" w:line="15" w:lineRule="atLeast"/>
              <w:jc w:val="center"/>
              <w:textAlignment w:val="baseline"/>
              <w:rPr>
                <w:rFonts w:ascii="Times New Roman" w:eastAsia="Times New Roman" w:hAnsi="Times New Roman" w:cs="Times New Roman"/>
                <w:sz w:val="24"/>
                <w:szCs w:val="24"/>
              </w:rPr>
            </w:pPr>
          </w:p>
        </w:tc>
        <w:tc>
          <w:tcPr>
            <w:tcW w:w="524" w:type="pct"/>
            <w:gridSpan w:val="2"/>
            <w:tcBorders>
              <w:top w:val="single" w:sz="4" w:space="0" w:color="auto"/>
              <w:left w:val="single" w:sz="4" w:space="0" w:color="auto"/>
              <w:bottom w:val="single" w:sz="4" w:space="0" w:color="auto"/>
              <w:right w:val="nil"/>
            </w:tcBorders>
          </w:tcPr>
          <w:p w:rsidR="008F3344" w:rsidRPr="00940E4A" w:rsidRDefault="008F3344" w:rsidP="00231822">
            <w:pPr>
              <w:spacing w:before="150" w:after="150" w:line="15" w:lineRule="atLeast"/>
              <w:jc w:val="center"/>
              <w:textAlignment w:val="baseline"/>
              <w:rPr>
                <w:rFonts w:ascii="Times New Roman" w:eastAsia="Times New Roman" w:hAnsi="Times New Roman" w:cs="Times New Roman"/>
                <w:sz w:val="24"/>
                <w:szCs w:val="24"/>
              </w:rPr>
            </w:pPr>
            <w:r w:rsidRPr="00940E4A">
              <w:rPr>
                <w:rFonts w:ascii="Times New Roman" w:eastAsia="Times New Roman" w:hAnsi="Times New Roman" w:cs="Times New Roman"/>
                <w:sz w:val="24"/>
                <w:szCs w:val="24"/>
              </w:rPr>
              <w:t>Х</w:t>
            </w:r>
          </w:p>
        </w:tc>
        <w:tc>
          <w:tcPr>
            <w:tcW w:w="119" w:type="pct"/>
            <w:gridSpan w:val="2"/>
            <w:tcBorders>
              <w:top w:val="single" w:sz="4" w:space="0" w:color="auto"/>
              <w:left w:val="nil"/>
              <w:bottom w:val="single" w:sz="4" w:space="0" w:color="auto"/>
              <w:right w:val="single" w:sz="4" w:space="0" w:color="auto"/>
            </w:tcBorders>
            <w:hideMark/>
          </w:tcPr>
          <w:p w:rsidR="008F3344" w:rsidRPr="00940E4A" w:rsidRDefault="008F3344" w:rsidP="00231822">
            <w:pPr>
              <w:spacing w:before="150" w:after="150" w:line="240" w:lineRule="auto"/>
              <w:textAlignment w:val="baseline"/>
              <w:rPr>
                <w:rFonts w:ascii="Times New Roman" w:eastAsia="Times New Roman" w:hAnsi="Times New Roman" w:cs="Times New Roman"/>
                <w:sz w:val="24"/>
                <w:szCs w:val="24"/>
              </w:rPr>
            </w:pPr>
          </w:p>
        </w:tc>
        <w:tc>
          <w:tcPr>
            <w:tcW w:w="576" w:type="pct"/>
            <w:tcBorders>
              <w:top w:val="single" w:sz="4" w:space="0" w:color="auto"/>
              <w:left w:val="nil"/>
              <w:bottom w:val="single" w:sz="4" w:space="0" w:color="auto"/>
              <w:right w:val="single" w:sz="4" w:space="0" w:color="auto"/>
            </w:tcBorders>
          </w:tcPr>
          <w:p w:rsidR="008F3344" w:rsidRPr="00940E4A" w:rsidRDefault="00940E4A" w:rsidP="00146412">
            <w:pPr>
              <w:spacing w:before="150" w:after="150" w:line="240" w:lineRule="auto"/>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146412">
              <w:rPr>
                <w:rFonts w:ascii="Times New Roman" w:eastAsia="Times New Roman" w:hAnsi="Times New Roman" w:cs="Times New Roman"/>
                <w:sz w:val="24"/>
                <w:szCs w:val="24"/>
              </w:rPr>
              <w:t xml:space="preserve">    -</w:t>
            </w:r>
          </w:p>
        </w:tc>
      </w:tr>
      <w:tr w:rsidR="00423EAE" w:rsidRPr="00231822" w:rsidTr="00423EAE">
        <w:trPr>
          <w:trHeight w:val="15"/>
        </w:trPr>
        <w:tc>
          <w:tcPr>
            <w:tcW w:w="656" w:type="pct"/>
            <w:tcBorders>
              <w:top w:val="single" w:sz="4" w:space="0" w:color="auto"/>
              <w:left w:val="single" w:sz="4" w:space="0" w:color="auto"/>
              <w:bottom w:val="single" w:sz="4" w:space="0" w:color="auto"/>
              <w:right w:val="nil"/>
            </w:tcBorders>
            <w:hideMark/>
          </w:tcPr>
          <w:p w:rsidR="00423EAE" w:rsidRPr="00231822" w:rsidRDefault="00423EAE" w:rsidP="00231822">
            <w:pPr>
              <w:spacing w:before="150" w:after="150" w:line="15" w:lineRule="atLeast"/>
              <w:jc w:val="center"/>
              <w:textAlignment w:val="baseline"/>
              <w:rPr>
                <w:rFonts w:ascii="Times New Roman" w:eastAsia="Times New Roman" w:hAnsi="Times New Roman" w:cs="Times New Roman"/>
                <w:sz w:val="24"/>
                <w:szCs w:val="24"/>
              </w:rPr>
            </w:pPr>
            <w:r w:rsidRPr="00231822">
              <w:rPr>
                <w:rFonts w:ascii="Times New Roman" w:eastAsia="Times New Roman" w:hAnsi="Times New Roman" w:cs="Times New Roman"/>
                <w:sz w:val="24"/>
                <w:szCs w:val="24"/>
              </w:rPr>
              <w:t>15</w:t>
            </w:r>
          </w:p>
        </w:tc>
        <w:tc>
          <w:tcPr>
            <w:tcW w:w="1986" w:type="pct"/>
            <w:tcBorders>
              <w:top w:val="single" w:sz="4" w:space="0" w:color="auto"/>
              <w:left w:val="nil"/>
              <w:bottom w:val="single" w:sz="4" w:space="0" w:color="auto"/>
              <w:right w:val="single" w:sz="4" w:space="0" w:color="auto"/>
            </w:tcBorders>
            <w:hideMark/>
          </w:tcPr>
          <w:p w:rsidR="00423EAE" w:rsidRPr="00231822" w:rsidRDefault="00423EAE" w:rsidP="00231822">
            <w:pPr>
              <w:spacing w:before="150" w:after="150" w:line="15" w:lineRule="atLeast"/>
              <w:textAlignment w:val="baseline"/>
              <w:rPr>
                <w:rFonts w:ascii="Times New Roman" w:eastAsia="Times New Roman" w:hAnsi="Times New Roman" w:cs="Times New Roman"/>
                <w:sz w:val="24"/>
                <w:szCs w:val="24"/>
              </w:rPr>
            </w:pPr>
            <w:r w:rsidRPr="00231822">
              <w:rPr>
                <w:rFonts w:ascii="Times New Roman" w:eastAsia="Times New Roman" w:hAnsi="Times New Roman" w:cs="Times New Roman"/>
                <w:sz w:val="24"/>
                <w:szCs w:val="24"/>
              </w:rPr>
              <w:t>Кількість суб’єктів малого підприємництва, що повинні виконати вимоги регулювання, одиниць</w:t>
            </w:r>
          </w:p>
        </w:tc>
        <w:tc>
          <w:tcPr>
            <w:tcW w:w="1059" w:type="pct"/>
            <w:gridSpan w:val="2"/>
            <w:tcBorders>
              <w:top w:val="single" w:sz="4" w:space="0" w:color="auto"/>
              <w:left w:val="single" w:sz="4" w:space="0" w:color="auto"/>
              <w:bottom w:val="single" w:sz="4" w:space="0" w:color="auto"/>
              <w:right w:val="nil"/>
            </w:tcBorders>
            <w:hideMark/>
          </w:tcPr>
          <w:p w:rsidR="00423EAE" w:rsidRPr="00940E4A" w:rsidRDefault="00423EAE" w:rsidP="00423EAE">
            <w:pPr>
              <w:spacing w:before="150" w:after="150" w:line="240" w:lineRule="auto"/>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c>
          <w:tcPr>
            <w:tcW w:w="604" w:type="pct"/>
            <w:gridSpan w:val="4"/>
            <w:tcBorders>
              <w:top w:val="single" w:sz="4" w:space="0" w:color="auto"/>
              <w:left w:val="nil"/>
              <w:bottom w:val="single" w:sz="4" w:space="0" w:color="auto"/>
              <w:right w:val="nil"/>
            </w:tcBorders>
            <w:hideMark/>
          </w:tcPr>
          <w:p w:rsidR="00423EAE" w:rsidRDefault="00423EAE" w:rsidP="00231822">
            <w:pPr>
              <w:spacing w:before="150" w:after="150" w:line="240" w:lineRule="auto"/>
              <w:jc w:val="center"/>
              <w:textAlignment w:val="baseline"/>
              <w:rPr>
                <w:rFonts w:ascii="Times New Roman" w:eastAsia="Times New Roman" w:hAnsi="Times New Roman" w:cs="Times New Roman"/>
                <w:sz w:val="24"/>
                <w:szCs w:val="24"/>
              </w:rPr>
            </w:pPr>
          </w:p>
          <w:p w:rsidR="00423EAE" w:rsidRPr="00940E4A" w:rsidRDefault="005B4F7B" w:rsidP="00231822">
            <w:pPr>
              <w:spacing w:before="150" w:after="150" w:line="240" w:lineRule="auto"/>
              <w:jc w:val="center"/>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695" w:type="pct"/>
            <w:gridSpan w:val="3"/>
            <w:tcBorders>
              <w:top w:val="single" w:sz="4" w:space="0" w:color="auto"/>
              <w:left w:val="nil"/>
              <w:bottom w:val="single" w:sz="4" w:space="0" w:color="auto"/>
              <w:right w:val="single" w:sz="4" w:space="0" w:color="auto"/>
            </w:tcBorders>
            <w:hideMark/>
          </w:tcPr>
          <w:p w:rsidR="00423EAE" w:rsidRPr="00940E4A" w:rsidRDefault="00423EAE" w:rsidP="00423EAE">
            <w:pPr>
              <w:spacing w:before="150" w:after="150" w:line="240" w:lineRule="auto"/>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r>
      <w:tr w:rsidR="008F3344" w:rsidRPr="00231822" w:rsidTr="00423EAE">
        <w:trPr>
          <w:trHeight w:val="15"/>
        </w:trPr>
        <w:tc>
          <w:tcPr>
            <w:tcW w:w="656" w:type="pct"/>
            <w:tcBorders>
              <w:top w:val="single" w:sz="4" w:space="0" w:color="auto"/>
              <w:left w:val="single" w:sz="4" w:space="0" w:color="auto"/>
              <w:bottom w:val="single" w:sz="4" w:space="0" w:color="auto"/>
              <w:right w:val="nil"/>
            </w:tcBorders>
            <w:hideMark/>
          </w:tcPr>
          <w:p w:rsidR="008F3344" w:rsidRPr="00231822" w:rsidRDefault="008F3344" w:rsidP="00231822">
            <w:pPr>
              <w:spacing w:before="150" w:after="150" w:line="15" w:lineRule="atLeast"/>
              <w:jc w:val="center"/>
              <w:textAlignment w:val="baseline"/>
              <w:rPr>
                <w:rFonts w:ascii="Times New Roman" w:eastAsia="Times New Roman" w:hAnsi="Times New Roman" w:cs="Times New Roman"/>
                <w:sz w:val="24"/>
                <w:szCs w:val="24"/>
              </w:rPr>
            </w:pPr>
            <w:r w:rsidRPr="00231822">
              <w:rPr>
                <w:rFonts w:ascii="Times New Roman" w:eastAsia="Times New Roman" w:hAnsi="Times New Roman" w:cs="Times New Roman"/>
                <w:sz w:val="24"/>
                <w:szCs w:val="24"/>
              </w:rPr>
              <w:t>16</w:t>
            </w:r>
          </w:p>
        </w:tc>
        <w:tc>
          <w:tcPr>
            <w:tcW w:w="1986" w:type="pct"/>
            <w:tcBorders>
              <w:top w:val="single" w:sz="4" w:space="0" w:color="auto"/>
              <w:left w:val="nil"/>
              <w:bottom w:val="single" w:sz="4" w:space="0" w:color="auto"/>
              <w:right w:val="single" w:sz="4" w:space="0" w:color="auto"/>
            </w:tcBorders>
            <w:hideMark/>
          </w:tcPr>
          <w:p w:rsidR="008F3344" w:rsidRPr="00231822" w:rsidRDefault="008F3344" w:rsidP="00231822">
            <w:pPr>
              <w:spacing w:before="150" w:after="150" w:line="240" w:lineRule="auto"/>
              <w:textAlignment w:val="baseline"/>
              <w:rPr>
                <w:rFonts w:ascii="Times New Roman" w:eastAsia="Times New Roman" w:hAnsi="Times New Roman" w:cs="Times New Roman"/>
                <w:sz w:val="24"/>
                <w:szCs w:val="24"/>
              </w:rPr>
            </w:pPr>
            <w:r w:rsidRPr="00231822">
              <w:rPr>
                <w:rFonts w:ascii="Times New Roman" w:eastAsia="Times New Roman" w:hAnsi="Times New Roman" w:cs="Times New Roman"/>
                <w:sz w:val="24"/>
                <w:szCs w:val="24"/>
              </w:rPr>
              <w:t>Сумарно, гривень</w:t>
            </w:r>
          </w:p>
          <w:p w:rsidR="008F3344" w:rsidRPr="00231822" w:rsidRDefault="008F3344" w:rsidP="00231822">
            <w:pPr>
              <w:spacing w:after="0" w:line="240" w:lineRule="auto"/>
              <w:textAlignment w:val="baseline"/>
              <w:rPr>
                <w:rFonts w:ascii="Times New Roman" w:eastAsia="Times New Roman" w:hAnsi="Times New Roman" w:cs="Times New Roman"/>
                <w:sz w:val="24"/>
                <w:szCs w:val="24"/>
              </w:rPr>
            </w:pPr>
            <w:r w:rsidRPr="00231822">
              <w:rPr>
                <w:rFonts w:ascii="Times New Roman" w:eastAsia="Times New Roman" w:hAnsi="Times New Roman" w:cs="Times New Roman"/>
                <w:i/>
                <w:iCs/>
                <w:color w:val="000000"/>
                <w:sz w:val="24"/>
                <w:szCs w:val="24"/>
              </w:rPr>
              <w:t>Формула:</w:t>
            </w:r>
          </w:p>
          <w:p w:rsidR="008F3344" w:rsidRDefault="008F3344" w:rsidP="00231822">
            <w:pPr>
              <w:spacing w:after="0" w:line="15" w:lineRule="atLeast"/>
              <w:textAlignment w:val="baseline"/>
              <w:rPr>
                <w:rFonts w:ascii="Times New Roman" w:eastAsia="Times New Roman" w:hAnsi="Times New Roman" w:cs="Times New Roman"/>
                <w:i/>
                <w:iCs/>
                <w:color w:val="000000"/>
                <w:sz w:val="24"/>
                <w:szCs w:val="24"/>
              </w:rPr>
            </w:pPr>
            <w:r w:rsidRPr="00231822">
              <w:rPr>
                <w:rFonts w:ascii="Times New Roman" w:eastAsia="Times New Roman" w:hAnsi="Times New Roman" w:cs="Times New Roman"/>
                <w:i/>
                <w:iCs/>
                <w:color w:val="000000"/>
                <w:sz w:val="24"/>
                <w:szCs w:val="24"/>
              </w:rPr>
              <w:t xml:space="preserve">відповідний стовпчик </w:t>
            </w:r>
            <w:proofErr w:type="spellStart"/>
            <w:r w:rsidRPr="00231822">
              <w:rPr>
                <w:rFonts w:ascii="Times New Roman" w:eastAsia="Times New Roman" w:hAnsi="Times New Roman" w:cs="Times New Roman"/>
                <w:i/>
                <w:iCs/>
                <w:color w:val="000000"/>
                <w:sz w:val="24"/>
                <w:szCs w:val="24"/>
              </w:rPr>
              <w:t>“разом”</w:t>
            </w:r>
            <w:proofErr w:type="spellEnd"/>
            <w:r w:rsidRPr="00231822">
              <w:rPr>
                <w:rFonts w:ascii="Times New Roman" w:eastAsia="Times New Roman" w:hAnsi="Times New Roman" w:cs="Times New Roman"/>
                <w:i/>
                <w:iCs/>
                <w:color w:val="000000"/>
                <w:sz w:val="24"/>
                <w:szCs w:val="24"/>
              </w:rPr>
              <w:t xml:space="preserve"> Х кількість суб’єктів малого підприємництва, що повинні виконати вимоги регулювання (рядок 14 Х рядок 15)</w:t>
            </w:r>
          </w:p>
          <w:p w:rsidR="008F3344" w:rsidRPr="00231822" w:rsidRDefault="008F3344" w:rsidP="00231822">
            <w:pPr>
              <w:spacing w:after="0" w:line="15" w:lineRule="atLeast"/>
              <w:textAlignment w:val="baseline"/>
              <w:rPr>
                <w:rFonts w:ascii="Times New Roman" w:eastAsia="Times New Roman" w:hAnsi="Times New Roman" w:cs="Times New Roman"/>
                <w:sz w:val="24"/>
                <w:szCs w:val="24"/>
              </w:rPr>
            </w:pPr>
          </w:p>
        </w:tc>
        <w:tc>
          <w:tcPr>
            <w:tcW w:w="1059" w:type="pct"/>
            <w:gridSpan w:val="2"/>
            <w:tcBorders>
              <w:top w:val="single" w:sz="4" w:space="0" w:color="auto"/>
              <w:left w:val="single" w:sz="4" w:space="0" w:color="auto"/>
              <w:bottom w:val="single" w:sz="4" w:space="0" w:color="auto"/>
              <w:right w:val="nil"/>
            </w:tcBorders>
            <w:hideMark/>
          </w:tcPr>
          <w:p w:rsidR="008F3344" w:rsidRPr="00940E4A" w:rsidRDefault="00940E4A" w:rsidP="00146412">
            <w:pPr>
              <w:spacing w:before="150" w:after="150" w:line="240" w:lineRule="auto"/>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423EAE">
              <w:rPr>
                <w:rFonts w:ascii="Times New Roman" w:eastAsia="Times New Roman" w:hAnsi="Times New Roman" w:cs="Times New Roman"/>
                <w:sz w:val="24"/>
                <w:szCs w:val="24"/>
              </w:rPr>
              <w:t xml:space="preserve">      </w:t>
            </w:r>
            <w:r w:rsidR="00146412">
              <w:rPr>
                <w:rFonts w:ascii="Times New Roman" w:eastAsia="Times New Roman" w:hAnsi="Times New Roman" w:cs="Times New Roman"/>
                <w:sz w:val="24"/>
                <w:szCs w:val="24"/>
              </w:rPr>
              <w:t xml:space="preserve">     </w:t>
            </w:r>
            <w:r w:rsidR="00423EAE">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w:t>
            </w:r>
            <w:r w:rsidR="00146412">
              <w:rPr>
                <w:rFonts w:ascii="Times New Roman" w:eastAsia="Times New Roman" w:hAnsi="Times New Roman" w:cs="Times New Roman"/>
                <w:sz w:val="24"/>
                <w:szCs w:val="24"/>
              </w:rPr>
              <w:t>-</w:t>
            </w:r>
          </w:p>
        </w:tc>
        <w:tc>
          <w:tcPr>
            <w:tcW w:w="80" w:type="pct"/>
            <w:gridSpan w:val="2"/>
            <w:tcBorders>
              <w:top w:val="single" w:sz="4" w:space="0" w:color="auto"/>
              <w:left w:val="nil"/>
              <w:bottom w:val="single" w:sz="4" w:space="0" w:color="auto"/>
              <w:right w:val="single" w:sz="4" w:space="0" w:color="auto"/>
            </w:tcBorders>
            <w:hideMark/>
          </w:tcPr>
          <w:p w:rsidR="008F3344" w:rsidRPr="00940E4A" w:rsidRDefault="008F3344" w:rsidP="008F3344">
            <w:pPr>
              <w:spacing w:before="150" w:after="150" w:line="15" w:lineRule="atLeast"/>
              <w:jc w:val="center"/>
              <w:textAlignment w:val="baseline"/>
              <w:rPr>
                <w:rFonts w:ascii="Times New Roman" w:eastAsia="Times New Roman" w:hAnsi="Times New Roman" w:cs="Times New Roman"/>
                <w:sz w:val="24"/>
                <w:szCs w:val="24"/>
              </w:rPr>
            </w:pPr>
          </w:p>
        </w:tc>
        <w:tc>
          <w:tcPr>
            <w:tcW w:w="524" w:type="pct"/>
            <w:gridSpan w:val="2"/>
            <w:tcBorders>
              <w:top w:val="single" w:sz="4" w:space="0" w:color="auto"/>
              <w:left w:val="single" w:sz="4" w:space="0" w:color="auto"/>
              <w:bottom w:val="single" w:sz="4" w:space="0" w:color="auto"/>
              <w:right w:val="nil"/>
            </w:tcBorders>
          </w:tcPr>
          <w:p w:rsidR="008F3344" w:rsidRPr="00940E4A" w:rsidRDefault="008F3344" w:rsidP="00231822">
            <w:pPr>
              <w:spacing w:before="150" w:after="150" w:line="15" w:lineRule="atLeast"/>
              <w:jc w:val="center"/>
              <w:textAlignment w:val="baseline"/>
              <w:rPr>
                <w:rFonts w:ascii="Times New Roman" w:eastAsia="Times New Roman" w:hAnsi="Times New Roman" w:cs="Times New Roman"/>
                <w:sz w:val="24"/>
                <w:szCs w:val="24"/>
              </w:rPr>
            </w:pPr>
            <w:r w:rsidRPr="00940E4A">
              <w:rPr>
                <w:rFonts w:ascii="Times New Roman" w:eastAsia="Times New Roman" w:hAnsi="Times New Roman" w:cs="Times New Roman"/>
                <w:sz w:val="24"/>
                <w:szCs w:val="24"/>
              </w:rPr>
              <w:t>Х</w:t>
            </w:r>
          </w:p>
        </w:tc>
        <w:tc>
          <w:tcPr>
            <w:tcW w:w="119" w:type="pct"/>
            <w:gridSpan w:val="2"/>
            <w:tcBorders>
              <w:top w:val="single" w:sz="4" w:space="0" w:color="auto"/>
              <w:left w:val="nil"/>
              <w:bottom w:val="single" w:sz="4" w:space="0" w:color="auto"/>
              <w:right w:val="single" w:sz="4" w:space="0" w:color="auto"/>
            </w:tcBorders>
            <w:hideMark/>
          </w:tcPr>
          <w:p w:rsidR="008F3344" w:rsidRPr="00940E4A" w:rsidRDefault="008F3344" w:rsidP="00231822">
            <w:pPr>
              <w:spacing w:before="150" w:after="150" w:line="240" w:lineRule="auto"/>
              <w:textAlignment w:val="baseline"/>
              <w:rPr>
                <w:rFonts w:ascii="Times New Roman" w:eastAsia="Times New Roman" w:hAnsi="Times New Roman" w:cs="Times New Roman"/>
                <w:sz w:val="24"/>
                <w:szCs w:val="24"/>
              </w:rPr>
            </w:pPr>
          </w:p>
        </w:tc>
        <w:tc>
          <w:tcPr>
            <w:tcW w:w="576" w:type="pct"/>
            <w:tcBorders>
              <w:top w:val="single" w:sz="4" w:space="0" w:color="auto"/>
              <w:left w:val="nil"/>
              <w:bottom w:val="single" w:sz="4" w:space="0" w:color="auto"/>
              <w:right w:val="single" w:sz="4" w:space="0" w:color="auto"/>
            </w:tcBorders>
          </w:tcPr>
          <w:p w:rsidR="008F3344" w:rsidRPr="00940E4A" w:rsidRDefault="00423EAE" w:rsidP="00146412">
            <w:pPr>
              <w:spacing w:before="150" w:after="150" w:line="240" w:lineRule="auto"/>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146412">
              <w:rPr>
                <w:rFonts w:ascii="Times New Roman" w:eastAsia="Times New Roman" w:hAnsi="Times New Roman" w:cs="Times New Roman"/>
                <w:sz w:val="24"/>
                <w:szCs w:val="24"/>
              </w:rPr>
              <w:t xml:space="preserve">     -</w:t>
            </w:r>
          </w:p>
        </w:tc>
      </w:tr>
    </w:tbl>
    <w:p w:rsidR="008F3344" w:rsidRDefault="008F3344" w:rsidP="00231822">
      <w:pPr>
        <w:spacing w:after="0" w:line="240" w:lineRule="auto"/>
        <w:ind w:left="450" w:right="450"/>
        <w:jc w:val="center"/>
        <w:textAlignment w:val="baseline"/>
        <w:rPr>
          <w:rFonts w:ascii="Times New Roman" w:eastAsia="Times New Roman" w:hAnsi="Times New Roman" w:cs="Times New Roman"/>
          <w:sz w:val="24"/>
          <w:szCs w:val="24"/>
        </w:rPr>
      </w:pPr>
      <w:bookmarkStart w:id="24" w:name="n208"/>
      <w:bookmarkEnd w:id="24"/>
    </w:p>
    <w:p w:rsidR="008F3344" w:rsidRDefault="008F3344" w:rsidP="00231822">
      <w:pPr>
        <w:spacing w:after="0" w:line="240" w:lineRule="auto"/>
        <w:ind w:left="450" w:right="450"/>
        <w:jc w:val="center"/>
        <w:textAlignment w:val="baseline"/>
        <w:rPr>
          <w:rFonts w:ascii="Times New Roman" w:eastAsia="Times New Roman" w:hAnsi="Times New Roman" w:cs="Times New Roman"/>
          <w:sz w:val="24"/>
          <w:szCs w:val="24"/>
        </w:rPr>
      </w:pPr>
    </w:p>
    <w:p w:rsidR="00E50661" w:rsidRDefault="00E50661" w:rsidP="00E50661">
      <w:pPr>
        <w:rPr>
          <w:rFonts w:ascii="Times New Roman" w:hAnsi="Times New Roman" w:cs="Times New Roman"/>
          <w:color w:val="000000"/>
          <w:sz w:val="28"/>
          <w:szCs w:val="28"/>
        </w:rPr>
      </w:pPr>
      <w:r>
        <w:rPr>
          <w:rFonts w:ascii="Times New Roman" w:hAnsi="Times New Roman" w:cs="Times New Roman"/>
          <w:color w:val="000000"/>
          <w:sz w:val="28"/>
          <w:szCs w:val="28"/>
        </w:rPr>
        <w:t xml:space="preserve">Селищний голова                                                                      Л.П.  </w:t>
      </w:r>
      <w:proofErr w:type="spellStart"/>
      <w:r>
        <w:rPr>
          <w:rFonts w:ascii="Times New Roman" w:hAnsi="Times New Roman" w:cs="Times New Roman"/>
          <w:color w:val="000000"/>
          <w:sz w:val="28"/>
          <w:szCs w:val="28"/>
        </w:rPr>
        <w:t>Милашевич</w:t>
      </w:r>
      <w:proofErr w:type="spellEnd"/>
    </w:p>
    <w:p w:rsidR="005B3EAA" w:rsidRPr="0071271F" w:rsidRDefault="005B3EAA" w:rsidP="00421825">
      <w:pPr>
        <w:pStyle w:val="ab"/>
        <w:rPr>
          <w:rFonts w:ascii="Times New Roman" w:eastAsia="Times New Roman" w:hAnsi="Times New Roman" w:cs="Times New Roman"/>
          <w:sz w:val="24"/>
          <w:szCs w:val="24"/>
        </w:rPr>
      </w:pPr>
    </w:p>
    <w:sectPr w:rsidR="005B3EAA" w:rsidRPr="0071271F" w:rsidSect="00267F9C">
      <w:pgSz w:w="11906" w:h="16838"/>
      <w:pgMar w:top="568" w:right="850" w:bottom="568"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86779" w:rsidRDefault="00086779" w:rsidP="008932F0">
      <w:pPr>
        <w:spacing w:after="0" w:line="240" w:lineRule="auto"/>
      </w:pPr>
      <w:r>
        <w:separator/>
      </w:r>
    </w:p>
  </w:endnote>
  <w:endnote w:type="continuationSeparator" w:id="1">
    <w:p w:rsidR="00086779" w:rsidRDefault="00086779" w:rsidP="008932F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Liberation Serif">
    <w:altName w:val="Times New Roman"/>
    <w:charset w:val="01"/>
    <w:family w:val="roman"/>
    <w:pitch w:val="variable"/>
    <w:sig w:usb0="00000000" w:usb1="00000000" w:usb2="00000000" w:usb3="00000000" w:csb0="00000000" w:csb1="00000000"/>
  </w:font>
  <w:font w:name="Droid Sans Fallback">
    <w:altName w:val="Times New Roman"/>
    <w:charset w:val="01"/>
    <w:family w:val="auto"/>
    <w:pitch w:val="variable"/>
    <w:sig w:usb0="00000000" w:usb1="00000000" w:usb2="00000000" w:usb3="00000000" w:csb0="00000000" w:csb1="00000000"/>
  </w:font>
  <w:font w:name="FreeSans">
    <w:altName w:val="Times New Roman"/>
    <w:charset w:val="01"/>
    <w:family w:val="auto"/>
    <w:pitch w:val="variable"/>
    <w:sig w:usb0="00000000" w:usb1="00000000" w:usb2="00000000" w:usb3="00000000" w:csb0="00000000"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86779" w:rsidRDefault="00086779" w:rsidP="008932F0">
      <w:pPr>
        <w:spacing w:after="0" w:line="240" w:lineRule="auto"/>
      </w:pPr>
      <w:r>
        <w:separator/>
      </w:r>
    </w:p>
  </w:footnote>
  <w:footnote w:type="continuationSeparator" w:id="1">
    <w:p w:rsidR="00086779" w:rsidRDefault="00086779" w:rsidP="008932F0">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0"/>
    <w:footnote w:id="1"/>
  </w:footnotePr>
  <w:endnotePr>
    <w:endnote w:id="0"/>
    <w:endnote w:id="1"/>
  </w:endnotePr>
  <w:compat>
    <w:useFELayout/>
  </w:compat>
  <w:rsids>
    <w:rsidRoot w:val="008932F0"/>
    <w:rsid w:val="000858B1"/>
    <w:rsid w:val="00086779"/>
    <w:rsid w:val="00094553"/>
    <w:rsid w:val="000B63E1"/>
    <w:rsid w:val="000E43A9"/>
    <w:rsid w:val="000F04DC"/>
    <w:rsid w:val="000F3686"/>
    <w:rsid w:val="00134217"/>
    <w:rsid w:val="00136547"/>
    <w:rsid w:val="001461C6"/>
    <w:rsid w:val="00146412"/>
    <w:rsid w:val="00156147"/>
    <w:rsid w:val="00164211"/>
    <w:rsid w:val="001D251B"/>
    <w:rsid w:val="00231822"/>
    <w:rsid w:val="0023341E"/>
    <w:rsid w:val="0023525E"/>
    <w:rsid w:val="00245CB5"/>
    <w:rsid w:val="002514FE"/>
    <w:rsid w:val="00263AF4"/>
    <w:rsid w:val="00267F9C"/>
    <w:rsid w:val="00290AFC"/>
    <w:rsid w:val="00293BA2"/>
    <w:rsid w:val="00315BF9"/>
    <w:rsid w:val="00360034"/>
    <w:rsid w:val="00421825"/>
    <w:rsid w:val="00422090"/>
    <w:rsid w:val="00423EAE"/>
    <w:rsid w:val="00453C2D"/>
    <w:rsid w:val="00574A1A"/>
    <w:rsid w:val="005B3EAA"/>
    <w:rsid w:val="005B4F7B"/>
    <w:rsid w:val="005D0B68"/>
    <w:rsid w:val="0063324C"/>
    <w:rsid w:val="00633557"/>
    <w:rsid w:val="006865CA"/>
    <w:rsid w:val="006D16B4"/>
    <w:rsid w:val="00717130"/>
    <w:rsid w:val="007516A3"/>
    <w:rsid w:val="007C245C"/>
    <w:rsid w:val="007E0D8E"/>
    <w:rsid w:val="007E5F5D"/>
    <w:rsid w:val="007E74AF"/>
    <w:rsid w:val="00807A56"/>
    <w:rsid w:val="0083317C"/>
    <w:rsid w:val="00854F36"/>
    <w:rsid w:val="00856D1D"/>
    <w:rsid w:val="00886F03"/>
    <w:rsid w:val="008932F0"/>
    <w:rsid w:val="008F3344"/>
    <w:rsid w:val="00914492"/>
    <w:rsid w:val="00940E4A"/>
    <w:rsid w:val="00963AAF"/>
    <w:rsid w:val="00981435"/>
    <w:rsid w:val="00A2440D"/>
    <w:rsid w:val="00A50661"/>
    <w:rsid w:val="00AD33E8"/>
    <w:rsid w:val="00B26C46"/>
    <w:rsid w:val="00B871C7"/>
    <w:rsid w:val="00B90F1B"/>
    <w:rsid w:val="00B93C78"/>
    <w:rsid w:val="00BC3B50"/>
    <w:rsid w:val="00BE3C9E"/>
    <w:rsid w:val="00BE67AA"/>
    <w:rsid w:val="00C1307D"/>
    <w:rsid w:val="00C203FE"/>
    <w:rsid w:val="00C415ED"/>
    <w:rsid w:val="00C87E62"/>
    <w:rsid w:val="00CD6267"/>
    <w:rsid w:val="00CD75BF"/>
    <w:rsid w:val="00D13034"/>
    <w:rsid w:val="00DA4BB5"/>
    <w:rsid w:val="00DA644A"/>
    <w:rsid w:val="00DC7075"/>
    <w:rsid w:val="00DF01DA"/>
    <w:rsid w:val="00E15922"/>
    <w:rsid w:val="00E50661"/>
    <w:rsid w:val="00E92BE5"/>
    <w:rsid w:val="00EB6DD6"/>
    <w:rsid w:val="00EC7735"/>
    <w:rsid w:val="00ED13C9"/>
    <w:rsid w:val="00F01976"/>
    <w:rsid w:val="00F13F10"/>
    <w:rsid w:val="00F666AA"/>
    <w:rsid w:val="00F9331D"/>
    <w:rsid w:val="00FA194B"/>
    <w:rsid w:val="00FA75CA"/>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0197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12">
    <w:name w:val="rvps12"/>
    <w:basedOn w:val="a"/>
    <w:rsid w:val="008932F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15">
    <w:name w:val="rvts15"/>
    <w:basedOn w:val="a0"/>
    <w:rsid w:val="008932F0"/>
  </w:style>
  <w:style w:type="paragraph" w:customStyle="1" w:styleId="rvps2">
    <w:name w:val="rvps2"/>
    <w:basedOn w:val="a"/>
    <w:rsid w:val="008932F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14">
    <w:name w:val="rvps14"/>
    <w:basedOn w:val="a"/>
    <w:rsid w:val="008932F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8">
    <w:name w:val="rvps8"/>
    <w:basedOn w:val="a"/>
    <w:rsid w:val="008932F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82">
    <w:name w:val="rvts82"/>
    <w:basedOn w:val="a0"/>
    <w:rsid w:val="008932F0"/>
  </w:style>
  <w:style w:type="character" w:customStyle="1" w:styleId="rvts46">
    <w:name w:val="rvts46"/>
    <w:basedOn w:val="a0"/>
    <w:rsid w:val="008932F0"/>
  </w:style>
  <w:style w:type="character" w:styleId="a3">
    <w:name w:val="Hyperlink"/>
    <w:basedOn w:val="a0"/>
    <w:uiPriority w:val="99"/>
    <w:semiHidden/>
    <w:unhideWhenUsed/>
    <w:rsid w:val="008932F0"/>
    <w:rPr>
      <w:color w:val="0000FF"/>
      <w:u w:val="single"/>
    </w:rPr>
  </w:style>
  <w:style w:type="paragraph" w:styleId="a4">
    <w:name w:val="header"/>
    <w:basedOn w:val="a"/>
    <w:link w:val="a5"/>
    <w:uiPriority w:val="99"/>
    <w:semiHidden/>
    <w:unhideWhenUsed/>
    <w:rsid w:val="008932F0"/>
    <w:pPr>
      <w:tabs>
        <w:tab w:val="center" w:pos="4819"/>
        <w:tab w:val="right" w:pos="9639"/>
      </w:tabs>
      <w:spacing w:after="0" w:line="240" w:lineRule="auto"/>
    </w:pPr>
  </w:style>
  <w:style w:type="character" w:customStyle="1" w:styleId="a5">
    <w:name w:val="Верхний колонтитул Знак"/>
    <w:basedOn w:val="a0"/>
    <w:link w:val="a4"/>
    <w:uiPriority w:val="99"/>
    <w:semiHidden/>
    <w:rsid w:val="008932F0"/>
  </w:style>
  <w:style w:type="paragraph" w:styleId="a6">
    <w:name w:val="footer"/>
    <w:basedOn w:val="a"/>
    <w:link w:val="a7"/>
    <w:uiPriority w:val="99"/>
    <w:semiHidden/>
    <w:unhideWhenUsed/>
    <w:rsid w:val="008932F0"/>
    <w:pPr>
      <w:tabs>
        <w:tab w:val="center" w:pos="4819"/>
        <w:tab w:val="right" w:pos="9639"/>
      </w:tabs>
      <w:spacing w:after="0" w:line="240" w:lineRule="auto"/>
    </w:pPr>
  </w:style>
  <w:style w:type="character" w:customStyle="1" w:styleId="a7">
    <w:name w:val="Нижний колонтитул Знак"/>
    <w:basedOn w:val="a0"/>
    <w:link w:val="a6"/>
    <w:uiPriority w:val="99"/>
    <w:semiHidden/>
    <w:rsid w:val="008932F0"/>
  </w:style>
  <w:style w:type="paragraph" w:customStyle="1" w:styleId="rvps3">
    <w:name w:val="rvps3"/>
    <w:basedOn w:val="a"/>
    <w:rsid w:val="0023182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58">
    <w:name w:val="rvts58"/>
    <w:basedOn w:val="a0"/>
    <w:rsid w:val="00231822"/>
  </w:style>
  <w:style w:type="character" w:customStyle="1" w:styleId="rvts11">
    <w:name w:val="rvts11"/>
    <w:basedOn w:val="a0"/>
    <w:rsid w:val="00231822"/>
  </w:style>
  <w:style w:type="character" w:customStyle="1" w:styleId="rvts9">
    <w:name w:val="rvts9"/>
    <w:basedOn w:val="a0"/>
    <w:rsid w:val="00231822"/>
  </w:style>
  <w:style w:type="paragraph" w:customStyle="1" w:styleId="rvps6">
    <w:name w:val="rvps6"/>
    <w:basedOn w:val="a"/>
    <w:rsid w:val="0023182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23">
    <w:name w:val="rvts23"/>
    <w:basedOn w:val="a0"/>
    <w:rsid w:val="00231822"/>
  </w:style>
  <w:style w:type="character" w:styleId="a8">
    <w:name w:val="Subtle Emphasis"/>
    <w:basedOn w:val="a0"/>
    <w:uiPriority w:val="19"/>
    <w:qFormat/>
    <w:rsid w:val="00EC7735"/>
    <w:rPr>
      <w:i/>
      <w:iCs/>
      <w:color w:val="808080" w:themeColor="text1" w:themeTint="7F"/>
    </w:rPr>
  </w:style>
  <w:style w:type="paragraph" w:styleId="a9">
    <w:name w:val="Body Text"/>
    <w:basedOn w:val="a"/>
    <w:link w:val="aa"/>
    <w:rsid w:val="00F13F10"/>
    <w:pPr>
      <w:widowControl w:val="0"/>
      <w:suppressAutoHyphens/>
      <w:spacing w:after="140" w:line="288" w:lineRule="auto"/>
    </w:pPr>
    <w:rPr>
      <w:rFonts w:ascii="Liberation Serif" w:eastAsia="Droid Sans Fallback" w:hAnsi="Liberation Serif" w:cs="FreeSans"/>
      <w:kern w:val="1"/>
      <w:sz w:val="28"/>
      <w:szCs w:val="24"/>
      <w:lang w:eastAsia="zh-CN" w:bidi="hi-IN"/>
    </w:rPr>
  </w:style>
  <w:style w:type="character" w:customStyle="1" w:styleId="aa">
    <w:name w:val="Основной текст Знак"/>
    <w:basedOn w:val="a0"/>
    <w:link w:val="a9"/>
    <w:rsid w:val="00F13F10"/>
    <w:rPr>
      <w:rFonts w:ascii="Liberation Serif" w:eastAsia="Droid Sans Fallback" w:hAnsi="Liberation Serif" w:cs="FreeSans"/>
      <w:kern w:val="1"/>
      <w:sz w:val="28"/>
      <w:szCs w:val="24"/>
      <w:lang w:eastAsia="zh-CN" w:bidi="hi-IN"/>
    </w:rPr>
  </w:style>
  <w:style w:type="paragraph" w:styleId="ab">
    <w:name w:val="No Spacing"/>
    <w:uiPriority w:val="1"/>
    <w:qFormat/>
    <w:rsid w:val="00453C2D"/>
    <w:pPr>
      <w:spacing w:after="0" w:line="240" w:lineRule="auto"/>
    </w:pPr>
  </w:style>
</w:styles>
</file>

<file path=word/webSettings.xml><?xml version="1.0" encoding="utf-8"?>
<w:webSettings xmlns:r="http://schemas.openxmlformats.org/officeDocument/2006/relationships" xmlns:w="http://schemas.openxmlformats.org/wordprocessingml/2006/main">
  <w:divs>
    <w:div w:id="348606774">
      <w:bodyDiv w:val="1"/>
      <w:marLeft w:val="0"/>
      <w:marRight w:val="0"/>
      <w:marTop w:val="0"/>
      <w:marBottom w:val="0"/>
      <w:divBdr>
        <w:top w:val="none" w:sz="0" w:space="0" w:color="auto"/>
        <w:left w:val="none" w:sz="0" w:space="0" w:color="auto"/>
        <w:bottom w:val="none" w:sz="0" w:space="0" w:color="auto"/>
        <w:right w:val="none" w:sz="0" w:space="0" w:color="auto"/>
      </w:divBdr>
    </w:div>
    <w:div w:id="1355380019">
      <w:bodyDiv w:val="1"/>
      <w:marLeft w:val="0"/>
      <w:marRight w:val="0"/>
      <w:marTop w:val="0"/>
      <w:marBottom w:val="0"/>
      <w:divBdr>
        <w:top w:val="none" w:sz="0" w:space="0" w:color="auto"/>
        <w:left w:val="none" w:sz="0" w:space="0" w:color="auto"/>
        <w:bottom w:val="none" w:sz="0" w:space="0" w:color="auto"/>
        <w:right w:val="none" w:sz="0" w:space="0" w:color="auto"/>
      </w:divBdr>
    </w:div>
    <w:div w:id="1508210800">
      <w:bodyDiv w:val="1"/>
      <w:marLeft w:val="0"/>
      <w:marRight w:val="0"/>
      <w:marTop w:val="0"/>
      <w:marBottom w:val="0"/>
      <w:divBdr>
        <w:top w:val="none" w:sz="0" w:space="0" w:color="auto"/>
        <w:left w:val="none" w:sz="0" w:space="0" w:color="auto"/>
        <w:bottom w:val="none" w:sz="0" w:space="0" w:color="auto"/>
        <w:right w:val="none" w:sz="0" w:space="0" w:color="auto"/>
      </w:divBdr>
      <w:divsChild>
        <w:div w:id="1993750593">
          <w:marLeft w:val="0"/>
          <w:marRight w:val="0"/>
          <w:marTop w:val="150"/>
          <w:marBottom w:val="150"/>
          <w:divBdr>
            <w:top w:val="none" w:sz="0" w:space="0" w:color="auto"/>
            <w:left w:val="none" w:sz="0" w:space="0" w:color="auto"/>
            <w:bottom w:val="none" w:sz="0" w:space="0" w:color="auto"/>
            <w:right w:val="none" w:sz="0" w:space="0" w:color="auto"/>
          </w:divBdr>
        </w:div>
        <w:div w:id="842358980">
          <w:marLeft w:val="0"/>
          <w:marRight w:val="0"/>
          <w:marTop w:val="150"/>
          <w:marBottom w:val="150"/>
          <w:divBdr>
            <w:top w:val="none" w:sz="0" w:space="0" w:color="auto"/>
            <w:left w:val="none" w:sz="0" w:space="0" w:color="auto"/>
            <w:bottom w:val="none" w:sz="0" w:space="0" w:color="auto"/>
            <w:right w:val="none" w:sz="0" w:space="0" w:color="auto"/>
          </w:divBdr>
        </w:div>
        <w:div w:id="1691567376">
          <w:marLeft w:val="0"/>
          <w:marRight w:val="0"/>
          <w:marTop w:val="150"/>
          <w:marBottom w:val="150"/>
          <w:divBdr>
            <w:top w:val="none" w:sz="0" w:space="0" w:color="auto"/>
            <w:left w:val="none" w:sz="0" w:space="0" w:color="auto"/>
            <w:bottom w:val="none" w:sz="0" w:space="0" w:color="auto"/>
            <w:right w:val="none" w:sz="0" w:space="0" w:color="auto"/>
          </w:divBdr>
        </w:div>
        <w:div w:id="28722244">
          <w:marLeft w:val="0"/>
          <w:marRight w:val="0"/>
          <w:marTop w:val="150"/>
          <w:marBottom w:val="150"/>
          <w:divBdr>
            <w:top w:val="none" w:sz="0" w:space="0" w:color="auto"/>
            <w:left w:val="none" w:sz="0" w:space="0" w:color="auto"/>
            <w:bottom w:val="none" w:sz="0" w:space="0" w:color="auto"/>
            <w:right w:val="none" w:sz="0" w:space="0" w:color="auto"/>
          </w:divBdr>
        </w:div>
        <w:div w:id="1485775660">
          <w:marLeft w:val="0"/>
          <w:marRight w:val="0"/>
          <w:marTop w:val="150"/>
          <w:marBottom w:val="150"/>
          <w:divBdr>
            <w:top w:val="none" w:sz="0" w:space="0" w:color="auto"/>
            <w:left w:val="none" w:sz="0" w:space="0" w:color="auto"/>
            <w:bottom w:val="none" w:sz="0" w:space="0" w:color="auto"/>
            <w:right w:val="none" w:sz="0" w:space="0" w:color="auto"/>
          </w:divBdr>
        </w:div>
        <w:div w:id="1718234583">
          <w:marLeft w:val="0"/>
          <w:marRight w:val="0"/>
          <w:marTop w:val="0"/>
          <w:marBottom w:val="150"/>
          <w:divBdr>
            <w:top w:val="none" w:sz="0" w:space="0" w:color="auto"/>
            <w:left w:val="none" w:sz="0" w:space="0" w:color="auto"/>
            <w:bottom w:val="none" w:sz="0" w:space="0" w:color="auto"/>
            <w:right w:val="none" w:sz="0" w:space="0" w:color="auto"/>
          </w:divBdr>
        </w:div>
        <w:div w:id="945574819">
          <w:marLeft w:val="0"/>
          <w:marRight w:val="0"/>
          <w:marTop w:val="150"/>
          <w:marBottom w:val="150"/>
          <w:divBdr>
            <w:top w:val="none" w:sz="0" w:space="0" w:color="auto"/>
            <w:left w:val="none" w:sz="0" w:space="0" w:color="auto"/>
            <w:bottom w:val="none" w:sz="0" w:space="0" w:color="auto"/>
            <w:right w:val="none" w:sz="0" w:space="0" w:color="auto"/>
          </w:divBdr>
        </w:div>
        <w:div w:id="1154180517">
          <w:marLeft w:val="0"/>
          <w:marRight w:val="0"/>
          <w:marTop w:val="150"/>
          <w:marBottom w:val="150"/>
          <w:divBdr>
            <w:top w:val="none" w:sz="0" w:space="0" w:color="auto"/>
            <w:left w:val="none" w:sz="0" w:space="0" w:color="auto"/>
            <w:bottom w:val="none" w:sz="0" w:space="0" w:color="auto"/>
            <w:right w:val="none" w:sz="0" w:space="0" w:color="auto"/>
          </w:divBdr>
        </w:div>
        <w:div w:id="406151204">
          <w:marLeft w:val="0"/>
          <w:marRight w:val="0"/>
          <w:marTop w:val="0"/>
          <w:marBottom w:val="150"/>
          <w:divBdr>
            <w:top w:val="none" w:sz="0" w:space="0" w:color="auto"/>
            <w:left w:val="none" w:sz="0" w:space="0" w:color="auto"/>
            <w:bottom w:val="none" w:sz="0" w:space="0" w:color="auto"/>
            <w:right w:val="none" w:sz="0" w:space="0" w:color="auto"/>
          </w:divBdr>
        </w:div>
        <w:div w:id="1963030125">
          <w:marLeft w:val="0"/>
          <w:marRight w:val="0"/>
          <w:marTop w:val="150"/>
          <w:marBottom w:val="150"/>
          <w:divBdr>
            <w:top w:val="none" w:sz="0" w:space="0" w:color="auto"/>
            <w:left w:val="none" w:sz="0" w:space="0" w:color="auto"/>
            <w:bottom w:val="none" w:sz="0" w:space="0" w:color="auto"/>
            <w:right w:val="none" w:sz="0" w:space="0" w:color="auto"/>
          </w:divBdr>
        </w:div>
        <w:div w:id="1836725474">
          <w:marLeft w:val="0"/>
          <w:marRight w:val="0"/>
          <w:marTop w:val="150"/>
          <w:marBottom w:val="150"/>
          <w:divBdr>
            <w:top w:val="none" w:sz="0" w:space="0" w:color="auto"/>
            <w:left w:val="none" w:sz="0" w:space="0" w:color="auto"/>
            <w:bottom w:val="none" w:sz="0" w:space="0" w:color="auto"/>
            <w:right w:val="none" w:sz="0" w:space="0" w:color="auto"/>
          </w:divBdr>
        </w:div>
        <w:div w:id="1251083133">
          <w:marLeft w:val="0"/>
          <w:marRight w:val="0"/>
          <w:marTop w:val="150"/>
          <w:marBottom w:val="150"/>
          <w:divBdr>
            <w:top w:val="none" w:sz="0" w:space="0" w:color="auto"/>
            <w:left w:val="none" w:sz="0" w:space="0" w:color="auto"/>
            <w:bottom w:val="none" w:sz="0" w:space="0" w:color="auto"/>
            <w:right w:val="none" w:sz="0" w:space="0" w:color="auto"/>
          </w:divBdr>
        </w:div>
      </w:divsChild>
    </w:div>
    <w:div w:id="1868710720">
      <w:bodyDiv w:val="1"/>
      <w:marLeft w:val="0"/>
      <w:marRight w:val="0"/>
      <w:marTop w:val="0"/>
      <w:marBottom w:val="0"/>
      <w:divBdr>
        <w:top w:val="none" w:sz="0" w:space="0" w:color="auto"/>
        <w:left w:val="none" w:sz="0" w:space="0" w:color="auto"/>
        <w:bottom w:val="none" w:sz="0" w:space="0" w:color="auto"/>
        <w:right w:val="none" w:sz="0" w:space="0" w:color="auto"/>
      </w:divBdr>
    </w:div>
    <w:div w:id="1929072314">
      <w:bodyDiv w:val="1"/>
      <w:marLeft w:val="0"/>
      <w:marRight w:val="0"/>
      <w:marTop w:val="0"/>
      <w:marBottom w:val="0"/>
      <w:divBdr>
        <w:top w:val="none" w:sz="0" w:space="0" w:color="auto"/>
        <w:left w:val="none" w:sz="0" w:space="0" w:color="auto"/>
        <w:bottom w:val="none" w:sz="0" w:space="0" w:color="auto"/>
        <w:right w:val="none" w:sz="0" w:space="0" w:color="auto"/>
      </w:divBdr>
      <w:divsChild>
        <w:div w:id="731928629">
          <w:marLeft w:val="0"/>
          <w:marRight w:val="0"/>
          <w:marTop w:val="0"/>
          <w:marBottom w:val="150"/>
          <w:divBdr>
            <w:top w:val="none" w:sz="0" w:space="0" w:color="auto"/>
            <w:left w:val="none" w:sz="0" w:space="0" w:color="auto"/>
            <w:bottom w:val="none" w:sz="0" w:space="0" w:color="auto"/>
            <w:right w:val="none" w:sz="0" w:space="0" w:color="auto"/>
          </w:divBdr>
        </w:div>
        <w:div w:id="288316134">
          <w:marLeft w:val="0"/>
          <w:marRight w:val="0"/>
          <w:marTop w:val="150"/>
          <w:marBottom w:val="150"/>
          <w:divBdr>
            <w:top w:val="none" w:sz="0" w:space="0" w:color="auto"/>
            <w:left w:val="none" w:sz="0" w:space="0" w:color="auto"/>
            <w:bottom w:val="none" w:sz="0" w:space="0" w:color="auto"/>
            <w:right w:val="none" w:sz="0" w:space="0" w:color="auto"/>
          </w:divBdr>
        </w:div>
        <w:div w:id="1171262093">
          <w:marLeft w:val="0"/>
          <w:marRight w:val="0"/>
          <w:marTop w:val="150"/>
          <w:marBottom w:val="150"/>
          <w:divBdr>
            <w:top w:val="none" w:sz="0" w:space="0" w:color="auto"/>
            <w:left w:val="none" w:sz="0" w:space="0" w:color="auto"/>
            <w:bottom w:val="none" w:sz="0" w:space="0" w:color="auto"/>
            <w:right w:val="none" w:sz="0" w:space="0" w:color="auto"/>
          </w:divBdr>
        </w:div>
        <w:div w:id="1011184728">
          <w:marLeft w:val="0"/>
          <w:marRight w:val="0"/>
          <w:marTop w:val="150"/>
          <w:marBottom w:val="150"/>
          <w:divBdr>
            <w:top w:val="none" w:sz="0" w:space="0" w:color="auto"/>
            <w:left w:val="none" w:sz="0" w:space="0" w:color="auto"/>
            <w:bottom w:val="none" w:sz="0" w:space="0" w:color="auto"/>
            <w:right w:val="none" w:sz="0" w:space="0" w:color="auto"/>
          </w:divBdr>
        </w:div>
        <w:div w:id="253980498">
          <w:marLeft w:val="0"/>
          <w:marRight w:val="0"/>
          <w:marTop w:val="150"/>
          <w:marBottom w:val="150"/>
          <w:divBdr>
            <w:top w:val="none" w:sz="0" w:space="0" w:color="auto"/>
            <w:left w:val="none" w:sz="0" w:space="0" w:color="auto"/>
            <w:bottom w:val="none" w:sz="0" w:space="0" w:color="auto"/>
            <w:right w:val="none" w:sz="0" w:space="0" w:color="auto"/>
          </w:divBdr>
        </w:div>
        <w:div w:id="1290936745">
          <w:marLeft w:val="0"/>
          <w:marRight w:val="0"/>
          <w:marTop w:val="150"/>
          <w:marBottom w:val="150"/>
          <w:divBdr>
            <w:top w:val="none" w:sz="0" w:space="0" w:color="auto"/>
            <w:left w:val="none" w:sz="0" w:space="0" w:color="auto"/>
            <w:bottom w:val="none" w:sz="0" w:space="0" w:color="auto"/>
            <w:right w:val="none" w:sz="0" w:space="0" w:color="auto"/>
          </w:divBdr>
        </w:div>
        <w:div w:id="753546910">
          <w:marLeft w:val="0"/>
          <w:marRight w:val="0"/>
          <w:marTop w:val="150"/>
          <w:marBottom w:val="150"/>
          <w:divBdr>
            <w:top w:val="none" w:sz="0" w:space="0" w:color="auto"/>
            <w:left w:val="none" w:sz="0" w:space="0" w:color="auto"/>
            <w:bottom w:val="none" w:sz="0" w:space="0" w:color="auto"/>
            <w:right w:val="none" w:sz="0" w:space="0" w:color="auto"/>
          </w:divBdr>
        </w:div>
        <w:div w:id="1881739812">
          <w:marLeft w:val="0"/>
          <w:marRight w:val="0"/>
          <w:marTop w:val="150"/>
          <w:marBottom w:val="150"/>
          <w:divBdr>
            <w:top w:val="none" w:sz="0" w:space="0" w:color="auto"/>
            <w:left w:val="none" w:sz="0" w:space="0" w:color="auto"/>
            <w:bottom w:val="none" w:sz="0" w:space="0" w:color="auto"/>
            <w:right w:val="none" w:sz="0" w:space="0" w:color="auto"/>
          </w:divBdr>
        </w:div>
        <w:div w:id="552542027">
          <w:marLeft w:val="0"/>
          <w:marRight w:val="0"/>
          <w:marTop w:val="150"/>
          <w:marBottom w:val="150"/>
          <w:divBdr>
            <w:top w:val="none" w:sz="0" w:space="0" w:color="auto"/>
            <w:left w:val="none" w:sz="0" w:space="0" w:color="auto"/>
            <w:bottom w:val="none" w:sz="0" w:space="0" w:color="auto"/>
            <w:right w:val="none" w:sz="0" w:space="0" w:color="auto"/>
          </w:divBdr>
        </w:div>
        <w:div w:id="438571877">
          <w:marLeft w:val="0"/>
          <w:marRight w:val="0"/>
          <w:marTop w:val="0"/>
          <w:marBottom w:val="150"/>
          <w:divBdr>
            <w:top w:val="none" w:sz="0" w:space="0" w:color="auto"/>
            <w:left w:val="none" w:sz="0" w:space="0" w:color="auto"/>
            <w:bottom w:val="none" w:sz="0" w:space="0" w:color="auto"/>
            <w:right w:val="none" w:sz="0" w:space="0" w:color="auto"/>
          </w:divBdr>
        </w:div>
        <w:div w:id="140773009">
          <w:marLeft w:val="0"/>
          <w:marRight w:val="0"/>
          <w:marTop w:val="150"/>
          <w:marBottom w:val="150"/>
          <w:divBdr>
            <w:top w:val="none" w:sz="0" w:space="0" w:color="auto"/>
            <w:left w:val="none" w:sz="0" w:space="0" w:color="auto"/>
            <w:bottom w:val="none" w:sz="0" w:space="0" w:color="auto"/>
            <w:right w:val="none" w:sz="0" w:space="0" w:color="auto"/>
          </w:divBdr>
        </w:div>
      </w:divsChild>
    </w:div>
    <w:div w:id="1963001878">
      <w:bodyDiv w:val="1"/>
      <w:marLeft w:val="0"/>
      <w:marRight w:val="0"/>
      <w:marTop w:val="0"/>
      <w:marBottom w:val="0"/>
      <w:divBdr>
        <w:top w:val="none" w:sz="0" w:space="0" w:color="auto"/>
        <w:left w:val="none" w:sz="0" w:space="0" w:color="auto"/>
        <w:bottom w:val="none" w:sz="0" w:space="0" w:color="auto"/>
        <w:right w:val="none" w:sz="0" w:space="0" w:color="auto"/>
      </w:divBdr>
      <w:divsChild>
        <w:div w:id="1413354528">
          <w:marLeft w:val="0"/>
          <w:marRight w:val="0"/>
          <w:marTop w:val="150"/>
          <w:marBottom w:val="150"/>
          <w:divBdr>
            <w:top w:val="none" w:sz="0" w:space="0" w:color="auto"/>
            <w:left w:val="none" w:sz="0" w:space="0" w:color="auto"/>
            <w:bottom w:val="none" w:sz="0" w:space="0" w:color="auto"/>
            <w:right w:val="none" w:sz="0" w:space="0" w:color="auto"/>
          </w:divBdr>
        </w:div>
        <w:div w:id="553390849">
          <w:marLeft w:val="0"/>
          <w:marRight w:val="0"/>
          <w:marTop w:val="150"/>
          <w:marBottom w:val="150"/>
          <w:divBdr>
            <w:top w:val="none" w:sz="0" w:space="0" w:color="auto"/>
            <w:left w:val="none" w:sz="0" w:space="0" w:color="auto"/>
            <w:bottom w:val="none" w:sz="0" w:space="0" w:color="auto"/>
            <w:right w:val="none" w:sz="0" w:space="0" w:color="auto"/>
          </w:divBdr>
        </w:div>
        <w:div w:id="204490376">
          <w:marLeft w:val="0"/>
          <w:marRight w:val="0"/>
          <w:marTop w:val="150"/>
          <w:marBottom w:val="150"/>
          <w:divBdr>
            <w:top w:val="none" w:sz="0" w:space="0" w:color="auto"/>
            <w:left w:val="none" w:sz="0" w:space="0" w:color="auto"/>
            <w:bottom w:val="none" w:sz="0" w:space="0" w:color="auto"/>
            <w:right w:val="none" w:sz="0" w:space="0" w:color="auto"/>
          </w:divBdr>
        </w:div>
        <w:div w:id="2061632629">
          <w:marLeft w:val="0"/>
          <w:marRight w:val="0"/>
          <w:marTop w:val="0"/>
          <w:marBottom w:val="15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0DDB2A-8566-4ADB-BB8E-98C591C33F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7</Pages>
  <Words>6206</Words>
  <Characters>3538</Characters>
  <Application>Microsoft Office Word</Application>
  <DocSecurity>0</DocSecurity>
  <Lines>29</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9725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Користувач Windows</dc:creator>
  <cp:lastModifiedBy>Користувач Windows</cp:lastModifiedBy>
  <cp:revision>8</cp:revision>
  <cp:lastPrinted>2019-07-31T13:35:00Z</cp:lastPrinted>
  <dcterms:created xsi:type="dcterms:W3CDTF">2019-04-23T11:12:00Z</dcterms:created>
  <dcterms:modified xsi:type="dcterms:W3CDTF">2020-05-22T06:56:00Z</dcterms:modified>
</cp:coreProperties>
</file>