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769" w:rsidRDefault="009E4769" w:rsidP="00884E91">
      <w:pPr>
        <w:rPr>
          <w:sz w:val="28"/>
          <w:szCs w:val="28"/>
          <w:lang w:val="uk-UA"/>
        </w:rPr>
      </w:pPr>
    </w:p>
    <w:p w:rsidR="009E4769" w:rsidRPr="00B429AA" w:rsidRDefault="00A35B18" w:rsidP="00B429AA">
      <w:pPr>
        <w:ind w:left="5664" w:firstLine="708"/>
        <w:rPr>
          <w:sz w:val="20"/>
          <w:szCs w:val="20"/>
          <w:lang w:val="uk-UA"/>
        </w:rPr>
      </w:pPr>
      <w:r w:rsidRPr="00B429AA">
        <w:rPr>
          <w:sz w:val="20"/>
          <w:szCs w:val="20"/>
          <w:lang w:val="uk-UA"/>
        </w:rPr>
        <w:t>ЗАТВЕРДЖЕНО</w:t>
      </w:r>
    </w:p>
    <w:p w:rsidR="00A35B18" w:rsidRPr="00B429AA" w:rsidRDefault="00A35B18" w:rsidP="00B429AA">
      <w:pPr>
        <w:ind w:left="6372"/>
        <w:rPr>
          <w:sz w:val="20"/>
          <w:szCs w:val="20"/>
          <w:lang w:val="uk-UA"/>
        </w:rPr>
      </w:pPr>
      <w:r w:rsidRPr="00B429AA">
        <w:rPr>
          <w:sz w:val="20"/>
          <w:szCs w:val="20"/>
          <w:lang w:val="uk-UA"/>
        </w:rPr>
        <w:t xml:space="preserve">Рішенням </w:t>
      </w:r>
      <w:r w:rsidR="008E03E6">
        <w:rPr>
          <w:sz w:val="20"/>
          <w:szCs w:val="20"/>
          <w:lang w:val="uk-UA"/>
        </w:rPr>
        <w:t>42</w:t>
      </w:r>
      <w:r w:rsidR="007E631A">
        <w:rPr>
          <w:sz w:val="20"/>
          <w:szCs w:val="20"/>
          <w:lang w:val="uk-UA"/>
        </w:rPr>
        <w:t xml:space="preserve"> сесії 1 скликання </w:t>
      </w:r>
      <w:proofErr w:type="spellStart"/>
      <w:r w:rsidR="00B429AA" w:rsidRPr="00B429AA">
        <w:rPr>
          <w:sz w:val="20"/>
          <w:szCs w:val="20"/>
          <w:lang w:val="uk-UA"/>
        </w:rPr>
        <w:t>Семенівської</w:t>
      </w:r>
      <w:proofErr w:type="spellEnd"/>
      <w:r w:rsidR="00B429AA" w:rsidRPr="00B429AA">
        <w:rPr>
          <w:sz w:val="20"/>
          <w:szCs w:val="20"/>
          <w:lang w:val="uk-UA"/>
        </w:rPr>
        <w:t xml:space="preserve"> селищної ради</w:t>
      </w:r>
    </w:p>
    <w:p w:rsidR="00B429AA" w:rsidRDefault="00B429AA" w:rsidP="00B429AA">
      <w:pPr>
        <w:ind w:left="5664" w:firstLine="708"/>
        <w:rPr>
          <w:sz w:val="20"/>
          <w:szCs w:val="20"/>
          <w:lang w:val="uk-UA"/>
        </w:rPr>
      </w:pPr>
      <w:r>
        <w:rPr>
          <w:sz w:val="20"/>
          <w:szCs w:val="20"/>
          <w:lang w:val="uk-UA"/>
        </w:rPr>
        <w:t>в</w:t>
      </w:r>
      <w:r w:rsidRPr="00B429AA">
        <w:rPr>
          <w:sz w:val="20"/>
          <w:szCs w:val="20"/>
          <w:lang w:val="uk-UA"/>
        </w:rPr>
        <w:t>ід 2</w:t>
      </w:r>
      <w:r w:rsidR="00AD61EB">
        <w:rPr>
          <w:sz w:val="20"/>
          <w:szCs w:val="20"/>
          <w:lang w:val="uk-UA"/>
        </w:rPr>
        <w:t>2</w:t>
      </w:r>
      <w:r w:rsidRPr="00B429AA">
        <w:rPr>
          <w:sz w:val="20"/>
          <w:szCs w:val="20"/>
          <w:lang w:val="uk-UA"/>
        </w:rPr>
        <w:t xml:space="preserve"> </w:t>
      </w:r>
      <w:r w:rsidR="00AD61EB">
        <w:rPr>
          <w:sz w:val="20"/>
          <w:szCs w:val="20"/>
          <w:lang w:val="uk-UA"/>
        </w:rPr>
        <w:t>грудня</w:t>
      </w:r>
      <w:r w:rsidRPr="00B429AA">
        <w:rPr>
          <w:sz w:val="20"/>
          <w:szCs w:val="20"/>
          <w:lang w:val="uk-UA"/>
        </w:rPr>
        <w:t xml:space="preserve"> 201</w:t>
      </w:r>
      <w:r w:rsidR="008E03E6">
        <w:rPr>
          <w:sz w:val="20"/>
          <w:szCs w:val="20"/>
          <w:lang w:val="uk-UA"/>
        </w:rPr>
        <w:t>8</w:t>
      </w:r>
      <w:r w:rsidRPr="00B429AA">
        <w:rPr>
          <w:sz w:val="20"/>
          <w:szCs w:val="20"/>
          <w:lang w:val="uk-UA"/>
        </w:rPr>
        <w:t xml:space="preserve"> року</w:t>
      </w:r>
    </w:p>
    <w:p w:rsidR="00B429AA" w:rsidRDefault="00B429AA" w:rsidP="00B429AA">
      <w:pPr>
        <w:jc w:val="center"/>
        <w:rPr>
          <w:sz w:val="28"/>
          <w:szCs w:val="28"/>
          <w:lang w:val="uk-UA"/>
        </w:rPr>
      </w:pPr>
    </w:p>
    <w:p w:rsidR="00B429AA" w:rsidRDefault="00B429AA" w:rsidP="00B429AA">
      <w:pPr>
        <w:jc w:val="center"/>
        <w:rPr>
          <w:sz w:val="28"/>
          <w:szCs w:val="28"/>
          <w:lang w:val="uk-UA"/>
        </w:rPr>
      </w:pPr>
    </w:p>
    <w:p w:rsidR="00B429AA" w:rsidRDefault="00B429AA" w:rsidP="00B429AA">
      <w:pPr>
        <w:jc w:val="center"/>
        <w:rPr>
          <w:sz w:val="28"/>
          <w:szCs w:val="28"/>
          <w:lang w:val="uk-UA"/>
        </w:rPr>
      </w:pPr>
    </w:p>
    <w:p w:rsidR="00B429AA" w:rsidRDefault="00B429AA" w:rsidP="00B429AA">
      <w:pPr>
        <w:jc w:val="center"/>
        <w:rPr>
          <w:sz w:val="28"/>
          <w:szCs w:val="28"/>
          <w:lang w:val="uk-UA"/>
        </w:rPr>
      </w:pPr>
    </w:p>
    <w:p w:rsidR="00B429AA" w:rsidRDefault="00B429AA" w:rsidP="00B429AA">
      <w:pPr>
        <w:jc w:val="center"/>
        <w:rPr>
          <w:sz w:val="28"/>
          <w:szCs w:val="28"/>
          <w:lang w:val="uk-UA"/>
        </w:rPr>
      </w:pPr>
    </w:p>
    <w:p w:rsidR="00B429AA" w:rsidRDefault="00B429AA" w:rsidP="00B429AA">
      <w:pPr>
        <w:jc w:val="center"/>
        <w:rPr>
          <w:sz w:val="36"/>
          <w:szCs w:val="36"/>
          <w:lang w:val="uk-UA"/>
        </w:rPr>
      </w:pPr>
      <w:r>
        <w:rPr>
          <w:sz w:val="36"/>
          <w:szCs w:val="36"/>
          <w:lang w:val="uk-UA"/>
        </w:rPr>
        <w:t xml:space="preserve"> ПРОГРАМА</w:t>
      </w:r>
    </w:p>
    <w:p w:rsidR="00B429AA" w:rsidRDefault="00B429AA" w:rsidP="00B429AA">
      <w:pPr>
        <w:jc w:val="center"/>
        <w:rPr>
          <w:sz w:val="36"/>
          <w:szCs w:val="36"/>
          <w:lang w:val="uk-UA"/>
        </w:rPr>
      </w:pPr>
      <w:r>
        <w:rPr>
          <w:sz w:val="36"/>
          <w:szCs w:val="36"/>
          <w:lang w:val="uk-UA"/>
        </w:rPr>
        <w:t xml:space="preserve">індивідуального житлового будівництва </w:t>
      </w:r>
    </w:p>
    <w:p w:rsidR="00B429AA" w:rsidRDefault="00221001" w:rsidP="00B429AA">
      <w:pPr>
        <w:jc w:val="center"/>
        <w:rPr>
          <w:sz w:val="36"/>
          <w:szCs w:val="36"/>
          <w:lang w:val="uk-UA"/>
        </w:rPr>
      </w:pPr>
      <w:proofErr w:type="spellStart"/>
      <w:r>
        <w:rPr>
          <w:sz w:val="36"/>
          <w:szCs w:val="36"/>
          <w:lang w:val="uk-UA"/>
        </w:rPr>
        <w:t>ˮ</w:t>
      </w:r>
      <w:r w:rsidR="00B429AA">
        <w:rPr>
          <w:sz w:val="36"/>
          <w:szCs w:val="36"/>
          <w:lang w:val="uk-UA"/>
        </w:rPr>
        <w:t>Власний</w:t>
      </w:r>
      <w:proofErr w:type="spellEnd"/>
      <w:r w:rsidR="00B429AA">
        <w:rPr>
          <w:sz w:val="36"/>
          <w:szCs w:val="36"/>
          <w:lang w:val="uk-UA"/>
        </w:rPr>
        <w:t xml:space="preserve"> </w:t>
      </w:r>
      <w:proofErr w:type="spellStart"/>
      <w:r w:rsidR="00B429AA">
        <w:rPr>
          <w:sz w:val="36"/>
          <w:szCs w:val="36"/>
          <w:lang w:val="uk-UA"/>
        </w:rPr>
        <w:t>дім</w:t>
      </w:r>
      <w:r>
        <w:rPr>
          <w:sz w:val="36"/>
          <w:szCs w:val="36"/>
          <w:lang w:val="uk-UA"/>
        </w:rPr>
        <w:t>ˮ</w:t>
      </w:r>
      <w:r w:rsidR="00B429AA">
        <w:rPr>
          <w:sz w:val="36"/>
          <w:szCs w:val="36"/>
          <w:lang w:val="uk-UA"/>
        </w:rPr>
        <w:t>на</w:t>
      </w:r>
      <w:proofErr w:type="spellEnd"/>
      <w:r w:rsidR="00B429AA">
        <w:rPr>
          <w:sz w:val="36"/>
          <w:szCs w:val="36"/>
          <w:lang w:val="uk-UA"/>
        </w:rPr>
        <w:t xml:space="preserve"> 201</w:t>
      </w:r>
      <w:r w:rsidR="005D3A48">
        <w:rPr>
          <w:sz w:val="36"/>
          <w:szCs w:val="36"/>
          <w:lang w:val="uk-UA"/>
        </w:rPr>
        <w:t>9-2020</w:t>
      </w:r>
      <w:r w:rsidR="00B429AA">
        <w:rPr>
          <w:sz w:val="36"/>
          <w:szCs w:val="36"/>
          <w:lang w:val="uk-UA"/>
        </w:rPr>
        <w:t xml:space="preserve"> р</w:t>
      </w:r>
      <w:r w:rsidR="005D3A48">
        <w:rPr>
          <w:sz w:val="36"/>
          <w:szCs w:val="36"/>
          <w:lang w:val="uk-UA"/>
        </w:rPr>
        <w:t>о</w:t>
      </w:r>
      <w:r w:rsidR="00B429AA">
        <w:rPr>
          <w:sz w:val="36"/>
          <w:szCs w:val="36"/>
          <w:lang w:val="uk-UA"/>
        </w:rPr>
        <w:t>к</w:t>
      </w:r>
      <w:r w:rsidR="005D3A48">
        <w:rPr>
          <w:sz w:val="36"/>
          <w:szCs w:val="36"/>
          <w:lang w:val="uk-UA"/>
        </w:rPr>
        <w:t>и</w:t>
      </w: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B429AA" w:rsidRPr="00B429AA" w:rsidRDefault="00B429AA" w:rsidP="00B429AA">
      <w:pPr>
        <w:jc w:val="center"/>
        <w:rPr>
          <w:sz w:val="28"/>
          <w:szCs w:val="28"/>
          <w:lang w:val="uk-UA"/>
        </w:rPr>
      </w:pPr>
      <w:proofErr w:type="spellStart"/>
      <w:r w:rsidRPr="00B429AA">
        <w:rPr>
          <w:sz w:val="28"/>
          <w:szCs w:val="28"/>
          <w:lang w:val="uk-UA"/>
        </w:rPr>
        <w:t>смт.Семенівка</w:t>
      </w:r>
      <w:proofErr w:type="spellEnd"/>
      <w:r w:rsidRPr="00B429AA">
        <w:rPr>
          <w:sz w:val="28"/>
          <w:szCs w:val="28"/>
          <w:lang w:val="uk-UA"/>
        </w:rPr>
        <w:t xml:space="preserve"> - 201</w:t>
      </w:r>
      <w:r w:rsidR="00DD00A2">
        <w:rPr>
          <w:sz w:val="28"/>
          <w:szCs w:val="28"/>
          <w:lang w:val="uk-UA"/>
        </w:rPr>
        <w:t>8</w:t>
      </w:r>
    </w:p>
    <w:p w:rsidR="00221001" w:rsidRDefault="00221001" w:rsidP="00B429AA">
      <w:pPr>
        <w:jc w:val="center"/>
        <w:rPr>
          <w:sz w:val="28"/>
          <w:szCs w:val="28"/>
          <w:lang w:val="uk-UA"/>
        </w:rPr>
      </w:pPr>
    </w:p>
    <w:p w:rsidR="00221001" w:rsidRDefault="00221001" w:rsidP="00B429AA">
      <w:pPr>
        <w:jc w:val="center"/>
        <w:rPr>
          <w:sz w:val="28"/>
          <w:szCs w:val="28"/>
          <w:lang w:val="uk-UA"/>
        </w:rPr>
      </w:pPr>
    </w:p>
    <w:p w:rsidR="00221001" w:rsidRDefault="00B429AA" w:rsidP="00B429AA">
      <w:pPr>
        <w:jc w:val="center"/>
        <w:rPr>
          <w:sz w:val="28"/>
          <w:szCs w:val="28"/>
          <w:lang w:val="uk-UA"/>
        </w:rPr>
      </w:pPr>
      <w:r w:rsidRPr="00B429AA">
        <w:rPr>
          <w:sz w:val="28"/>
          <w:szCs w:val="28"/>
          <w:lang w:val="uk-UA"/>
        </w:rPr>
        <w:t>СЕЛИЩНА ПРОГРАМА</w:t>
      </w:r>
    </w:p>
    <w:p w:rsidR="00B429AA" w:rsidRDefault="00B429AA" w:rsidP="00B429AA">
      <w:pPr>
        <w:jc w:val="center"/>
        <w:rPr>
          <w:sz w:val="28"/>
          <w:szCs w:val="28"/>
          <w:lang w:val="uk-UA"/>
        </w:rPr>
      </w:pPr>
      <w:r>
        <w:rPr>
          <w:sz w:val="28"/>
          <w:szCs w:val="28"/>
          <w:lang w:val="uk-UA"/>
        </w:rPr>
        <w:t>індивідуального житлового будівництва</w:t>
      </w:r>
    </w:p>
    <w:p w:rsidR="00B429AA" w:rsidRPr="00B429AA" w:rsidRDefault="00221001" w:rsidP="00B429AA">
      <w:pPr>
        <w:jc w:val="center"/>
        <w:rPr>
          <w:sz w:val="28"/>
          <w:szCs w:val="28"/>
          <w:lang w:val="uk-UA"/>
        </w:rPr>
      </w:pPr>
      <w:proofErr w:type="spellStart"/>
      <w:r>
        <w:rPr>
          <w:sz w:val="28"/>
          <w:szCs w:val="28"/>
          <w:lang w:val="uk-UA"/>
        </w:rPr>
        <w:t>ˮ</w:t>
      </w:r>
      <w:r w:rsidR="00B429AA">
        <w:rPr>
          <w:sz w:val="28"/>
          <w:szCs w:val="28"/>
          <w:lang w:val="uk-UA"/>
        </w:rPr>
        <w:t>Власний</w:t>
      </w:r>
      <w:proofErr w:type="spellEnd"/>
      <w:r w:rsidR="00B429AA">
        <w:rPr>
          <w:sz w:val="28"/>
          <w:szCs w:val="28"/>
          <w:lang w:val="uk-UA"/>
        </w:rPr>
        <w:t xml:space="preserve"> </w:t>
      </w:r>
      <w:proofErr w:type="spellStart"/>
      <w:r w:rsidR="00B429AA">
        <w:rPr>
          <w:sz w:val="28"/>
          <w:szCs w:val="28"/>
          <w:lang w:val="uk-UA"/>
        </w:rPr>
        <w:t>дім</w:t>
      </w:r>
      <w:r>
        <w:rPr>
          <w:sz w:val="28"/>
          <w:szCs w:val="28"/>
          <w:lang w:val="uk-UA"/>
        </w:rPr>
        <w:t>ˮ</w:t>
      </w:r>
      <w:proofErr w:type="spellEnd"/>
      <w:r w:rsidR="00B429AA">
        <w:rPr>
          <w:sz w:val="28"/>
          <w:szCs w:val="28"/>
          <w:lang w:val="uk-UA"/>
        </w:rPr>
        <w:t xml:space="preserve"> на 201</w:t>
      </w:r>
      <w:r w:rsidR="008E03E6">
        <w:rPr>
          <w:sz w:val="28"/>
          <w:szCs w:val="28"/>
          <w:lang w:val="uk-UA"/>
        </w:rPr>
        <w:t>9-2020</w:t>
      </w:r>
      <w:r w:rsidR="00B429AA">
        <w:rPr>
          <w:sz w:val="28"/>
          <w:szCs w:val="28"/>
          <w:lang w:val="uk-UA"/>
        </w:rPr>
        <w:t xml:space="preserve"> р</w:t>
      </w:r>
      <w:r w:rsidR="008E03E6">
        <w:rPr>
          <w:sz w:val="28"/>
          <w:szCs w:val="28"/>
          <w:lang w:val="uk-UA"/>
        </w:rPr>
        <w:t>о</w:t>
      </w:r>
      <w:r w:rsidR="00B429AA">
        <w:rPr>
          <w:sz w:val="28"/>
          <w:szCs w:val="28"/>
          <w:lang w:val="uk-UA"/>
        </w:rPr>
        <w:t>к</w:t>
      </w:r>
      <w:r w:rsidR="008E03E6">
        <w:rPr>
          <w:sz w:val="28"/>
          <w:szCs w:val="28"/>
          <w:lang w:val="uk-UA"/>
        </w:rPr>
        <w:t>и</w:t>
      </w:r>
    </w:p>
    <w:p w:rsidR="00B429AA" w:rsidRDefault="00B429AA" w:rsidP="00B429AA">
      <w:pPr>
        <w:jc w:val="center"/>
        <w:rPr>
          <w:sz w:val="28"/>
          <w:szCs w:val="28"/>
          <w:lang w:val="uk-UA"/>
        </w:rPr>
      </w:pPr>
      <w:r>
        <w:rPr>
          <w:sz w:val="28"/>
          <w:szCs w:val="28"/>
          <w:lang w:val="uk-UA"/>
        </w:rPr>
        <w:t>Паспорт</w:t>
      </w:r>
    </w:p>
    <w:tbl>
      <w:tblPr>
        <w:tblStyle w:val="a9"/>
        <w:tblW w:w="0" w:type="auto"/>
        <w:tblLook w:val="04A0"/>
      </w:tblPr>
      <w:tblGrid>
        <w:gridCol w:w="534"/>
        <w:gridCol w:w="3685"/>
        <w:gridCol w:w="5636"/>
      </w:tblGrid>
      <w:tr w:rsidR="00B429AA" w:rsidTr="00B429AA">
        <w:tc>
          <w:tcPr>
            <w:tcW w:w="534" w:type="dxa"/>
          </w:tcPr>
          <w:p w:rsidR="00B429AA" w:rsidRDefault="00B429AA" w:rsidP="00B429AA">
            <w:pPr>
              <w:jc w:val="center"/>
              <w:rPr>
                <w:sz w:val="28"/>
                <w:szCs w:val="28"/>
                <w:lang w:val="uk-UA"/>
              </w:rPr>
            </w:pPr>
            <w:r>
              <w:rPr>
                <w:sz w:val="28"/>
                <w:szCs w:val="28"/>
                <w:lang w:val="uk-UA"/>
              </w:rPr>
              <w:t>1.</w:t>
            </w:r>
          </w:p>
        </w:tc>
        <w:tc>
          <w:tcPr>
            <w:tcW w:w="9321" w:type="dxa"/>
            <w:gridSpan w:val="2"/>
          </w:tcPr>
          <w:p w:rsidR="00B429AA" w:rsidRDefault="00B429AA" w:rsidP="00B429AA">
            <w:pPr>
              <w:rPr>
                <w:sz w:val="28"/>
                <w:szCs w:val="28"/>
                <w:lang w:val="uk-UA"/>
              </w:rPr>
            </w:pPr>
            <w:r>
              <w:rPr>
                <w:sz w:val="28"/>
                <w:szCs w:val="28"/>
                <w:lang w:val="uk-UA"/>
              </w:rPr>
              <w:t>Загальна характеристика регіону:</w:t>
            </w:r>
          </w:p>
          <w:p w:rsidR="00B429AA" w:rsidRDefault="00B429AA" w:rsidP="00B429AA">
            <w:pPr>
              <w:rPr>
                <w:sz w:val="28"/>
                <w:szCs w:val="28"/>
                <w:lang w:val="uk-UA"/>
              </w:rPr>
            </w:pPr>
            <w:r>
              <w:rPr>
                <w:sz w:val="28"/>
                <w:szCs w:val="28"/>
                <w:lang w:val="uk-UA"/>
              </w:rPr>
              <w:t>Площа території (</w:t>
            </w:r>
            <w:proofErr w:type="spellStart"/>
            <w:r>
              <w:rPr>
                <w:sz w:val="28"/>
                <w:szCs w:val="28"/>
                <w:lang w:val="uk-UA"/>
              </w:rPr>
              <w:t>кв.км</w:t>
            </w:r>
            <w:proofErr w:type="spellEnd"/>
            <w:r>
              <w:rPr>
                <w:sz w:val="28"/>
                <w:szCs w:val="28"/>
                <w:lang w:val="uk-UA"/>
              </w:rPr>
              <w:t xml:space="preserve">) – </w:t>
            </w:r>
            <w:r w:rsidR="007E631A">
              <w:rPr>
                <w:sz w:val="28"/>
                <w:szCs w:val="28"/>
                <w:lang w:val="uk-UA"/>
              </w:rPr>
              <w:t>272,0</w:t>
            </w:r>
          </w:p>
          <w:p w:rsidR="00B429AA" w:rsidRDefault="00B429AA" w:rsidP="00B429AA">
            <w:pPr>
              <w:rPr>
                <w:sz w:val="28"/>
                <w:szCs w:val="28"/>
                <w:lang w:val="uk-UA"/>
              </w:rPr>
            </w:pPr>
            <w:r>
              <w:rPr>
                <w:sz w:val="28"/>
                <w:szCs w:val="28"/>
                <w:lang w:val="uk-UA"/>
              </w:rPr>
              <w:t>Кількість населення (</w:t>
            </w:r>
            <w:proofErr w:type="spellStart"/>
            <w:r>
              <w:rPr>
                <w:sz w:val="28"/>
                <w:szCs w:val="28"/>
                <w:lang w:val="uk-UA"/>
              </w:rPr>
              <w:t>тис.чол</w:t>
            </w:r>
            <w:proofErr w:type="spellEnd"/>
            <w:r>
              <w:rPr>
                <w:sz w:val="28"/>
                <w:szCs w:val="28"/>
                <w:lang w:val="uk-UA"/>
              </w:rPr>
              <w:t xml:space="preserve">) – </w:t>
            </w:r>
            <w:r w:rsidR="007E631A">
              <w:rPr>
                <w:sz w:val="28"/>
                <w:szCs w:val="28"/>
                <w:lang w:val="uk-UA"/>
              </w:rPr>
              <w:t>1</w:t>
            </w:r>
            <w:r w:rsidR="008E03E6">
              <w:rPr>
                <w:sz w:val="28"/>
                <w:szCs w:val="28"/>
                <w:lang w:val="uk-UA"/>
              </w:rPr>
              <w:t>0</w:t>
            </w:r>
            <w:r w:rsidR="007E631A">
              <w:rPr>
                <w:sz w:val="28"/>
                <w:szCs w:val="28"/>
                <w:lang w:val="uk-UA"/>
              </w:rPr>
              <w:t>,</w:t>
            </w:r>
            <w:r w:rsidR="008E03E6">
              <w:rPr>
                <w:sz w:val="28"/>
                <w:szCs w:val="28"/>
                <w:lang w:val="uk-UA"/>
              </w:rPr>
              <w:t>9</w:t>
            </w:r>
          </w:p>
          <w:p w:rsidR="00B429AA" w:rsidRDefault="00B429AA" w:rsidP="00B429AA">
            <w:pPr>
              <w:rPr>
                <w:sz w:val="28"/>
                <w:szCs w:val="28"/>
                <w:lang w:val="uk-UA"/>
              </w:rPr>
            </w:pPr>
            <w:r>
              <w:rPr>
                <w:sz w:val="28"/>
                <w:szCs w:val="28"/>
                <w:lang w:val="uk-UA"/>
              </w:rPr>
              <w:t>Спеціалізація – переважно сільськогосподарське виробництво</w:t>
            </w:r>
          </w:p>
        </w:tc>
      </w:tr>
      <w:tr w:rsidR="00B429AA" w:rsidRPr="007E631A" w:rsidTr="00AC3326">
        <w:tc>
          <w:tcPr>
            <w:tcW w:w="534" w:type="dxa"/>
          </w:tcPr>
          <w:p w:rsidR="00B429AA" w:rsidRDefault="00B429AA" w:rsidP="00B429AA">
            <w:pPr>
              <w:jc w:val="center"/>
              <w:rPr>
                <w:sz w:val="28"/>
                <w:szCs w:val="28"/>
                <w:lang w:val="uk-UA"/>
              </w:rPr>
            </w:pPr>
            <w:r>
              <w:rPr>
                <w:sz w:val="28"/>
                <w:szCs w:val="28"/>
                <w:lang w:val="uk-UA"/>
              </w:rPr>
              <w:t>2</w:t>
            </w:r>
          </w:p>
        </w:tc>
        <w:tc>
          <w:tcPr>
            <w:tcW w:w="3685" w:type="dxa"/>
          </w:tcPr>
          <w:p w:rsidR="00B429AA" w:rsidRDefault="00B429AA" w:rsidP="00B429AA">
            <w:pPr>
              <w:rPr>
                <w:sz w:val="28"/>
                <w:szCs w:val="28"/>
                <w:lang w:val="uk-UA"/>
              </w:rPr>
            </w:pPr>
            <w:r>
              <w:rPr>
                <w:sz w:val="28"/>
                <w:szCs w:val="28"/>
                <w:lang w:val="uk-UA"/>
              </w:rPr>
              <w:t>Дата затвердження Програми</w:t>
            </w:r>
          </w:p>
        </w:tc>
        <w:tc>
          <w:tcPr>
            <w:tcW w:w="5636" w:type="dxa"/>
          </w:tcPr>
          <w:p w:rsidR="00B429AA" w:rsidRDefault="00B429AA" w:rsidP="008E03E6">
            <w:pPr>
              <w:rPr>
                <w:sz w:val="28"/>
                <w:szCs w:val="28"/>
                <w:lang w:val="uk-UA"/>
              </w:rPr>
            </w:pPr>
            <w:r>
              <w:rPr>
                <w:sz w:val="28"/>
                <w:szCs w:val="28"/>
                <w:lang w:val="uk-UA"/>
              </w:rPr>
              <w:t xml:space="preserve">Рішенням </w:t>
            </w:r>
            <w:proofErr w:type="spellStart"/>
            <w:r>
              <w:rPr>
                <w:sz w:val="28"/>
                <w:szCs w:val="28"/>
                <w:lang w:val="uk-UA"/>
              </w:rPr>
              <w:t>Семенівської</w:t>
            </w:r>
            <w:proofErr w:type="spellEnd"/>
            <w:r>
              <w:rPr>
                <w:sz w:val="28"/>
                <w:szCs w:val="28"/>
                <w:lang w:val="uk-UA"/>
              </w:rPr>
              <w:t xml:space="preserve"> селищної ради від 2</w:t>
            </w:r>
            <w:r w:rsidR="007E631A">
              <w:rPr>
                <w:sz w:val="28"/>
                <w:szCs w:val="28"/>
                <w:lang w:val="uk-UA"/>
              </w:rPr>
              <w:t>2</w:t>
            </w:r>
            <w:r>
              <w:rPr>
                <w:sz w:val="28"/>
                <w:szCs w:val="28"/>
                <w:lang w:val="uk-UA"/>
              </w:rPr>
              <w:t xml:space="preserve"> </w:t>
            </w:r>
            <w:r w:rsidR="007E631A">
              <w:rPr>
                <w:sz w:val="28"/>
                <w:szCs w:val="28"/>
                <w:lang w:val="uk-UA"/>
              </w:rPr>
              <w:t xml:space="preserve">грудня </w:t>
            </w:r>
            <w:r>
              <w:rPr>
                <w:sz w:val="28"/>
                <w:szCs w:val="28"/>
                <w:lang w:val="uk-UA"/>
              </w:rPr>
              <w:t>201</w:t>
            </w:r>
            <w:r w:rsidR="008E03E6">
              <w:rPr>
                <w:sz w:val="28"/>
                <w:szCs w:val="28"/>
                <w:lang w:val="uk-UA"/>
              </w:rPr>
              <w:t>8</w:t>
            </w:r>
            <w:r>
              <w:rPr>
                <w:sz w:val="28"/>
                <w:szCs w:val="28"/>
                <w:lang w:val="uk-UA"/>
              </w:rPr>
              <w:t xml:space="preserve"> року</w:t>
            </w:r>
          </w:p>
        </w:tc>
      </w:tr>
      <w:tr w:rsidR="00AC3326" w:rsidTr="00AC3326">
        <w:tc>
          <w:tcPr>
            <w:tcW w:w="534" w:type="dxa"/>
            <w:vMerge w:val="restart"/>
          </w:tcPr>
          <w:p w:rsidR="00AC3326" w:rsidRDefault="00AC3326" w:rsidP="00B429AA">
            <w:pPr>
              <w:jc w:val="center"/>
              <w:rPr>
                <w:sz w:val="28"/>
                <w:szCs w:val="28"/>
                <w:lang w:val="uk-UA"/>
              </w:rPr>
            </w:pPr>
            <w:r>
              <w:rPr>
                <w:sz w:val="28"/>
                <w:szCs w:val="28"/>
                <w:lang w:val="uk-UA"/>
              </w:rPr>
              <w:t>3</w:t>
            </w:r>
          </w:p>
        </w:tc>
        <w:tc>
          <w:tcPr>
            <w:tcW w:w="3685" w:type="dxa"/>
          </w:tcPr>
          <w:p w:rsidR="00AC3326" w:rsidRDefault="00AC3326" w:rsidP="00B429AA">
            <w:pPr>
              <w:rPr>
                <w:sz w:val="28"/>
                <w:szCs w:val="28"/>
                <w:lang w:val="uk-UA"/>
              </w:rPr>
            </w:pPr>
            <w:r>
              <w:rPr>
                <w:sz w:val="28"/>
                <w:szCs w:val="28"/>
                <w:lang w:val="uk-UA"/>
              </w:rPr>
              <w:t>Головний замовник Програми</w:t>
            </w:r>
          </w:p>
        </w:tc>
        <w:tc>
          <w:tcPr>
            <w:tcW w:w="5636" w:type="dxa"/>
          </w:tcPr>
          <w:p w:rsidR="00AC3326" w:rsidRDefault="007E631A" w:rsidP="00B429AA">
            <w:pPr>
              <w:rPr>
                <w:sz w:val="28"/>
                <w:szCs w:val="28"/>
                <w:lang w:val="uk-UA"/>
              </w:rPr>
            </w:pPr>
            <w:r>
              <w:rPr>
                <w:sz w:val="28"/>
                <w:szCs w:val="28"/>
                <w:lang w:val="uk-UA"/>
              </w:rPr>
              <w:t xml:space="preserve">Виконавчий комітет </w:t>
            </w:r>
            <w:proofErr w:type="spellStart"/>
            <w:r>
              <w:rPr>
                <w:sz w:val="28"/>
                <w:szCs w:val="28"/>
                <w:lang w:val="uk-UA"/>
              </w:rPr>
              <w:t>Семенівської</w:t>
            </w:r>
            <w:proofErr w:type="spellEnd"/>
            <w:r>
              <w:rPr>
                <w:sz w:val="28"/>
                <w:szCs w:val="28"/>
                <w:lang w:val="uk-UA"/>
              </w:rPr>
              <w:t xml:space="preserve"> селищної ради</w:t>
            </w:r>
          </w:p>
        </w:tc>
      </w:tr>
      <w:tr w:rsidR="00AC3326" w:rsidTr="00AC3326">
        <w:tc>
          <w:tcPr>
            <w:tcW w:w="534" w:type="dxa"/>
            <w:vMerge/>
          </w:tcPr>
          <w:p w:rsidR="00AC3326" w:rsidRDefault="00AC3326" w:rsidP="00B429AA">
            <w:pPr>
              <w:jc w:val="center"/>
              <w:rPr>
                <w:sz w:val="28"/>
                <w:szCs w:val="28"/>
                <w:lang w:val="uk-UA"/>
              </w:rPr>
            </w:pPr>
          </w:p>
        </w:tc>
        <w:tc>
          <w:tcPr>
            <w:tcW w:w="3685" w:type="dxa"/>
          </w:tcPr>
          <w:p w:rsidR="00AC3326" w:rsidRDefault="00AC3326" w:rsidP="00B429AA">
            <w:pPr>
              <w:rPr>
                <w:sz w:val="28"/>
                <w:szCs w:val="28"/>
                <w:lang w:val="uk-UA"/>
              </w:rPr>
            </w:pPr>
            <w:r>
              <w:rPr>
                <w:sz w:val="28"/>
                <w:szCs w:val="28"/>
                <w:lang w:val="uk-UA"/>
              </w:rPr>
              <w:t>Головний розробник Програми</w:t>
            </w:r>
          </w:p>
        </w:tc>
        <w:tc>
          <w:tcPr>
            <w:tcW w:w="5636" w:type="dxa"/>
          </w:tcPr>
          <w:p w:rsidR="00AC3326" w:rsidRDefault="007E631A" w:rsidP="00B429AA">
            <w:pPr>
              <w:rPr>
                <w:sz w:val="28"/>
                <w:szCs w:val="28"/>
                <w:lang w:val="uk-UA"/>
              </w:rPr>
            </w:pPr>
            <w:r>
              <w:rPr>
                <w:sz w:val="28"/>
                <w:szCs w:val="28"/>
                <w:lang w:val="uk-UA"/>
              </w:rPr>
              <w:t xml:space="preserve">Виконавчий комітет </w:t>
            </w:r>
            <w:proofErr w:type="spellStart"/>
            <w:r>
              <w:rPr>
                <w:sz w:val="28"/>
                <w:szCs w:val="28"/>
                <w:lang w:val="uk-UA"/>
              </w:rPr>
              <w:t>Семенівської</w:t>
            </w:r>
            <w:proofErr w:type="spellEnd"/>
            <w:r>
              <w:rPr>
                <w:sz w:val="28"/>
                <w:szCs w:val="28"/>
                <w:lang w:val="uk-UA"/>
              </w:rPr>
              <w:t xml:space="preserve"> селищної ради</w:t>
            </w:r>
          </w:p>
        </w:tc>
      </w:tr>
      <w:tr w:rsidR="00AC3326" w:rsidRPr="00DD00A2" w:rsidTr="00AC3326">
        <w:trPr>
          <w:trHeight w:val="1290"/>
        </w:trPr>
        <w:tc>
          <w:tcPr>
            <w:tcW w:w="534" w:type="dxa"/>
            <w:vMerge w:val="restart"/>
          </w:tcPr>
          <w:p w:rsidR="00AC3326" w:rsidRDefault="00AC3326" w:rsidP="00B429AA">
            <w:pPr>
              <w:jc w:val="center"/>
              <w:rPr>
                <w:sz w:val="28"/>
                <w:szCs w:val="28"/>
                <w:lang w:val="uk-UA"/>
              </w:rPr>
            </w:pPr>
            <w:r>
              <w:rPr>
                <w:sz w:val="28"/>
                <w:szCs w:val="28"/>
                <w:lang w:val="uk-UA"/>
              </w:rPr>
              <w:t>4</w:t>
            </w:r>
          </w:p>
        </w:tc>
        <w:tc>
          <w:tcPr>
            <w:tcW w:w="3685" w:type="dxa"/>
            <w:vMerge w:val="restart"/>
          </w:tcPr>
          <w:p w:rsidR="00AC3326" w:rsidRDefault="00AC3326" w:rsidP="00B429AA">
            <w:pPr>
              <w:rPr>
                <w:sz w:val="28"/>
                <w:szCs w:val="28"/>
                <w:lang w:val="uk-UA"/>
              </w:rPr>
            </w:pPr>
            <w:r>
              <w:rPr>
                <w:sz w:val="28"/>
                <w:szCs w:val="28"/>
                <w:lang w:val="uk-UA"/>
              </w:rPr>
              <w:t>Мета і перелік пріоритетних завдань Програми</w:t>
            </w:r>
          </w:p>
        </w:tc>
        <w:tc>
          <w:tcPr>
            <w:tcW w:w="5636" w:type="dxa"/>
          </w:tcPr>
          <w:p w:rsidR="00AC3326" w:rsidRDefault="00AC3326" w:rsidP="00714F9D">
            <w:pPr>
              <w:rPr>
                <w:sz w:val="28"/>
                <w:szCs w:val="28"/>
                <w:lang w:val="uk-UA"/>
              </w:rPr>
            </w:pPr>
            <w:r>
              <w:rPr>
                <w:sz w:val="28"/>
                <w:szCs w:val="28"/>
                <w:lang w:val="uk-UA"/>
              </w:rPr>
              <w:t xml:space="preserve">Розширення інвестування в будівництво та придбання житла </w:t>
            </w:r>
            <w:r w:rsidR="00714F9D">
              <w:rPr>
                <w:sz w:val="28"/>
                <w:szCs w:val="28"/>
                <w:lang w:val="uk-UA"/>
              </w:rPr>
              <w:t xml:space="preserve">на території </w:t>
            </w:r>
            <w:proofErr w:type="spellStart"/>
            <w:r w:rsidR="00714F9D">
              <w:rPr>
                <w:sz w:val="28"/>
                <w:szCs w:val="28"/>
                <w:lang w:val="uk-UA"/>
              </w:rPr>
              <w:t>Семенівської</w:t>
            </w:r>
            <w:proofErr w:type="spellEnd"/>
            <w:r w:rsidR="00714F9D">
              <w:rPr>
                <w:sz w:val="28"/>
                <w:szCs w:val="28"/>
                <w:lang w:val="uk-UA"/>
              </w:rPr>
              <w:t xml:space="preserve"> селищної ради</w:t>
            </w:r>
            <w:r>
              <w:rPr>
                <w:sz w:val="28"/>
                <w:szCs w:val="28"/>
                <w:lang w:val="uk-UA"/>
              </w:rPr>
              <w:t>, здешевлення його вартості, створення забудовниками сприятливих умов для спорудження житлових будинків з надвірними будівлями.</w:t>
            </w:r>
          </w:p>
        </w:tc>
      </w:tr>
      <w:tr w:rsidR="00AC3326" w:rsidTr="00AC3326">
        <w:trPr>
          <w:trHeight w:val="1290"/>
        </w:trPr>
        <w:tc>
          <w:tcPr>
            <w:tcW w:w="534" w:type="dxa"/>
            <w:vMerge/>
          </w:tcPr>
          <w:p w:rsidR="00AC3326" w:rsidRDefault="00AC3326" w:rsidP="00B429AA">
            <w:pPr>
              <w:jc w:val="center"/>
              <w:rPr>
                <w:sz w:val="28"/>
                <w:szCs w:val="28"/>
                <w:lang w:val="uk-UA"/>
              </w:rPr>
            </w:pPr>
          </w:p>
        </w:tc>
        <w:tc>
          <w:tcPr>
            <w:tcW w:w="3685" w:type="dxa"/>
            <w:vMerge/>
          </w:tcPr>
          <w:p w:rsidR="00AC3326" w:rsidRDefault="00AC3326" w:rsidP="00B429AA">
            <w:pPr>
              <w:rPr>
                <w:sz w:val="28"/>
                <w:szCs w:val="28"/>
                <w:lang w:val="uk-UA"/>
              </w:rPr>
            </w:pPr>
          </w:p>
        </w:tc>
        <w:tc>
          <w:tcPr>
            <w:tcW w:w="5636" w:type="dxa"/>
          </w:tcPr>
          <w:p w:rsidR="00AC3326" w:rsidRDefault="00AC3326" w:rsidP="00AC3326">
            <w:pPr>
              <w:jc w:val="center"/>
              <w:rPr>
                <w:sz w:val="28"/>
                <w:szCs w:val="28"/>
                <w:lang w:val="uk-UA"/>
              </w:rPr>
            </w:pPr>
            <w:r>
              <w:rPr>
                <w:sz w:val="28"/>
                <w:szCs w:val="28"/>
                <w:lang w:val="uk-UA"/>
              </w:rPr>
              <w:t>Основні завдання:</w:t>
            </w:r>
          </w:p>
          <w:p w:rsidR="00AC3326" w:rsidRDefault="00AC3326" w:rsidP="00AC3326">
            <w:pPr>
              <w:pStyle w:val="aa"/>
              <w:numPr>
                <w:ilvl w:val="0"/>
                <w:numId w:val="1"/>
              </w:numPr>
              <w:rPr>
                <w:sz w:val="28"/>
                <w:szCs w:val="28"/>
                <w:lang w:val="uk-UA"/>
              </w:rPr>
            </w:pPr>
            <w:r>
              <w:rPr>
                <w:sz w:val="28"/>
                <w:szCs w:val="28"/>
                <w:lang w:val="uk-UA"/>
              </w:rPr>
              <w:t>надання довгострокових кредитів сільським сім</w:t>
            </w:r>
            <w:r w:rsidR="00714F9D">
              <w:rPr>
                <w:sz w:val="28"/>
                <w:szCs w:val="28"/>
                <w:lang w:val="uk-UA"/>
              </w:rPr>
              <w:t>’</w:t>
            </w:r>
            <w:r>
              <w:rPr>
                <w:sz w:val="28"/>
                <w:szCs w:val="28"/>
                <w:lang w:val="uk-UA"/>
              </w:rPr>
              <w:t>ям на будівництво, купівлю,придбання квартир у багатоповерхових житлових будинках;</w:t>
            </w:r>
          </w:p>
          <w:p w:rsidR="00AC3326" w:rsidRDefault="00AC3326" w:rsidP="00AC3326">
            <w:pPr>
              <w:pStyle w:val="aa"/>
              <w:numPr>
                <w:ilvl w:val="0"/>
                <w:numId w:val="1"/>
              </w:numPr>
              <w:rPr>
                <w:sz w:val="28"/>
                <w:szCs w:val="28"/>
                <w:lang w:val="uk-UA"/>
              </w:rPr>
            </w:pPr>
            <w:r>
              <w:rPr>
                <w:sz w:val="28"/>
                <w:szCs w:val="28"/>
                <w:lang w:val="uk-UA"/>
              </w:rPr>
              <w:t>добудову та реконструкцію житлових будинків, господарських споруд;</w:t>
            </w:r>
          </w:p>
          <w:p w:rsidR="00AC3326" w:rsidRDefault="00AC3326" w:rsidP="00AC3326">
            <w:pPr>
              <w:pStyle w:val="aa"/>
              <w:numPr>
                <w:ilvl w:val="0"/>
                <w:numId w:val="1"/>
              </w:numPr>
              <w:rPr>
                <w:sz w:val="28"/>
                <w:szCs w:val="28"/>
                <w:lang w:val="uk-UA"/>
              </w:rPr>
            </w:pPr>
            <w:r>
              <w:rPr>
                <w:sz w:val="28"/>
                <w:szCs w:val="28"/>
                <w:lang w:val="uk-UA"/>
              </w:rPr>
              <w:t>газифікацію садиб та інше інженерне забезпечення житла;</w:t>
            </w:r>
          </w:p>
          <w:p w:rsidR="00AC3326" w:rsidRDefault="00AC3326" w:rsidP="00AC3326">
            <w:pPr>
              <w:pStyle w:val="aa"/>
              <w:numPr>
                <w:ilvl w:val="0"/>
                <w:numId w:val="1"/>
              </w:numPr>
              <w:rPr>
                <w:sz w:val="28"/>
                <w:szCs w:val="28"/>
                <w:lang w:val="uk-UA"/>
              </w:rPr>
            </w:pPr>
            <w:r>
              <w:rPr>
                <w:sz w:val="28"/>
                <w:szCs w:val="28"/>
                <w:lang w:val="uk-UA"/>
              </w:rPr>
              <w:t>будівництво інженерних мереж та благоустрій територій у районах масової забудови житла;</w:t>
            </w:r>
          </w:p>
          <w:p w:rsidR="00AC3326" w:rsidRPr="00AC3326" w:rsidRDefault="00AC3326" w:rsidP="00AC3326">
            <w:pPr>
              <w:pStyle w:val="aa"/>
              <w:numPr>
                <w:ilvl w:val="0"/>
                <w:numId w:val="1"/>
              </w:numPr>
              <w:rPr>
                <w:sz w:val="28"/>
                <w:szCs w:val="28"/>
                <w:lang w:val="uk-UA"/>
              </w:rPr>
            </w:pPr>
            <w:r>
              <w:rPr>
                <w:sz w:val="28"/>
                <w:szCs w:val="28"/>
                <w:lang w:val="uk-UA"/>
              </w:rPr>
              <w:t>надання практичної допомоги та послуг позичальникам для будівництва житла та його інженерного забезпечення.</w:t>
            </w:r>
          </w:p>
        </w:tc>
      </w:tr>
      <w:tr w:rsidR="00B429AA" w:rsidTr="00AC3326">
        <w:tc>
          <w:tcPr>
            <w:tcW w:w="534" w:type="dxa"/>
          </w:tcPr>
          <w:p w:rsidR="00B429AA" w:rsidRDefault="00AC3326" w:rsidP="00B429AA">
            <w:pPr>
              <w:jc w:val="center"/>
              <w:rPr>
                <w:sz w:val="28"/>
                <w:szCs w:val="28"/>
                <w:lang w:val="uk-UA"/>
              </w:rPr>
            </w:pPr>
            <w:r>
              <w:rPr>
                <w:sz w:val="28"/>
                <w:szCs w:val="28"/>
                <w:lang w:val="uk-UA"/>
              </w:rPr>
              <w:t>5</w:t>
            </w:r>
          </w:p>
        </w:tc>
        <w:tc>
          <w:tcPr>
            <w:tcW w:w="3685" w:type="dxa"/>
          </w:tcPr>
          <w:p w:rsidR="00B429AA" w:rsidRDefault="00AC3326" w:rsidP="00B429AA">
            <w:pPr>
              <w:rPr>
                <w:sz w:val="28"/>
                <w:szCs w:val="28"/>
                <w:lang w:val="uk-UA"/>
              </w:rPr>
            </w:pPr>
            <w:r>
              <w:rPr>
                <w:sz w:val="28"/>
                <w:szCs w:val="28"/>
                <w:lang w:val="uk-UA"/>
              </w:rPr>
              <w:t>Очікувані кінцеві результати від реалізації Програми</w:t>
            </w:r>
          </w:p>
        </w:tc>
        <w:tc>
          <w:tcPr>
            <w:tcW w:w="5636" w:type="dxa"/>
          </w:tcPr>
          <w:p w:rsidR="00B429AA" w:rsidRDefault="00AC3326" w:rsidP="00AC3326">
            <w:pPr>
              <w:pStyle w:val="aa"/>
              <w:numPr>
                <w:ilvl w:val="0"/>
                <w:numId w:val="1"/>
              </w:numPr>
              <w:rPr>
                <w:sz w:val="28"/>
                <w:szCs w:val="28"/>
                <w:lang w:val="uk-UA"/>
              </w:rPr>
            </w:pPr>
            <w:r>
              <w:rPr>
                <w:sz w:val="28"/>
                <w:szCs w:val="28"/>
                <w:lang w:val="uk-UA"/>
              </w:rPr>
              <w:t>прискорити розвиток ринкових  відносин;</w:t>
            </w:r>
          </w:p>
          <w:p w:rsidR="00AC3326" w:rsidRDefault="00AC3326" w:rsidP="00AC3326">
            <w:pPr>
              <w:pStyle w:val="aa"/>
              <w:numPr>
                <w:ilvl w:val="0"/>
                <w:numId w:val="1"/>
              </w:numPr>
              <w:rPr>
                <w:sz w:val="28"/>
                <w:szCs w:val="28"/>
                <w:lang w:val="uk-UA"/>
              </w:rPr>
            </w:pPr>
            <w:r>
              <w:rPr>
                <w:sz w:val="28"/>
                <w:szCs w:val="28"/>
                <w:lang w:val="uk-UA"/>
              </w:rPr>
              <w:t>поліпшити демографічну ситуацію та закріпити кадри в агропромисловому комплексі та бюджетній сфері;</w:t>
            </w:r>
          </w:p>
          <w:p w:rsidR="00AC3326" w:rsidRDefault="00AC3326" w:rsidP="00AC3326">
            <w:pPr>
              <w:pStyle w:val="aa"/>
              <w:numPr>
                <w:ilvl w:val="0"/>
                <w:numId w:val="1"/>
              </w:numPr>
              <w:rPr>
                <w:sz w:val="28"/>
                <w:szCs w:val="28"/>
                <w:lang w:val="uk-UA"/>
              </w:rPr>
            </w:pPr>
            <w:r>
              <w:rPr>
                <w:sz w:val="28"/>
                <w:szCs w:val="28"/>
                <w:lang w:val="uk-UA"/>
              </w:rPr>
              <w:t>змінити структуру жителів села за віком (залишити молодь);</w:t>
            </w:r>
          </w:p>
          <w:p w:rsidR="00AC3326" w:rsidRDefault="00AC3326" w:rsidP="00AC3326">
            <w:pPr>
              <w:pStyle w:val="aa"/>
              <w:numPr>
                <w:ilvl w:val="0"/>
                <w:numId w:val="1"/>
              </w:numPr>
              <w:rPr>
                <w:sz w:val="28"/>
                <w:szCs w:val="28"/>
                <w:lang w:val="uk-UA"/>
              </w:rPr>
            </w:pPr>
            <w:r>
              <w:rPr>
                <w:sz w:val="28"/>
                <w:szCs w:val="28"/>
                <w:lang w:val="uk-UA"/>
              </w:rPr>
              <w:t>створити нові робочі місця;</w:t>
            </w:r>
          </w:p>
          <w:p w:rsidR="00AC3326" w:rsidRPr="00AC3326" w:rsidRDefault="00C26A4A" w:rsidP="00AC3326">
            <w:pPr>
              <w:pStyle w:val="aa"/>
              <w:numPr>
                <w:ilvl w:val="0"/>
                <w:numId w:val="1"/>
              </w:numPr>
              <w:rPr>
                <w:sz w:val="28"/>
                <w:szCs w:val="28"/>
                <w:lang w:val="uk-UA"/>
              </w:rPr>
            </w:pPr>
            <w:r>
              <w:rPr>
                <w:sz w:val="28"/>
                <w:szCs w:val="28"/>
                <w:lang w:val="uk-UA"/>
              </w:rPr>
              <w:t xml:space="preserve">підвищити довіру серед населення до </w:t>
            </w:r>
            <w:r>
              <w:rPr>
                <w:sz w:val="28"/>
                <w:szCs w:val="28"/>
                <w:lang w:val="uk-UA"/>
              </w:rPr>
              <w:lastRenderedPageBreak/>
              <w:t>селищної ради.</w:t>
            </w:r>
          </w:p>
        </w:tc>
      </w:tr>
      <w:tr w:rsidR="00B429AA" w:rsidTr="00AC3326">
        <w:tc>
          <w:tcPr>
            <w:tcW w:w="534" w:type="dxa"/>
          </w:tcPr>
          <w:p w:rsidR="00B429AA" w:rsidRDefault="00C26A4A" w:rsidP="00B429AA">
            <w:pPr>
              <w:jc w:val="center"/>
              <w:rPr>
                <w:sz w:val="28"/>
                <w:szCs w:val="28"/>
                <w:lang w:val="uk-UA"/>
              </w:rPr>
            </w:pPr>
            <w:r>
              <w:rPr>
                <w:sz w:val="28"/>
                <w:szCs w:val="28"/>
                <w:lang w:val="uk-UA"/>
              </w:rPr>
              <w:lastRenderedPageBreak/>
              <w:t>6</w:t>
            </w:r>
          </w:p>
        </w:tc>
        <w:tc>
          <w:tcPr>
            <w:tcW w:w="3685" w:type="dxa"/>
          </w:tcPr>
          <w:p w:rsidR="00B429AA" w:rsidRDefault="00C26A4A" w:rsidP="00B429AA">
            <w:pPr>
              <w:rPr>
                <w:sz w:val="28"/>
                <w:szCs w:val="28"/>
                <w:lang w:val="uk-UA"/>
              </w:rPr>
            </w:pPr>
            <w:r>
              <w:rPr>
                <w:sz w:val="28"/>
                <w:szCs w:val="28"/>
                <w:lang w:val="uk-UA"/>
              </w:rPr>
              <w:t>Терміни та етапи реалізації Програми</w:t>
            </w:r>
          </w:p>
        </w:tc>
        <w:tc>
          <w:tcPr>
            <w:tcW w:w="5636" w:type="dxa"/>
          </w:tcPr>
          <w:p w:rsidR="00B429AA" w:rsidRDefault="00C26A4A" w:rsidP="008E03E6">
            <w:pPr>
              <w:jc w:val="center"/>
              <w:rPr>
                <w:sz w:val="28"/>
                <w:szCs w:val="28"/>
                <w:lang w:val="uk-UA"/>
              </w:rPr>
            </w:pPr>
            <w:r>
              <w:rPr>
                <w:sz w:val="28"/>
                <w:szCs w:val="28"/>
                <w:lang w:val="uk-UA"/>
              </w:rPr>
              <w:t>201</w:t>
            </w:r>
            <w:r w:rsidR="008E03E6">
              <w:rPr>
                <w:sz w:val="28"/>
                <w:szCs w:val="28"/>
                <w:lang w:val="uk-UA"/>
              </w:rPr>
              <w:t>9-2020</w:t>
            </w:r>
            <w:r>
              <w:rPr>
                <w:sz w:val="28"/>
                <w:szCs w:val="28"/>
                <w:lang w:val="uk-UA"/>
              </w:rPr>
              <w:t xml:space="preserve"> р</w:t>
            </w:r>
            <w:r w:rsidR="008E03E6">
              <w:rPr>
                <w:sz w:val="28"/>
                <w:szCs w:val="28"/>
                <w:lang w:val="uk-UA"/>
              </w:rPr>
              <w:t>о</w:t>
            </w:r>
            <w:r>
              <w:rPr>
                <w:sz w:val="28"/>
                <w:szCs w:val="28"/>
                <w:lang w:val="uk-UA"/>
              </w:rPr>
              <w:t>к</w:t>
            </w:r>
            <w:r w:rsidR="008E03E6">
              <w:rPr>
                <w:sz w:val="28"/>
                <w:szCs w:val="28"/>
                <w:lang w:val="uk-UA"/>
              </w:rPr>
              <w:t>и</w:t>
            </w:r>
          </w:p>
        </w:tc>
      </w:tr>
      <w:tr w:rsidR="00B429AA" w:rsidTr="00AC3326">
        <w:tc>
          <w:tcPr>
            <w:tcW w:w="534" w:type="dxa"/>
          </w:tcPr>
          <w:p w:rsidR="00B429AA" w:rsidRDefault="00C26A4A" w:rsidP="00B429AA">
            <w:pPr>
              <w:jc w:val="center"/>
              <w:rPr>
                <w:sz w:val="28"/>
                <w:szCs w:val="28"/>
                <w:lang w:val="uk-UA"/>
              </w:rPr>
            </w:pPr>
            <w:r>
              <w:rPr>
                <w:sz w:val="28"/>
                <w:szCs w:val="28"/>
                <w:lang w:val="uk-UA"/>
              </w:rPr>
              <w:t>7</w:t>
            </w:r>
          </w:p>
        </w:tc>
        <w:tc>
          <w:tcPr>
            <w:tcW w:w="3685" w:type="dxa"/>
          </w:tcPr>
          <w:p w:rsidR="00B429AA" w:rsidRDefault="00C26A4A" w:rsidP="00B429AA">
            <w:pPr>
              <w:rPr>
                <w:sz w:val="28"/>
                <w:szCs w:val="28"/>
                <w:lang w:val="uk-UA"/>
              </w:rPr>
            </w:pPr>
            <w:r>
              <w:rPr>
                <w:sz w:val="28"/>
                <w:szCs w:val="28"/>
                <w:lang w:val="uk-UA"/>
              </w:rPr>
              <w:t>Виконавці</w:t>
            </w:r>
          </w:p>
        </w:tc>
        <w:tc>
          <w:tcPr>
            <w:tcW w:w="5636" w:type="dxa"/>
          </w:tcPr>
          <w:p w:rsidR="00B429AA" w:rsidRDefault="00C26A4A" w:rsidP="00B429AA">
            <w:pPr>
              <w:rPr>
                <w:sz w:val="28"/>
                <w:szCs w:val="28"/>
                <w:lang w:val="uk-UA"/>
              </w:rPr>
            </w:pPr>
            <w:proofErr w:type="spellStart"/>
            <w:r>
              <w:rPr>
                <w:sz w:val="28"/>
                <w:szCs w:val="28"/>
                <w:lang w:val="uk-UA"/>
              </w:rPr>
              <w:t>Семенівська</w:t>
            </w:r>
            <w:proofErr w:type="spellEnd"/>
            <w:r>
              <w:rPr>
                <w:sz w:val="28"/>
                <w:szCs w:val="28"/>
                <w:lang w:val="uk-UA"/>
              </w:rPr>
              <w:t xml:space="preserve"> селищна рада,</w:t>
            </w:r>
            <w:r w:rsidR="00714F9D">
              <w:rPr>
                <w:sz w:val="28"/>
                <w:szCs w:val="28"/>
                <w:lang w:val="uk-UA"/>
              </w:rPr>
              <w:t xml:space="preserve"> виконавчий комітет </w:t>
            </w:r>
            <w:proofErr w:type="spellStart"/>
            <w:r w:rsidR="00714F9D">
              <w:rPr>
                <w:sz w:val="28"/>
                <w:szCs w:val="28"/>
                <w:lang w:val="uk-UA"/>
              </w:rPr>
              <w:t>Семенівської</w:t>
            </w:r>
            <w:proofErr w:type="spellEnd"/>
            <w:r w:rsidR="00714F9D">
              <w:rPr>
                <w:sz w:val="28"/>
                <w:szCs w:val="28"/>
                <w:lang w:val="uk-UA"/>
              </w:rPr>
              <w:t xml:space="preserve"> селищної ради,</w:t>
            </w:r>
            <w:r>
              <w:rPr>
                <w:sz w:val="28"/>
                <w:szCs w:val="28"/>
                <w:lang w:val="uk-UA"/>
              </w:rPr>
              <w:t xml:space="preserve"> Полтавський обласний фонд підтримки індивідуального житлового будівництва на селі.</w:t>
            </w:r>
          </w:p>
        </w:tc>
      </w:tr>
      <w:tr w:rsidR="002744F7" w:rsidTr="00F7626B">
        <w:tc>
          <w:tcPr>
            <w:tcW w:w="534" w:type="dxa"/>
            <w:vMerge w:val="restart"/>
          </w:tcPr>
          <w:p w:rsidR="002744F7" w:rsidRDefault="002744F7" w:rsidP="00B429AA">
            <w:pPr>
              <w:jc w:val="center"/>
              <w:rPr>
                <w:sz w:val="28"/>
                <w:szCs w:val="28"/>
                <w:lang w:val="uk-UA"/>
              </w:rPr>
            </w:pPr>
            <w:r>
              <w:rPr>
                <w:sz w:val="28"/>
                <w:szCs w:val="28"/>
                <w:lang w:val="uk-UA"/>
              </w:rPr>
              <w:t>8</w:t>
            </w:r>
          </w:p>
        </w:tc>
        <w:tc>
          <w:tcPr>
            <w:tcW w:w="9321" w:type="dxa"/>
            <w:gridSpan w:val="2"/>
          </w:tcPr>
          <w:p w:rsidR="002744F7" w:rsidRDefault="002744F7" w:rsidP="00B429AA">
            <w:pPr>
              <w:rPr>
                <w:sz w:val="28"/>
                <w:szCs w:val="28"/>
                <w:lang w:val="uk-UA"/>
              </w:rPr>
            </w:pPr>
            <w:r>
              <w:rPr>
                <w:sz w:val="28"/>
                <w:szCs w:val="28"/>
                <w:lang w:val="uk-UA"/>
              </w:rPr>
              <w:t>Фінансування програми</w:t>
            </w:r>
          </w:p>
        </w:tc>
      </w:tr>
      <w:tr w:rsidR="002744F7" w:rsidTr="002744F7">
        <w:trPr>
          <w:trHeight w:val="968"/>
        </w:trPr>
        <w:tc>
          <w:tcPr>
            <w:tcW w:w="534" w:type="dxa"/>
            <w:vMerge/>
          </w:tcPr>
          <w:p w:rsidR="002744F7" w:rsidRDefault="002744F7" w:rsidP="00B429AA">
            <w:pPr>
              <w:jc w:val="center"/>
              <w:rPr>
                <w:sz w:val="28"/>
                <w:szCs w:val="28"/>
                <w:lang w:val="uk-UA"/>
              </w:rPr>
            </w:pPr>
          </w:p>
        </w:tc>
        <w:tc>
          <w:tcPr>
            <w:tcW w:w="3685" w:type="dxa"/>
          </w:tcPr>
          <w:p w:rsidR="002744F7" w:rsidRDefault="002744F7" w:rsidP="00B429AA">
            <w:pPr>
              <w:rPr>
                <w:sz w:val="28"/>
                <w:szCs w:val="28"/>
                <w:lang w:val="uk-UA"/>
              </w:rPr>
            </w:pPr>
            <w:r>
              <w:rPr>
                <w:sz w:val="28"/>
                <w:szCs w:val="28"/>
                <w:lang w:val="uk-UA"/>
              </w:rPr>
              <w:t>8.1.Кошти,  необхідні на фінансування Програми</w:t>
            </w:r>
          </w:p>
        </w:tc>
        <w:tc>
          <w:tcPr>
            <w:tcW w:w="5636" w:type="dxa"/>
          </w:tcPr>
          <w:p w:rsidR="002744F7" w:rsidRDefault="002744F7" w:rsidP="00B429AA">
            <w:pPr>
              <w:rPr>
                <w:sz w:val="28"/>
                <w:szCs w:val="28"/>
                <w:lang w:val="uk-UA"/>
              </w:rPr>
            </w:pPr>
            <w:r>
              <w:rPr>
                <w:sz w:val="28"/>
                <w:szCs w:val="28"/>
                <w:lang w:val="uk-UA"/>
              </w:rPr>
              <w:t xml:space="preserve">- з бюджету </w:t>
            </w:r>
            <w:proofErr w:type="spellStart"/>
            <w:r>
              <w:rPr>
                <w:sz w:val="28"/>
                <w:szCs w:val="28"/>
                <w:lang w:val="uk-UA"/>
              </w:rPr>
              <w:t>Семенівської</w:t>
            </w:r>
            <w:proofErr w:type="spellEnd"/>
            <w:r>
              <w:rPr>
                <w:sz w:val="28"/>
                <w:szCs w:val="28"/>
                <w:lang w:val="uk-UA"/>
              </w:rPr>
              <w:t xml:space="preserve"> селищної ради на 201</w:t>
            </w:r>
            <w:r w:rsidR="008E03E6">
              <w:rPr>
                <w:sz w:val="28"/>
                <w:szCs w:val="28"/>
                <w:lang w:val="uk-UA"/>
              </w:rPr>
              <w:t>9</w:t>
            </w:r>
            <w:r>
              <w:rPr>
                <w:sz w:val="28"/>
                <w:szCs w:val="28"/>
                <w:lang w:val="uk-UA"/>
              </w:rPr>
              <w:t xml:space="preserve"> рік в сумі </w:t>
            </w:r>
            <w:r w:rsidR="00714F9D">
              <w:rPr>
                <w:sz w:val="28"/>
                <w:szCs w:val="28"/>
                <w:lang w:val="uk-UA"/>
              </w:rPr>
              <w:t>20</w:t>
            </w:r>
            <w:r>
              <w:rPr>
                <w:sz w:val="28"/>
                <w:szCs w:val="28"/>
                <w:lang w:val="uk-UA"/>
              </w:rPr>
              <w:t xml:space="preserve">,0 </w:t>
            </w:r>
            <w:proofErr w:type="spellStart"/>
            <w:r>
              <w:rPr>
                <w:sz w:val="28"/>
                <w:szCs w:val="28"/>
                <w:lang w:val="uk-UA"/>
              </w:rPr>
              <w:t>тис.грн</w:t>
            </w:r>
            <w:proofErr w:type="spellEnd"/>
            <w:r>
              <w:rPr>
                <w:sz w:val="28"/>
                <w:szCs w:val="28"/>
                <w:lang w:val="uk-UA"/>
              </w:rPr>
              <w:t>;</w:t>
            </w:r>
            <w:r w:rsidR="008E03E6">
              <w:rPr>
                <w:sz w:val="28"/>
                <w:szCs w:val="28"/>
                <w:lang w:val="uk-UA"/>
              </w:rPr>
              <w:t xml:space="preserve"> на 2020 рік в сумі 20,0 </w:t>
            </w:r>
            <w:proofErr w:type="spellStart"/>
            <w:r w:rsidR="008E03E6">
              <w:rPr>
                <w:sz w:val="28"/>
                <w:szCs w:val="28"/>
                <w:lang w:val="uk-UA"/>
              </w:rPr>
              <w:t>тис.грн</w:t>
            </w:r>
            <w:proofErr w:type="spellEnd"/>
            <w:r w:rsidR="008E03E6">
              <w:rPr>
                <w:sz w:val="28"/>
                <w:szCs w:val="28"/>
                <w:lang w:val="uk-UA"/>
              </w:rPr>
              <w:t>.</w:t>
            </w:r>
          </w:p>
          <w:p w:rsidR="002744F7" w:rsidRDefault="002744F7" w:rsidP="00B429AA">
            <w:pPr>
              <w:rPr>
                <w:sz w:val="28"/>
                <w:szCs w:val="28"/>
                <w:lang w:val="uk-UA"/>
              </w:rPr>
            </w:pPr>
            <w:r>
              <w:rPr>
                <w:sz w:val="28"/>
                <w:szCs w:val="28"/>
                <w:lang w:val="uk-UA"/>
              </w:rPr>
              <w:t>- з обласного Фонду підтримки індивідуального житлового будівництва на селі в межах, передбачених законодавством</w:t>
            </w:r>
          </w:p>
          <w:p w:rsidR="002744F7" w:rsidRDefault="002744F7" w:rsidP="00B429AA">
            <w:pPr>
              <w:rPr>
                <w:sz w:val="28"/>
                <w:szCs w:val="28"/>
                <w:lang w:val="uk-UA"/>
              </w:rPr>
            </w:pPr>
          </w:p>
        </w:tc>
      </w:tr>
      <w:tr w:rsidR="002744F7" w:rsidRPr="003E2C78" w:rsidTr="00AC3326">
        <w:trPr>
          <w:trHeight w:val="967"/>
        </w:trPr>
        <w:tc>
          <w:tcPr>
            <w:tcW w:w="534" w:type="dxa"/>
            <w:vMerge/>
          </w:tcPr>
          <w:p w:rsidR="002744F7" w:rsidRDefault="002744F7" w:rsidP="00B429AA">
            <w:pPr>
              <w:jc w:val="center"/>
              <w:rPr>
                <w:sz w:val="28"/>
                <w:szCs w:val="28"/>
                <w:lang w:val="uk-UA"/>
              </w:rPr>
            </w:pPr>
          </w:p>
        </w:tc>
        <w:tc>
          <w:tcPr>
            <w:tcW w:w="3685" w:type="dxa"/>
          </w:tcPr>
          <w:p w:rsidR="002744F7" w:rsidRDefault="002744F7" w:rsidP="00B429AA">
            <w:pPr>
              <w:rPr>
                <w:sz w:val="28"/>
                <w:szCs w:val="28"/>
                <w:lang w:val="uk-UA"/>
              </w:rPr>
            </w:pPr>
            <w:r>
              <w:rPr>
                <w:sz w:val="28"/>
                <w:szCs w:val="28"/>
                <w:lang w:val="uk-UA"/>
              </w:rPr>
              <w:t>8.2.Основні джерела фінансування</w:t>
            </w:r>
          </w:p>
        </w:tc>
        <w:tc>
          <w:tcPr>
            <w:tcW w:w="5636" w:type="dxa"/>
          </w:tcPr>
          <w:p w:rsidR="002744F7" w:rsidRDefault="003E2C78" w:rsidP="00714F9D">
            <w:pPr>
              <w:rPr>
                <w:sz w:val="28"/>
                <w:szCs w:val="28"/>
                <w:lang w:val="uk-UA"/>
              </w:rPr>
            </w:pPr>
            <w:r>
              <w:rPr>
                <w:sz w:val="28"/>
                <w:szCs w:val="28"/>
                <w:lang w:val="uk-UA"/>
              </w:rPr>
              <w:t xml:space="preserve">Бюджет </w:t>
            </w:r>
            <w:proofErr w:type="spellStart"/>
            <w:r w:rsidR="00714F9D">
              <w:rPr>
                <w:sz w:val="28"/>
                <w:szCs w:val="28"/>
                <w:lang w:val="uk-UA"/>
              </w:rPr>
              <w:t>С</w:t>
            </w:r>
            <w:r>
              <w:rPr>
                <w:sz w:val="28"/>
                <w:szCs w:val="28"/>
                <w:lang w:val="uk-UA"/>
              </w:rPr>
              <w:t>еменівської</w:t>
            </w:r>
            <w:proofErr w:type="spellEnd"/>
            <w:r>
              <w:rPr>
                <w:sz w:val="28"/>
                <w:szCs w:val="28"/>
                <w:lang w:val="uk-UA"/>
              </w:rPr>
              <w:t xml:space="preserve"> селищної ради, кошти Фонду та власні кошти забудовників</w:t>
            </w:r>
          </w:p>
        </w:tc>
      </w:tr>
      <w:tr w:rsidR="003E2C78" w:rsidRPr="003E2C78" w:rsidTr="00AC3326">
        <w:trPr>
          <w:trHeight w:val="967"/>
        </w:trPr>
        <w:tc>
          <w:tcPr>
            <w:tcW w:w="534" w:type="dxa"/>
          </w:tcPr>
          <w:p w:rsidR="003E2C78" w:rsidRDefault="003E2C78" w:rsidP="00B429AA">
            <w:pPr>
              <w:jc w:val="center"/>
              <w:rPr>
                <w:sz w:val="28"/>
                <w:szCs w:val="28"/>
                <w:lang w:val="uk-UA"/>
              </w:rPr>
            </w:pPr>
            <w:r>
              <w:rPr>
                <w:sz w:val="28"/>
                <w:szCs w:val="28"/>
                <w:lang w:val="uk-UA"/>
              </w:rPr>
              <w:t>9</w:t>
            </w:r>
          </w:p>
        </w:tc>
        <w:tc>
          <w:tcPr>
            <w:tcW w:w="3685" w:type="dxa"/>
          </w:tcPr>
          <w:p w:rsidR="003E2C78" w:rsidRDefault="003E2C78" w:rsidP="00B429AA">
            <w:pPr>
              <w:rPr>
                <w:sz w:val="28"/>
                <w:szCs w:val="28"/>
                <w:lang w:val="uk-UA"/>
              </w:rPr>
            </w:pPr>
            <w:r>
              <w:rPr>
                <w:sz w:val="28"/>
                <w:szCs w:val="28"/>
                <w:lang w:val="uk-UA"/>
              </w:rPr>
              <w:t>Система організації контролю за виконанням Програми</w:t>
            </w:r>
          </w:p>
        </w:tc>
        <w:tc>
          <w:tcPr>
            <w:tcW w:w="5636" w:type="dxa"/>
          </w:tcPr>
          <w:p w:rsidR="003E2C78" w:rsidRDefault="003E2C78" w:rsidP="003E2C78">
            <w:pPr>
              <w:rPr>
                <w:sz w:val="28"/>
                <w:szCs w:val="28"/>
                <w:lang w:val="uk-UA"/>
              </w:rPr>
            </w:pPr>
            <w:r>
              <w:rPr>
                <w:sz w:val="28"/>
                <w:szCs w:val="28"/>
                <w:lang w:val="uk-UA"/>
              </w:rPr>
              <w:t xml:space="preserve">Контроль здійснюють: </w:t>
            </w:r>
            <w:proofErr w:type="spellStart"/>
            <w:r>
              <w:rPr>
                <w:sz w:val="28"/>
                <w:szCs w:val="28"/>
                <w:lang w:val="uk-UA"/>
              </w:rPr>
              <w:t>Семенівська</w:t>
            </w:r>
            <w:proofErr w:type="spellEnd"/>
            <w:r>
              <w:rPr>
                <w:sz w:val="28"/>
                <w:szCs w:val="28"/>
                <w:lang w:val="uk-UA"/>
              </w:rPr>
              <w:t xml:space="preserve"> селищна рада, виконавчий комітет селищної ради, </w:t>
            </w:r>
            <w:proofErr w:type="spellStart"/>
            <w:r w:rsidRPr="00FF0E83">
              <w:rPr>
                <w:sz w:val="28"/>
                <w:szCs w:val="28"/>
              </w:rPr>
              <w:t>постійн</w:t>
            </w:r>
            <w:proofErr w:type="spellEnd"/>
            <w:r>
              <w:rPr>
                <w:sz w:val="28"/>
                <w:szCs w:val="28"/>
                <w:lang w:val="uk-UA"/>
              </w:rPr>
              <w:t>а</w:t>
            </w:r>
            <w:r>
              <w:rPr>
                <w:sz w:val="28"/>
                <w:szCs w:val="28"/>
              </w:rPr>
              <w:t xml:space="preserve"> </w:t>
            </w:r>
            <w:proofErr w:type="spellStart"/>
            <w:r>
              <w:rPr>
                <w:sz w:val="28"/>
                <w:szCs w:val="28"/>
              </w:rPr>
              <w:t>комісі</w:t>
            </w:r>
            <w:proofErr w:type="spellEnd"/>
            <w:r>
              <w:rPr>
                <w:sz w:val="28"/>
                <w:szCs w:val="28"/>
                <w:lang w:val="uk-UA"/>
              </w:rPr>
              <w:t>я</w:t>
            </w:r>
            <w:r w:rsidRPr="00FF0E83">
              <w:rPr>
                <w:sz w:val="28"/>
                <w:szCs w:val="28"/>
              </w:rPr>
              <w:t xml:space="preserve"> </w:t>
            </w:r>
            <w:proofErr w:type="spellStart"/>
            <w:r w:rsidRPr="00FF0E83">
              <w:rPr>
                <w:sz w:val="28"/>
                <w:szCs w:val="28"/>
              </w:rPr>
              <w:t>з</w:t>
            </w:r>
            <w:proofErr w:type="spellEnd"/>
            <w:r w:rsidRPr="00FF0E83">
              <w:rPr>
                <w:sz w:val="28"/>
                <w:szCs w:val="28"/>
              </w:rPr>
              <w:t xml:space="preserve"> </w:t>
            </w:r>
            <w:proofErr w:type="spellStart"/>
            <w:r w:rsidRPr="00FF0E83">
              <w:rPr>
                <w:sz w:val="28"/>
                <w:szCs w:val="28"/>
              </w:rPr>
              <w:t>питань</w:t>
            </w:r>
            <w:proofErr w:type="spellEnd"/>
            <w:r w:rsidRPr="00FF0E83">
              <w:rPr>
                <w:sz w:val="28"/>
                <w:szCs w:val="28"/>
              </w:rPr>
              <w:t xml:space="preserve"> </w:t>
            </w:r>
            <w:proofErr w:type="spellStart"/>
            <w:r>
              <w:rPr>
                <w:sz w:val="28"/>
                <w:szCs w:val="28"/>
              </w:rPr>
              <w:t>планування</w:t>
            </w:r>
            <w:proofErr w:type="spellEnd"/>
            <w:r>
              <w:rPr>
                <w:sz w:val="28"/>
                <w:szCs w:val="28"/>
              </w:rPr>
              <w:t xml:space="preserve"> бюджету, </w:t>
            </w:r>
            <w:proofErr w:type="spellStart"/>
            <w:r>
              <w:rPr>
                <w:sz w:val="28"/>
                <w:szCs w:val="28"/>
              </w:rPr>
              <w:t>фінансів</w:t>
            </w:r>
            <w:proofErr w:type="spellEnd"/>
            <w:r>
              <w:rPr>
                <w:sz w:val="28"/>
                <w:szCs w:val="28"/>
              </w:rPr>
              <w:t xml:space="preserve">, </w:t>
            </w:r>
            <w:proofErr w:type="spellStart"/>
            <w:r>
              <w:rPr>
                <w:sz w:val="28"/>
                <w:szCs w:val="28"/>
              </w:rPr>
              <w:t>житлово-комунального</w:t>
            </w:r>
            <w:proofErr w:type="spellEnd"/>
            <w:r>
              <w:rPr>
                <w:sz w:val="28"/>
                <w:szCs w:val="28"/>
              </w:rPr>
              <w:t xml:space="preserve"> </w:t>
            </w:r>
            <w:proofErr w:type="spellStart"/>
            <w:r>
              <w:rPr>
                <w:sz w:val="28"/>
                <w:szCs w:val="28"/>
              </w:rPr>
              <w:t>господарства</w:t>
            </w:r>
            <w:proofErr w:type="spellEnd"/>
            <w:r>
              <w:rPr>
                <w:sz w:val="28"/>
                <w:szCs w:val="28"/>
              </w:rPr>
              <w:t xml:space="preserve"> та </w:t>
            </w:r>
            <w:proofErr w:type="spellStart"/>
            <w:r>
              <w:rPr>
                <w:sz w:val="28"/>
                <w:szCs w:val="28"/>
              </w:rPr>
              <w:t>торгівельно-побутового</w:t>
            </w:r>
            <w:proofErr w:type="spellEnd"/>
            <w:r>
              <w:rPr>
                <w:sz w:val="28"/>
                <w:szCs w:val="28"/>
              </w:rPr>
              <w:t xml:space="preserve"> </w:t>
            </w:r>
            <w:proofErr w:type="spellStart"/>
            <w:r>
              <w:rPr>
                <w:sz w:val="28"/>
                <w:szCs w:val="28"/>
              </w:rPr>
              <w:t>обслуговування</w:t>
            </w:r>
            <w:proofErr w:type="spellEnd"/>
            <w:r>
              <w:rPr>
                <w:sz w:val="28"/>
                <w:szCs w:val="28"/>
              </w:rPr>
              <w:t xml:space="preserve"> </w:t>
            </w:r>
            <w:proofErr w:type="spellStart"/>
            <w:r>
              <w:rPr>
                <w:sz w:val="28"/>
                <w:szCs w:val="28"/>
              </w:rPr>
              <w:t>населення</w:t>
            </w:r>
            <w:proofErr w:type="spellEnd"/>
          </w:p>
        </w:tc>
      </w:tr>
    </w:tbl>
    <w:p w:rsidR="00B429AA" w:rsidRPr="00B429AA" w:rsidRDefault="00B429AA" w:rsidP="00B429AA">
      <w:pPr>
        <w:jc w:val="center"/>
        <w:rPr>
          <w:sz w:val="28"/>
          <w:szCs w:val="28"/>
          <w:lang w:val="uk-UA"/>
        </w:rPr>
      </w:pPr>
    </w:p>
    <w:p w:rsidR="00B429AA" w:rsidRDefault="00B429AA" w:rsidP="00B429AA">
      <w:pPr>
        <w:jc w:val="center"/>
        <w:rPr>
          <w:sz w:val="36"/>
          <w:szCs w:val="36"/>
          <w:lang w:val="uk-UA"/>
        </w:rPr>
      </w:pPr>
    </w:p>
    <w:p w:rsidR="00B429AA" w:rsidRDefault="00B429AA"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p>
    <w:p w:rsidR="003E2C78" w:rsidRDefault="003E2C78" w:rsidP="00B429AA">
      <w:pPr>
        <w:jc w:val="center"/>
        <w:rPr>
          <w:sz w:val="36"/>
          <w:szCs w:val="36"/>
          <w:lang w:val="uk-UA"/>
        </w:rPr>
      </w:pPr>
      <w:r>
        <w:rPr>
          <w:sz w:val="36"/>
          <w:szCs w:val="36"/>
          <w:lang w:val="uk-UA"/>
        </w:rPr>
        <w:t>ЗМІСТ</w:t>
      </w:r>
    </w:p>
    <w:p w:rsidR="003E2C78" w:rsidRDefault="003E2C78" w:rsidP="003E2C78">
      <w:pPr>
        <w:rPr>
          <w:sz w:val="36"/>
          <w:szCs w:val="36"/>
          <w:lang w:val="uk-UA"/>
        </w:rPr>
      </w:pPr>
    </w:p>
    <w:p w:rsidR="003E2C78" w:rsidRDefault="003E2C78" w:rsidP="003E2C78">
      <w:pPr>
        <w:rPr>
          <w:sz w:val="28"/>
          <w:szCs w:val="28"/>
          <w:lang w:val="uk-UA"/>
        </w:rPr>
      </w:pPr>
      <w:r>
        <w:rPr>
          <w:sz w:val="28"/>
          <w:szCs w:val="28"/>
          <w:lang w:val="uk-UA"/>
        </w:rPr>
        <w:t>1.Загальні положення</w:t>
      </w:r>
    </w:p>
    <w:p w:rsidR="003E2C78" w:rsidRDefault="003E2C78" w:rsidP="003E2C78">
      <w:pPr>
        <w:rPr>
          <w:sz w:val="28"/>
          <w:szCs w:val="28"/>
          <w:lang w:val="uk-UA"/>
        </w:rPr>
      </w:pPr>
      <w:r>
        <w:rPr>
          <w:sz w:val="28"/>
          <w:szCs w:val="28"/>
          <w:lang w:val="uk-UA"/>
        </w:rPr>
        <w:t>2.Напрямки і цілі програми</w:t>
      </w:r>
    </w:p>
    <w:p w:rsidR="003E2C78" w:rsidRDefault="003E2C78" w:rsidP="003E2C78">
      <w:pPr>
        <w:rPr>
          <w:sz w:val="28"/>
          <w:szCs w:val="28"/>
          <w:lang w:val="uk-UA"/>
        </w:rPr>
      </w:pPr>
      <w:r>
        <w:rPr>
          <w:sz w:val="28"/>
          <w:szCs w:val="28"/>
          <w:lang w:val="uk-UA"/>
        </w:rPr>
        <w:t>3.Очікувані результати реалізації програми</w:t>
      </w:r>
    </w:p>
    <w:p w:rsidR="003E2C78" w:rsidRDefault="003E2C78" w:rsidP="003E2C78">
      <w:pPr>
        <w:rPr>
          <w:sz w:val="28"/>
          <w:szCs w:val="28"/>
          <w:lang w:val="uk-UA"/>
        </w:rPr>
      </w:pPr>
      <w:r>
        <w:rPr>
          <w:sz w:val="28"/>
          <w:szCs w:val="28"/>
          <w:lang w:val="uk-UA"/>
        </w:rPr>
        <w:t>4.Фінансове забезпечення</w:t>
      </w: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Default="003E2C78" w:rsidP="003E2C78">
      <w:pPr>
        <w:rPr>
          <w:sz w:val="28"/>
          <w:szCs w:val="28"/>
          <w:lang w:val="uk-UA"/>
        </w:rPr>
      </w:pPr>
    </w:p>
    <w:p w:rsidR="003E2C78" w:rsidRPr="00DA4113" w:rsidRDefault="003E2C78" w:rsidP="003E2C78">
      <w:pPr>
        <w:rPr>
          <w:b/>
          <w:sz w:val="28"/>
          <w:szCs w:val="28"/>
          <w:lang w:val="uk-UA"/>
        </w:rPr>
      </w:pPr>
      <w:r w:rsidRPr="00DA4113">
        <w:rPr>
          <w:b/>
          <w:sz w:val="28"/>
          <w:szCs w:val="28"/>
          <w:lang w:val="uk-UA"/>
        </w:rPr>
        <w:t>Розділ 1. Загальні положення</w:t>
      </w:r>
    </w:p>
    <w:p w:rsidR="003E2C78" w:rsidRDefault="003E2C78" w:rsidP="00221001">
      <w:pPr>
        <w:jc w:val="both"/>
        <w:rPr>
          <w:sz w:val="28"/>
          <w:szCs w:val="28"/>
          <w:lang w:val="uk-UA"/>
        </w:rPr>
      </w:pPr>
      <w:r>
        <w:rPr>
          <w:sz w:val="28"/>
          <w:szCs w:val="28"/>
          <w:lang w:val="uk-UA"/>
        </w:rPr>
        <w:tab/>
        <w:t xml:space="preserve">Селищна Програма  </w:t>
      </w:r>
      <w:proofErr w:type="spellStart"/>
      <w:r w:rsidR="00221001">
        <w:rPr>
          <w:sz w:val="28"/>
          <w:szCs w:val="28"/>
          <w:lang w:val="uk-UA"/>
        </w:rPr>
        <w:t>ˮ</w:t>
      </w:r>
      <w:r>
        <w:rPr>
          <w:sz w:val="28"/>
          <w:szCs w:val="28"/>
          <w:lang w:val="uk-UA"/>
        </w:rPr>
        <w:t>Власний</w:t>
      </w:r>
      <w:proofErr w:type="spellEnd"/>
      <w:r>
        <w:rPr>
          <w:sz w:val="28"/>
          <w:szCs w:val="28"/>
          <w:lang w:val="uk-UA"/>
        </w:rPr>
        <w:t xml:space="preserve"> </w:t>
      </w:r>
      <w:proofErr w:type="spellStart"/>
      <w:r>
        <w:rPr>
          <w:sz w:val="28"/>
          <w:szCs w:val="28"/>
          <w:lang w:val="uk-UA"/>
        </w:rPr>
        <w:t>дім</w:t>
      </w:r>
      <w:r w:rsidR="00221001">
        <w:rPr>
          <w:sz w:val="28"/>
          <w:szCs w:val="28"/>
          <w:lang w:val="uk-UA"/>
        </w:rPr>
        <w:t>ˮ</w:t>
      </w:r>
      <w:proofErr w:type="spellEnd"/>
      <w:r w:rsidR="00221001">
        <w:rPr>
          <w:sz w:val="28"/>
          <w:szCs w:val="28"/>
          <w:lang w:val="uk-UA"/>
        </w:rPr>
        <w:t xml:space="preserve"> </w:t>
      </w:r>
      <w:r>
        <w:rPr>
          <w:sz w:val="28"/>
          <w:szCs w:val="28"/>
          <w:lang w:val="uk-UA"/>
        </w:rPr>
        <w:t xml:space="preserve">розроблена на виконання Указів Президента України від 27.03.98 р. №222  </w:t>
      </w:r>
      <w:proofErr w:type="spellStart"/>
      <w:r w:rsidR="00221001">
        <w:rPr>
          <w:sz w:val="28"/>
          <w:szCs w:val="28"/>
          <w:lang w:val="uk-UA"/>
        </w:rPr>
        <w:t>ˮ</w:t>
      </w:r>
      <w:r>
        <w:rPr>
          <w:sz w:val="28"/>
          <w:szCs w:val="28"/>
          <w:lang w:val="uk-UA"/>
        </w:rPr>
        <w:t>Про</w:t>
      </w:r>
      <w:proofErr w:type="spellEnd"/>
      <w:r>
        <w:rPr>
          <w:sz w:val="28"/>
          <w:szCs w:val="28"/>
          <w:lang w:val="uk-UA"/>
        </w:rPr>
        <w:t xml:space="preserve"> заходи щодо підтримки індивідуального житлового будівництва на </w:t>
      </w:r>
      <w:proofErr w:type="spellStart"/>
      <w:r>
        <w:rPr>
          <w:sz w:val="28"/>
          <w:szCs w:val="28"/>
          <w:lang w:val="uk-UA"/>
        </w:rPr>
        <w:t>селі</w:t>
      </w:r>
      <w:r w:rsidR="00221001">
        <w:rPr>
          <w:sz w:val="28"/>
          <w:szCs w:val="28"/>
          <w:lang w:val="uk-UA"/>
        </w:rPr>
        <w:t>ˮ</w:t>
      </w:r>
      <w:proofErr w:type="spellEnd"/>
      <w:r>
        <w:rPr>
          <w:sz w:val="28"/>
          <w:szCs w:val="28"/>
          <w:lang w:val="uk-UA"/>
        </w:rPr>
        <w:t xml:space="preserve">, від 15.07.02 р. №640 </w:t>
      </w:r>
      <w:proofErr w:type="spellStart"/>
      <w:r w:rsidR="00221001">
        <w:rPr>
          <w:sz w:val="28"/>
          <w:szCs w:val="28"/>
          <w:lang w:val="uk-UA"/>
        </w:rPr>
        <w:t>ˮ</w:t>
      </w:r>
      <w:r>
        <w:rPr>
          <w:sz w:val="28"/>
          <w:szCs w:val="28"/>
          <w:lang w:val="uk-UA"/>
        </w:rPr>
        <w:t>Про</w:t>
      </w:r>
      <w:proofErr w:type="spellEnd"/>
      <w:r>
        <w:rPr>
          <w:sz w:val="28"/>
          <w:szCs w:val="28"/>
          <w:lang w:val="uk-UA"/>
        </w:rPr>
        <w:t xml:space="preserve"> першочергові заходи щодо підтримки індивідуального розвитку соціальної сфери </w:t>
      </w:r>
      <w:proofErr w:type="spellStart"/>
      <w:r>
        <w:rPr>
          <w:sz w:val="28"/>
          <w:szCs w:val="28"/>
          <w:lang w:val="uk-UA"/>
        </w:rPr>
        <w:t>села</w:t>
      </w:r>
      <w:r w:rsidR="00221001">
        <w:rPr>
          <w:sz w:val="28"/>
          <w:szCs w:val="28"/>
          <w:lang w:val="uk-UA"/>
        </w:rPr>
        <w:t>ˮ</w:t>
      </w:r>
      <w:proofErr w:type="spellEnd"/>
      <w:r>
        <w:rPr>
          <w:sz w:val="28"/>
          <w:szCs w:val="28"/>
          <w:lang w:val="uk-UA"/>
        </w:rPr>
        <w:t xml:space="preserve">, постанов Кабінету Міністрів України від 22.04.97 р. №376 </w:t>
      </w:r>
      <w:proofErr w:type="spellStart"/>
      <w:r w:rsidR="00221001">
        <w:rPr>
          <w:sz w:val="28"/>
          <w:szCs w:val="28"/>
          <w:lang w:val="uk-UA"/>
        </w:rPr>
        <w:t>ˮ</w:t>
      </w:r>
      <w:r>
        <w:rPr>
          <w:sz w:val="28"/>
          <w:szCs w:val="28"/>
          <w:lang w:val="uk-UA"/>
        </w:rPr>
        <w:t>Про</w:t>
      </w:r>
      <w:proofErr w:type="spellEnd"/>
      <w:r>
        <w:rPr>
          <w:sz w:val="28"/>
          <w:szCs w:val="28"/>
          <w:lang w:val="uk-UA"/>
        </w:rPr>
        <w:t xml:space="preserve"> заходи щодо підтримки індивідуального житлового будівництва на </w:t>
      </w:r>
      <w:proofErr w:type="spellStart"/>
      <w:r>
        <w:rPr>
          <w:sz w:val="28"/>
          <w:szCs w:val="28"/>
          <w:lang w:val="uk-UA"/>
        </w:rPr>
        <w:t>селі</w:t>
      </w:r>
      <w:r w:rsidR="00221001">
        <w:rPr>
          <w:sz w:val="28"/>
          <w:szCs w:val="28"/>
          <w:lang w:val="uk-UA"/>
        </w:rPr>
        <w:t>ˮ</w:t>
      </w:r>
      <w:proofErr w:type="spellEnd"/>
      <w:r>
        <w:rPr>
          <w:sz w:val="28"/>
          <w:szCs w:val="28"/>
          <w:lang w:val="uk-UA"/>
        </w:rPr>
        <w:t xml:space="preserve"> та </w:t>
      </w:r>
      <w:r w:rsidR="00221001">
        <w:rPr>
          <w:sz w:val="28"/>
          <w:szCs w:val="28"/>
          <w:lang w:val="uk-UA"/>
        </w:rPr>
        <w:t xml:space="preserve">від 06.08.14 р. №385 </w:t>
      </w:r>
      <w:proofErr w:type="spellStart"/>
      <w:r w:rsidR="00221001">
        <w:rPr>
          <w:sz w:val="28"/>
          <w:szCs w:val="28"/>
          <w:lang w:val="uk-UA"/>
        </w:rPr>
        <w:t>ˮПро</w:t>
      </w:r>
      <w:proofErr w:type="spellEnd"/>
      <w:r w:rsidR="00221001">
        <w:rPr>
          <w:sz w:val="28"/>
          <w:szCs w:val="28"/>
          <w:lang w:val="uk-UA"/>
        </w:rPr>
        <w:t xml:space="preserve"> затвердження Державної стратегії регіонального розвитку на період до 2020 </w:t>
      </w:r>
      <w:proofErr w:type="spellStart"/>
      <w:r w:rsidR="00221001">
        <w:rPr>
          <w:sz w:val="28"/>
          <w:szCs w:val="28"/>
          <w:lang w:val="uk-UA"/>
        </w:rPr>
        <w:t>рокуˮ</w:t>
      </w:r>
      <w:proofErr w:type="spellEnd"/>
      <w:r w:rsidR="00221001">
        <w:rPr>
          <w:sz w:val="28"/>
          <w:szCs w:val="28"/>
          <w:lang w:val="uk-UA"/>
        </w:rPr>
        <w:t>.</w:t>
      </w:r>
    </w:p>
    <w:p w:rsidR="003E2C78" w:rsidRDefault="00221001" w:rsidP="00221001">
      <w:pPr>
        <w:jc w:val="both"/>
        <w:rPr>
          <w:sz w:val="28"/>
          <w:szCs w:val="28"/>
          <w:lang w:val="uk-UA"/>
        </w:rPr>
      </w:pPr>
      <w:r>
        <w:rPr>
          <w:sz w:val="28"/>
          <w:szCs w:val="28"/>
          <w:lang w:val="uk-UA"/>
        </w:rPr>
        <w:tab/>
        <w:t xml:space="preserve">Реалізація селищної Програми  </w:t>
      </w:r>
      <w:proofErr w:type="spellStart"/>
      <w:r>
        <w:rPr>
          <w:sz w:val="28"/>
          <w:szCs w:val="28"/>
          <w:lang w:val="uk-UA"/>
        </w:rPr>
        <w:t>ˮВласний</w:t>
      </w:r>
      <w:proofErr w:type="spellEnd"/>
      <w:r>
        <w:rPr>
          <w:sz w:val="28"/>
          <w:szCs w:val="28"/>
          <w:lang w:val="uk-UA"/>
        </w:rPr>
        <w:t xml:space="preserve"> </w:t>
      </w:r>
      <w:proofErr w:type="spellStart"/>
      <w:r>
        <w:rPr>
          <w:sz w:val="28"/>
          <w:szCs w:val="28"/>
          <w:lang w:val="uk-UA"/>
        </w:rPr>
        <w:t>дімˮ</w:t>
      </w:r>
      <w:proofErr w:type="spellEnd"/>
      <w:r>
        <w:rPr>
          <w:sz w:val="28"/>
          <w:szCs w:val="28"/>
          <w:lang w:val="uk-UA"/>
        </w:rPr>
        <w:t xml:space="preserve"> є одним із важливих напрямків діяльності селищної ради у сфері соціально-економічного розвитку територіальної громади </w:t>
      </w:r>
      <w:proofErr w:type="spellStart"/>
      <w:r>
        <w:rPr>
          <w:sz w:val="28"/>
          <w:szCs w:val="28"/>
          <w:lang w:val="uk-UA"/>
        </w:rPr>
        <w:t>смт.Семенівка</w:t>
      </w:r>
      <w:proofErr w:type="spellEnd"/>
      <w:r>
        <w:rPr>
          <w:sz w:val="28"/>
          <w:szCs w:val="28"/>
          <w:lang w:val="uk-UA"/>
        </w:rPr>
        <w:t>.</w:t>
      </w:r>
    </w:p>
    <w:p w:rsidR="00221001" w:rsidRDefault="00221001" w:rsidP="00221001">
      <w:pPr>
        <w:jc w:val="both"/>
        <w:rPr>
          <w:sz w:val="28"/>
          <w:szCs w:val="28"/>
          <w:lang w:val="uk-UA"/>
        </w:rPr>
      </w:pPr>
      <w:r>
        <w:rPr>
          <w:sz w:val="28"/>
          <w:szCs w:val="28"/>
          <w:lang w:val="uk-UA"/>
        </w:rPr>
        <w:tab/>
        <w:t xml:space="preserve">Програма </w:t>
      </w:r>
      <w:proofErr w:type="spellStart"/>
      <w:r>
        <w:rPr>
          <w:sz w:val="28"/>
          <w:szCs w:val="28"/>
          <w:lang w:val="uk-UA"/>
        </w:rPr>
        <w:t>ˮВласний</w:t>
      </w:r>
      <w:proofErr w:type="spellEnd"/>
      <w:r>
        <w:rPr>
          <w:sz w:val="28"/>
          <w:szCs w:val="28"/>
          <w:lang w:val="uk-UA"/>
        </w:rPr>
        <w:t xml:space="preserve"> </w:t>
      </w:r>
      <w:proofErr w:type="spellStart"/>
      <w:r>
        <w:rPr>
          <w:sz w:val="28"/>
          <w:szCs w:val="28"/>
          <w:lang w:val="uk-UA"/>
        </w:rPr>
        <w:t>дімˮ</w:t>
      </w:r>
      <w:proofErr w:type="spellEnd"/>
      <w:r>
        <w:rPr>
          <w:sz w:val="28"/>
          <w:szCs w:val="28"/>
          <w:lang w:val="uk-UA"/>
        </w:rPr>
        <w:t xml:space="preserve"> спрямована на:</w:t>
      </w:r>
    </w:p>
    <w:p w:rsidR="00221001" w:rsidRDefault="00221001" w:rsidP="00221001">
      <w:pPr>
        <w:pStyle w:val="aa"/>
        <w:numPr>
          <w:ilvl w:val="0"/>
          <w:numId w:val="1"/>
        </w:numPr>
        <w:jc w:val="both"/>
        <w:rPr>
          <w:sz w:val="28"/>
          <w:szCs w:val="28"/>
          <w:lang w:val="uk-UA"/>
        </w:rPr>
      </w:pPr>
      <w:r>
        <w:rPr>
          <w:sz w:val="28"/>
          <w:szCs w:val="28"/>
          <w:lang w:val="uk-UA"/>
        </w:rPr>
        <w:t>реалізацію державної політики України у галузі житлового будівництва;</w:t>
      </w:r>
    </w:p>
    <w:p w:rsidR="00221001" w:rsidRDefault="00221001" w:rsidP="00221001">
      <w:pPr>
        <w:pStyle w:val="aa"/>
        <w:numPr>
          <w:ilvl w:val="0"/>
          <w:numId w:val="1"/>
        </w:numPr>
        <w:jc w:val="both"/>
        <w:rPr>
          <w:sz w:val="28"/>
          <w:szCs w:val="28"/>
          <w:lang w:val="uk-UA"/>
        </w:rPr>
      </w:pPr>
      <w:r>
        <w:rPr>
          <w:sz w:val="28"/>
          <w:szCs w:val="28"/>
          <w:lang w:val="uk-UA"/>
        </w:rPr>
        <w:t>збільшення обсягів індивідуального житлового будівництва;</w:t>
      </w:r>
    </w:p>
    <w:p w:rsidR="00221001" w:rsidRDefault="00221001" w:rsidP="00221001">
      <w:pPr>
        <w:pStyle w:val="aa"/>
        <w:numPr>
          <w:ilvl w:val="0"/>
          <w:numId w:val="1"/>
        </w:numPr>
        <w:jc w:val="both"/>
        <w:rPr>
          <w:sz w:val="28"/>
          <w:szCs w:val="28"/>
          <w:lang w:val="uk-UA"/>
        </w:rPr>
      </w:pPr>
      <w:r>
        <w:rPr>
          <w:sz w:val="28"/>
          <w:szCs w:val="28"/>
          <w:lang w:val="uk-UA"/>
        </w:rPr>
        <w:t>надання можливості мешканцям сільської місцевості придбати житло за доступними цінами;</w:t>
      </w:r>
    </w:p>
    <w:p w:rsidR="00221001" w:rsidRDefault="00221001" w:rsidP="00221001">
      <w:pPr>
        <w:pStyle w:val="aa"/>
        <w:numPr>
          <w:ilvl w:val="0"/>
          <w:numId w:val="1"/>
        </w:numPr>
        <w:jc w:val="both"/>
        <w:rPr>
          <w:sz w:val="28"/>
          <w:szCs w:val="28"/>
          <w:lang w:val="uk-UA"/>
        </w:rPr>
      </w:pPr>
      <w:r>
        <w:rPr>
          <w:sz w:val="28"/>
          <w:szCs w:val="28"/>
          <w:lang w:val="uk-UA"/>
        </w:rPr>
        <w:t>вирішення побутових проблем населення територіальної громади;</w:t>
      </w:r>
    </w:p>
    <w:p w:rsidR="00221001" w:rsidRDefault="00221001" w:rsidP="0013507A">
      <w:pPr>
        <w:pStyle w:val="aa"/>
        <w:numPr>
          <w:ilvl w:val="0"/>
          <w:numId w:val="1"/>
        </w:numPr>
        <w:jc w:val="both"/>
        <w:rPr>
          <w:sz w:val="28"/>
          <w:szCs w:val="28"/>
          <w:lang w:val="uk-UA"/>
        </w:rPr>
      </w:pPr>
      <w:r>
        <w:rPr>
          <w:sz w:val="28"/>
          <w:szCs w:val="28"/>
          <w:lang w:val="uk-UA"/>
        </w:rPr>
        <w:t>поліпшення інженерного забезпечення та благоустрій житла</w:t>
      </w:r>
      <w:r w:rsidR="0013507A">
        <w:rPr>
          <w:sz w:val="28"/>
          <w:szCs w:val="28"/>
          <w:lang w:val="uk-UA"/>
        </w:rPr>
        <w:t>.</w:t>
      </w:r>
    </w:p>
    <w:p w:rsidR="0013507A" w:rsidRDefault="0013507A" w:rsidP="0013507A">
      <w:pPr>
        <w:ind w:left="360"/>
        <w:jc w:val="both"/>
        <w:rPr>
          <w:sz w:val="28"/>
          <w:szCs w:val="28"/>
          <w:lang w:val="uk-UA"/>
        </w:rPr>
      </w:pPr>
      <w:r>
        <w:rPr>
          <w:sz w:val="28"/>
          <w:szCs w:val="28"/>
          <w:lang w:val="uk-UA"/>
        </w:rPr>
        <w:t>Виняткова суспільна актуальність і доцільність розробки цієї Програми обумовлені такими факторами:</w:t>
      </w:r>
    </w:p>
    <w:p w:rsidR="0013507A" w:rsidRDefault="0013507A" w:rsidP="0013507A">
      <w:pPr>
        <w:pStyle w:val="aa"/>
        <w:numPr>
          <w:ilvl w:val="0"/>
          <w:numId w:val="1"/>
        </w:numPr>
        <w:jc w:val="both"/>
        <w:rPr>
          <w:sz w:val="28"/>
          <w:szCs w:val="28"/>
          <w:lang w:val="uk-UA"/>
        </w:rPr>
      </w:pPr>
      <w:r>
        <w:rPr>
          <w:sz w:val="28"/>
          <w:szCs w:val="28"/>
          <w:lang w:val="uk-UA"/>
        </w:rPr>
        <w:t>недостатня забезпеченість жителів територіальної громади  упорядкованим житлом;</w:t>
      </w:r>
    </w:p>
    <w:p w:rsidR="0013507A" w:rsidRDefault="0013507A" w:rsidP="0013507A">
      <w:pPr>
        <w:pStyle w:val="aa"/>
        <w:numPr>
          <w:ilvl w:val="0"/>
          <w:numId w:val="1"/>
        </w:numPr>
        <w:jc w:val="both"/>
        <w:rPr>
          <w:sz w:val="28"/>
          <w:szCs w:val="28"/>
          <w:lang w:val="uk-UA"/>
        </w:rPr>
      </w:pPr>
      <w:r>
        <w:rPr>
          <w:sz w:val="28"/>
          <w:szCs w:val="28"/>
          <w:lang w:val="uk-UA"/>
        </w:rPr>
        <w:t>відсутність традиційних центральних джерел фінансування будівництва індивідуального житла;</w:t>
      </w:r>
    </w:p>
    <w:p w:rsidR="0013507A" w:rsidRDefault="0013507A" w:rsidP="0013507A">
      <w:pPr>
        <w:pStyle w:val="aa"/>
        <w:numPr>
          <w:ilvl w:val="0"/>
          <w:numId w:val="1"/>
        </w:numPr>
        <w:jc w:val="both"/>
        <w:rPr>
          <w:sz w:val="28"/>
          <w:szCs w:val="28"/>
          <w:lang w:val="uk-UA"/>
        </w:rPr>
      </w:pPr>
      <w:r>
        <w:rPr>
          <w:sz w:val="28"/>
          <w:szCs w:val="28"/>
          <w:lang w:val="uk-UA"/>
        </w:rPr>
        <w:t>висока вартість житлового будівництва та недоступність його для більшості населення.</w:t>
      </w:r>
    </w:p>
    <w:p w:rsidR="0013507A" w:rsidRDefault="0013507A" w:rsidP="0013507A">
      <w:pPr>
        <w:jc w:val="both"/>
        <w:rPr>
          <w:sz w:val="28"/>
          <w:szCs w:val="28"/>
          <w:lang w:val="uk-UA"/>
        </w:rPr>
      </w:pPr>
    </w:p>
    <w:p w:rsidR="0013507A" w:rsidRPr="00DA4113" w:rsidRDefault="0013507A" w:rsidP="0013507A">
      <w:pPr>
        <w:jc w:val="both"/>
        <w:rPr>
          <w:b/>
          <w:sz w:val="28"/>
          <w:szCs w:val="28"/>
          <w:lang w:val="uk-UA"/>
        </w:rPr>
      </w:pPr>
      <w:r w:rsidRPr="00DA4113">
        <w:rPr>
          <w:b/>
          <w:sz w:val="28"/>
          <w:szCs w:val="28"/>
          <w:lang w:val="uk-UA"/>
        </w:rPr>
        <w:t>Розділ 2. Напрями та цілі Програми</w:t>
      </w:r>
    </w:p>
    <w:p w:rsidR="0013507A" w:rsidRDefault="0013507A" w:rsidP="0013507A">
      <w:pPr>
        <w:jc w:val="both"/>
        <w:rPr>
          <w:sz w:val="28"/>
          <w:szCs w:val="28"/>
          <w:lang w:val="uk-UA"/>
        </w:rPr>
      </w:pPr>
      <w:r>
        <w:rPr>
          <w:sz w:val="28"/>
          <w:szCs w:val="28"/>
          <w:lang w:val="uk-UA"/>
        </w:rPr>
        <w:tab/>
        <w:t>Напрямки Програми:</w:t>
      </w:r>
    </w:p>
    <w:p w:rsidR="0013507A" w:rsidRDefault="0013507A" w:rsidP="0013507A">
      <w:pPr>
        <w:pStyle w:val="aa"/>
        <w:numPr>
          <w:ilvl w:val="0"/>
          <w:numId w:val="1"/>
        </w:numPr>
        <w:jc w:val="both"/>
        <w:rPr>
          <w:sz w:val="28"/>
          <w:szCs w:val="28"/>
          <w:lang w:val="uk-UA"/>
        </w:rPr>
      </w:pPr>
      <w:r>
        <w:rPr>
          <w:sz w:val="28"/>
          <w:szCs w:val="28"/>
          <w:lang w:val="uk-UA"/>
        </w:rPr>
        <w:t xml:space="preserve">надання довгострокових, терміном до 20 років (молодим </w:t>
      </w:r>
      <w:proofErr w:type="spellStart"/>
      <w:r>
        <w:rPr>
          <w:sz w:val="28"/>
          <w:szCs w:val="28"/>
          <w:lang w:val="uk-UA"/>
        </w:rPr>
        <w:t>сімˮям</w:t>
      </w:r>
      <w:proofErr w:type="spellEnd"/>
      <w:r>
        <w:rPr>
          <w:sz w:val="28"/>
          <w:szCs w:val="28"/>
          <w:lang w:val="uk-UA"/>
        </w:rPr>
        <w:t xml:space="preserve"> – на термін до 30 років), кредитів сільським сім</w:t>
      </w:r>
      <w:r w:rsidR="00714F9D">
        <w:rPr>
          <w:sz w:val="28"/>
          <w:szCs w:val="28"/>
          <w:lang w:val="uk-UA"/>
        </w:rPr>
        <w:t>’</w:t>
      </w:r>
      <w:r>
        <w:rPr>
          <w:sz w:val="28"/>
          <w:szCs w:val="28"/>
          <w:lang w:val="uk-UA"/>
        </w:rPr>
        <w:t>ям на будівництво, купівлю, придбання квартир у багатоповерхових житлових будинках, добудову та реконструкцію житлових будинків, господарських споруд, газифікацію садиб та інше інженерне забезпечення житла;</w:t>
      </w:r>
    </w:p>
    <w:p w:rsidR="0013507A" w:rsidRDefault="0013507A" w:rsidP="0013507A">
      <w:pPr>
        <w:pStyle w:val="aa"/>
        <w:numPr>
          <w:ilvl w:val="0"/>
          <w:numId w:val="1"/>
        </w:numPr>
        <w:jc w:val="both"/>
        <w:rPr>
          <w:sz w:val="28"/>
          <w:szCs w:val="28"/>
          <w:lang w:val="uk-UA"/>
        </w:rPr>
      </w:pPr>
      <w:r>
        <w:rPr>
          <w:sz w:val="28"/>
          <w:szCs w:val="28"/>
          <w:lang w:val="uk-UA"/>
        </w:rPr>
        <w:t>надання практичної допомоги та послуг позичальникам для будівництва житла та його інженерного забезпечення.</w:t>
      </w:r>
    </w:p>
    <w:p w:rsidR="0013507A" w:rsidRDefault="0013507A" w:rsidP="0013507A">
      <w:pPr>
        <w:pStyle w:val="aa"/>
        <w:jc w:val="both"/>
        <w:rPr>
          <w:sz w:val="28"/>
          <w:szCs w:val="28"/>
          <w:lang w:val="uk-UA"/>
        </w:rPr>
      </w:pPr>
      <w:r>
        <w:rPr>
          <w:sz w:val="28"/>
          <w:szCs w:val="28"/>
          <w:lang w:val="uk-UA"/>
        </w:rPr>
        <w:t>У першочерговому порядку кредит надається:</w:t>
      </w:r>
    </w:p>
    <w:p w:rsidR="0013507A" w:rsidRDefault="0013507A" w:rsidP="0013507A">
      <w:pPr>
        <w:pStyle w:val="aa"/>
        <w:numPr>
          <w:ilvl w:val="0"/>
          <w:numId w:val="1"/>
        </w:numPr>
        <w:jc w:val="both"/>
        <w:rPr>
          <w:sz w:val="28"/>
          <w:szCs w:val="28"/>
          <w:lang w:val="uk-UA"/>
        </w:rPr>
      </w:pPr>
      <w:r>
        <w:rPr>
          <w:sz w:val="28"/>
          <w:szCs w:val="28"/>
          <w:lang w:val="uk-UA"/>
        </w:rPr>
        <w:t>індивідуальним забудовникам для завершення раніше розпочатого будівництва індивідуального житла;</w:t>
      </w:r>
    </w:p>
    <w:p w:rsidR="0013507A" w:rsidRDefault="00DA4113" w:rsidP="0013507A">
      <w:pPr>
        <w:pStyle w:val="aa"/>
        <w:numPr>
          <w:ilvl w:val="0"/>
          <w:numId w:val="1"/>
        </w:numPr>
        <w:jc w:val="both"/>
        <w:rPr>
          <w:sz w:val="28"/>
          <w:szCs w:val="28"/>
          <w:lang w:val="uk-UA"/>
        </w:rPr>
      </w:pPr>
      <w:r>
        <w:rPr>
          <w:sz w:val="28"/>
          <w:szCs w:val="28"/>
          <w:lang w:val="uk-UA"/>
        </w:rPr>
        <w:t xml:space="preserve">на будівництво та придбання житла – молодим спеціалістам, працівникам бюджетної сфери, агропромислового комплексу, працівникам виробничих підприємств, установ, організацій за рекомендацією </w:t>
      </w:r>
      <w:proofErr w:type="spellStart"/>
      <w:r>
        <w:rPr>
          <w:sz w:val="28"/>
          <w:szCs w:val="28"/>
          <w:lang w:val="uk-UA"/>
        </w:rPr>
        <w:t>Семенівської</w:t>
      </w:r>
      <w:proofErr w:type="spellEnd"/>
      <w:r>
        <w:rPr>
          <w:sz w:val="28"/>
          <w:szCs w:val="28"/>
          <w:lang w:val="uk-UA"/>
        </w:rPr>
        <w:t xml:space="preserve"> селищної ради чи виконавчого комітету селищної ради.</w:t>
      </w:r>
    </w:p>
    <w:p w:rsidR="00DA4113" w:rsidRDefault="00DA4113" w:rsidP="00DA4113">
      <w:pPr>
        <w:ind w:left="360" w:firstLine="348"/>
        <w:jc w:val="both"/>
        <w:rPr>
          <w:sz w:val="28"/>
          <w:szCs w:val="28"/>
          <w:lang w:val="uk-UA"/>
        </w:rPr>
      </w:pPr>
      <w:r>
        <w:rPr>
          <w:sz w:val="28"/>
          <w:szCs w:val="28"/>
          <w:lang w:val="uk-UA"/>
        </w:rPr>
        <w:lastRenderedPageBreak/>
        <w:t>Сума кредиту визначається Полтавським обласним фондом індивідуального житлового будівництва на селі з урахуванням рівня платоспроможності позичальника.</w:t>
      </w:r>
    </w:p>
    <w:p w:rsidR="00DA4113" w:rsidRDefault="00DA4113" w:rsidP="00DA4113">
      <w:pPr>
        <w:ind w:left="360" w:firstLine="348"/>
        <w:jc w:val="both"/>
        <w:rPr>
          <w:sz w:val="28"/>
          <w:szCs w:val="28"/>
          <w:lang w:val="uk-UA"/>
        </w:rPr>
      </w:pPr>
      <w:r>
        <w:rPr>
          <w:sz w:val="28"/>
          <w:szCs w:val="28"/>
          <w:lang w:val="uk-UA"/>
        </w:rPr>
        <w:t>Цілі Програми:</w:t>
      </w:r>
    </w:p>
    <w:p w:rsidR="00DA4113" w:rsidRDefault="00DA4113" w:rsidP="00DA4113">
      <w:pPr>
        <w:ind w:left="360" w:firstLine="348"/>
        <w:jc w:val="both"/>
        <w:rPr>
          <w:sz w:val="28"/>
          <w:szCs w:val="28"/>
          <w:lang w:val="uk-UA"/>
        </w:rPr>
      </w:pPr>
      <w:r>
        <w:rPr>
          <w:sz w:val="28"/>
          <w:szCs w:val="28"/>
          <w:lang w:val="uk-UA"/>
        </w:rPr>
        <w:t>Реалізація Програми</w:t>
      </w:r>
      <w:r w:rsidR="00587614">
        <w:rPr>
          <w:sz w:val="28"/>
          <w:szCs w:val="28"/>
          <w:lang w:val="uk-UA"/>
        </w:rPr>
        <w:t xml:space="preserve"> сприятиме інвестування в будівництво та придбання житла в територіальній громаді, здешевлення його вартості, створенню забудовникам сприятливих умов для спорудження житлових будинків з надвірними будівлями.</w:t>
      </w:r>
    </w:p>
    <w:p w:rsidR="00587614" w:rsidRDefault="00364944" w:rsidP="00DA4113">
      <w:pPr>
        <w:ind w:left="360" w:firstLine="348"/>
        <w:jc w:val="both"/>
        <w:rPr>
          <w:sz w:val="28"/>
          <w:szCs w:val="28"/>
          <w:lang w:val="uk-UA"/>
        </w:rPr>
      </w:pPr>
      <w:r>
        <w:rPr>
          <w:sz w:val="28"/>
          <w:szCs w:val="28"/>
          <w:lang w:val="uk-UA"/>
        </w:rPr>
        <w:t xml:space="preserve">Впровадження Програми </w:t>
      </w:r>
      <w:proofErr w:type="spellStart"/>
      <w:r>
        <w:rPr>
          <w:sz w:val="28"/>
          <w:szCs w:val="28"/>
          <w:lang w:val="uk-UA"/>
        </w:rPr>
        <w:t>ˮВласний</w:t>
      </w:r>
      <w:proofErr w:type="spellEnd"/>
      <w:r>
        <w:rPr>
          <w:sz w:val="28"/>
          <w:szCs w:val="28"/>
          <w:lang w:val="uk-UA"/>
        </w:rPr>
        <w:t xml:space="preserve"> </w:t>
      </w:r>
      <w:proofErr w:type="spellStart"/>
      <w:r>
        <w:rPr>
          <w:sz w:val="28"/>
          <w:szCs w:val="28"/>
          <w:lang w:val="uk-UA"/>
        </w:rPr>
        <w:t>дімˮ</w:t>
      </w:r>
      <w:proofErr w:type="spellEnd"/>
      <w:r>
        <w:rPr>
          <w:sz w:val="28"/>
          <w:szCs w:val="28"/>
          <w:lang w:val="uk-UA"/>
        </w:rPr>
        <w:t xml:space="preserve"> посідає важливе місце серед основних заходів щодо розвитку соціальної сфери територіальної громади.</w:t>
      </w:r>
    </w:p>
    <w:p w:rsidR="00364944" w:rsidRDefault="00364944" w:rsidP="00DA4113">
      <w:pPr>
        <w:ind w:left="360" w:firstLine="348"/>
        <w:jc w:val="both"/>
        <w:rPr>
          <w:sz w:val="28"/>
          <w:szCs w:val="28"/>
          <w:lang w:val="uk-UA"/>
        </w:rPr>
      </w:pPr>
      <w:r>
        <w:rPr>
          <w:sz w:val="28"/>
          <w:szCs w:val="28"/>
          <w:lang w:val="uk-UA"/>
        </w:rPr>
        <w:t>Паралельно з економічним зростанням територіальної громади необхідно приділяти увагу житловому будівництву як одному з факторів привабливості для молодих спеціалістів.</w:t>
      </w:r>
    </w:p>
    <w:p w:rsidR="00364944" w:rsidRDefault="00364944" w:rsidP="00DA4113">
      <w:pPr>
        <w:ind w:left="360" w:firstLine="348"/>
        <w:jc w:val="both"/>
        <w:rPr>
          <w:sz w:val="28"/>
          <w:szCs w:val="28"/>
          <w:lang w:val="uk-UA"/>
        </w:rPr>
      </w:pPr>
      <w:r>
        <w:rPr>
          <w:sz w:val="28"/>
          <w:szCs w:val="28"/>
          <w:lang w:val="uk-UA"/>
        </w:rPr>
        <w:t>Основними проблемами в галузі житлового будівництва на сьогоднішній день залишається:</w:t>
      </w:r>
    </w:p>
    <w:p w:rsidR="00364944" w:rsidRDefault="00364944" w:rsidP="00364944">
      <w:pPr>
        <w:pStyle w:val="aa"/>
        <w:numPr>
          <w:ilvl w:val="0"/>
          <w:numId w:val="1"/>
        </w:numPr>
        <w:jc w:val="both"/>
        <w:rPr>
          <w:sz w:val="28"/>
          <w:szCs w:val="28"/>
          <w:lang w:val="uk-UA"/>
        </w:rPr>
      </w:pPr>
      <w:r>
        <w:rPr>
          <w:sz w:val="28"/>
          <w:szCs w:val="28"/>
          <w:lang w:val="uk-UA"/>
        </w:rPr>
        <w:t>зростання цін на будівельні матеріали і відсутність необхідних коштів у населення та підприємств;</w:t>
      </w:r>
    </w:p>
    <w:p w:rsidR="00364944" w:rsidRDefault="00364944" w:rsidP="00364944">
      <w:pPr>
        <w:pStyle w:val="aa"/>
        <w:numPr>
          <w:ilvl w:val="0"/>
          <w:numId w:val="1"/>
        </w:numPr>
        <w:jc w:val="both"/>
        <w:rPr>
          <w:sz w:val="28"/>
          <w:szCs w:val="28"/>
          <w:lang w:val="uk-UA"/>
        </w:rPr>
      </w:pPr>
      <w:r>
        <w:rPr>
          <w:sz w:val="28"/>
          <w:szCs w:val="28"/>
          <w:lang w:val="uk-UA"/>
        </w:rPr>
        <w:t xml:space="preserve">дефіцит якісного і доступного за вартістю житла для </w:t>
      </w:r>
      <w:proofErr w:type="spellStart"/>
      <w:r>
        <w:rPr>
          <w:sz w:val="28"/>
          <w:szCs w:val="28"/>
          <w:lang w:val="uk-UA"/>
        </w:rPr>
        <w:t>середньозабезпечених</w:t>
      </w:r>
      <w:proofErr w:type="spellEnd"/>
      <w:r>
        <w:rPr>
          <w:sz w:val="28"/>
          <w:szCs w:val="28"/>
          <w:lang w:val="uk-UA"/>
        </w:rPr>
        <w:t xml:space="preserve"> громадян;</w:t>
      </w:r>
    </w:p>
    <w:p w:rsidR="00364944" w:rsidRDefault="00364944" w:rsidP="00364944">
      <w:pPr>
        <w:pStyle w:val="aa"/>
        <w:numPr>
          <w:ilvl w:val="0"/>
          <w:numId w:val="1"/>
        </w:numPr>
        <w:jc w:val="both"/>
        <w:rPr>
          <w:sz w:val="28"/>
          <w:szCs w:val="28"/>
          <w:lang w:val="uk-UA"/>
        </w:rPr>
      </w:pPr>
      <w:r>
        <w:rPr>
          <w:sz w:val="28"/>
          <w:szCs w:val="28"/>
          <w:lang w:val="uk-UA"/>
        </w:rPr>
        <w:t>тимчасове припинення надання кредитів банківськими установами внаслідок фінансової кризи;</w:t>
      </w:r>
    </w:p>
    <w:p w:rsidR="00364944" w:rsidRDefault="00364944" w:rsidP="00364944">
      <w:pPr>
        <w:pStyle w:val="aa"/>
        <w:numPr>
          <w:ilvl w:val="0"/>
          <w:numId w:val="1"/>
        </w:numPr>
        <w:jc w:val="both"/>
        <w:rPr>
          <w:sz w:val="28"/>
          <w:szCs w:val="28"/>
          <w:lang w:val="uk-UA"/>
        </w:rPr>
      </w:pPr>
      <w:r>
        <w:rPr>
          <w:sz w:val="28"/>
          <w:szCs w:val="28"/>
          <w:lang w:val="uk-UA"/>
        </w:rPr>
        <w:t>відсутність бюджетних коштів для будівництва соціального житла.</w:t>
      </w:r>
    </w:p>
    <w:p w:rsidR="00364944" w:rsidRDefault="00C8391E" w:rsidP="00364944">
      <w:pPr>
        <w:ind w:left="360"/>
        <w:jc w:val="both"/>
        <w:rPr>
          <w:sz w:val="28"/>
          <w:szCs w:val="28"/>
          <w:lang w:val="uk-UA"/>
        </w:rPr>
      </w:pPr>
      <w:r>
        <w:rPr>
          <w:sz w:val="28"/>
          <w:szCs w:val="28"/>
          <w:lang w:val="uk-UA"/>
        </w:rPr>
        <w:t xml:space="preserve">Жителі територіальної громади зможуть покращити умови проживання та господарювання частково за підтримкою довгострокового пільгового кредитування за селищною Програмою </w:t>
      </w:r>
      <w:proofErr w:type="spellStart"/>
      <w:r>
        <w:rPr>
          <w:sz w:val="28"/>
          <w:szCs w:val="28"/>
          <w:lang w:val="uk-UA"/>
        </w:rPr>
        <w:t>ˮВласний</w:t>
      </w:r>
      <w:proofErr w:type="spellEnd"/>
      <w:r>
        <w:rPr>
          <w:sz w:val="28"/>
          <w:szCs w:val="28"/>
          <w:lang w:val="uk-UA"/>
        </w:rPr>
        <w:t xml:space="preserve"> </w:t>
      </w:r>
      <w:proofErr w:type="spellStart"/>
      <w:r>
        <w:rPr>
          <w:sz w:val="28"/>
          <w:szCs w:val="28"/>
          <w:lang w:val="uk-UA"/>
        </w:rPr>
        <w:t>дімˮ</w:t>
      </w:r>
      <w:proofErr w:type="spellEnd"/>
      <w:r>
        <w:rPr>
          <w:sz w:val="28"/>
          <w:szCs w:val="28"/>
          <w:lang w:val="uk-UA"/>
        </w:rPr>
        <w:t>.</w:t>
      </w:r>
    </w:p>
    <w:p w:rsidR="00C8391E" w:rsidRDefault="00C8391E" w:rsidP="00364944">
      <w:pPr>
        <w:ind w:left="360"/>
        <w:jc w:val="both"/>
        <w:rPr>
          <w:sz w:val="28"/>
          <w:szCs w:val="28"/>
          <w:lang w:val="uk-UA"/>
        </w:rPr>
      </w:pPr>
    </w:p>
    <w:p w:rsidR="00C8391E" w:rsidRDefault="00C8391E" w:rsidP="00364944">
      <w:pPr>
        <w:ind w:left="360"/>
        <w:jc w:val="both"/>
        <w:rPr>
          <w:sz w:val="28"/>
          <w:szCs w:val="28"/>
          <w:lang w:val="uk-UA"/>
        </w:rPr>
      </w:pPr>
      <w:r w:rsidRPr="00737590">
        <w:rPr>
          <w:b/>
          <w:sz w:val="28"/>
          <w:szCs w:val="28"/>
          <w:lang w:val="uk-UA"/>
        </w:rPr>
        <w:t>Розділ 3. Очікувані результати</w:t>
      </w:r>
    </w:p>
    <w:p w:rsidR="00C8391E" w:rsidRDefault="00C8391E" w:rsidP="00364944">
      <w:pPr>
        <w:ind w:left="360"/>
        <w:jc w:val="both"/>
        <w:rPr>
          <w:sz w:val="28"/>
          <w:szCs w:val="28"/>
          <w:lang w:val="uk-UA"/>
        </w:rPr>
      </w:pPr>
      <w:r>
        <w:rPr>
          <w:sz w:val="28"/>
          <w:szCs w:val="28"/>
          <w:lang w:val="uk-UA"/>
        </w:rPr>
        <w:tab/>
        <w:t xml:space="preserve">Реалізація Програми </w:t>
      </w:r>
      <w:proofErr w:type="spellStart"/>
      <w:r>
        <w:rPr>
          <w:sz w:val="28"/>
          <w:szCs w:val="28"/>
          <w:lang w:val="uk-UA"/>
        </w:rPr>
        <w:t>ˮВласний</w:t>
      </w:r>
      <w:proofErr w:type="spellEnd"/>
      <w:r>
        <w:rPr>
          <w:sz w:val="28"/>
          <w:szCs w:val="28"/>
          <w:lang w:val="uk-UA"/>
        </w:rPr>
        <w:t xml:space="preserve"> </w:t>
      </w:r>
      <w:proofErr w:type="spellStart"/>
      <w:r>
        <w:rPr>
          <w:sz w:val="28"/>
          <w:szCs w:val="28"/>
          <w:lang w:val="uk-UA"/>
        </w:rPr>
        <w:t>дімˮ</w:t>
      </w:r>
      <w:proofErr w:type="spellEnd"/>
      <w:r>
        <w:rPr>
          <w:sz w:val="28"/>
          <w:szCs w:val="28"/>
          <w:lang w:val="uk-UA"/>
        </w:rPr>
        <w:t xml:space="preserve">  у 201</w:t>
      </w:r>
      <w:r w:rsidR="00B12001">
        <w:rPr>
          <w:sz w:val="28"/>
          <w:szCs w:val="28"/>
          <w:lang w:val="uk-UA"/>
        </w:rPr>
        <w:t>9 -2020</w:t>
      </w:r>
      <w:r>
        <w:rPr>
          <w:sz w:val="28"/>
          <w:szCs w:val="28"/>
          <w:lang w:val="uk-UA"/>
        </w:rPr>
        <w:t xml:space="preserve"> ро</w:t>
      </w:r>
      <w:r w:rsidR="00B12001">
        <w:rPr>
          <w:sz w:val="28"/>
          <w:szCs w:val="28"/>
          <w:lang w:val="uk-UA"/>
        </w:rPr>
        <w:t>ках</w:t>
      </w:r>
      <w:r>
        <w:rPr>
          <w:sz w:val="28"/>
          <w:szCs w:val="28"/>
          <w:lang w:val="uk-UA"/>
        </w:rPr>
        <w:t xml:space="preserve"> дасть можливість поліпшити житлові умови багатьох сімей, буде сприяти зменшенню міграційних процесів, зміцненню соціальної стабільності в суспільстві та вирішить кадрові проблеми бюджетної сфери.</w:t>
      </w:r>
    </w:p>
    <w:p w:rsidR="00C8391E" w:rsidRDefault="00C8391E" w:rsidP="00364944">
      <w:pPr>
        <w:ind w:left="360"/>
        <w:jc w:val="both"/>
        <w:rPr>
          <w:sz w:val="28"/>
          <w:szCs w:val="28"/>
          <w:lang w:val="uk-UA"/>
        </w:rPr>
      </w:pPr>
      <w:r>
        <w:rPr>
          <w:sz w:val="28"/>
          <w:szCs w:val="28"/>
          <w:lang w:val="uk-UA"/>
        </w:rPr>
        <w:tab/>
        <w:t xml:space="preserve">Реалізація цільової Програми </w:t>
      </w:r>
      <w:proofErr w:type="spellStart"/>
      <w:r>
        <w:rPr>
          <w:sz w:val="28"/>
          <w:szCs w:val="28"/>
          <w:lang w:val="uk-UA"/>
        </w:rPr>
        <w:t>ˮВласний</w:t>
      </w:r>
      <w:proofErr w:type="spellEnd"/>
      <w:r>
        <w:rPr>
          <w:sz w:val="28"/>
          <w:szCs w:val="28"/>
          <w:lang w:val="uk-UA"/>
        </w:rPr>
        <w:t xml:space="preserve"> </w:t>
      </w:r>
      <w:proofErr w:type="spellStart"/>
      <w:r>
        <w:rPr>
          <w:sz w:val="28"/>
          <w:szCs w:val="28"/>
          <w:lang w:val="uk-UA"/>
        </w:rPr>
        <w:t>дімˮ</w:t>
      </w:r>
      <w:proofErr w:type="spellEnd"/>
      <w:r>
        <w:rPr>
          <w:sz w:val="28"/>
          <w:szCs w:val="28"/>
          <w:lang w:val="uk-UA"/>
        </w:rPr>
        <w:t xml:space="preserve"> дозволить:</w:t>
      </w:r>
    </w:p>
    <w:p w:rsidR="00C8391E" w:rsidRDefault="00C8391E" w:rsidP="00C8391E">
      <w:pPr>
        <w:pStyle w:val="aa"/>
        <w:numPr>
          <w:ilvl w:val="0"/>
          <w:numId w:val="1"/>
        </w:numPr>
        <w:jc w:val="both"/>
        <w:rPr>
          <w:sz w:val="28"/>
          <w:szCs w:val="28"/>
          <w:lang w:val="uk-UA"/>
        </w:rPr>
      </w:pPr>
      <w:r>
        <w:rPr>
          <w:sz w:val="28"/>
          <w:szCs w:val="28"/>
          <w:lang w:val="uk-UA"/>
        </w:rPr>
        <w:t>поліпшити демографічну ситуацію та закріпити кадри в агропромисловому комплексі</w:t>
      </w:r>
      <w:r w:rsidR="00737590">
        <w:rPr>
          <w:sz w:val="28"/>
          <w:szCs w:val="28"/>
          <w:lang w:val="uk-UA"/>
        </w:rPr>
        <w:t>, виробничих підприємствах та бюджетній сфері;</w:t>
      </w:r>
    </w:p>
    <w:p w:rsidR="00737590" w:rsidRDefault="00737590" w:rsidP="00C8391E">
      <w:pPr>
        <w:pStyle w:val="aa"/>
        <w:numPr>
          <w:ilvl w:val="0"/>
          <w:numId w:val="1"/>
        </w:numPr>
        <w:jc w:val="both"/>
        <w:rPr>
          <w:sz w:val="28"/>
          <w:szCs w:val="28"/>
          <w:lang w:val="uk-UA"/>
        </w:rPr>
      </w:pPr>
      <w:r>
        <w:rPr>
          <w:sz w:val="28"/>
          <w:szCs w:val="28"/>
          <w:lang w:val="uk-UA"/>
        </w:rPr>
        <w:t>змінити структуру жителів територіальної громади (залишити молодь);</w:t>
      </w:r>
    </w:p>
    <w:p w:rsidR="00737590" w:rsidRDefault="00737590" w:rsidP="00C8391E">
      <w:pPr>
        <w:pStyle w:val="aa"/>
        <w:numPr>
          <w:ilvl w:val="0"/>
          <w:numId w:val="1"/>
        </w:numPr>
        <w:jc w:val="both"/>
        <w:rPr>
          <w:sz w:val="28"/>
          <w:szCs w:val="28"/>
          <w:lang w:val="uk-UA"/>
        </w:rPr>
      </w:pPr>
      <w:r>
        <w:rPr>
          <w:sz w:val="28"/>
          <w:szCs w:val="28"/>
          <w:lang w:val="uk-UA"/>
        </w:rPr>
        <w:t>створити нові робочі місця;</w:t>
      </w:r>
    </w:p>
    <w:p w:rsidR="00737590" w:rsidRPr="00C8391E" w:rsidRDefault="00737590" w:rsidP="00C8391E">
      <w:pPr>
        <w:pStyle w:val="aa"/>
        <w:numPr>
          <w:ilvl w:val="0"/>
          <w:numId w:val="1"/>
        </w:numPr>
        <w:jc w:val="both"/>
        <w:rPr>
          <w:sz w:val="28"/>
          <w:szCs w:val="28"/>
          <w:lang w:val="uk-UA"/>
        </w:rPr>
      </w:pPr>
      <w:r>
        <w:rPr>
          <w:sz w:val="28"/>
          <w:szCs w:val="28"/>
          <w:lang w:val="uk-UA"/>
        </w:rPr>
        <w:t>підвищити авторитет органів місцевого самоврядування серед населення.</w:t>
      </w:r>
    </w:p>
    <w:p w:rsidR="00221001" w:rsidRDefault="00221001" w:rsidP="00221001">
      <w:pPr>
        <w:jc w:val="both"/>
        <w:rPr>
          <w:sz w:val="28"/>
          <w:szCs w:val="28"/>
          <w:lang w:val="uk-UA"/>
        </w:rPr>
      </w:pPr>
    </w:p>
    <w:p w:rsidR="00737590" w:rsidRDefault="00737590" w:rsidP="00221001">
      <w:pPr>
        <w:jc w:val="both"/>
        <w:rPr>
          <w:sz w:val="28"/>
          <w:szCs w:val="28"/>
          <w:lang w:val="uk-UA"/>
        </w:rPr>
      </w:pPr>
      <w:r w:rsidRPr="00737590">
        <w:rPr>
          <w:b/>
          <w:sz w:val="28"/>
          <w:szCs w:val="28"/>
          <w:lang w:val="uk-UA"/>
        </w:rPr>
        <w:t>Розділ 4. Фінансове забезпечення виконання Програми</w:t>
      </w:r>
    </w:p>
    <w:p w:rsidR="00737590" w:rsidRDefault="00737590" w:rsidP="00221001">
      <w:pPr>
        <w:jc w:val="both"/>
        <w:rPr>
          <w:sz w:val="28"/>
          <w:szCs w:val="28"/>
          <w:lang w:val="uk-UA"/>
        </w:rPr>
      </w:pPr>
      <w:r>
        <w:rPr>
          <w:sz w:val="28"/>
          <w:szCs w:val="28"/>
          <w:lang w:val="uk-UA"/>
        </w:rPr>
        <w:tab/>
        <w:t>Видатки, пов</w:t>
      </w:r>
      <w:r w:rsidR="00714F9D">
        <w:rPr>
          <w:sz w:val="28"/>
          <w:szCs w:val="28"/>
          <w:lang w:val="uk-UA"/>
        </w:rPr>
        <w:t>’</w:t>
      </w:r>
      <w:r>
        <w:rPr>
          <w:sz w:val="28"/>
          <w:szCs w:val="28"/>
          <w:lang w:val="uk-UA"/>
        </w:rPr>
        <w:t xml:space="preserve">язані з реалізацією Програми  </w:t>
      </w:r>
      <w:proofErr w:type="spellStart"/>
      <w:r>
        <w:rPr>
          <w:sz w:val="28"/>
          <w:szCs w:val="28"/>
          <w:lang w:val="uk-UA"/>
        </w:rPr>
        <w:t>ˮВласний</w:t>
      </w:r>
      <w:proofErr w:type="spellEnd"/>
      <w:r>
        <w:rPr>
          <w:sz w:val="28"/>
          <w:szCs w:val="28"/>
          <w:lang w:val="uk-UA"/>
        </w:rPr>
        <w:t xml:space="preserve"> </w:t>
      </w:r>
      <w:proofErr w:type="spellStart"/>
      <w:r>
        <w:rPr>
          <w:sz w:val="28"/>
          <w:szCs w:val="28"/>
          <w:lang w:val="uk-UA"/>
        </w:rPr>
        <w:t>дімˮ</w:t>
      </w:r>
      <w:proofErr w:type="spellEnd"/>
      <w:r>
        <w:rPr>
          <w:sz w:val="28"/>
          <w:szCs w:val="28"/>
          <w:lang w:val="uk-UA"/>
        </w:rPr>
        <w:tab/>
        <w:t xml:space="preserve">, здійснюється за рахунок в установленому порядку коштів бюджету  </w:t>
      </w:r>
      <w:proofErr w:type="spellStart"/>
      <w:r>
        <w:rPr>
          <w:sz w:val="28"/>
          <w:szCs w:val="28"/>
          <w:lang w:val="uk-UA"/>
        </w:rPr>
        <w:t>Семенівської</w:t>
      </w:r>
      <w:proofErr w:type="spellEnd"/>
      <w:r>
        <w:rPr>
          <w:sz w:val="28"/>
          <w:szCs w:val="28"/>
          <w:lang w:val="uk-UA"/>
        </w:rPr>
        <w:t xml:space="preserve"> селищної ради, коштів Полтавського обласного фонду підтримки індивідуального житлового будівництва на селі, а також інших джерел, не заборонених законодавством України.</w:t>
      </w:r>
    </w:p>
    <w:p w:rsidR="00737590" w:rsidRDefault="00737590" w:rsidP="00221001">
      <w:pPr>
        <w:jc w:val="both"/>
        <w:rPr>
          <w:sz w:val="28"/>
          <w:szCs w:val="28"/>
          <w:lang w:val="uk-UA"/>
        </w:rPr>
      </w:pPr>
      <w:r>
        <w:rPr>
          <w:sz w:val="28"/>
          <w:szCs w:val="28"/>
          <w:lang w:val="uk-UA"/>
        </w:rPr>
        <w:tab/>
        <w:t xml:space="preserve">Головним розпорядником бюджетних коштів по реалізації даної Програми визначити </w:t>
      </w:r>
      <w:r w:rsidR="00714F9D">
        <w:rPr>
          <w:sz w:val="28"/>
          <w:szCs w:val="28"/>
          <w:lang w:val="uk-UA"/>
        </w:rPr>
        <w:t xml:space="preserve">виконавчий комітет </w:t>
      </w:r>
      <w:proofErr w:type="spellStart"/>
      <w:r>
        <w:rPr>
          <w:sz w:val="28"/>
          <w:szCs w:val="28"/>
          <w:lang w:val="uk-UA"/>
        </w:rPr>
        <w:t>Семенівськ</w:t>
      </w:r>
      <w:r w:rsidR="00714F9D">
        <w:rPr>
          <w:sz w:val="28"/>
          <w:szCs w:val="28"/>
          <w:lang w:val="uk-UA"/>
        </w:rPr>
        <w:t>ої</w:t>
      </w:r>
      <w:proofErr w:type="spellEnd"/>
      <w:r>
        <w:rPr>
          <w:sz w:val="28"/>
          <w:szCs w:val="28"/>
          <w:lang w:val="uk-UA"/>
        </w:rPr>
        <w:t xml:space="preserve"> селищн</w:t>
      </w:r>
      <w:r w:rsidR="00714F9D">
        <w:rPr>
          <w:sz w:val="28"/>
          <w:szCs w:val="28"/>
          <w:lang w:val="uk-UA"/>
        </w:rPr>
        <w:t>ої</w:t>
      </w:r>
      <w:r>
        <w:rPr>
          <w:sz w:val="28"/>
          <w:szCs w:val="28"/>
          <w:lang w:val="uk-UA"/>
        </w:rPr>
        <w:t xml:space="preserve"> рад</w:t>
      </w:r>
      <w:r w:rsidR="00714F9D">
        <w:rPr>
          <w:sz w:val="28"/>
          <w:szCs w:val="28"/>
          <w:lang w:val="uk-UA"/>
        </w:rPr>
        <w:t>и</w:t>
      </w:r>
      <w:r>
        <w:rPr>
          <w:sz w:val="28"/>
          <w:szCs w:val="28"/>
          <w:lang w:val="uk-UA"/>
        </w:rPr>
        <w:t>.</w:t>
      </w:r>
    </w:p>
    <w:p w:rsidR="00714F9D" w:rsidRDefault="00714F9D" w:rsidP="00714F9D">
      <w:pPr>
        <w:jc w:val="center"/>
        <w:rPr>
          <w:sz w:val="28"/>
          <w:szCs w:val="28"/>
          <w:lang w:val="uk-UA"/>
        </w:rPr>
      </w:pPr>
      <w:r>
        <w:rPr>
          <w:sz w:val="28"/>
          <w:szCs w:val="28"/>
          <w:lang w:val="uk-UA"/>
        </w:rPr>
        <w:lastRenderedPageBreak/>
        <w:t xml:space="preserve">Фінансування селищної Програми </w:t>
      </w:r>
      <w:proofErr w:type="spellStart"/>
      <w:r>
        <w:rPr>
          <w:sz w:val="28"/>
          <w:szCs w:val="28"/>
          <w:lang w:val="uk-UA"/>
        </w:rPr>
        <w:t>ˮВласний</w:t>
      </w:r>
      <w:proofErr w:type="spellEnd"/>
      <w:r>
        <w:rPr>
          <w:sz w:val="28"/>
          <w:szCs w:val="28"/>
          <w:lang w:val="uk-UA"/>
        </w:rPr>
        <w:t xml:space="preserve"> </w:t>
      </w:r>
      <w:proofErr w:type="spellStart"/>
      <w:r>
        <w:rPr>
          <w:sz w:val="28"/>
          <w:szCs w:val="28"/>
          <w:lang w:val="uk-UA"/>
        </w:rPr>
        <w:t>дімˮ</w:t>
      </w:r>
      <w:proofErr w:type="spellEnd"/>
      <w:r>
        <w:rPr>
          <w:sz w:val="28"/>
          <w:szCs w:val="28"/>
          <w:lang w:val="uk-UA"/>
        </w:rPr>
        <w:t xml:space="preserve"> з бюджету </w:t>
      </w:r>
      <w:proofErr w:type="spellStart"/>
      <w:r>
        <w:rPr>
          <w:sz w:val="28"/>
          <w:szCs w:val="28"/>
          <w:lang w:val="uk-UA"/>
        </w:rPr>
        <w:t>Семенівської</w:t>
      </w:r>
      <w:proofErr w:type="spellEnd"/>
      <w:r>
        <w:rPr>
          <w:sz w:val="28"/>
          <w:szCs w:val="28"/>
          <w:lang w:val="uk-UA"/>
        </w:rPr>
        <w:t xml:space="preserve"> селищної ради на 201</w:t>
      </w:r>
      <w:r w:rsidR="00B12001">
        <w:rPr>
          <w:sz w:val="28"/>
          <w:szCs w:val="28"/>
          <w:lang w:val="uk-UA"/>
        </w:rPr>
        <w:t>9-2020</w:t>
      </w:r>
      <w:r>
        <w:rPr>
          <w:sz w:val="28"/>
          <w:szCs w:val="28"/>
          <w:lang w:val="uk-UA"/>
        </w:rPr>
        <w:t xml:space="preserve"> р</w:t>
      </w:r>
      <w:r w:rsidR="00B12001">
        <w:rPr>
          <w:sz w:val="28"/>
          <w:szCs w:val="28"/>
          <w:lang w:val="uk-UA"/>
        </w:rPr>
        <w:t>о</w:t>
      </w:r>
      <w:r>
        <w:rPr>
          <w:sz w:val="28"/>
          <w:szCs w:val="28"/>
          <w:lang w:val="uk-UA"/>
        </w:rPr>
        <w:t>к</w:t>
      </w:r>
      <w:r w:rsidR="00B12001">
        <w:rPr>
          <w:sz w:val="28"/>
          <w:szCs w:val="28"/>
          <w:lang w:val="uk-UA"/>
        </w:rPr>
        <w:t>и</w:t>
      </w:r>
    </w:p>
    <w:p w:rsidR="00714F9D" w:rsidRDefault="00714F9D" w:rsidP="00714F9D">
      <w:pPr>
        <w:jc w:val="center"/>
        <w:rPr>
          <w:sz w:val="28"/>
          <w:szCs w:val="28"/>
          <w:lang w:val="uk-UA"/>
        </w:rPr>
      </w:pPr>
    </w:p>
    <w:tbl>
      <w:tblPr>
        <w:tblStyle w:val="a9"/>
        <w:tblW w:w="0" w:type="auto"/>
        <w:tblLook w:val="04A0"/>
      </w:tblPr>
      <w:tblGrid>
        <w:gridCol w:w="604"/>
        <w:gridCol w:w="3615"/>
        <w:gridCol w:w="2835"/>
        <w:gridCol w:w="2801"/>
      </w:tblGrid>
      <w:tr w:rsidR="00B12001" w:rsidTr="00B12001">
        <w:tc>
          <w:tcPr>
            <w:tcW w:w="604" w:type="dxa"/>
          </w:tcPr>
          <w:p w:rsidR="00B12001" w:rsidRDefault="00B12001" w:rsidP="0071061C">
            <w:pPr>
              <w:rPr>
                <w:sz w:val="28"/>
                <w:szCs w:val="28"/>
                <w:lang w:val="uk-UA"/>
              </w:rPr>
            </w:pPr>
            <w:r>
              <w:rPr>
                <w:sz w:val="28"/>
                <w:szCs w:val="28"/>
                <w:lang w:val="uk-UA"/>
              </w:rPr>
              <w:t>№</w:t>
            </w:r>
          </w:p>
        </w:tc>
        <w:tc>
          <w:tcPr>
            <w:tcW w:w="3615" w:type="dxa"/>
          </w:tcPr>
          <w:p w:rsidR="00B12001" w:rsidRDefault="00B12001" w:rsidP="0071061C">
            <w:pPr>
              <w:jc w:val="center"/>
              <w:rPr>
                <w:sz w:val="28"/>
                <w:szCs w:val="28"/>
                <w:lang w:val="uk-UA"/>
              </w:rPr>
            </w:pPr>
            <w:r>
              <w:rPr>
                <w:sz w:val="28"/>
                <w:szCs w:val="28"/>
                <w:lang w:val="uk-UA"/>
              </w:rPr>
              <w:t>Загальний прогноз обсягів фінансування (</w:t>
            </w:r>
            <w:proofErr w:type="spellStart"/>
            <w:r>
              <w:rPr>
                <w:sz w:val="28"/>
                <w:szCs w:val="28"/>
                <w:lang w:val="uk-UA"/>
              </w:rPr>
              <w:t>тис.грн</w:t>
            </w:r>
            <w:proofErr w:type="spellEnd"/>
            <w:r>
              <w:rPr>
                <w:sz w:val="28"/>
                <w:szCs w:val="28"/>
                <w:lang w:val="uk-UA"/>
              </w:rPr>
              <w:t>)</w:t>
            </w:r>
          </w:p>
        </w:tc>
        <w:tc>
          <w:tcPr>
            <w:tcW w:w="2835" w:type="dxa"/>
          </w:tcPr>
          <w:p w:rsidR="00B12001" w:rsidRDefault="00B12001" w:rsidP="00B12001">
            <w:pPr>
              <w:jc w:val="center"/>
              <w:rPr>
                <w:sz w:val="28"/>
                <w:szCs w:val="28"/>
                <w:lang w:val="uk-UA"/>
              </w:rPr>
            </w:pPr>
            <w:r>
              <w:rPr>
                <w:sz w:val="28"/>
                <w:szCs w:val="28"/>
                <w:lang w:val="uk-UA"/>
              </w:rPr>
              <w:t xml:space="preserve">Прогноз розподілу коштів бюджету </w:t>
            </w:r>
            <w:proofErr w:type="spellStart"/>
            <w:r>
              <w:rPr>
                <w:sz w:val="28"/>
                <w:szCs w:val="28"/>
                <w:lang w:val="uk-UA"/>
              </w:rPr>
              <w:t>Семенівської</w:t>
            </w:r>
            <w:proofErr w:type="spellEnd"/>
            <w:r>
              <w:rPr>
                <w:sz w:val="28"/>
                <w:szCs w:val="28"/>
                <w:lang w:val="uk-UA"/>
              </w:rPr>
              <w:t xml:space="preserve"> селищної ради на 2019 рік (</w:t>
            </w:r>
            <w:proofErr w:type="spellStart"/>
            <w:r>
              <w:rPr>
                <w:sz w:val="28"/>
                <w:szCs w:val="28"/>
                <w:lang w:val="uk-UA"/>
              </w:rPr>
              <w:t>тис.грн</w:t>
            </w:r>
            <w:proofErr w:type="spellEnd"/>
            <w:r>
              <w:rPr>
                <w:sz w:val="28"/>
                <w:szCs w:val="28"/>
                <w:lang w:val="uk-UA"/>
              </w:rPr>
              <w:t>)</w:t>
            </w:r>
          </w:p>
        </w:tc>
        <w:tc>
          <w:tcPr>
            <w:tcW w:w="2801" w:type="dxa"/>
          </w:tcPr>
          <w:p w:rsidR="00B12001" w:rsidRDefault="00B12001" w:rsidP="00B12001">
            <w:pPr>
              <w:jc w:val="center"/>
              <w:rPr>
                <w:sz w:val="28"/>
                <w:szCs w:val="28"/>
                <w:lang w:val="uk-UA"/>
              </w:rPr>
            </w:pPr>
            <w:r>
              <w:rPr>
                <w:sz w:val="28"/>
                <w:szCs w:val="28"/>
                <w:lang w:val="uk-UA"/>
              </w:rPr>
              <w:t xml:space="preserve">Прогноз розподілу коштів бюджету </w:t>
            </w:r>
            <w:proofErr w:type="spellStart"/>
            <w:r>
              <w:rPr>
                <w:sz w:val="28"/>
                <w:szCs w:val="28"/>
                <w:lang w:val="uk-UA"/>
              </w:rPr>
              <w:t>Семенівської</w:t>
            </w:r>
            <w:proofErr w:type="spellEnd"/>
            <w:r>
              <w:rPr>
                <w:sz w:val="28"/>
                <w:szCs w:val="28"/>
                <w:lang w:val="uk-UA"/>
              </w:rPr>
              <w:t xml:space="preserve"> селищної ради на 2019 рік (</w:t>
            </w:r>
            <w:proofErr w:type="spellStart"/>
            <w:r>
              <w:rPr>
                <w:sz w:val="28"/>
                <w:szCs w:val="28"/>
                <w:lang w:val="uk-UA"/>
              </w:rPr>
              <w:t>тис.грн</w:t>
            </w:r>
            <w:proofErr w:type="spellEnd"/>
            <w:r>
              <w:rPr>
                <w:sz w:val="28"/>
                <w:szCs w:val="28"/>
                <w:lang w:val="uk-UA"/>
              </w:rPr>
              <w:t>)</w:t>
            </w:r>
          </w:p>
        </w:tc>
      </w:tr>
      <w:tr w:rsidR="00B12001" w:rsidTr="00B12001">
        <w:tc>
          <w:tcPr>
            <w:tcW w:w="604" w:type="dxa"/>
          </w:tcPr>
          <w:p w:rsidR="00B12001" w:rsidRDefault="00B12001" w:rsidP="0071061C">
            <w:pPr>
              <w:rPr>
                <w:sz w:val="28"/>
                <w:szCs w:val="28"/>
                <w:lang w:val="uk-UA"/>
              </w:rPr>
            </w:pPr>
            <w:r>
              <w:rPr>
                <w:sz w:val="28"/>
                <w:szCs w:val="28"/>
                <w:lang w:val="uk-UA"/>
              </w:rPr>
              <w:t>1</w:t>
            </w:r>
          </w:p>
        </w:tc>
        <w:tc>
          <w:tcPr>
            <w:tcW w:w="3615" w:type="dxa"/>
          </w:tcPr>
          <w:p w:rsidR="00B12001" w:rsidRDefault="00B12001" w:rsidP="0071061C">
            <w:pPr>
              <w:jc w:val="center"/>
              <w:rPr>
                <w:sz w:val="28"/>
                <w:szCs w:val="28"/>
                <w:lang w:val="uk-UA"/>
              </w:rPr>
            </w:pPr>
            <w:r>
              <w:rPr>
                <w:sz w:val="28"/>
                <w:szCs w:val="28"/>
                <w:lang w:val="uk-UA"/>
              </w:rPr>
              <w:t>40,0</w:t>
            </w:r>
          </w:p>
        </w:tc>
        <w:tc>
          <w:tcPr>
            <w:tcW w:w="2835" w:type="dxa"/>
          </w:tcPr>
          <w:p w:rsidR="00B12001" w:rsidRDefault="00B12001" w:rsidP="0071061C">
            <w:pPr>
              <w:jc w:val="center"/>
              <w:rPr>
                <w:sz w:val="28"/>
                <w:szCs w:val="28"/>
                <w:lang w:val="uk-UA"/>
              </w:rPr>
            </w:pPr>
            <w:r>
              <w:rPr>
                <w:sz w:val="28"/>
                <w:szCs w:val="28"/>
                <w:lang w:val="uk-UA"/>
              </w:rPr>
              <w:t>20,0</w:t>
            </w:r>
          </w:p>
        </w:tc>
        <w:tc>
          <w:tcPr>
            <w:tcW w:w="2801" w:type="dxa"/>
          </w:tcPr>
          <w:p w:rsidR="00B12001" w:rsidRDefault="00B12001" w:rsidP="0071061C">
            <w:pPr>
              <w:jc w:val="center"/>
              <w:rPr>
                <w:sz w:val="28"/>
                <w:szCs w:val="28"/>
                <w:lang w:val="uk-UA"/>
              </w:rPr>
            </w:pPr>
            <w:r>
              <w:rPr>
                <w:sz w:val="28"/>
                <w:szCs w:val="28"/>
                <w:lang w:val="uk-UA"/>
              </w:rPr>
              <w:t>20,0</w:t>
            </w:r>
          </w:p>
        </w:tc>
      </w:tr>
    </w:tbl>
    <w:p w:rsidR="00714F9D" w:rsidRDefault="00714F9D" w:rsidP="00714F9D">
      <w:pPr>
        <w:rPr>
          <w:sz w:val="28"/>
          <w:szCs w:val="28"/>
          <w:lang w:val="uk-UA"/>
        </w:rPr>
      </w:pPr>
    </w:p>
    <w:p w:rsidR="00714F9D" w:rsidRDefault="00714F9D" w:rsidP="00714F9D">
      <w:pPr>
        <w:rPr>
          <w:sz w:val="28"/>
          <w:szCs w:val="28"/>
          <w:lang w:val="uk-UA"/>
        </w:rPr>
      </w:pPr>
    </w:p>
    <w:p w:rsidR="00714F9D" w:rsidRDefault="00714F9D" w:rsidP="00714F9D">
      <w:pPr>
        <w:rPr>
          <w:sz w:val="28"/>
          <w:szCs w:val="28"/>
          <w:lang w:val="uk-UA"/>
        </w:rPr>
      </w:pPr>
    </w:p>
    <w:p w:rsidR="00714F9D" w:rsidRDefault="00714F9D" w:rsidP="00714F9D">
      <w:pPr>
        <w:rPr>
          <w:sz w:val="28"/>
          <w:szCs w:val="28"/>
          <w:lang w:val="uk-UA"/>
        </w:rPr>
      </w:pPr>
    </w:p>
    <w:p w:rsidR="008652D8" w:rsidRDefault="00B12001" w:rsidP="00221001">
      <w:pPr>
        <w:jc w:val="both"/>
        <w:rPr>
          <w:sz w:val="28"/>
          <w:szCs w:val="28"/>
          <w:lang w:val="uk-UA"/>
        </w:rPr>
      </w:pPr>
      <w:r>
        <w:rPr>
          <w:sz w:val="28"/>
          <w:szCs w:val="28"/>
          <w:lang w:val="uk-UA"/>
        </w:rPr>
        <w:t>Секретар ради</w:t>
      </w:r>
      <w:r>
        <w:rPr>
          <w:sz w:val="28"/>
          <w:szCs w:val="28"/>
          <w:lang w:val="uk-UA"/>
        </w:rPr>
        <w:tab/>
      </w:r>
      <w:r w:rsidR="00737590">
        <w:rPr>
          <w:sz w:val="28"/>
          <w:szCs w:val="28"/>
          <w:lang w:val="uk-UA"/>
        </w:rPr>
        <w:tab/>
      </w:r>
      <w:r w:rsidR="00737590">
        <w:rPr>
          <w:sz w:val="28"/>
          <w:szCs w:val="28"/>
          <w:lang w:val="uk-UA"/>
        </w:rPr>
        <w:tab/>
      </w:r>
      <w:r w:rsidR="00737590">
        <w:rPr>
          <w:sz w:val="28"/>
          <w:szCs w:val="28"/>
          <w:lang w:val="uk-UA"/>
        </w:rPr>
        <w:tab/>
      </w:r>
      <w:r w:rsidR="00737590">
        <w:rPr>
          <w:sz w:val="28"/>
          <w:szCs w:val="28"/>
          <w:lang w:val="uk-UA"/>
        </w:rPr>
        <w:tab/>
      </w:r>
      <w:r w:rsidR="00737590">
        <w:rPr>
          <w:sz w:val="28"/>
          <w:szCs w:val="28"/>
          <w:lang w:val="uk-UA"/>
        </w:rPr>
        <w:tab/>
      </w:r>
      <w:r w:rsidR="00737590">
        <w:rPr>
          <w:sz w:val="28"/>
          <w:szCs w:val="28"/>
          <w:lang w:val="uk-UA"/>
        </w:rPr>
        <w:tab/>
      </w:r>
      <w:r>
        <w:rPr>
          <w:sz w:val="28"/>
          <w:szCs w:val="28"/>
          <w:lang w:val="uk-UA"/>
        </w:rPr>
        <w:t>А.В.Бардалим</w:t>
      </w: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p w:rsidR="00714F9D" w:rsidRDefault="00714F9D" w:rsidP="001E1BF9">
      <w:pPr>
        <w:jc w:val="center"/>
        <w:rPr>
          <w:sz w:val="28"/>
          <w:szCs w:val="28"/>
          <w:lang w:val="uk-UA"/>
        </w:rPr>
      </w:pPr>
    </w:p>
    <w:sectPr w:rsidR="00714F9D" w:rsidSect="00B4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754EC0"/>
    <w:multiLevelType w:val="hybridMultilevel"/>
    <w:tmpl w:val="F5600152"/>
    <w:lvl w:ilvl="0" w:tplc="8D7402F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84E91"/>
    <w:rsid w:val="000A6767"/>
    <w:rsid w:val="0013507A"/>
    <w:rsid w:val="001E1BF9"/>
    <w:rsid w:val="001E7FE6"/>
    <w:rsid w:val="00221001"/>
    <w:rsid w:val="002744F7"/>
    <w:rsid w:val="002B72F3"/>
    <w:rsid w:val="00364944"/>
    <w:rsid w:val="003E2C78"/>
    <w:rsid w:val="00446380"/>
    <w:rsid w:val="004B7F3B"/>
    <w:rsid w:val="00585DE2"/>
    <w:rsid w:val="00587614"/>
    <w:rsid w:val="0059047C"/>
    <w:rsid w:val="005D3A48"/>
    <w:rsid w:val="00683A01"/>
    <w:rsid w:val="006E1A17"/>
    <w:rsid w:val="0070300B"/>
    <w:rsid w:val="00714F9D"/>
    <w:rsid w:val="00737590"/>
    <w:rsid w:val="00777599"/>
    <w:rsid w:val="007E631A"/>
    <w:rsid w:val="00845E49"/>
    <w:rsid w:val="008652D8"/>
    <w:rsid w:val="00884E91"/>
    <w:rsid w:val="008D4736"/>
    <w:rsid w:val="008D62CD"/>
    <w:rsid w:val="008E03E6"/>
    <w:rsid w:val="009862FC"/>
    <w:rsid w:val="009C4290"/>
    <w:rsid w:val="009E4168"/>
    <w:rsid w:val="009E4769"/>
    <w:rsid w:val="00A35B18"/>
    <w:rsid w:val="00AC3326"/>
    <w:rsid w:val="00AD61EB"/>
    <w:rsid w:val="00B12001"/>
    <w:rsid w:val="00B429AA"/>
    <w:rsid w:val="00B44C17"/>
    <w:rsid w:val="00B9383E"/>
    <w:rsid w:val="00C26A4A"/>
    <w:rsid w:val="00C70DA9"/>
    <w:rsid w:val="00C8391E"/>
    <w:rsid w:val="00C9344A"/>
    <w:rsid w:val="00DA4113"/>
    <w:rsid w:val="00DD00A2"/>
    <w:rsid w:val="00E25473"/>
    <w:rsid w:val="00F13FB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link w:val="a6"/>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 w:type="table" w:styleId="a9">
    <w:name w:val="Table Grid"/>
    <w:basedOn w:val="a1"/>
    <w:uiPriority w:val="59"/>
    <w:rsid w:val="00B429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AC332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582</TotalTime>
  <Pages>7</Pages>
  <Words>5125</Words>
  <Characters>2922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Sveta</cp:lastModifiedBy>
  <cp:revision>20</cp:revision>
  <cp:lastPrinted>2017-12-21T16:03:00Z</cp:lastPrinted>
  <dcterms:created xsi:type="dcterms:W3CDTF">2017-01-10T15:03:00Z</dcterms:created>
  <dcterms:modified xsi:type="dcterms:W3CDTF">2018-12-12T11:54:00Z</dcterms:modified>
</cp:coreProperties>
</file>