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C5D" w:rsidRPr="0088127B" w:rsidRDefault="00863C5D" w:rsidP="00863C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Бактеріальний</w:t>
      </w:r>
      <w:proofErr w:type="spellEnd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опік</w:t>
      </w:r>
      <w:proofErr w:type="spellEnd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плодових</w:t>
      </w:r>
      <w:proofErr w:type="spellEnd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дерев – одна з </w:t>
      </w:r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найнебезпечніших</w:t>
      </w:r>
      <w:proofErr w:type="spellEnd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хвороб </w:t>
      </w:r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плодових</w:t>
      </w:r>
      <w:proofErr w:type="spellEnd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культур, </w:t>
      </w:r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що</w:t>
      </w:r>
      <w:proofErr w:type="spellEnd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призводить</w:t>
      </w:r>
      <w:proofErr w:type="spellEnd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до великих </w:t>
      </w:r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економічних</w:t>
      </w:r>
      <w:proofErr w:type="spellEnd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654C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збитків</w:t>
      </w:r>
      <w:proofErr w:type="spellEnd"/>
    </w:p>
    <w:p w:rsidR="00863C5D" w:rsidRPr="00FB3146" w:rsidRDefault="00863C5D" w:rsidP="00863C5D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14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77440" cy="3181350"/>
            <wp:effectExtent l="19050" t="0" r="3810" b="0"/>
            <wp:wrapSquare wrapText="bothSides"/>
            <wp:docPr id="18" name="Рисунок 1" descr="Бактеріальниї опік плодов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актеріальниї опік плодових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B3146">
        <w:rPr>
          <w:rFonts w:ascii="Times New Roman" w:hAnsi="Times New Roman" w:cs="Times New Roman"/>
          <w:sz w:val="24"/>
          <w:szCs w:val="24"/>
        </w:rPr>
        <w:t>бу</w:t>
      </w:r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дником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захворювання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є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бактерія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FB31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Erwinia</w:t>
      </w:r>
      <w:proofErr w:type="spellEnd"/>
      <w:r w:rsidRPr="00FB31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amylovora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Цю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хворобу без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перебільшення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можна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вважати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найнебезпечнішою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адже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живителями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є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понад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170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видів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рослин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Найчастіше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уражуються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рослини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розоцвітих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Високочутливими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бактеріального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опіку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є: кизильник,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глід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айва,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яблуня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груша,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горобина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піраканта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вишня, персик, абрикос,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троянда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слива, </w:t>
      </w:r>
      <w:proofErr w:type="spellStart"/>
      <w:proofErr w:type="gram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тощо.Уражуються</w:t>
      </w:r>
      <w:proofErr w:type="spellEnd"/>
      <w:proofErr w:type="gram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рослини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призводить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лише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втрати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товарної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якості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плодів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різкого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зниження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врожайності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й  до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повної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загибелі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рослин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особливо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саджанців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proofErr w:type="spellStart"/>
      <w:r w:rsidRPr="00FB31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Бактеріальний</w:t>
      </w:r>
      <w:proofErr w:type="spellEnd"/>
      <w:r w:rsidRPr="00FB31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опік</w:t>
      </w:r>
      <w:proofErr w:type="spellEnd"/>
      <w:r w:rsidRPr="00FB31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плодових</w:t>
      </w:r>
      <w:proofErr w:type="spellEnd"/>
      <w:r w:rsidRPr="00FB3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B31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дерев</w:t>
      </w:r>
      <w:r w:rsidRPr="00FB3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включений до «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Переліку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регульованих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шкідливих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організмів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обмежено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поширених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proofErr w:type="spellStart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"https://uk.wikipedia.org/w/index.php?title=%D0%9E%D0%BF%D1%96%D0%BA_%D0%BF%D0%BB%D0%BE%D0%B4%D0%BE%D0%B2%D0%B8%D1%85&amp;action=edit&amp;redlink=1"</w:instrText>
      </w:r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Бактерія</w:t>
      </w:r>
      <w:proofErr w:type="spellEnd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уражує</w:t>
      </w:r>
      <w:proofErr w:type="spellEnd"/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"https://uk.wikipedia.org/wiki/%D0%9A%D0%B2%D1%96%D1%82%D0%B8"</w:instrText>
      </w:r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квіти</w:t>
      </w:r>
      <w:proofErr w:type="spellEnd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hyperlink r:id="rId5" w:history="1">
        <w:r w:rsidRPr="00FB314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листки</w:t>
        </w:r>
      </w:hyperlink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proofErr w:type="spellStart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"https://uk.wikipedia.org/wiki/%D0%9F%D0%B0%D0%B3%D1%96%D0%BD"</w:instrText>
      </w:r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пагони</w:t>
      </w:r>
      <w:proofErr w:type="spellEnd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proofErr w:type="spellStart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"https://uk.wikipedia.org/wiki/%D0%93%D1%96%D0%BB%D0%BA%D0%B0"</w:instrText>
      </w:r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гіл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>-</w:t>
      </w:r>
      <w:proofErr w:type="spellStart"/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ки</w:t>
      </w:r>
      <w:proofErr w:type="spellEnd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proofErr w:type="spellStart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"https://uk.wikipedia.org/wiki/%D0%A1%D1%82%D0%BE%D0%B2%D0%B1%D1%83%D1%80_(%D0%B1%D0%BE%D1%82%D0%B0%D0%BD%D1%96%D0%BA%D0%B0)"</w:instrText>
      </w:r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стовбур</w:t>
      </w:r>
      <w:proofErr w:type="spellEnd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proofErr w:type="spellStart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"https://uk.wikipedia.org/wiki/%D0%9A%D0%BE%D1%80%D1%96%D0%BD%D1%8C"</w:instrText>
      </w:r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корінь</w:t>
      </w:r>
      <w:proofErr w:type="spellEnd"/>
      <w:r w:rsidR="00645E62" w:rsidRPr="00FB314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FB31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hyperlink r:id="rId6" w:history="1">
        <w:r w:rsidRPr="00FB314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плоди</w:t>
        </w:r>
      </w:hyperlink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Зараження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рослин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відбуватися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різні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періоди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вегетації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ранньовесняний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розпускання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бруньок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цвітіння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літній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інтенсивного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росту дерев) та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осінній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Найсприятливішими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умовами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розвитку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захворювання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бактеріальним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опіком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плодових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є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відносна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вологість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80% та температура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повітря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+18 - +29°С.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Захворювання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плодів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особливо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інтенсивно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розвивається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після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дощів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з градом. Вони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стають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коричневими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чорними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. Часто з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ураженого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плоду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виділяється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липка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рідина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молочного до янтарного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кольору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бактеріальний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146">
        <w:rPr>
          <w:rFonts w:ascii="Times New Roman" w:hAnsi="Times New Roman" w:cs="Times New Roman"/>
          <w:color w:val="000000"/>
          <w:sz w:val="24"/>
          <w:szCs w:val="24"/>
        </w:rPr>
        <w:t>ексудат</w:t>
      </w:r>
      <w:proofErr w:type="spellEnd"/>
      <w:r w:rsidRPr="00FB3146">
        <w:rPr>
          <w:rFonts w:ascii="Times New Roman" w:hAnsi="Times New Roman" w:cs="Times New Roman"/>
          <w:color w:val="000000"/>
          <w:sz w:val="24"/>
          <w:szCs w:val="24"/>
        </w:rPr>
        <w:t>). </w:t>
      </w:r>
    </w:p>
    <w:p w:rsidR="00863C5D" w:rsidRPr="00493032" w:rsidRDefault="00863C5D" w:rsidP="0049303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Карантинні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заходи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спрямовані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недопущення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завезення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інфекції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вогнищ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поширення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хвороби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Карантинному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огляду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експертизі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підлягають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партії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імпортного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вітчизняного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садивного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прищепного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матеріалу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Категорично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забороняється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вивозити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садивний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заражених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районів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виявлено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вогнища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хвороби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запроваджуються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загальнообов”язкові</w:t>
      </w:r>
      <w:proofErr w:type="spellEnd"/>
      <w:proofErr w:type="gram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заходи з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локалізації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ліквідації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опіку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плодових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Поодинокі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дерева і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кущі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сильно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уражені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опіком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знищують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незначному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ураженні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окремих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гілок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обрізують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заражену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частину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зрізані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гілки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слід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спалювати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цвітіння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обробляють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плодові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насадження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препаратами з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вмістом</w:t>
      </w:r>
      <w:proofErr w:type="spellEnd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міді</w:t>
      </w:r>
      <w:proofErr w:type="spellEnd"/>
      <w:r w:rsidR="004930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</w:t>
      </w:r>
      <w:r w:rsidR="00493032" w:rsidRPr="00493032">
        <w:rPr>
          <w:rFonts w:ascii="Times New Roman" w:hAnsi="Times New Roman" w:cs="Times New Roman"/>
          <w:sz w:val="24"/>
          <w:szCs w:val="24"/>
          <w:lang w:val="uk-UA"/>
        </w:rPr>
        <w:t xml:space="preserve">обробка хімічними препаратами згідно «Переліку пестицидів і агрохімікатів , дозволених до використання в Україні». </w:t>
      </w:r>
    </w:p>
    <w:p w:rsidR="00863C5D" w:rsidRDefault="00863C5D" w:rsidP="00863C5D">
      <w:pPr>
        <w:pStyle w:val="1"/>
        <w:shd w:val="clear" w:color="auto" w:fill="FFFFFF"/>
        <w:spacing w:before="60" w:beforeAutospacing="0" w:after="70" w:afterAutospacing="0" w:line="400" w:lineRule="atLeast"/>
        <w:rPr>
          <w:rFonts w:ascii="Arial" w:hAnsi="Arial" w:cs="Arial"/>
          <w:color w:val="000000"/>
          <w:sz w:val="24"/>
          <w:szCs w:val="24"/>
          <w:lang w:val="uk-UA"/>
        </w:rPr>
      </w:pPr>
    </w:p>
    <w:p w:rsidR="00863C5D" w:rsidRPr="00FB3146" w:rsidRDefault="00863C5D" w:rsidP="00863C5D">
      <w:pPr>
        <w:shd w:val="clear" w:color="auto" w:fill="FFFFFF"/>
        <w:spacing w:after="0" w:line="240" w:lineRule="auto"/>
        <w:rPr>
          <w:bCs/>
          <w:color w:val="222222"/>
          <w:spacing w:val="-5"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Марія БАТЯЄВА головний спеціаліст,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Наталія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ІВАНИШ, </w:t>
      </w:r>
    </w:p>
    <w:p w:rsidR="00863C5D" w:rsidRDefault="00863C5D" w:rsidP="00863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Любов ВУЧКАН, Вікторія ШПЕНИК, Олександр БАЛОГ</w:t>
      </w:r>
    </w:p>
    <w:p w:rsidR="00863C5D" w:rsidRPr="00AA364B" w:rsidRDefault="00863C5D" w:rsidP="00863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провідні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спеціаліст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відділу 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фітосанітарних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заходів на кордоні </w:t>
      </w:r>
    </w:p>
    <w:p w:rsidR="00863C5D" w:rsidRPr="00AA364B" w:rsidRDefault="00863C5D" w:rsidP="00863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фітосанітарної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безпеки</w:t>
      </w:r>
    </w:p>
    <w:p w:rsidR="00863C5D" w:rsidRPr="00AA364B" w:rsidRDefault="00863C5D" w:rsidP="00863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A364B">
        <w:rPr>
          <w:color w:val="323946"/>
          <w:lang w:val="uk-UA"/>
        </w:rPr>
        <w:t xml:space="preserve">                           </w:t>
      </w:r>
      <w:r>
        <w:rPr>
          <w:color w:val="323946"/>
          <w:lang w:val="uk-UA"/>
        </w:rPr>
        <w:t xml:space="preserve">   </w:t>
      </w:r>
      <w:r w:rsidRPr="00AA364B">
        <w:rPr>
          <w:color w:val="323946"/>
          <w:lang w:val="uk-UA"/>
        </w:rPr>
        <w:t xml:space="preserve">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Держпродсоживслужби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Закарпатській області</w:t>
      </w:r>
    </w:p>
    <w:p w:rsidR="00863C5D" w:rsidRPr="00AA364B" w:rsidRDefault="00863C5D" w:rsidP="00863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93032" w:rsidRDefault="00493032" w:rsidP="00863C5D">
      <w:pPr>
        <w:pStyle w:val="1"/>
        <w:shd w:val="clear" w:color="auto" w:fill="FFFFFF"/>
        <w:spacing w:before="60" w:beforeAutospacing="0" w:after="70" w:afterAutospacing="0" w:line="400" w:lineRule="atLeast"/>
        <w:rPr>
          <w:bCs w:val="0"/>
          <w:color w:val="222222"/>
          <w:spacing w:val="-5"/>
          <w:sz w:val="36"/>
          <w:szCs w:val="36"/>
          <w:lang w:val="uk-UA"/>
        </w:rPr>
      </w:pPr>
    </w:p>
    <w:p w:rsidR="00863C5D" w:rsidRPr="00C20810" w:rsidRDefault="00863C5D" w:rsidP="00863C5D">
      <w:pPr>
        <w:pStyle w:val="1"/>
        <w:shd w:val="clear" w:color="auto" w:fill="FFFFFF"/>
        <w:spacing w:before="60" w:beforeAutospacing="0" w:after="70" w:afterAutospacing="0" w:line="400" w:lineRule="atLeast"/>
        <w:rPr>
          <w:bCs w:val="0"/>
          <w:color w:val="222222"/>
          <w:spacing w:val="-5"/>
          <w:sz w:val="36"/>
          <w:szCs w:val="36"/>
          <w:lang w:val="uk-UA"/>
        </w:rPr>
      </w:pPr>
      <w:r>
        <w:rPr>
          <w:bCs w:val="0"/>
          <w:color w:val="222222"/>
          <w:spacing w:val="-5"/>
          <w:sz w:val="36"/>
          <w:szCs w:val="36"/>
          <w:lang w:val="uk-UA"/>
        </w:rPr>
        <w:lastRenderedPageBreak/>
        <w:t>Що потрібно знати про к</w:t>
      </w:r>
      <w:proofErr w:type="spellStart"/>
      <w:r w:rsidRPr="00C20810">
        <w:rPr>
          <w:bCs w:val="0"/>
          <w:color w:val="222222"/>
          <w:spacing w:val="-5"/>
          <w:sz w:val="36"/>
          <w:szCs w:val="36"/>
        </w:rPr>
        <w:t>арантинні</w:t>
      </w:r>
      <w:proofErr w:type="spellEnd"/>
      <w:r w:rsidRPr="00C20810">
        <w:rPr>
          <w:bCs w:val="0"/>
          <w:color w:val="222222"/>
          <w:spacing w:val="-5"/>
          <w:sz w:val="36"/>
          <w:szCs w:val="36"/>
        </w:rPr>
        <w:t xml:space="preserve"> </w:t>
      </w:r>
      <w:proofErr w:type="spellStart"/>
      <w:r w:rsidRPr="00C20810">
        <w:rPr>
          <w:bCs w:val="0"/>
          <w:color w:val="222222"/>
          <w:spacing w:val="-5"/>
          <w:sz w:val="36"/>
          <w:szCs w:val="36"/>
        </w:rPr>
        <w:t>шкідники</w:t>
      </w:r>
      <w:proofErr w:type="spellEnd"/>
      <w:r w:rsidRPr="00C20810">
        <w:rPr>
          <w:bCs w:val="0"/>
          <w:color w:val="222222"/>
          <w:spacing w:val="-5"/>
          <w:sz w:val="36"/>
          <w:szCs w:val="36"/>
        </w:rPr>
        <w:t xml:space="preserve"> </w:t>
      </w:r>
      <w:proofErr w:type="spellStart"/>
      <w:r w:rsidRPr="00C20810">
        <w:rPr>
          <w:bCs w:val="0"/>
          <w:color w:val="222222"/>
          <w:spacing w:val="-5"/>
          <w:sz w:val="36"/>
          <w:szCs w:val="36"/>
        </w:rPr>
        <w:t>лісових</w:t>
      </w:r>
      <w:proofErr w:type="spellEnd"/>
      <w:r w:rsidRPr="00C20810">
        <w:rPr>
          <w:bCs w:val="0"/>
          <w:color w:val="222222"/>
          <w:spacing w:val="-5"/>
          <w:sz w:val="36"/>
          <w:szCs w:val="36"/>
        </w:rPr>
        <w:t xml:space="preserve"> </w:t>
      </w:r>
      <w:proofErr w:type="spellStart"/>
      <w:r w:rsidRPr="00C20810">
        <w:rPr>
          <w:bCs w:val="0"/>
          <w:color w:val="222222"/>
          <w:spacing w:val="-5"/>
          <w:sz w:val="36"/>
          <w:szCs w:val="36"/>
        </w:rPr>
        <w:t>насаджень</w:t>
      </w:r>
      <w:proofErr w:type="spellEnd"/>
      <w:r>
        <w:rPr>
          <w:bCs w:val="0"/>
          <w:color w:val="222222"/>
          <w:spacing w:val="-5"/>
          <w:sz w:val="36"/>
          <w:szCs w:val="36"/>
          <w:lang w:val="uk-UA"/>
        </w:rPr>
        <w:t>!</w:t>
      </w:r>
      <w:r w:rsidRPr="00C20810">
        <w:rPr>
          <w:bCs w:val="0"/>
          <w:color w:val="222222"/>
          <w:sz w:val="36"/>
          <w:szCs w:val="36"/>
        </w:rPr>
        <w:t> </w:t>
      </w:r>
    </w:p>
    <w:p w:rsidR="00863C5D" w:rsidRPr="00552A75" w:rsidRDefault="00863C5D" w:rsidP="00863C5D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Open Sans" w:hAnsi="Open Sans"/>
          <w:color w:val="222222"/>
        </w:rPr>
      </w:pPr>
      <w:proofErr w:type="spellStart"/>
      <w:r w:rsidRPr="00552A75">
        <w:rPr>
          <w:rFonts w:ascii="Open Sans" w:hAnsi="Open Sans"/>
          <w:color w:val="222222"/>
        </w:rPr>
        <w:t>Захист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лісів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являє</w:t>
      </w:r>
      <w:proofErr w:type="spellEnd"/>
      <w:r w:rsidRPr="00552A75">
        <w:rPr>
          <w:rFonts w:ascii="Open Sans" w:hAnsi="Open Sans"/>
          <w:color w:val="222222"/>
        </w:rPr>
        <w:t xml:space="preserve"> собою </w:t>
      </w:r>
      <w:proofErr w:type="spellStart"/>
      <w:r w:rsidRPr="00552A75">
        <w:rPr>
          <w:rFonts w:ascii="Open Sans" w:hAnsi="Open Sans"/>
          <w:color w:val="222222"/>
        </w:rPr>
        <w:t>діяльність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спрямовану</w:t>
      </w:r>
      <w:proofErr w:type="spellEnd"/>
      <w:r w:rsidRPr="00552A75">
        <w:rPr>
          <w:rFonts w:ascii="Open Sans" w:hAnsi="Open Sans"/>
          <w:color w:val="222222"/>
        </w:rPr>
        <w:t xml:space="preserve"> на </w:t>
      </w:r>
      <w:proofErr w:type="spellStart"/>
      <w:r w:rsidRPr="00552A75">
        <w:rPr>
          <w:rFonts w:ascii="Open Sans" w:hAnsi="Open Sans"/>
          <w:color w:val="222222"/>
        </w:rPr>
        <w:t>виявлення</w:t>
      </w:r>
      <w:proofErr w:type="spellEnd"/>
      <w:r w:rsidRPr="00552A75">
        <w:rPr>
          <w:rFonts w:ascii="Open Sans" w:hAnsi="Open Sans"/>
          <w:color w:val="222222"/>
        </w:rPr>
        <w:t xml:space="preserve"> в </w:t>
      </w:r>
      <w:proofErr w:type="spellStart"/>
      <w:r w:rsidRPr="00552A75">
        <w:rPr>
          <w:rFonts w:ascii="Open Sans" w:hAnsi="Open Sans"/>
          <w:color w:val="222222"/>
        </w:rPr>
        <w:t>лісах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шкідливих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організмів</w:t>
      </w:r>
      <w:proofErr w:type="spellEnd"/>
      <w:r w:rsidRPr="00552A75">
        <w:rPr>
          <w:rFonts w:ascii="Open Sans" w:hAnsi="Open Sans"/>
          <w:color w:val="222222"/>
        </w:rPr>
        <w:t xml:space="preserve">. При </w:t>
      </w:r>
      <w:proofErr w:type="spellStart"/>
      <w:r w:rsidRPr="00552A75">
        <w:rPr>
          <w:rFonts w:ascii="Open Sans" w:hAnsi="Open Sans"/>
          <w:color w:val="222222"/>
        </w:rPr>
        <w:t>обстеженні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лісонасаджень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огляді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лісопродукції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завдання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державних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фітосанітарних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інспекторів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полягає</w:t>
      </w:r>
      <w:proofErr w:type="spellEnd"/>
      <w:r w:rsidRPr="00552A75">
        <w:rPr>
          <w:rFonts w:ascii="Open Sans" w:hAnsi="Open Sans"/>
          <w:color w:val="222222"/>
        </w:rPr>
        <w:t xml:space="preserve"> в тому, </w:t>
      </w:r>
      <w:proofErr w:type="spellStart"/>
      <w:proofErr w:type="gramStart"/>
      <w:r w:rsidRPr="00552A75">
        <w:rPr>
          <w:rFonts w:ascii="Open Sans" w:hAnsi="Open Sans"/>
          <w:color w:val="222222"/>
        </w:rPr>
        <w:t>щоб</w:t>
      </w:r>
      <w:proofErr w:type="spellEnd"/>
      <w:r w:rsidRPr="00552A75">
        <w:rPr>
          <w:rFonts w:ascii="Open Sans" w:hAnsi="Open Sans"/>
          <w:color w:val="222222"/>
        </w:rPr>
        <w:t xml:space="preserve">  </w:t>
      </w:r>
      <w:proofErr w:type="spellStart"/>
      <w:r w:rsidRPr="00552A75">
        <w:rPr>
          <w:rFonts w:ascii="Open Sans" w:hAnsi="Open Sans"/>
          <w:color w:val="222222"/>
        </w:rPr>
        <w:t>вчасно</w:t>
      </w:r>
      <w:proofErr w:type="spellEnd"/>
      <w:proofErr w:type="gram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виявити</w:t>
      </w:r>
      <w:proofErr w:type="spellEnd"/>
      <w:r w:rsidRPr="00552A75">
        <w:rPr>
          <w:rFonts w:ascii="Open Sans" w:hAnsi="Open Sans"/>
          <w:color w:val="222222"/>
        </w:rPr>
        <w:t xml:space="preserve"> і </w:t>
      </w:r>
      <w:proofErr w:type="spellStart"/>
      <w:r w:rsidRPr="00552A75">
        <w:rPr>
          <w:rFonts w:ascii="Open Sans" w:hAnsi="Open Sans"/>
          <w:color w:val="222222"/>
        </w:rPr>
        <w:t>визначити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карантинний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організм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розробити</w:t>
      </w:r>
      <w:proofErr w:type="spellEnd"/>
      <w:r w:rsidRPr="00552A75">
        <w:rPr>
          <w:rFonts w:ascii="Open Sans" w:hAnsi="Open Sans"/>
          <w:color w:val="222222"/>
        </w:rPr>
        <w:t xml:space="preserve"> заходи з </w:t>
      </w:r>
      <w:proofErr w:type="spellStart"/>
      <w:r w:rsidRPr="00552A75">
        <w:rPr>
          <w:rFonts w:ascii="Open Sans" w:hAnsi="Open Sans"/>
          <w:color w:val="222222"/>
        </w:rPr>
        <w:t>недопущення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його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подальшого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розповсюдження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встановити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межі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організувати</w:t>
      </w:r>
      <w:proofErr w:type="spellEnd"/>
      <w:r w:rsidRPr="00552A75">
        <w:rPr>
          <w:rFonts w:ascii="Open Sans" w:hAnsi="Open Sans"/>
          <w:color w:val="222222"/>
        </w:rPr>
        <w:t xml:space="preserve"> заходи з </w:t>
      </w:r>
      <w:proofErr w:type="spellStart"/>
      <w:r w:rsidRPr="00552A75">
        <w:rPr>
          <w:rFonts w:ascii="Open Sans" w:hAnsi="Open Sans"/>
          <w:color w:val="222222"/>
        </w:rPr>
        <w:t>локалізації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ліквідації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виявленого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вогнища</w:t>
      </w:r>
      <w:proofErr w:type="spellEnd"/>
      <w:r w:rsidRPr="00552A75">
        <w:rPr>
          <w:rFonts w:ascii="Open Sans" w:hAnsi="Open Sans"/>
          <w:color w:val="222222"/>
        </w:rPr>
        <w:t>.</w:t>
      </w:r>
    </w:p>
    <w:p w:rsidR="00863C5D" w:rsidRPr="00552A75" w:rsidRDefault="00863C5D" w:rsidP="00863C5D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Open Sans" w:hAnsi="Open Sans"/>
          <w:color w:val="222222"/>
        </w:rPr>
      </w:pPr>
      <w:proofErr w:type="spellStart"/>
      <w:r w:rsidRPr="00552A75">
        <w:rPr>
          <w:rFonts w:ascii="Open Sans" w:hAnsi="Open Sans"/>
          <w:color w:val="222222"/>
        </w:rPr>
        <w:t>Лісові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шкідники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хвороби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нематоди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пошкоджують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усі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органи</w:t>
      </w:r>
      <w:proofErr w:type="spellEnd"/>
      <w:r w:rsidRPr="00552A75">
        <w:rPr>
          <w:rFonts w:ascii="Open Sans" w:hAnsi="Open Sans"/>
          <w:color w:val="222222"/>
        </w:rPr>
        <w:t xml:space="preserve"> і </w:t>
      </w:r>
      <w:proofErr w:type="spellStart"/>
      <w:r w:rsidRPr="00552A75">
        <w:rPr>
          <w:rFonts w:ascii="Open Sans" w:hAnsi="Open Sans"/>
          <w:color w:val="222222"/>
        </w:rPr>
        <w:t>частини</w:t>
      </w:r>
      <w:proofErr w:type="spellEnd"/>
      <w:r w:rsidRPr="00552A75">
        <w:rPr>
          <w:rFonts w:ascii="Open Sans" w:hAnsi="Open Sans"/>
          <w:color w:val="222222"/>
        </w:rPr>
        <w:t xml:space="preserve"> дерев: листки, хвою, </w:t>
      </w:r>
      <w:proofErr w:type="spellStart"/>
      <w:r w:rsidRPr="00552A75">
        <w:rPr>
          <w:rFonts w:ascii="Open Sans" w:hAnsi="Open Sans"/>
          <w:color w:val="222222"/>
        </w:rPr>
        <w:t>бруньки</w:t>
      </w:r>
      <w:proofErr w:type="spellEnd"/>
      <w:r w:rsidRPr="00552A75">
        <w:rPr>
          <w:rFonts w:ascii="Open Sans" w:hAnsi="Open Sans"/>
          <w:color w:val="222222"/>
        </w:rPr>
        <w:t xml:space="preserve">, плоди кору, луб, </w:t>
      </w:r>
      <w:proofErr w:type="spellStart"/>
      <w:r w:rsidRPr="00552A75">
        <w:rPr>
          <w:rFonts w:ascii="Open Sans" w:hAnsi="Open Sans"/>
          <w:color w:val="222222"/>
        </w:rPr>
        <w:t>коріння</w:t>
      </w:r>
      <w:proofErr w:type="spellEnd"/>
      <w:r w:rsidRPr="00552A75">
        <w:rPr>
          <w:rFonts w:ascii="Open Sans" w:hAnsi="Open Sans"/>
          <w:color w:val="222222"/>
        </w:rPr>
        <w:t xml:space="preserve">, а </w:t>
      </w:r>
      <w:proofErr w:type="spellStart"/>
      <w:r w:rsidRPr="00552A75">
        <w:rPr>
          <w:rFonts w:ascii="Open Sans" w:hAnsi="Open Sans"/>
          <w:color w:val="222222"/>
        </w:rPr>
        <w:t>також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заготовлені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лісоматеріали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пиломатеріали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Це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призводить</w:t>
      </w:r>
      <w:proofErr w:type="spellEnd"/>
      <w:r w:rsidRPr="00552A75">
        <w:rPr>
          <w:rFonts w:ascii="Open Sans" w:hAnsi="Open Sans"/>
          <w:color w:val="222222"/>
        </w:rPr>
        <w:t xml:space="preserve"> до </w:t>
      </w:r>
      <w:proofErr w:type="spellStart"/>
      <w:r w:rsidRPr="00552A75">
        <w:rPr>
          <w:rFonts w:ascii="Open Sans" w:hAnsi="Open Sans"/>
          <w:color w:val="222222"/>
        </w:rPr>
        <w:t>зниження</w:t>
      </w:r>
      <w:proofErr w:type="spellEnd"/>
      <w:r w:rsidRPr="00552A75">
        <w:rPr>
          <w:rFonts w:ascii="Open Sans" w:hAnsi="Open Sans"/>
          <w:color w:val="222222"/>
        </w:rPr>
        <w:t xml:space="preserve"> приросту та </w:t>
      </w:r>
      <w:proofErr w:type="spellStart"/>
      <w:r w:rsidRPr="00552A75">
        <w:rPr>
          <w:rFonts w:ascii="Open Sans" w:hAnsi="Open Sans"/>
          <w:color w:val="222222"/>
        </w:rPr>
        <w:t>товарної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якості</w:t>
      </w:r>
      <w:proofErr w:type="spellEnd"/>
      <w:r w:rsidRPr="00552A75">
        <w:rPr>
          <w:rFonts w:ascii="Open Sans" w:hAnsi="Open Sans"/>
          <w:color w:val="222222"/>
        </w:rPr>
        <w:t xml:space="preserve"> дерев, а </w:t>
      </w:r>
      <w:proofErr w:type="spellStart"/>
      <w:r w:rsidRPr="00552A75">
        <w:rPr>
          <w:rFonts w:ascii="Open Sans" w:hAnsi="Open Sans"/>
          <w:color w:val="222222"/>
        </w:rPr>
        <w:t>лісо</w:t>
      </w:r>
      <w:proofErr w:type="spellEnd"/>
      <w:r w:rsidRPr="00552A75">
        <w:rPr>
          <w:rFonts w:ascii="Open Sans" w:hAnsi="Open Sans"/>
          <w:color w:val="222222"/>
        </w:rPr>
        <w:t xml:space="preserve">- та </w:t>
      </w:r>
      <w:proofErr w:type="spellStart"/>
      <w:r w:rsidRPr="00552A75">
        <w:rPr>
          <w:rFonts w:ascii="Open Sans" w:hAnsi="Open Sans"/>
          <w:color w:val="222222"/>
        </w:rPr>
        <w:t>пиломатеріали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стають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непридатними</w:t>
      </w:r>
      <w:proofErr w:type="spellEnd"/>
      <w:r w:rsidRPr="00552A75">
        <w:rPr>
          <w:rFonts w:ascii="Open Sans" w:hAnsi="Open Sans"/>
          <w:color w:val="222222"/>
        </w:rPr>
        <w:t xml:space="preserve"> для </w:t>
      </w:r>
      <w:proofErr w:type="spellStart"/>
      <w:r w:rsidRPr="00552A75">
        <w:rPr>
          <w:rFonts w:ascii="Open Sans" w:hAnsi="Open Sans"/>
          <w:color w:val="222222"/>
        </w:rPr>
        <w:t>використання</w:t>
      </w:r>
      <w:proofErr w:type="spellEnd"/>
      <w:r w:rsidRPr="00552A75">
        <w:rPr>
          <w:rFonts w:ascii="Open Sans" w:hAnsi="Open Sans"/>
          <w:color w:val="222222"/>
        </w:rPr>
        <w:t>.</w:t>
      </w:r>
    </w:p>
    <w:p w:rsidR="00863C5D" w:rsidRPr="00552A75" w:rsidRDefault="00863C5D" w:rsidP="00863C5D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Open Sans" w:hAnsi="Open Sans"/>
          <w:color w:val="222222"/>
        </w:rPr>
      </w:pPr>
      <w:r w:rsidRPr="00552A75">
        <w:rPr>
          <w:rFonts w:ascii="Open Sans" w:hAnsi="Open Sans"/>
          <w:color w:val="222222"/>
        </w:rPr>
        <w:t xml:space="preserve">Тому, вся </w:t>
      </w:r>
      <w:proofErr w:type="spellStart"/>
      <w:r w:rsidRPr="00552A75">
        <w:rPr>
          <w:rFonts w:ascii="Open Sans" w:hAnsi="Open Sans"/>
          <w:color w:val="222222"/>
        </w:rPr>
        <w:t>лісопродукція</w:t>
      </w:r>
      <w:proofErr w:type="spellEnd"/>
      <w:r w:rsidRPr="00552A75">
        <w:rPr>
          <w:rFonts w:ascii="Open Sans" w:hAnsi="Open Sans"/>
          <w:color w:val="222222"/>
        </w:rPr>
        <w:t xml:space="preserve">, яка завозиться, </w:t>
      </w:r>
      <w:proofErr w:type="spellStart"/>
      <w:r w:rsidRPr="00552A75">
        <w:rPr>
          <w:rFonts w:ascii="Open Sans" w:hAnsi="Open Sans"/>
          <w:color w:val="222222"/>
        </w:rPr>
        <w:t>вивозиться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чи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переміщується</w:t>
      </w:r>
      <w:proofErr w:type="spellEnd"/>
      <w:r w:rsidRPr="00552A75">
        <w:rPr>
          <w:rFonts w:ascii="Open Sans" w:hAnsi="Open Sans"/>
          <w:color w:val="222222"/>
        </w:rPr>
        <w:t xml:space="preserve"> в межах </w:t>
      </w:r>
      <w:proofErr w:type="spellStart"/>
      <w:r w:rsidRPr="00552A75">
        <w:rPr>
          <w:rFonts w:ascii="Open Sans" w:hAnsi="Open Sans"/>
          <w:color w:val="222222"/>
        </w:rPr>
        <w:t>України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підлягає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інспектуванню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Серед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карантинних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шкідників</w:t>
      </w:r>
      <w:proofErr w:type="spellEnd"/>
      <w:r w:rsidRPr="00552A75">
        <w:rPr>
          <w:rFonts w:ascii="Open Sans" w:hAnsi="Open Sans"/>
          <w:color w:val="222222"/>
        </w:rPr>
        <w:t xml:space="preserve"> на </w:t>
      </w:r>
      <w:proofErr w:type="spellStart"/>
      <w:r w:rsidRPr="00552A75">
        <w:rPr>
          <w:rFonts w:ascii="Open Sans" w:hAnsi="Open Sans"/>
          <w:color w:val="222222"/>
        </w:rPr>
        <w:t>території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України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небезпеку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становлять</w:t>
      </w:r>
      <w:proofErr w:type="spellEnd"/>
      <w:r w:rsidRPr="00552A75">
        <w:rPr>
          <w:rFonts w:ascii="Open Sans" w:hAnsi="Open Sans"/>
          <w:color w:val="222222"/>
        </w:rPr>
        <w:t xml:space="preserve">: </w:t>
      </w:r>
      <w:proofErr w:type="spellStart"/>
      <w:r w:rsidRPr="00552A75">
        <w:rPr>
          <w:rFonts w:ascii="Open Sans" w:hAnsi="Open Sans"/>
          <w:color w:val="222222"/>
        </w:rPr>
        <w:t>лісовий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похідний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шовкопряд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азіатський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вусач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смолівки</w:t>
      </w:r>
      <w:proofErr w:type="spellEnd"/>
      <w:r w:rsidRPr="00552A75">
        <w:rPr>
          <w:rFonts w:ascii="Open Sans" w:hAnsi="Open Sans"/>
          <w:color w:val="222222"/>
        </w:rPr>
        <w:t>.</w:t>
      </w:r>
    </w:p>
    <w:p w:rsidR="00863C5D" w:rsidRPr="00552A75" w:rsidRDefault="00863C5D" w:rsidP="00863C5D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Open Sans" w:hAnsi="Open Sans"/>
          <w:color w:val="222222"/>
        </w:rPr>
      </w:pP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Лісовий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 xml:space="preserve"> </w:t>
      </w: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похідний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 xml:space="preserve"> </w:t>
      </w: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шовкопряд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 xml:space="preserve"> (</w:t>
      </w: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Thaumetopoeidae</w:t>
      </w:r>
      <w:proofErr w:type="spellEnd"/>
      <w:r w:rsidRPr="00552A75">
        <w:rPr>
          <w:rStyle w:val="a4"/>
          <w:rFonts w:ascii="Open Sans" w:eastAsiaTheme="majorEastAsia" w:hAnsi="Open Sans"/>
          <w:color w:val="222222"/>
        </w:rPr>
        <w:t>)</w:t>
      </w:r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трапляється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повсюдно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Пошкоджує</w:t>
      </w:r>
      <w:proofErr w:type="spellEnd"/>
      <w:r w:rsidRPr="00552A75">
        <w:rPr>
          <w:rFonts w:ascii="Open Sans" w:hAnsi="Open Sans"/>
          <w:color w:val="222222"/>
        </w:rPr>
        <w:t xml:space="preserve"> сосну </w:t>
      </w:r>
      <w:proofErr w:type="spellStart"/>
      <w:r w:rsidRPr="00552A75">
        <w:rPr>
          <w:rFonts w:ascii="Open Sans" w:hAnsi="Open Sans"/>
          <w:color w:val="222222"/>
        </w:rPr>
        <w:t>звичайну</w:t>
      </w:r>
      <w:proofErr w:type="spellEnd"/>
      <w:r w:rsidRPr="00552A75">
        <w:rPr>
          <w:rFonts w:ascii="Open Sans" w:hAnsi="Open Sans"/>
          <w:color w:val="222222"/>
        </w:rPr>
        <w:t xml:space="preserve">, в </w:t>
      </w:r>
      <w:proofErr w:type="spellStart"/>
      <w:r w:rsidRPr="00552A75">
        <w:rPr>
          <w:rFonts w:ascii="Open Sans" w:hAnsi="Open Sans"/>
          <w:color w:val="222222"/>
        </w:rPr>
        <w:t>рідкісних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випадках</w:t>
      </w:r>
      <w:proofErr w:type="spellEnd"/>
      <w:r w:rsidRPr="00552A75">
        <w:rPr>
          <w:rFonts w:ascii="Open Sans" w:hAnsi="Open Sans"/>
          <w:color w:val="222222"/>
        </w:rPr>
        <w:t xml:space="preserve"> — </w:t>
      </w:r>
      <w:proofErr w:type="spellStart"/>
      <w:r w:rsidRPr="00552A75">
        <w:rPr>
          <w:rFonts w:ascii="Open Sans" w:hAnsi="Open Sans"/>
          <w:color w:val="222222"/>
        </w:rPr>
        <w:t>інші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хвойні</w:t>
      </w:r>
      <w:proofErr w:type="spellEnd"/>
      <w:r w:rsidRPr="00552A75">
        <w:rPr>
          <w:rFonts w:ascii="Open Sans" w:hAnsi="Open Sans"/>
          <w:color w:val="222222"/>
        </w:rPr>
        <w:t xml:space="preserve"> породи. </w:t>
      </w:r>
      <w:proofErr w:type="spellStart"/>
      <w:r w:rsidRPr="00552A75">
        <w:rPr>
          <w:rFonts w:ascii="Open Sans" w:hAnsi="Open Sans"/>
          <w:color w:val="222222"/>
        </w:rPr>
        <w:t>Шкідники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відкладають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яйця</w:t>
      </w:r>
      <w:proofErr w:type="spellEnd"/>
      <w:r w:rsidRPr="00552A75">
        <w:rPr>
          <w:rFonts w:ascii="Open Sans" w:hAnsi="Open Sans"/>
          <w:color w:val="222222"/>
        </w:rPr>
        <w:t xml:space="preserve"> не </w:t>
      </w:r>
      <w:proofErr w:type="spellStart"/>
      <w:r w:rsidRPr="00552A75">
        <w:rPr>
          <w:rFonts w:ascii="Open Sans" w:hAnsi="Open Sans"/>
          <w:color w:val="222222"/>
        </w:rPr>
        <w:t>лише</w:t>
      </w:r>
      <w:proofErr w:type="spellEnd"/>
      <w:r w:rsidRPr="00552A75">
        <w:rPr>
          <w:rFonts w:ascii="Open Sans" w:hAnsi="Open Sans"/>
          <w:color w:val="222222"/>
        </w:rPr>
        <w:t xml:space="preserve"> на </w:t>
      </w:r>
      <w:proofErr w:type="spellStart"/>
      <w:r w:rsidRPr="00552A75">
        <w:rPr>
          <w:rFonts w:ascii="Open Sans" w:hAnsi="Open Sans"/>
          <w:color w:val="222222"/>
        </w:rPr>
        <w:t>лісову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продукцію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що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збільшує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небезпеку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розповсюдження</w:t>
      </w:r>
      <w:proofErr w:type="spellEnd"/>
      <w:r w:rsidRPr="00552A75">
        <w:rPr>
          <w:rFonts w:ascii="Open Sans" w:hAnsi="Open Sans"/>
          <w:color w:val="222222"/>
        </w:rPr>
        <w:t xml:space="preserve"> яйцекладок разом </w:t>
      </w:r>
      <w:proofErr w:type="spellStart"/>
      <w:r w:rsidRPr="00552A75">
        <w:rPr>
          <w:rFonts w:ascii="Open Sans" w:hAnsi="Open Sans"/>
          <w:color w:val="222222"/>
        </w:rPr>
        <w:t>із</w:t>
      </w:r>
      <w:proofErr w:type="spellEnd"/>
      <w:r w:rsidRPr="00552A75">
        <w:rPr>
          <w:rFonts w:ascii="Open Sans" w:hAnsi="Open Sans"/>
          <w:color w:val="222222"/>
        </w:rPr>
        <w:t xml:space="preserve"> тарою, контейнерами; на вагонах, </w:t>
      </w:r>
      <w:proofErr w:type="spellStart"/>
      <w:r w:rsidRPr="00552A75">
        <w:rPr>
          <w:rFonts w:ascii="Open Sans" w:hAnsi="Open Sans"/>
          <w:color w:val="222222"/>
        </w:rPr>
        <w:t>автомобілях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розповсюджується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іншими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gramStart"/>
      <w:r w:rsidRPr="00552A75">
        <w:rPr>
          <w:rFonts w:ascii="Open Sans" w:hAnsi="Open Sans"/>
          <w:color w:val="222222"/>
        </w:rPr>
        <w:t xml:space="preserve">шляхами,  </w:t>
      </w:r>
      <w:proofErr w:type="spellStart"/>
      <w:r w:rsidRPr="00552A75">
        <w:rPr>
          <w:rFonts w:ascii="Open Sans" w:hAnsi="Open Sans"/>
          <w:color w:val="222222"/>
        </w:rPr>
        <w:t>ускладнюючи</w:t>
      </w:r>
      <w:proofErr w:type="spellEnd"/>
      <w:proofErr w:type="gram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їх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виявлення</w:t>
      </w:r>
      <w:proofErr w:type="spellEnd"/>
      <w:r w:rsidRPr="00552A75">
        <w:rPr>
          <w:rFonts w:ascii="Open Sans" w:hAnsi="Open Sans"/>
          <w:color w:val="222222"/>
        </w:rPr>
        <w:t>.</w:t>
      </w:r>
    </w:p>
    <w:p w:rsidR="00863C5D" w:rsidRPr="00552A75" w:rsidRDefault="00863C5D" w:rsidP="00863C5D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Open Sans" w:hAnsi="Open Sans"/>
          <w:color w:val="222222"/>
        </w:rPr>
      </w:pP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Азіатський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 xml:space="preserve"> </w:t>
      </w: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вусач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 xml:space="preserve"> (</w:t>
      </w: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Monochamus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 xml:space="preserve"> </w:t>
      </w: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s.p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)</w:t>
      </w:r>
      <w:r w:rsidRPr="00552A75">
        <w:rPr>
          <w:rStyle w:val="a4"/>
          <w:rFonts w:ascii="Open Sans" w:eastAsiaTheme="majorEastAsia" w:hAnsi="Open Sans"/>
          <w:color w:val="222222"/>
        </w:rPr>
        <w:t> </w:t>
      </w:r>
      <w:r w:rsidRPr="00552A75">
        <w:rPr>
          <w:rFonts w:ascii="Open Sans" w:hAnsi="Open Sans"/>
          <w:color w:val="222222"/>
        </w:rPr>
        <w:t xml:space="preserve">широко </w:t>
      </w:r>
      <w:proofErr w:type="spellStart"/>
      <w:r w:rsidRPr="00552A75">
        <w:rPr>
          <w:rFonts w:ascii="Open Sans" w:hAnsi="Open Sans"/>
          <w:color w:val="222222"/>
        </w:rPr>
        <w:t>поширений</w:t>
      </w:r>
      <w:proofErr w:type="spellEnd"/>
      <w:r w:rsidRPr="00552A75">
        <w:rPr>
          <w:rFonts w:ascii="Open Sans" w:hAnsi="Open Sans"/>
          <w:color w:val="222222"/>
        </w:rPr>
        <w:t xml:space="preserve"> в </w:t>
      </w:r>
      <w:proofErr w:type="spellStart"/>
      <w:r w:rsidRPr="00552A75">
        <w:rPr>
          <w:rFonts w:ascii="Open Sans" w:hAnsi="Open Sans"/>
          <w:color w:val="222222"/>
        </w:rPr>
        <w:t>Китаї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сусідніх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із</w:t>
      </w:r>
      <w:proofErr w:type="spellEnd"/>
      <w:r w:rsidRPr="00552A75">
        <w:rPr>
          <w:rFonts w:ascii="Open Sans" w:hAnsi="Open Sans"/>
          <w:color w:val="222222"/>
        </w:rPr>
        <w:t xml:space="preserve"> ним державах. </w:t>
      </w:r>
      <w:proofErr w:type="spellStart"/>
      <w:r w:rsidRPr="00552A75">
        <w:rPr>
          <w:rFonts w:ascii="Open Sans" w:hAnsi="Open Sans"/>
          <w:color w:val="222222"/>
        </w:rPr>
        <w:t>Пошкоджує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листяні</w:t>
      </w:r>
      <w:proofErr w:type="spellEnd"/>
      <w:r w:rsidRPr="00552A75">
        <w:rPr>
          <w:rFonts w:ascii="Open Sans" w:hAnsi="Open Sans"/>
          <w:color w:val="222222"/>
        </w:rPr>
        <w:t xml:space="preserve"> породи дерев (до 50 </w:t>
      </w:r>
      <w:proofErr w:type="spellStart"/>
      <w:r w:rsidRPr="00552A75">
        <w:rPr>
          <w:rFonts w:ascii="Open Sans" w:hAnsi="Open Sans"/>
          <w:color w:val="222222"/>
        </w:rPr>
        <w:t>видів</w:t>
      </w:r>
      <w:proofErr w:type="spellEnd"/>
      <w:r w:rsidRPr="00552A75">
        <w:rPr>
          <w:rFonts w:ascii="Open Sans" w:hAnsi="Open Sans"/>
          <w:color w:val="222222"/>
        </w:rPr>
        <w:t xml:space="preserve">), </w:t>
      </w:r>
      <w:proofErr w:type="spellStart"/>
      <w:r w:rsidRPr="00552A75">
        <w:rPr>
          <w:rFonts w:ascii="Open Sans" w:hAnsi="Open Sans"/>
          <w:color w:val="222222"/>
        </w:rPr>
        <w:t>здебільшого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це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різні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види</w:t>
      </w:r>
      <w:proofErr w:type="spellEnd"/>
      <w:r w:rsidRPr="00552A75">
        <w:rPr>
          <w:rFonts w:ascii="Open Sans" w:hAnsi="Open Sans"/>
          <w:color w:val="222222"/>
        </w:rPr>
        <w:t xml:space="preserve"> клену, каштану, </w:t>
      </w:r>
      <w:proofErr w:type="spellStart"/>
      <w:r w:rsidRPr="00552A75">
        <w:rPr>
          <w:rFonts w:ascii="Open Sans" w:hAnsi="Open Sans"/>
          <w:color w:val="222222"/>
        </w:rPr>
        <w:t>в’язу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берези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Він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пошкоджує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здорові</w:t>
      </w:r>
      <w:proofErr w:type="spellEnd"/>
      <w:r w:rsidRPr="00552A75">
        <w:rPr>
          <w:rFonts w:ascii="Open Sans" w:hAnsi="Open Sans"/>
          <w:color w:val="222222"/>
        </w:rPr>
        <w:t xml:space="preserve"> дерева, </w:t>
      </w:r>
      <w:proofErr w:type="spellStart"/>
      <w:r w:rsidRPr="00552A75">
        <w:rPr>
          <w:rFonts w:ascii="Open Sans" w:hAnsi="Open Sans"/>
          <w:color w:val="222222"/>
        </w:rPr>
        <w:t>спричиняючи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їхню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загибель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Більшість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листяних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порід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що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складають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ліси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України</w:t>
      </w:r>
      <w:proofErr w:type="spellEnd"/>
      <w:r w:rsidRPr="00552A75">
        <w:rPr>
          <w:rFonts w:ascii="Open Sans" w:hAnsi="Open Sans"/>
          <w:color w:val="222222"/>
        </w:rPr>
        <w:t xml:space="preserve">, є </w:t>
      </w:r>
      <w:proofErr w:type="spellStart"/>
      <w:r w:rsidRPr="00552A75">
        <w:rPr>
          <w:rFonts w:ascii="Open Sans" w:hAnsi="Open Sans"/>
          <w:color w:val="222222"/>
        </w:rPr>
        <w:t>кормовими</w:t>
      </w:r>
      <w:proofErr w:type="spellEnd"/>
      <w:r w:rsidRPr="00552A75">
        <w:rPr>
          <w:rFonts w:ascii="Open Sans" w:hAnsi="Open Sans"/>
          <w:color w:val="222222"/>
        </w:rPr>
        <w:t xml:space="preserve"> для </w:t>
      </w:r>
      <w:proofErr w:type="spellStart"/>
      <w:r w:rsidRPr="00552A75">
        <w:rPr>
          <w:rFonts w:ascii="Open Sans" w:hAnsi="Open Sans"/>
          <w:color w:val="222222"/>
        </w:rPr>
        <w:t>цього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шкідника</w:t>
      </w:r>
      <w:proofErr w:type="spellEnd"/>
      <w:r w:rsidRPr="00552A75">
        <w:rPr>
          <w:rFonts w:ascii="Open Sans" w:hAnsi="Open Sans"/>
          <w:color w:val="222222"/>
        </w:rPr>
        <w:t xml:space="preserve">, а </w:t>
      </w:r>
      <w:proofErr w:type="spellStart"/>
      <w:r w:rsidRPr="00552A75">
        <w:rPr>
          <w:rFonts w:ascii="Open Sans" w:hAnsi="Open Sans"/>
          <w:color w:val="222222"/>
        </w:rPr>
        <w:t>кліматичні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умови</w:t>
      </w:r>
      <w:proofErr w:type="spellEnd"/>
      <w:r w:rsidRPr="00552A75">
        <w:rPr>
          <w:rFonts w:ascii="Open Sans" w:hAnsi="Open Sans"/>
          <w:color w:val="222222"/>
        </w:rPr>
        <w:t xml:space="preserve"> низки </w:t>
      </w:r>
      <w:proofErr w:type="spellStart"/>
      <w:r w:rsidRPr="00552A75">
        <w:rPr>
          <w:rFonts w:ascii="Open Sans" w:hAnsi="Open Sans"/>
          <w:color w:val="222222"/>
        </w:rPr>
        <w:t>південних</w:t>
      </w:r>
      <w:proofErr w:type="spellEnd"/>
      <w:r w:rsidRPr="00552A75">
        <w:rPr>
          <w:rFonts w:ascii="Open Sans" w:hAnsi="Open Sans"/>
          <w:color w:val="222222"/>
        </w:rPr>
        <w:t xml:space="preserve"> областей </w:t>
      </w:r>
      <w:proofErr w:type="spellStart"/>
      <w:r w:rsidRPr="00552A75">
        <w:rPr>
          <w:rFonts w:ascii="Open Sans" w:hAnsi="Open Sans"/>
          <w:color w:val="222222"/>
        </w:rPr>
        <w:t>сприятливі</w:t>
      </w:r>
      <w:proofErr w:type="spellEnd"/>
      <w:r w:rsidRPr="00552A75">
        <w:rPr>
          <w:rFonts w:ascii="Open Sans" w:hAnsi="Open Sans"/>
          <w:color w:val="222222"/>
        </w:rPr>
        <w:t xml:space="preserve"> для </w:t>
      </w:r>
      <w:proofErr w:type="spellStart"/>
      <w:r w:rsidRPr="00552A75">
        <w:rPr>
          <w:rFonts w:ascii="Open Sans" w:hAnsi="Open Sans"/>
          <w:color w:val="222222"/>
        </w:rPr>
        <w:t>адаптації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поширення</w:t>
      </w:r>
      <w:proofErr w:type="spellEnd"/>
      <w:r w:rsidRPr="00552A75">
        <w:rPr>
          <w:rFonts w:ascii="Open Sans" w:hAnsi="Open Sans"/>
          <w:color w:val="222222"/>
        </w:rPr>
        <w:t xml:space="preserve"> виду.</w:t>
      </w:r>
    </w:p>
    <w:p w:rsidR="00863C5D" w:rsidRPr="00552A75" w:rsidRDefault="00863C5D" w:rsidP="00863C5D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Open Sans" w:hAnsi="Open Sans"/>
          <w:color w:val="222222"/>
        </w:rPr>
      </w:pPr>
      <w:proofErr w:type="spellStart"/>
      <w:r w:rsidRPr="00552A75">
        <w:rPr>
          <w:rFonts w:ascii="Open Sans" w:hAnsi="Open Sans"/>
          <w:color w:val="222222"/>
        </w:rPr>
        <w:t>Найімовірніший</w:t>
      </w:r>
      <w:proofErr w:type="spellEnd"/>
      <w:r w:rsidRPr="00552A75">
        <w:rPr>
          <w:rFonts w:ascii="Open Sans" w:hAnsi="Open Sans"/>
          <w:color w:val="222222"/>
        </w:rPr>
        <w:t xml:space="preserve"> і </w:t>
      </w:r>
      <w:proofErr w:type="spellStart"/>
      <w:r w:rsidRPr="00552A75">
        <w:rPr>
          <w:rFonts w:ascii="Open Sans" w:hAnsi="Open Sans"/>
          <w:color w:val="222222"/>
        </w:rPr>
        <w:t>швидкий</w:t>
      </w:r>
      <w:proofErr w:type="spellEnd"/>
      <w:r w:rsidRPr="00552A75">
        <w:rPr>
          <w:rFonts w:ascii="Open Sans" w:hAnsi="Open Sans"/>
          <w:color w:val="222222"/>
        </w:rPr>
        <w:t xml:space="preserve"> шлях </w:t>
      </w:r>
      <w:proofErr w:type="spellStart"/>
      <w:r w:rsidRPr="00552A75">
        <w:rPr>
          <w:rFonts w:ascii="Open Sans" w:hAnsi="Open Sans"/>
          <w:color w:val="222222"/>
        </w:rPr>
        <w:t>проникнення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вусачів</w:t>
      </w:r>
      <w:proofErr w:type="spellEnd"/>
      <w:r w:rsidRPr="00552A75">
        <w:rPr>
          <w:rFonts w:ascii="Open Sans" w:hAnsi="Open Sans"/>
          <w:color w:val="222222"/>
        </w:rPr>
        <w:t xml:space="preserve"> на </w:t>
      </w:r>
      <w:proofErr w:type="spellStart"/>
      <w:r w:rsidRPr="00552A75">
        <w:rPr>
          <w:rFonts w:ascii="Open Sans" w:hAnsi="Open Sans"/>
          <w:color w:val="222222"/>
        </w:rPr>
        <w:t>територію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України</w:t>
      </w:r>
      <w:proofErr w:type="spellEnd"/>
      <w:r w:rsidRPr="00552A75">
        <w:rPr>
          <w:rFonts w:ascii="Open Sans" w:hAnsi="Open Sans"/>
          <w:color w:val="222222"/>
        </w:rPr>
        <w:t xml:space="preserve"> — </w:t>
      </w:r>
      <w:proofErr w:type="spellStart"/>
      <w:r w:rsidRPr="00552A75">
        <w:rPr>
          <w:rFonts w:ascii="Open Sans" w:hAnsi="Open Sans"/>
          <w:color w:val="222222"/>
        </w:rPr>
        <w:t>перевезення</w:t>
      </w:r>
      <w:proofErr w:type="spellEnd"/>
      <w:r w:rsidRPr="00552A75">
        <w:rPr>
          <w:rFonts w:ascii="Open Sans" w:hAnsi="Open Sans"/>
          <w:color w:val="222222"/>
        </w:rPr>
        <w:t xml:space="preserve"> личинок, </w:t>
      </w:r>
      <w:proofErr w:type="spellStart"/>
      <w:r w:rsidRPr="00552A75">
        <w:rPr>
          <w:rFonts w:ascii="Open Sans" w:hAnsi="Open Sans"/>
          <w:color w:val="222222"/>
        </w:rPr>
        <w:t>лялечок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імаго</w:t>
      </w:r>
      <w:proofErr w:type="spellEnd"/>
      <w:r w:rsidRPr="00552A75">
        <w:rPr>
          <w:rFonts w:ascii="Open Sans" w:hAnsi="Open Sans"/>
          <w:color w:val="222222"/>
        </w:rPr>
        <w:t xml:space="preserve"> з </w:t>
      </w:r>
      <w:proofErr w:type="spellStart"/>
      <w:r w:rsidRPr="00552A75">
        <w:rPr>
          <w:rFonts w:ascii="Open Sans" w:hAnsi="Open Sans"/>
          <w:color w:val="222222"/>
        </w:rPr>
        <w:t>різноманітними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лісоматеріалами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під</w:t>
      </w:r>
      <w:proofErr w:type="spellEnd"/>
      <w:r w:rsidRPr="00552A75">
        <w:rPr>
          <w:rFonts w:ascii="Open Sans" w:hAnsi="Open Sans"/>
          <w:color w:val="222222"/>
        </w:rPr>
        <w:t xml:space="preserve"> час </w:t>
      </w:r>
      <w:proofErr w:type="spellStart"/>
      <w:r w:rsidRPr="00552A75">
        <w:rPr>
          <w:rFonts w:ascii="Open Sans" w:hAnsi="Open Sans"/>
          <w:color w:val="222222"/>
        </w:rPr>
        <w:t>торгівлі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Це</w:t>
      </w:r>
      <w:proofErr w:type="spellEnd"/>
      <w:r w:rsidRPr="00552A75">
        <w:rPr>
          <w:rFonts w:ascii="Open Sans" w:hAnsi="Open Sans"/>
          <w:color w:val="222222"/>
        </w:rPr>
        <w:t xml:space="preserve"> деревина, </w:t>
      </w:r>
      <w:proofErr w:type="spellStart"/>
      <w:r w:rsidRPr="00552A75">
        <w:rPr>
          <w:rFonts w:ascii="Open Sans" w:hAnsi="Open Sans"/>
          <w:color w:val="222222"/>
        </w:rPr>
        <w:t>дерев’яна</w:t>
      </w:r>
      <w:proofErr w:type="spellEnd"/>
      <w:r w:rsidRPr="00552A75">
        <w:rPr>
          <w:rFonts w:ascii="Open Sans" w:hAnsi="Open Sans"/>
          <w:color w:val="222222"/>
        </w:rPr>
        <w:t xml:space="preserve"> тара, </w:t>
      </w:r>
      <w:proofErr w:type="spellStart"/>
      <w:r w:rsidRPr="00552A75">
        <w:rPr>
          <w:rFonts w:ascii="Open Sans" w:hAnsi="Open Sans"/>
          <w:color w:val="222222"/>
        </w:rPr>
        <w:t>пакувальні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матеріали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необроблені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вироби</w:t>
      </w:r>
      <w:proofErr w:type="spellEnd"/>
      <w:r w:rsidRPr="00552A75">
        <w:rPr>
          <w:rFonts w:ascii="Open Sans" w:hAnsi="Open Sans"/>
          <w:color w:val="222222"/>
        </w:rPr>
        <w:t xml:space="preserve"> з дерева, </w:t>
      </w:r>
      <w:proofErr w:type="spellStart"/>
      <w:r w:rsidRPr="00552A75">
        <w:rPr>
          <w:rFonts w:ascii="Open Sans" w:hAnsi="Open Sans"/>
          <w:color w:val="222222"/>
        </w:rPr>
        <w:t>садивний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матеріал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який</w:t>
      </w:r>
      <w:proofErr w:type="spellEnd"/>
      <w:r w:rsidRPr="00552A75">
        <w:rPr>
          <w:rFonts w:ascii="Open Sans" w:hAnsi="Open Sans"/>
          <w:color w:val="222222"/>
        </w:rPr>
        <w:t xml:space="preserve"> є </w:t>
      </w:r>
      <w:proofErr w:type="spellStart"/>
      <w:r w:rsidRPr="00552A75">
        <w:rPr>
          <w:rFonts w:ascii="Open Sans" w:hAnsi="Open Sans"/>
          <w:color w:val="222222"/>
        </w:rPr>
        <w:t>рослиною</w:t>
      </w:r>
      <w:proofErr w:type="spellEnd"/>
      <w:r w:rsidRPr="00552A75">
        <w:rPr>
          <w:rFonts w:ascii="Open Sans" w:hAnsi="Open Sans"/>
          <w:color w:val="222222"/>
        </w:rPr>
        <w:t xml:space="preserve">-господарем для </w:t>
      </w:r>
      <w:proofErr w:type="spellStart"/>
      <w:r w:rsidRPr="00552A75">
        <w:rPr>
          <w:rFonts w:ascii="Open Sans" w:hAnsi="Open Sans"/>
          <w:color w:val="222222"/>
        </w:rPr>
        <w:t>вусача</w:t>
      </w:r>
      <w:proofErr w:type="spellEnd"/>
      <w:r w:rsidRPr="00552A75">
        <w:rPr>
          <w:rFonts w:ascii="Open Sans" w:hAnsi="Open Sans"/>
          <w:color w:val="222222"/>
        </w:rPr>
        <w:t>.</w:t>
      </w:r>
    </w:p>
    <w:p w:rsidR="00863C5D" w:rsidRPr="00552A75" w:rsidRDefault="00863C5D" w:rsidP="00863C5D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Open Sans" w:hAnsi="Open Sans"/>
          <w:color w:val="222222"/>
        </w:rPr>
      </w:pP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Смолівки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 xml:space="preserve"> (</w:t>
      </w:r>
      <w:proofErr w:type="spellStart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Pissodes</w:t>
      </w:r>
      <w:proofErr w:type="spellEnd"/>
      <w:r w:rsidRPr="00FB3146">
        <w:rPr>
          <w:rStyle w:val="a4"/>
          <w:rFonts w:ascii="Open Sans" w:eastAsiaTheme="majorEastAsia" w:hAnsi="Open Sans"/>
          <w:color w:val="222222"/>
          <w:sz w:val="28"/>
          <w:szCs w:val="28"/>
        </w:rPr>
        <w:t>)</w:t>
      </w:r>
      <w:r w:rsidRPr="00552A75">
        <w:rPr>
          <w:rFonts w:ascii="Open Sans" w:hAnsi="Open Sans"/>
          <w:color w:val="222222"/>
        </w:rPr>
        <w:t xml:space="preserve">: </w:t>
      </w:r>
      <w:proofErr w:type="spellStart"/>
      <w:r w:rsidRPr="00552A75">
        <w:rPr>
          <w:rFonts w:ascii="Open Sans" w:hAnsi="Open Sans"/>
          <w:color w:val="222222"/>
        </w:rPr>
        <w:t>ялицева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соснова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стовбурова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смолівки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Уражують</w:t>
      </w:r>
      <w:proofErr w:type="spellEnd"/>
      <w:r w:rsidRPr="00552A75">
        <w:rPr>
          <w:rFonts w:ascii="Open Sans" w:hAnsi="Open Sans"/>
          <w:color w:val="222222"/>
        </w:rPr>
        <w:t xml:space="preserve"> породи </w:t>
      </w:r>
      <w:proofErr w:type="spellStart"/>
      <w:r w:rsidRPr="00552A75">
        <w:rPr>
          <w:rFonts w:ascii="Open Sans" w:hAnsi="Open Sans"/>
          <w:color w:val="222222"/>
        </w:rPr>
        <w:t>всіх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видів</w:t>
      </w:r>
      <w:proofErr w:type="spellEnd"/>
      <w:r w:rsidRPr="00552A75">
        <w:rPr>
          <w:rFonts w:ascii="Open Sans" w:hAnsi="Open Sans"/>
          <w:color w:val="222222"/>
        </w:rPr>
        <w:t xml:space="preserve"> сосни, </w:t>
      </w:r>
      <w:proofErr w:type="spellStart"/>
      <w:r w:rsidRPr="00552A75">
        <w:rPr>
          <w:rFonts w:ascii="Open Sans" w:hAnsi="Open Sans"/>
          <w:color w:val="222222"/>
        </w:rPr>
        <w:t>ялини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ялиці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модрини</w:t>
      </w:r>
      <w:proofErr w:type="spellEnd"/>
      <w:r w:rsidRPr="00552A75">
        <w:rPr>
          <w:rFonts w:ascii="Open Sans" w:hAnsi="Open Sans"/>
          <w:color w:val="222222"/>
        </w:rPr>
        <w:t xml:space="preserve">, а </w:t>
      </w:r>
      <w:proofErr w:type="spellStart"/>
      <w:r w:rsidRPr="00552A75">
        <w:rPr>
          <w:rFonts w:ascii="Open Sans" w:hAnsi="Open Sans"/>
          <w:color w:val="222222"/>
        </w:rPr>
        <w:t>також</w:t>
      </w:r>
      <w:proofErr w:type="spellEnd"/>
      <w:r w:rsidRPr="00552A75">
        <w:rPr>
          <w:rFonts w:ascii="Open Sans" w:hAnsi="Open Sans"/>
          <w:color w:val="222222"/>
        </w:rPr>
        <w:t xml:space="preserve"> кедр. </w:t>
      </w:r>
      <w:proofErr w:type="spellStart"/>
      <w:r w:rsidRPr="00552A75">
        <w:rPr>
          <w:rFonts w:ascii="Open Sans" w:hAnsi="Open Sans"/>
          <w:color w:val="222222"/>
        </w:rPr>
        <w:t>Смолівки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заселяють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ослаблені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звалені</w:t>
      </w:r>
      <w:proofErr w:type="spellEnd"/>
      <w:r w:rsidRPr="00552A75">
        <w:rPr>
          <w:rFonts w:ascii="Open Sans" w:hAnsi="Open Sans"/>
          <w:color w:val="222222"/>
        </w:rPr>
        <w:t xml:space="preserve"> дерева, часто в </w:t>
      </w:r>
      <w:proofErr w:type="spellStart"/>
      <w:r w:rsidRPr="00552A75">
        <w:rPr>
          <w:rFonts w:ascii="Open Sans" w:hAnsi="Open Sans"/>
          <w:color w:val="222222"/>
        </w:rPr>
        <w:t>жердняковому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віці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Оселяються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під</w:t>
      </w:r>
      <w:proofErr w:type="spellEnd"/>
      <w:r w:rsidRPr="00552A75">
        <w:rPr>
          <w:rFonts w:ascii="Open Sans" w:hAnsi="Open Sans"/>
          <w:color w:val="222222"/>
        </w:rPr>
        <w:t xml:space="preserve"> тонкою </w:t>
      </w:r>
      <w:proofErr w:type="spellStart"/>
      <w:r w:rsidRPr="00552A75">
        <w:rPr>
          <w:rFonts w:ascii="Open Sans" w:hAnsi="Open Sans"/>
          <w:color w:val="222222"/>
        </w:rPr>
        <w:t>корою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Нападаючи</w:t>
      </w:r>
      <w:proofErr w:type="spellEnd"/>
      <w:r w:rsidRPr="00552A75">
        <w:rPr>
          <w:rFonts w:ascii="Open Sans" w:hAnsi="Open Sans"/>
          <w:color w:val="222222"/>
        </w:rPr>
        <w:t xml:space="preserve"> на дерева, </w:t>
      </w:r>
      <w:proofErr w:type="spellStart"/>
      <w:r w:rsidRPr="00552A75">
        <w:rPr>
          <w:rFonts w:ascii="Open Sans" w:hAnsi="Open Sans"/>
          <w:color w:val="222222"/>
        </w:rPr>
        <w:t>заселяють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їх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верхівки</w:t>
      </w:r>
      <w:proofErr w:type="spellEnd"/>
      <w:r w:rsidRPr="00552A75">
        <w:rPr>
          <w:rFonts w:ascii="Open Sans" w:hAnsi="Open Sans"/>
          <w:color w:val="222222"/>
        </w:rPr>
        <w:t xml:space="preserve">, через </w:t>
      </w:r>
      <w:proofErr w:type="spellStart"/>
      <w:r w:rsidRPr="00552A75">
        <w:rPr>
          <w:rFonts w:ascii="Open Sans" w:hAnsi="Open Sans"/>
          <w:color w:val="222222"/>
        </w:rPr>
        <w:t>що</w:t>
      </w:r>
      <w:proofErr w:type="spellEnd"/>
      <w:r w:rsidRPr="00552A75">
        <w:rPr>
          <w:rFonts w:ascii="Open Sans" w:hAnsi="Open Sans"/>
          <w:color w:val="222222"/>
        </w:rPr>
        <w:t xml:space="preserve"> в таких </w:t>
      </w:r>
      <w:proofErr w:type="spellStart"/>
      <w:r w:rsidRPr="00552A75">
        <w:rPr>
          <w:rFonts w:ascii="Open Sans" w:hAnsi="Open Sans"/>
          <w:color w:val="222222"/>
        </w:rPr>
        <w:t>лісах</w:t>
      </w:r>
      <w:proofErr w:type="spellEnd"/>
      <w:r w:rsidRPr="00552A75">
        <w:rPr>
          <w:rFonts w:ascii="Open Sans" w:hAnsi="Open Sans"/>
          <w:color w:val="222222"/>
        </w:rPr>
        <w:t xml:space="preserve"> часто </w:t>
      </w:r>
      <w:proofErr w:type="spellStart"/>
      <w:r w:rsidRPr="00552A75">
        <w:rPr>
          <w:rFonts w:ascii="Open Sans" w:hAnsi="Open Sans"/>
          <w:color w:val="222222"/>
        </w:rPr>
        <w:t>спостерігається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суховерхівковість</w:t>
      </w:r>
      <w:proofErr w:type="spellEnd"/>
      <w:r w:rsidRPr="00552A75">
        <w:rPr>
          <w:rFonts w:ascii="Open Sans" w:hAnsi="Open Sans"/>
          <w:color w:val="222222"/>
        </w:rPr>
        <w:t xml:space="preserve">. За один-два роки </w:t>
      </w:r>
      <w:proofErr w:type="spellStart"/>
      <w:r w:rsidRPr="00552A75">
        <w:rPr>
          <w:rFonts w:ascii="Open Sans" w:hAnsi="Open Sans"/>
          <w:color w:val="222222"/>
        </w:rPr>
        <w:t>ці</w:t>
      </w:r>
      <w:proofErr w:type="spellEnd"/>
      <w:r w:rsidRPr="00552A75">
        <w:rPr>
          <w:rFonts w:ascii="Open Sans" w:hAnsi="Open Sans"/>
          <w:color w:val="222222"/>
        </w:rPr>
        <w:t xml:space="preserve"> дерева </w:t>
      </w:r>
      <w:proofErr w:type="spellStart"/>
      <w:r w:rsidRPr="00552A75">
        <w:rPr>
          <w:rFonts w:ascii="Open Sans" w:hAnsi="Open Sans"/>
          <w:color w:val="222222"/>
        </w:rPr>
        <w:t>засихають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Дорослі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комахи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пошкоджують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бруньки</w:t>
      </w:r>
      <w:proofErr w:type="spellEnd"/>
      <w:r w:rsidRPr="00552A75">
        <w:rPr>
          <w:rFonts w:ascii="Open Sans" w:hAnsi="Open Sans"/>
          <w:color w:val="222222"/>
        </w:rPr>
        <w:t xml:space="preserve"> та </w:t>
      </w:r>
      <w:proofErr w:type="spellStart"/>
      <w:r w:rsidRPr="00552A75">
        <w:rPr>
          <w:rFonts w:ascii="Open Sans" w:hAnsi="Open Sans"/>
          <w:color w:val="222222"/>
        </w:rPr>
        <w:t>молоді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пагони</w:t>
      </w:r>
      <w:proofErr w:type="spellEnd"/>
      <w:r w:rsidRPr="00552A75">
        <w:rPr>
          <w:rFonts w:ascii="Open Sans" w:hAnsi="Open Sans"/>
          <w:color w:val="222222"/>
        </w:rPr>
        <w:t xml:space="preserve">. Личинки </w:t>
      </w:r>
      <w:proofErr w:type="spellStart"/>
      <w:r w:rsidRPr="00552A75">
        <w:rPr>
          <w:rFonts w:ascii="Open Sans" w:hAnsi="Open Sans"/>
          <w:color w:val="222222"/>
        </w:rPr>
        <w:t>смолівок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прокладають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звивисті</w:t>
      </w:r>
      <w:proofErr w:type="spellEnd"/>
      <w:r w:rsidRPr="00552A75">
        <w:rPr>
          <w:rFonts w:ascii="Open Sans" w:hAnsi="Open Sans"/>
          <w:color w:val="222222"/>
        </w:rPr>
        <w:t xml:space="preserve"> ходи </w:t>
      </w:r>
      <w:proofErr w:type="spellStart"/>
      <w:r w:rsidRPr="00552A75">
        <w:rPr>
          <w:rFonts w:ascii="Open Sans" w:hAnsi="Open Sans"/>
          <w:color w:val="222222"/>
        </w:rPr>
        <w:t>між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корою</w:t>
      </w:r>
      <w:proofErr w:type="spellEnd"/>
      <w:r w:rsidRPr="00552A75">
        <w:rPr>
          <w:rFonts w:ascii="Open Sans" w:hAnsi="Open Sans"/>
          <w:color w:val="222222"/>
        </w:rPr>
        <w:t xml:space="preserve"> і деревиною </w:t>
      </w:r>
      <w:proofErr w:type="spellStart"/>
      <w:r w:rsidRPr="00552A75">
        <w:rPr>
          <w:rFonts w:ascii="Open Sans" w:hAnsi="Open Sans"/>
          <w:color w:val="222222"/>
        </w:rPr>
        <w:t>молодих</w:t>
      </w:r>
      <w:proofErr w:type="spellEnd"/>
      <w:r w:rsidRPr="00552A75">
        <w:rPr>
          <w:rFonts w:ascii="Open Sans" w:hAnsi="Open Sans"/>
          <w:color w:val="222222"/>
        </w:rPr>
        <w:t xml:space="preserve"> дерев.</w:t>
      </w:r>
    </w:p>
    <w:p w:rsidR="00863C5D" w:rsidRPr="00B23D9C" w:rsidRDefault="00863C5D" w:rsidP="00863C5D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Open Sans" w:hAnsi="Open Sans"/>
          <w:color w:val="222222"/>
          <w:lang w:val="uk-UA"/>
        </w:rPr>
      </w:pPr>
      <w:proofErr w:type="spellStart"/>
      <w:r w:rsidRPr="00552A75">
        <w:rPr>
          <w:rFonts w:ascii="Open Sans" w:hAnsi="Open Sans"/>
          <w:color w:val="222222"/>
        </w:rPr>
        <w:t>Держпродспоживслужба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України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вживає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різноманітних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фітосанітарних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заходів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аби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запобігти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проникненню</w:t>
      </w:r>
      <w:proofErr w:type="spellEnd"/>
      <w:r w:rsidRPr="00552A75">
        <w:rPr>
          <w:rFonts w:ascii="Open Sans" w:hAnsi="Open Sans"/>
          <w:color w:val="222222"/>
        </w:rPr>
        <w:t xml:space="preserve"> на </w:t>
      </w:r>
      <w:proofErr w:type="spellStart"/>
      <w:r w:rsidRPr="00552A75">
        <w:rPr>
          <w:rFonts w:ascii="Open Sans" w:hAnsi="Open Sans"/>
          <w:color w:val="222222"/>
        </w:rPr>
        <w:t>територію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нашої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країни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цих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небезпечних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шкідників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лісових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багатств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країни</w:t>
      </w:r>
      <w:proofErr w:type="spellEnd"/>
      <w:r w:rsidRPr="00552A75">
        <w:rPr>
          <w:rFonts w:ascii="Open Sans" w:hAnsi="Open Sans"/>
          <w:color w:val="222222"/>
        </w:rPr>
        <w:t xml:space="preserve">. Не </w:t>
      </w:r>
      <w:proofErr w:type="spellStart"/>
      <w:r w:rsidRPr="00552A75">
        <w:rPr>
          <w:rFonts w:ascii="Open Sans" w:hAnsi="Open Sans"/>
          <w:color w:val="222222"/>
        </w:rPr>
        <w:t>дозволяється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завезення</w:t>
      </w:r>
      <w:proofErr w:type="spellEnd"/>
      <w:r w:rsidRPr="00552A75">
        <w:rPr>
          <w:rFonts w:ascii="Open Sans" w:hAnsi="Open Sans"/>
          <w:color w:val="222222"/>
        </w:rPr>
        <w:t xml:space="preserve"> на </w:t>
      </w:r>
      <w:proofErr w:type="spellStart"/>
      <w:r w:rsidRPr="00552A75">
        <w:rPr>
          <w:rFonts w:ascii="Open Sans" w:hAnsi="Open Sans"/>
          <w:color w:val="222222"/>
        </w:rPr>
        <w:t>територію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України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пиломатеріалів</w:t>
      </w:r>
      <w:proofErr w:type="spellEnd"/>
      <w:r w:rsidRPr="00552A75">
        <w:rPr>
          <w:rFonts w:ascii="Open Sans" w:hAnsi="Open Sans"/>
          <w:color w:val="222222"/>
        </w:rPr>
        <w:t xml:space="preserve"> з </w:t>
      </w:r>
      <w:proofErr w:type="spellStart"/>
      <w:r w:rsidRPr="00552A75">
        <w:rPr>
          <w:rFonts w:ascii="Open Sans" w:hAnsi="Open Sans"/>
          <w:color w:val="222222"/>
        </w:rPr>
        <w:t>корою</w:t>
      </w:r>
      <w:proofErr w:type="spellEnd"/>
      <w:r w:rsidRPr="00552A75">
        <w:rPr>
          <w:rFonts w:ascii="Open Sans" w:hAnsi="Open Sans"/>
          <w:color w:val="222222"/>
        </w:rPr>
        <w:t xml:space="preserve">. </w:t>
      </w:r>
      <w:proofErr w:type="spellStart"/>
      <w:r w:rsidRPr="00552A75">
        <w:rPr>
          <w:rFonts w:ascii="Open Sans" w:hAnsi="Open Sans"/>
          <w:color w:val="222222"/>
        </w:rPr>
        <w:t>Уся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proofErr w:type="gramStart"/>
      <w:r w:rsidRPr="00552A75">
        <w:rPr>
          <w:rFonts w:ascii="Open Sans" w:hAnsi="Open Sans"/>
          <w:color w:val="222222"/>
        </w:rPr>
        <w:t>лісопродукція</w:t>
      </w:r>
      <w:proofErr w:type="spellEnd"/>
      <w:r w:rsidRPr="00552A75">
        <w:rPr>
          <w:rFonts w:ascii="Open Sans" w:hAnsi="Open Sans"/>
          <w:color w:val="222222"/>
        </w:rPr>
        <w:t>  та</w:t>
      </w:r>
      <w:proofErr w:type="gram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пиломатеріали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що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імпортується</w:t>
      </w:r>
      <w:proofErr w:type="spellEnd"/>
      <w:r w:rsidRPr="00552A75">
        <w:rPr>
          <w:rFonts w:ascii="Open Sans" w:hAnsi="Open Sans"/>
          <w:color w:val="222222"/>
        </w:rPr>
        <w:t xml:space="preserve"> в </w:t>
      </w:r>
      <w:proofErr w:type="spellStart"/>
      <w:r w:rsidRPr="00552A75">
        <w:rPr>
          <w:rFonts w:ascii="Open Sans" w:hAnsi="Open Sans"/>
          <w:color w:val="222222"/>
        </w:rPr>
        <w:t>Україну</w:t>
      </w:r>
      <w:proofErr w:type="spellEnd"/>
      <w:r w:rsidRPr="00552A75">
        <w:rPr>
          <w:rFonts w:ascii="Open Sans" w:hAnsi="Open Sans"/>
          <w:color w:val="222222"/>
        </w:rPr>
        <w:t xml:space="preserve">, </w:t>
      </w:r>
      <w:proofErr w:type="spellStart"/>
      <w:r w:rsidRPr="00552A75">
        <w:rPr>
          <w:rFonts w:ascii="Open Sans" w:hAnsi="Open Sans"/>
          <w:color w:val="222222"/>
        </w:rPr>
        <w:t>підлягає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ретельному</w:t>
      </w:r>
      <w:proofErr w:type="spellEnd"/>
      <w:r w:rsidRPr="00552A75">
        <w:rPr>
          <w:rFonts w:ascii="Open Sans" w:hAnsi="Open Sans"/>
          <w:color w:val="222222"/>
        </w:rPr>
        <w:t xml:space="preserve"> догляду та </w:t>
      </w:r>
      <w:proofErr w:type="spellStart"/>
      <w:r w:rsidRPr="00552A75">
        <w:rPr>
          <w:rFonts w:ascii="Open Sans" w:hAnsi="Open Sans"/>
          <w:color w:val="222222"/>
        </w:rPr>
        <w:t>лабораторній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експертизі</w:t>
      </w:r>
      <w:proofErr w:type="spellEnd"/>
      <w:r w:rsidRPr="00552A75">
        <w:rPr>
          <w:rFonts w:ascii="Open Sans" w:hAnsi="Open Sans"/>
          <w:color w:val="222222"/>
        </w:rPr>
        <w:t xml:space="preserve">, а </w:t>
      </w:r>
      <w:proofErr w:type="spellStart"/>
      <w:r w:rsidRPr="00552A75">
        <w:rPr>
          <w:rFonts w:ascii="Open Sans" w:hAnsi="Open Sans"/>
          <w:color w:val="222222"/>
        </w:rPr>
        <w:t>також</w:t>
      </w:r>
      <w:proofErr w:type="spellEnd"/>
      <w:r w:rsidRPr="00552A75">
        <w:rPr>
          <w:rFonts w:ascii="Open Sans" w:hAnsi="Open Sans"/>
          <w:color w:val="222222"/>
        </w:rPr>
        <w:t xml:space="preserve">, у </w:t>
      </w:r>
      <w:proofErr w:type="spellStart"/>
      <w:r w:rsidRPr="00552A75">
        <w:rPr>
          <w:rFonts w:ascii="Open Sans" w:hAnsi="Open Sans"/>
          <w:color w:val="222222"/>
        </w:rPr>
        <w:t>разі</w:t>
      </w:r>
      <w:proofErr w:type="spellEnd"/>
      <w:r w:rsidRPr="00552A75">
        <w:rPr>
          <w:rFonts w:ascii="Open Sans" w:hAnsi="Open Sans"/>
          <w:color w:val="222222"/>
        </w:rPr>
        <w:t xml:space="preserve"> потреби, </w:t>
      </w:r>
      <w:proofErr w:type="spellStart"/>
      <w:r w:rsidRPr="00552A75">
        <w:rPr>
          <w:rFonts w:ascii="Open Sans" w:hAnsi="Open Sans"/>
          <w:color w:val="222222"/>
        </w:rPr>
        <w:t>іншим</w:t>
      </w:r>
      <w:proofErr w:type="spellEnd"/>
      <w:r w:rsidRPr="00552A75">
        <w:rPr>
          <w:rFonts w:ascii="Open Sans" w:hAnsi="Open Sans"/>
          <w:color w:val="222222"/>
        </w:rPr>
        <w:t xml:space="preserve"> </w:t>
      </w:r>
      <w:proofErr w:type="spellStart"/>
      <w:r w:rsidRPr="00552A75">
        <w:rPr>
          <w:rFonts w:ascii="Open Sans" w:hAnsi="Open Sans"/>
          <w:color w:val="222222"/>
        </w:rPr>
        <w:t>фітосанітарним</w:t>
      </w:r>
      <w:proofErr w:type="spellEnd"/>
      <w:r w:rsidRPr="00552A75">
        <w:rPr>
          <w:rFonts w:ascii="Open Sans" w:hAnsi="Open Sans"/>
          <w:color w:val="222222"/>
        </w:rPr>
        <w:t xml:space="preserve"> процедурам</w:t>
      </w:r>
      <w:r>
        <w:rPr>
          <w:rFonts w:ascii="Open Sans" w:hAnsi="Open Sans"/>
          <w:color w:val="222222"/>
          <w:lang w:val="uk-UA"/>
        </w:rPr>
        <w:t>.</w:t>
      </w:r>
    </w:p>
    <w:p w:rsidR="00863C5D" w:rsidRDefault="00863C5D" w:rsidP="00863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lang w:val="uk-UA" w:eastAsia="ru-RU"/>
        </w:rPr>
        <w:t xml:space="preserve">                                        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Марія БАТЯЄВА головний спеціаліст,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Наталія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ІВАНИШ, </w:t>
      </w:r>
    </w:p>
    <w:p w:rsidR="00863C5D" w:rsidRDefault="00863C5D" w:rsidP="00863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Любов ВУЧКАН, Вікторія ШПЕНИК, Олександр БАЛОГ</w:t>
      </w:r>
    </w:p>
    <w:p w:rsidR="00863C5D" w:rsidRPr="00AA364B" w:rsidRDefault="00863C5D" w:rsidP="00863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провідні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спеціаліст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відділу 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фітосанітарних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заходів на кордоні </w:t>
      </w:r>
    </w:p>
    <w:p w:rsidR="00863C5D" w:rsidRPr="00AA364B" w:rsidRDefault="00863C5D" w:rsidP="00863C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фітосанітарної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безпеки</w:t>
      </w:r>
    </w:p>
    <w:p w:rsidR="00863C5D" w:rsidRPr="00AA364B" w:rsidRDefault="00863C5D" w:rsidP="00863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A364B">
        <w:rPr>
          <w:color w:val="323946"/>
          <w:lang w:val="uk-UA"/>
        </w:rPr>
        <w:t xml:space="preserve">                           </w:t>
      </w:r>
      <w:r>
        <w:rPr>
          <w:color w:val="323946"/>
          <w:lang w:val="uk-UA"/>
        </w:rPr>
        <w:t xml:space="preserve">   </w:t>
      </w:r>
      <w:r w:rsidRPr="00AA364B">
        <w:rPr>
          <w:color w:val="323946"/>
          <w:lang w:val="uk-UA"/>
        </w:rPr>
        <w:t xml:space="preserve">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Держпродсоживслужби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Закарпатській області</w:t>
      </w:r>
    </w:p>
    <w:p w:rsidR="00863C5D" w:rsidRDefault="00863C5D" w:rsidP="00863C5D">
      <w:pPr>
        <w:pStyle w:val="a3"/>
        <w:shd w:val="clear" w:color="auto" w:fill="FFFFFF"/>
        <w:spacing w:before="0" w:beforeAutospacing="0" w:after="240" w:afterAutospacing="0" w:line="240" w:lineRule="atLeast"/>
        <w:rPr>
          <w:rFonts w:ascii="Arial" w:hAnsi="Arial" w:cs="Arial"/>
          <w:b/>
          <w:bCs/>
          <w:color w:val="000000" w:themeColor="text1"/>
          <w:sz w:val="28"/>
          <w:szCs w:val="28"/>
          <w:lang w:val="uk-UA"/>
        </w:rPr>
      </w:pPr>
    </w:p>
    <w:p w:rsidR="00456D9B" w:rsidRPr="00863C5D" w:rsidRDefault="00456D9B">
      <w:pPr>
        <w:rPr>
          <w:lang w:val="uk-UA"/>
        </w:rPr>
      </w:pPr>
    </w:p>
    <w:sectPr w:rsidR="00456D9B" w:rsidRPr="00863C5D" w:rsidSect="00456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5D"/>
    <w:rsid w:val="00456D9B"/>
    <w:rsid w:val="00493032"/>
    <w:rsid w:val="00645E62"/>
    <w:rsid w:val="00861163"/>
    <w:rsid w:val="00863C5D"/>
    <w:rsid w:val="00D1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8C00B-CDE6-4D56-B09E-641292F7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C5D"/>
  </w:style>
  <w:style w:type="paragraph" w:styleId="1">
    <w:name w:val="heading 1"/>
    <w:basedOn w:val="a"/>
    <w:link w:val="10"/>
    <w:uiPriority w:val="9"/>
    <w:qFormat/>
    <w:rsid w:val="00863C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3C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63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3C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9F%D0%BB%D1%96%D0%B4" TargetMode="External"/><Relationship Id="rId5" Type="http://schemas.openxmlformats.org/officeDocument/2006/relationships/hyperlink" Target="https://uk.wikipedia.org/wiki/%D0%9B%D0%B8%D1%81%D1%82%D0%BE%D0%B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Natalia</cp:lastModifiedBy>
  <cp:revision>2</cp:revision>
  <dcterms:created xsi:type="dcterms:W3CDTF">2021-05-11T15:45:00Z</dcterms:created>
  <dcterms:modified xsi:type="dcterms:W3CDTF">2021-05-11T15:45:00Z</dcterms:modified>
</cp:coreProperties>
</file>