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55" w:rsidRPr="00B1333A" w:rsidRDefault="007C0E55" w:rsidP="007C0E55">
      <w:pPr>
        <w:pStyle w:val="3"/>
        <w:shd w:val="clear" w:color="auto" w:fill="FFFFBB"/>
        <w:spacing w:before="0"/>
        <w:rPr>
          <w:rFonts w:ascii="Times New Roman" w:hAnsi="Times New Roman" w:cs="Times New Roman"/>
          <w:bCs w:val="0"/>
          <w:color w:val="333333"/>
          <w:sz w:val="28"/>
          <w:szCs w:val="28"/>
          <w:lang w:val="uk-UA"/>
        </w:rPr>
      </w:pPr>
      <w:r>
        <w:rPr>
          <w:rFonts w:ascii="Times New Roman" w:hAnsi="Times New Roman" w:cs="Times New Roman"/>
          <w:bCs w:val="0"/>
          <w:noProof/>
          <w:color w:val="333333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641350</wp:posOffset>
            </wp:positionV>
            <wp:extent cx="2635250" cy="1984375"/>
            <wp:effectExtent l="19050" t="0" r="0" b="0"/>
            <wp:wrapSquare wrapText="bothSides"/>
            <wp:docPr id="1" name="Рисунок 13" descr="Starr 031108-3169 Ambrosia artemisiifo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arr 031108-3169 Ambrosia artemisiifoli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250" cy="198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>Боротьба</w:t>
      </w:r>
      <w:proofErr w:type="spell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 xml:space="preserve"> </w:t>
      </w:r>
      <w:proofErr w:type="spell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>з</w:t>
      </w:r>
      <w:proofErr w:type="spell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 xml:space="preserve"> </w:t>
      </w:r>
      <w:proofErr w:type="spell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>бур’янами</w:t>
      </w:r>
      <w:proofErr w:type="spell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 xml:space="preserve"> – </w:t>
      </w:r>
      <w:proofErr w:type="spell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>обов’язок</w:t>
      </w:r>
      <w:proofErr w:type="spell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 xml:space="preserve"> </w:t>
      </w:r>
      <w:proofErr w:type="gram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>кожного</w:t>
      </w:r>
      <w:proofErr w:type="gram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 xml:space="preserve"> </w:t>
      </w:r>
      <w:proofErr w:type="spell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</w:rPr>
        <w:t>громадянина</w:t>
      </w:r>
      <w:proofErr w:type="spell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  <w:lang w:val="uk-UA"/>
        </w:rPr>
        <w:t xml:space="preserve"> «Амброзія </w:t>
      </w:r>
      <w:proofErr w:type="spellStart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  <w:lang w:val="uk-UA"/>
        </w:rPr>
        <w:t>полинолиста</w:t>
      </w:r>
      <w:proofErr w:type="spellEnd"/>
      <w:r w:rsidRPr="00B1333A">
        <w:rPr>
          <w:rFonts w:ascii="Times New Roman" w:hAnsi="Times New Roman" w:cs="Times New Roman"/>
          <w:bCs w:val="0"/>
          <w:color w:val="333333"/>
          <w:sz w:val="28"/>
          <w:szCs w:val="28"/>
          <w:lang w:val="uk-UA"/>
        </w:rPr>
        <w:t>»</w:t>
      </w:r>
    </w:p>
    <w:p w:rsidR="007C0E55" w:rsidRPr="00A44B39" w:rsidRDefault="003B24F1" w:rsidP="007C0E55">
      <w:pPr>
        <w:pStyle w:val="a3"/>
        <w:shd w:val="clear" w:color="auto" w:fill="FFFFFF"/>
        <w:spacing w:before="0" w:beforeAutospacing="0" w:after="0" w:afterAutospacing="0"/>
        <w:jc w:val="both"/>
        <w:rPr>
          <w:color w:val="001820"/>
        </w:rPr>
      </w:pPr>
      <w:r w:rsidRPr="00A44B39">
        <w:rPr>
          <w:color w:val="001820"/>
          <w:bdr w:val="none" w:sz="0" w:space="0" w:color="auto" w:frame="1"/>
          <w:lang w:val="uk-UA"/>
        </w:rPr>
        <w:t xml:space="preserve">Амброзія </w:t>
      </w:r>
      <w:proofErr w:type="spellStart"/>
      <w:r w:rsidR="007C0E55" w:rsidRPr="00A44B39">
        <w:rPr>
          <w:color w:val="001820"/>
          <w:bdr w:val="none" w:sz="0" w:space="0" w:color="auto" w:frame="1"/>
          <w:lang w:val="uk-UA"/>
        </w:rPr>
        <w:t>полинолиста</w:t>
      </w:r>
      <w:proofErr w:type="spellEnd"/>
      <w:r w:rsidRPr="00A44B39">
        <w:rPr>
          <w:i/>
          <w:iCs/>
          <w:color w:val="DD0055"/>
          <w:lang w:val="uk-UA"/>
        </w:rPr>
        <w:t>(</w:t>
      </w:r>
      <w:proofErr w:type="spellStart"/>
      <w:r w:rsidRPr="00A44B39">
        <w:rPr>
          <w:i/>
          <w:iCs/>
          <w:color w:val="DD0055"/>
        </w:rPr>
        <w:t>Ambrosia</w:t>
      </w:r>
      <w:proofErr w:type="spellEnd"/>
      <w:r w:rsidRPr="00A44B39">
        <w:rPr>
          <w:i/>
          <w:iCs/>
          <w:color w:val="DD0055"/>
          <w:lang w:val="uk-UA"/>
        </w:rPr>
        <w:t xml:space="preserve"> </w:t>
      </w:r>
      <w:proofErr w:type="spellStart"/>
      <w:r w:rsidRPr="00A44B39">
        <w:rPr>
          <w:i/>
          <w:iCs/>
          <w:color w:val="DD0055"/>
        </w:rPr>
        <w:t>artemisiifolia</w:t>
      </w:r>
      <w:proofErr w:type="spellEnd"/>
      <w:r w:rsidRPr="00A44B39">
        <w:rPr>
          <w:i/>
          <w:iCs/>
          <w:color w:val="DD0055"/>
          <w:lang w:val="uk-UA"/>
        </w:rPr>
        <w:t xml:space="preserve"> </w:t>
      </w:r>
      <w:r w:rsidRPr="00A44B39">
        <w:rPr>
          <w:i/>
          <w:iCs/>
          <w:color w:val="DD0055"/>
        </w:rPr>
        <w:t>L</w:t>
      </w:r>
      <w:r w:rsidRPr="00A44B39">
        <w:rPr>
          <w:i/>
          <w:iCs/>
          <w:color w:val="DD0055"/>
          <w:lang w:val="uk-UA"/>
        </w:rPr>
        <w:t>.)</w:t>
      </w:r>
      <w:r w:rsidRPr="00A44B39">
        <w:rPr>
          <w:color w:val="FF0000"/>
        </w:rPr>
        <w:t> </w:t>
      </w:r>
      <w:r w:rsidR="007C0E55" w:rsidRPr="00A44B39">
        <w:rPr>
          <w:color w:val="001820"/>
          <w:bdr w:val="none" w:sz="0" w:space="0" w:color="auto" w:frame="1"/>
          <w:lang w:val="uk-UA"/>
        </w:rPr>
        <w:t xml:space="preserve">– один з небезпечних карантинних бур’янів. </w:t>
      </w:r>
      <w:r w:rsidR="007C0E55" w:rsidRPr="00A44B39">
        <w:rPr>
          <w:color w:val="001820"/>
          <w:bdr w:val="none" w:sz="0" w:space="0" w:color="auto" w:frame="1"/>
        </w:rPr>
        <w:t xml:space="preserve">Через свою </w:t>
      </w:r>
      <w:proofErr w:type="spellStart"/>
      <w:r w:rsidR="007C0E55" w:rsidRPr="00A44B39">
        <w:rPr>
          <w:color w:val="001820"/>
          <w:bdr w:val="none" w:sz="0" w:space="0" w:color="auto" w:frame="1"/>
        </w:rPr>
        <w:t>виняткову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шкодочинність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="007C0E55" w:rsidRPr="00A44B39">
        <w:rPr>
          <w:color w:val="001820"/>
          <w:bdr w:val="none" w:sz="0" w:space="0" w:color="auto" w:frame="1"/>
        </w:rPr>
        <w:t>негативний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вплив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на </w:t>
      </w:r>
      <w:proofErr w:type="spellStart"/>
      <w:r w:rsidR="007C0E55" w:rsidRPr="00A44B39">
        <w:rPr>
          <w:color w:val="001820"/>
          <w:bdr w:val="none" w:sz="0" w:space="0" w:color="auto" w:frame="1"/>
        </w:rPr>
        <w:t>здоров’я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людей </w:t>
      </w:r>
      <w:proofErr w:type="spellStart"/>
      <w:r w:rsidR="007C0E55" w:rsidRPr="00A44B39">
        <w:rPr>
          <w:color w:val="001820"/>
          <w:bdr w:val="none" w:sz="0" w:space="0" w:color="auto" w:frame="1"/>
        </w:rPr>
        <w:t>амброзія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proofErr w:type="gramStart"/>
      <w:r w:rsidR="007C0E55" w:rsidRPr="00A44B39">
        <w:rPr>
          <w:color w:val="001820"/>
          <w:bdr w:val="none" w:sz="0" w:space="0" w:color="auto" w:frame="1"/>
        </w:rPr>
        <w:t>пос</w:t>
      </w:r>
      <w:proofErr w:type="gramEnd"/>
      <w:r w:rsidR="007C0E55" w:rsidRPr="00A44B39">
        <w:rPr>
          <w:color w:val="001820"/>
          <w:bdr w:val="none" w:sz="0" w:space="0" w:color="auto" w:frame="1"/>
        </w:rPr>
        <w:t>ідає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одне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з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перших </w:t>
      </w:r>
      <w:proofErr w:type="spellStart"/>
      <w:r w:rsidR="007C0E55" w:rsidRPr="00A44B39">
        <w:rPr>
          <w:color w:val="001820"/>
          <w:bdr w:val="none" w:sz="0" w:space="0" w:color="auto" w:frame="1"/>
        </w:rPr>
        <w:t>місць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серед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злісних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бур’янів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. </w:t>
      </w:r>
      <w:proofErr w:type="spellStart"/>
      <w:r w:rsidR="007C0E55" w:rsidRPr="00A44B39">
        <w:rPr>
          <w:color w:val="001820"/>
          <w:bdr w:val="none" w:sz="0" w:space="0" w:color="auto" w:frame="1"/>
        </w:rPr>
        <w:t>Це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однорічна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рослина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родини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складноцвітних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. </w:t>
      </w:r>
      <w:proofErr w:type="spellStart"/>
      <w:proofErr w:type="gramStart"/>
      <w:r w:rsidR="007C0E55" w:rsidRPr="00A44B39">
        <w:rPr>
          <w:color w:val="001820"/>
          <w:bdr w:val="none" w:sz="0" w:space="0" w:color="auto" w:frame="1"/>
        </w:rPr>
        <w:t>П</w:t>
      </w:r>
      <w:proofErr w:type="gramEnd"/>
      <w:r w:rsidR="007C0E55" w:rsidRPr="00A44B39">
        <w:rPr>
          <w:color w:val="001820"/>
          <w:bdr w:val="none" w:sz="0" w:space="0" w:color="auto" w:frame="1"/>
        </w:rPr>
        <w:t>ід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час </w:t>
      </w:r>
      <w:proofErr w:type="spellStart"/>
      <w:r w:rsidR="007C0E55" w:rsidRPr="00A44B39">
        <w:rPr>
          <w:color w:val="001820"/>
          <w:bdr w:val="none" w:sz="0" w:space="0" w:color="auto" w:frame="1"/>
        </w:rPr>
        <w:t>цвітіння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кожна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рослина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амброзії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утворює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мільярди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пилкових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зерен (пилок), </w:t>
      </w:r>
      <w:proofErr w:type="spellStart"/>
      <w:r w:rsidR="007C0E55" w:rsidRPr="00A44B39">
        <w:rPr>
          <w:color w:val="001820"/>
          <w:bdr w:val="none" w:sz="0" w:space="0" w:color="auto" w:frame="1"/>
        </w:rPr>
        <w:t>які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переносяться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вітром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на </w:t>
      </w:r>
      <w:proofErr w:type="spellStart"/>
      <w:r w:rsidR="007C0E55" w:rsidRPr="00A44B39">
        <w:rPr>
          <w:color w:val="001820"/>
          <w:bdr w:val="none" w:sz="0" w:space="0" w:color="auto" w:frame="1"/>
        </w:rPr>
        <w:t>великі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відстані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="007C0E55" w:rsidRPr="00A44B39">
        <w:rPr>
          <w:color w:val="001820"/>
          <w:bdr w:val="none" w:sz="0" w:space="0" w:color="auto" w:frame="1"/>
        </w:rPr>
        <w:t>викликаючи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у </w:t>
      </w:r>
      <w:proofErr w:type="spellStart"/>
      <w:r w:rsidR="007C0E55" w:rsidRPr="00A44B39">
        <w:rPr>
          <w:color w:val="001820"/>
          <w:bdr w:val="none" w:sz="0" w:space="0" w:color="auto" w:frame="1"/>
        </w:rPr>
        <w:t>чутливих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людей </w:t>
      </w:r>
      <w:proofErr w:type="spellStart"/>
      <w:r w:rsidR="007C0E55" w:rsidRPr="00A44B39">
        <w:rPr>
          <w:color w:val="001820"/>
          <w:bdr w:val="none" w:sz="0" w:space="0" w:color="auto" w:frame="1"/>
        </w:rPr>
        <w:t>захворювання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на </w:t>
      </w:r>
      <w:proofErr w:type="spellStart"/>
      <w:r w:rsidR="007C0E55" w:rsidRPr="00A44B39">
        <w:rPr>
          <w:color w:val="001820"/>
          <w:bdr w:val="none" w:sz="0" w:space="0" w:color="auto" w:frame="1"/>
        </w:rPr>
        <w:t>поліноз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: </w:t>
      </w:r>
      <w:proofErr w:type="spellStart"/>
      <w:r w:rsidR="007C0E55" w:rsidRPr="00A44B39">
        <w:rPr>
          <w:color w:val="001820"/>
          <w:bdr w:val="none" w:sz="0" w:space="0" w:color="auto" w:frame="1"/>
        </w:rPr>
        <w:t>спостерігається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втрата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працездатності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="007C0E55" w:rsidRPr="00A44B39">
        <w:rPr>
          <w:color w:val="001820"/>
          <w:bdr w:val="none" w:sz="0" w:space="0" w:color="auto" w:frame="1"/>
        </w:rPr>
        <w:t>з’являється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набряк </w:t>
      </w:r>
      <w:proofErr w:type="spellStart"/>
      <w:r w:rsidR="007C0E55" w:rsidRPr="00A44B39">
        <w:rPr>
          <w:color w:val="001820"/>
          <w:bdr w:val="none" w:sz="0" w:space="0" w:color="auto" w:frame="1"/>
        </w:rPr>
        <w:t>слизових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оболонок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очей </w:t>
      </w:r>
      <w:proofErr w:type="spellStart"/>
      <w:r w:rsidR="007C0E55" w:rsidRPr="00A44B39">
        <w:rPr>
          <w:color w:val="001820"/>
          <w:bdr w:val="none" w:sz="0" w:space="0" w:color="auto" w:frame="1"/>
        </w:rPr>
        <w:t>і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верхніх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дихальних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шляхів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="007C0E55" w:rsidRPr="00A44B39">
        <w:rPr>
          <w:color w:val="001820"/>
          <w:bdr w:val="none" w:sz="0" w:space="0" w:color="auto" w:frame="1"/>
        </w:rPr>
        <w:t>розвивається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астма.   </w:t>
      </w:r>
      <w:proofErr w:type="spellStart"/>
      <w:r w:rsidR="007C0E55" w:rsidRPr="00A44B39">
        <w:rPr>
          <w:color w:val="001820"/>
          <w:bdr w:val="none" w:sz="0" w:space="0" w:color="auto" w:frame="1"/>
        </w:rPr>
        <w:t>Алергени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="007C0E55" w:rsidRPr="00A44B39">
        <w:rPr>
          <w:color w:val="001820"/>
          <w:bdr w:val="none" w:sz="0" w:space="0" w:color="auto" w:frame="1"/>
        </w:rPr>
        <w:t>що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містяться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в </w:t>
      </w:r>
      <w:proofErr w:type="spellStart"/>
      <w:r w:rsidR="007C0E55" w:rsidRPr="00A44B39">
        <w:rPr>
          <w:color w:val="001820"/>
          <w:bdr w:val="none" w:sz="0" w:space="0" w:color="auto" w:frame="1"/>
        </w:rPr>
        <w:t>листі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="007C0E55" w:rsidRPr="00A44B39">
        <w:rPr>
          <w:color w:val="001820"/>
          <w:bdr w:val="none" w:sz="0" w:space="0" w:color="auto" w:frame="1"/>
        </w:rPr>
        <w:t>викликають</w:t>
      </w:r>
      <w:proofErr w:type="spellEnd"/>
      <w:r w:rsidR="007C0E55"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="007C0E55" w:rsidRPr="00A44B39">
        <w:rPr>
          <w:color w:val="001820"/>
          <w:bdr w:val="none" w:sz="0" w:space="0" w:color="auto" w:frame="1"/>
        </w:rPr>
        <w:t>дерматити</w:t>
      </w:r>
      <w:proofErr w:type="spellEnd"/>
      <w:r w:rsidR="007C0E55" w:rsidRPr="00A44B39">
        <w:rPr>
          <w:color w:val="001820"/>
          <w:bdr w:val="none" w:sz="0" w:space="0" w:color="auto" w:frame="1"/>
        </w:rPr>
        <w:t>.</w:t>
      </w:r>
    </w:p>
    <w:p w:rsidR="007C0E55" w:rsidRPr="00A44B39" w:rsidRDefault="007C0E55" w:rsidP="007C0E55">
      <w:pPr>
        <w:pStyle w:val="a3"/>
        <w:shd w:val="clear" w:color="auto" w:fill="FFFFFF"/>
        <w:spacing w:before="0" w:beforeAutospacing="0" w:after="0" w:afterAutospacing="0"/>
        <w:jc w:val="both"/>
        <w:rPr>
          <w:color w:val="001820"/>
        </w:rPr>
      </w:pPr>
      <w:r w:rsidRPr="00A44B39">
        <w:rPr>
          <w:color w:val="001820"/>
          <w:bdr w:val="none" w:sz="0" w:space="0" w:color="auto" w:frame="1"/>
        </w:rPr>
        <w:t xml:space="preserve"> Цей </w:t>
      </w:r>
      <w:proofErr w:type="spellStart"/>
      <w:r w:rsidRPr="00A44B39">
        <w:rPr>
          <w:color w:val="001820"/>
          <w:bdr w:val="none" w:sz="0" w:space="0" w:color="auto" w:frame="1"/>
        </w:rPr>
        <w:t>бур’ян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засмічує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proofErr w:type="gramStart"/>
      <w:r w:rsidRPr="00A44B39">
        <w:rPr>
          <w:color w:val="001820"/>
          <w:bdr w:val="none" w:sz="0" w:space="0" w:color="auto" w:frame="1"/>
        </w:rPr>
        <w:t>вс</w:t>
      </w:r>
      <w:proofErr w:type="gramEnd"/>
      <w:r w:rsidRPr="00A44B39">
        <w:rPr>
          <w:color w:val="001820"/>
          <w:bdr w:val="none" w:sz="0" w:space="0" w:color="auto" w:frame="1"/>
        </w:rPr>
        <w:t>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польові</w:t>
      </w:r>
      <w:proofErr w:type="spellEnd"/>
      <w:r w:rsidRPr="00A44B39">
        <w:rPr>
          <w:color w:val="001820"/>
          <w:bdr w:val="none" w:sz="0" w:space="0" w:color="auto" w:frame="1"/>
        </w:rPr>
        <w:t xml:space="preserve"> (особливо </w:t>
      </w:r>
      <w:proofErr w:type="spellStart"/>
      <w:r w:rsidRPr="00A44B39">
        <w:rPr>
          <w:color w:val="001820"/>
          <w:bdr w:val="none" w:sz="0" w:space="0" w:color="auto" w:frame="1"/>
        </w:rPr>
        <w:t>просапні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ярі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зернові</w:t>
      </w:r>
      <w:proofErr w:type="spellEnd"/>
      <w:r w:rsidRPr="00A44B39">
        <w:rPr>
          <w:color w:val="001820"/>
          <w:bdr w:val="none" w:sz="0" w:space="0" w:color="auto" w:frame="1"/>
        </w:rPr>
        <w:t xml:space="preserve">), </w:t>
      </w:r>
      <w:proofErr w:type="spellStart"/>
      <w:r w:rsidRPr="00A44B39">
        <w:rPr>
          <w:color w:val="001820"/>
          <w:bdr w:val="none" w:sz="0" w:space="0" w:color="auto" w:frame="1"/>
        </w:rPr>
        <w:t>овочеві</w:t>
      </w:r>
      <w:proofErr w:type="spellEnd"/>
      <w:r w:rsidRPr="00A44B39">
        <w:rPr>
          <w:color w:val="001820"/>
          <w:bdr w:val="none" w:sz="0" w:space="0" w:color="auto" w:frame="1"/>
        </w:rPr>
        <w:t xml:space="preserve"> та </w:t>
      </w:r>
      <w:proofErr w:type="spellStart"/>
      <w:r w:rsidRPr="00A44B39">
        <w:rPr>
          <w:color w:val="001820"/>
          <w:bdr w:val="none" w:sz="0" w:space="0" w:color="auto" w:frame="1"/>
        </w:rPr>
        <w:t>плодові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культури</w:t>
      </w:r>
      <w:proofErr w:type="spellEnd"/>
      <w:r w:rsidRPr="00A44B39">
        <w:rPr>
          <w:color w:val="001820"/>
          <w:bdr w:val="none" w:sz="0" w:space="0" w:color="auto" w:frame="1"/>
        </w:rPr>
        <w:t xml:space="preserve">, виноград, </w:t>
      </w:r>
      <w:proofErr w:type="spellStart"/>
      <w:r w:rsidRPr="00A44B39">
        <w:rPr>
          <w:color w:val="001820"/>
          <w:bdr w:val="none" w:sz="0" w:space="0" w:color="auto" w:frame="1"/>
        </w:rPr>
        <w:t>пасовища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збіднюючи</w:t>
      </w:r>
      <w:proofErr w:type="spellEnd"/>
      <w:r w:rsidRPr="00A44B39">
        <w:rPr>
          <w:color w:val="001820"/>
          <w:bdr w:val="none" w:sz="0" w:space="0" w:color="auto" w:frame="1"/>
        </w:rPr>
        <w:t xml:space="preserve"> та </w:t>
      </w:r>
      <w:proofErr w:type="spellStart"/>
      <w:r w:rsidRPr="00A44B39">
        <w:rPr>
          <w:color w:val="001820"/>
          <w:bdr w:val="none" w:sz="0" w:space="0" w:color="auto" w:frame="1"/>
        </w:rPr>
        <w:t>висушуючи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ґрунт</w:t>
      </w:r>
      <w:proofErr w:type="spellEnd"/>
      <w:r w:rsidRPr="00A44B39">
        <w:rPr>
          <w:color w:val="001820"/>
          <w:bdr w:val="none" w:sz="0" w:space="0" w:color="auto" w:frame="1"/>
        </w:rPr>
        <w:t xml:space="preserve">. </w:t>
      </w:r>
      <w:proofErr w:type="spellStart"/>
      <w:r w:rsidRPr="00A44B39">
        <w:rPr>
          <w:color w:val="001820"/>
          <w:bdr w:val="none" w:sz="0" w:space="0" w:color="auto" w:frame="1"/>
        </w:rPr>
        <w:t>Він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щільно</w:t>
      </w:r>
      <w:proofErr w:type="spellEnd"/>
      <w:r w:rsidRPr="00A44B39">
        <w:rPr>
          <w:color w:val="001820"/>
          <w:bdr w:val="none" w:sz="0" w:space="0" w:color="auto" w:frame="1"/>
        </w:rPr>
        <w:t xml:space="preserve"> росте на </w:t>
      </w:r>
      <w:proofErr w:type="spellStart"/>
      <w:r w:rsidRPr="00A44B39">
        <w:rPr>
          <w:color w:val="001820"/>
          <w:bdr w:val="none" w:sz="0" w:space="0" w:color="auto" w:frame="1"/>
        </w:rPr>
        <w:t>узбіччях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автомобільних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доріг</w:t>
      </w:r>
      <w:proofErr w:type="spellEnd"/>
      <w:r w:rsidRPr="00A44B39">
        <w:rPr>
          <w:color w:val="001820"/>
          <w:bdr w:val="none" w:sz="0" w:space="0" w:color="auto" w:frame="1"/>
        </w:rPr>
        <w:t xml:space="preserve"> та </w:t>
      </w:r>
      <w:proofErr w:type="spellStart"/>
      <w:r w:rsidRPr="00A44B39">
        <w:rPr>
          <w:color w:val="001820"/>
          <w:bdr w:val="none" w:sz="0" w:space="0" w:color="auto" w:frame="1"/>
        </w:rPr>
        <w:t>залізниць</w:t>
      </w:r>
      <w:proofErr w:type="spellEnd"/>
      <w:r w:rsidRPr="00A44B39">
        <w:rPr>
          <w:color w:val="001820"/>
          <w:bdr w:val="none" w:sz="0" w:space="0" w:color="auto" w:frame="1"/>
        </w:rPr>
        <w:t xml:space="preserve">, берегах </w:t>
      </w:r>
      <w:proofErr w:type="spellStart"/>
      <w:r w:rsidRPr="00A44B39">
        <w:rPr>
          <w:color w:val="001820"/>
          <w:bdr w:val="none" w:sz="0" w:space="0" w:color="auto" w:frame="1"/>
        </w:rPr>
        <w:t>ставків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proofErr w:type="gramStart"/>
      <w:r w:rsidRPr="00A44B39">
        <w:rPr>
          <w:color w:val="001820"/>
          <w:bdr w:val="none" w:sz="0" w:space="0" w:color="auto" w:frame="1"/>
        </w:rPr>
        <w:t>р</w:t>
      </w:r>
      <w:proofErr w:type="gramEnd"/>
      <w:r w:rsidRPr="00A44B39">
        <w:rPr>
          <w:color w:val="001820"/>
          <w:bdr w:val="none" w:sz="0" w:space="0" w:color="auto" w:frame="1"/>
        </w:rPr>
        <w:t>ічок</w:t>
      </w:r>
      <w:proofErr w:type="spellEnd"/>
      <w:r w:rsidRPr="00A44B39">
        <w:rPr>
          <w:color w:val="001820"/>
          <w:bdr w:val="none" w:sz="0" w:space="0" w:color="auto" w:frame="1"/>
        </w:rPr>
        <w:t xml:space="preserve">, на </w:t>
      </w:r>
      <w:proofErr w:type="spellStart"/>
      <w:r w:rsidRPr="00A44B39">
        <w:rPr>
          <w:color w:val="001820"/>
          <w:bdr w:val="none" w:sz="0" w:space="0" w:color="auto" w:frame="1"/>
        </w:rPr>
        <w:t>пустирях</w:t>
      </w:r>
      <w:proofErr w:type="spellEnd"/>
      <w:r w:rsidRPr="00A44B39">
        <w:rPr>
          <w:color w:val="001820"/>
          <w:bdr w:val="none" w:sz="0" w:space="0" w:color="auto" w:frame="1"/>
        </w:rPr>
        <w:t xml:space="preserve"> та </w:t>
      </w:r>
      <w:proofErr w:type="spellStart"/>
      <w:r w:rsidRPr="00A44B39">
        <w:rPr>
          <w:color w:val="001820"/>
          <w:bdr w:val="none" w:sz="0" w:space="0" w:color="auto" w:frame="1"/>
        </w:rPr>
        <w:t>інших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необроблюваних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землях, </w:t>
      </w:r>
      <w:proofErr w:type="spellStart"/>
      <w:r w:rsidRPr="00A44B39">
        <w:rPr>
          <w:color w:val="001820"/>
          <w:bdr w:val="none" w:sz="0" w:space="0" w:color="auto" w:frame="1"/>
        </w:rPr>
        <w:t>будівельних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майданчиках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територіях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заводів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підприємств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тваринницьких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комплексів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машинних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дворів</w:t>
      </w:r>
      <w:proofErr w:type="spellEnd"/>
      <w:r w:rsidRPr="00A44B39">
        <w:rPr>
          <w:color w:val="001820"/>
          <w:bdr w:val="none" w:sz="0" w:space="0" w:color="auto" w:frame="1"/>
        </w:rPr>
        <w:t xml:space="preserve">, на </w:t>
      </w:r>
      <w:proofErr w:type="spellStart"/>
      <w:r w:rsidRPr="00A44B39">
        <w:rPr>
          <w:color w:val="001820"/>
          <w:bdr w:val="none" w:sz="0" w:space="0" w:color="auto" w:frame="1"/>
        </w:rPr>
        <w:t>вулицях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садибах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населених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пунктів</w:t>
      </w:r>
      <w:proofErr w:type="spellEnd"/>
      <w:r w:rsidRPr="00A44B39">
        <w:rPr>
          <w:color w:val="001820"/>
          <w:bdr w:val="none" w:sz="0" w:space="0" w:color="auto" w:frame="1"/>
        </w:rPr>
        <w:t>.</w:t>
      </w:r>
    </w:p>
    <w:p w:rsidR="008C1B26" w:rsidRPr="00A44B39" w:rsidRDefault="007C0E55" w:rsidP="008C1B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44B39">
        <w:rPr>
          <w:color w:val="001820"/>
          <w:bdr w:val="none" w:sz="0" w:space="0" w:color="auto" w:frame="1"/>
        </w:rPr>
        <w:t xml:space="preserve">        До </w:t>
      </w:r>
      <w:proofErr w:type="spellStart"/>
      <w:r w:rsidRPr="00A44B39">
        <w:rPr>
          <w:color w:val="001820"/>
          <w:bdr w:val="none" w:sz="0" w:space="0" w:color="auto" w:frame="1"/>
        </w:rPr>
        <w:t>знищення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рослини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призводить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лише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її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викорінення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бо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proofErr w:type="gramStart"/>
      <w:r w:rsidRPr="00A44B39">
        <w:rPr>
          <w:color w:val="001820"/>
          <w:bdr w:val="none" w:sz="0" w:space="0" w:color="auto" w:frame="1"/>
        </w:rPr>
        <w:t>п</w:t>
      </w:r>
      <w:proofErr w:type="gramEnd"/>
      <w:r w:rsidRPr="00A44B39">
        <w:rPr>
          <w:color w:val="001820"/>
          <w:bdr w:val="none" w:sz="0" w:space="0" w:color="auto" w:frame="1"/>
        </w:rPr>
        <w:t>ісля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підрізання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стебла </w:t>
      </w:r>
      <w:proofErr w:type="spellStart"/>
      <w:r w:rsidRPr="00A44B39">
        <w:rPr>
          <w:color w:val="001820"/>
          <w:bdr w:val="none" w:sz="0" w:space="0" w:color="auto" w:frame="1"/>
        </w:rPr>
        <w:t>рослина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здатна</w:t>
      </w:r>
      <w:proofErr w:type="spellEnd"/>
      <w:r w:rsidRPr="00A44B39">
        <w:rPr>
          <w:color w:val="001820"/>
          <w:bdr w:val="none" w:sz="0" w:space="0" w:color="auto" w:frame="1"/>
        </w:rPr>
        <w:t xml:space="preserve"> до </w:t>
      </w:r>
      <w:proofErr w:type="spellStart"/>
      <w:r w:rsidRPr="00A44B39">
        <w:rPr>
          <w:color w:val="001820"/>
          <w:bdr w:val="none" w:sz="0" w:space="0" w:color="auto" w:frame="1"/>
        </w:rPr>
        <w:t>швидкого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відтворення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наземної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частини</w:t>
      </w:r>
      <w:proofErr w:type="spellEnd"/>
      <w:r w:rsidRPr="00A44B39">
        <w:rPr>
          <w:color w:val="001820"/>
          <w:bdr w:val="none" w:sz="0" w:space="0" w:color="auto" w:frame="1"/>
        </w:rPr>
        <w:t xml:space="preserve">, </w:t>
      </w:r>
      <w:proofErr w:type="spellStart"/>
      <w:r w:rsidRPr="00A44B39">
        <w:rPr>
          <w:color w:val="001820"/>
          <w:bdr w:val="none" w:sz="0" w:space="0" w:color="auto" w:frame="1"/>
        </w:rPr>
        <w:t>причому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утворює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декілька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продуктивних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стебел. Тому </w:t>
      </w:r>
      <w:proofErr w:type="spellStart"/>
      <w:r w:rsidRPr="00A44B39">
        <w:rPr>
          <w:color w:val="001820"/>
          <w:bdr w:val="none" w:sz="0" w:space="0" w:color="auto" w:frame="1"/>
        </w:rPr>
        <w:t>скошування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рослин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амброзії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полинолистої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необхідно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проводити</w:t>
      </w:r>
      <w:proofErr w:type="spellEnd"/>
      <w:r w:rsidRPr="00A44B39">
        <w:rPr>
          <w:color w:val="001820"/>
          <w:bdr w:val="none" w:sz="0" w:space="0" w:color="auto" w:frame="1"/>
        </w:rPr>
        <w:t xml:space="preserve"> по </w:t>
      </w:r>
      <w:proofErr w:type="spellStart"/>
      <w:r w:rsidRPr="00A44B39">
        <w:rPr>
          <w:color w:val="001820"/>
          <w:bdr w:val="none" w:sz="0" w:space="0" w:color="auto" w:frame="1"/>
        </w:rPr>
        <w:t>мі</w:t>
      </w:r>
      <w:proofErr w:type="gramStart"/>
      <w:r w:rsidRPr="00A44B39">
        <w:rPr>
          <w:color w:val="001820"/>
          <w:bdr w:val="none" w:sz="0" w:space="0" w:color="auto" w:frame="1"/>
        </w:rPr>
        <w:t>р</w:t>
      </w:r>
      <w:proofErr w:type="gramEnd"/>
      <w:r w:rsidRPr="00A44B39">
        <w:rPr>
          <w:color w:val="001820"/>
          <w:bdr w:val="none" w:sz="0" w:space="0" w:color="auto" w:frame="1"/>
        </w:rPr>
        <w:t>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відростання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(3-4 рази за </w:t>
      </w:r>
      <w:proofErr w:type="spellStart"/>
      <w:r w:rsidRPr="00A44B39">
        <w:rPr>
          <w:color w:val="001820"/>
          <w:bdr w:val="none" w:sz="0" w:space="0" w:color="auto" w:frame="1"/>
        </w:rPr>
        <w:t>літо</w:t>
      </w:r>
      <w:proofErr w:type="spellEnd"/>
      <w:r w:rsidRPr="00A44B39">
        <w:rPr>
          <w:color w:val="001820"/>
          <w:bdr w:val="none" w:sz="0" w:space="0" w:color="auto" w:frame="1"/>
        </w:rPr>
        <w:t xml:space="preserve">). Поза межами </w:t>
      </w:r>
      <w:proofErr w:type="spellStart"/>
      <w:r w:rsidRPr="00A44B39">
        <w:rPr>
          <w:color w:val="001820"/>
          <w:bdr w:val="none" w:sz="0" w:space="0" w:color="auto" w:frame="1"/>
        </w:rPr>
        <w:t>населених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пунктів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ефективним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є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застосування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гербіциді</w:t>
      </w:r>
      <w:proofErr w:type="gramStart"/>
      <w:r w:rsidRPr="00A44B39">
        <w:rPr>
          <w:color w:val="001820"/>
          <w:bdr w:val="none" w:sz="0" w:space="0" w:color="auto" w:frame="1"/>
        </w:rPr>
        <w:t>в</w:t>
      </w:r>
      <w:proofErr w:type="spellEnd"/>
      <w:proofErr w:type="gramEnd"/>
      <w:r w:rsidRPr="00A44B39">
        <w:rPr>
          <w:color w:val="001820"/>
          <w:bdr w:val="none" w:sz="0" w:space="0" w:color="auto" w:frame="1"/>
        </w:rPr>
        <w:t>.</w:t>
      </w:r>
      <w:r w:rsidR="008C1B26" w:rsidRPr="00A44B39">
        <w:rPr>
          <w:color w:val="000000"/>
        </w:rPr>
        <w:t xml:space="preserve"> В </w:t>
      </w:r>
      <w:proofErr w:type="spellStart"/>
      <w:r w:rsidR="008C1B26" w:rsidRPr="00A44B39">
        <w:rPr>
          <w:color w:val="000000"/>
        </w:rPr>
        <w:t>Україні</w:t>
      </w:r>
      <w:proofErr w:type="spellEnd"/>
      <w:r w:rsidR="008C1B26" w:rsidRPr="00A44B39">
        <w:rPr>
          <w:color w:val="000000"/>
        </w:rPr>
        <w:t xml:space="preserve"> </w:t>
      </w:r>
      <w:proofErr w:type="spellStart"/>
      <w:r w:rsidR="008C1B26" w:rsidRPr="00A44B39">
        <w:rPr>
          <w:color w:val="000000"/>
        </w:rPr>
        <w:t>хімічні</w:t>
      </w:r>
      <w:proofErr w:type="spellEnd"/>
      <w:r w:rsidR="008C1B26" w:rsidRPr="00A44B39">
        <w:rPr>
          <w:color w:val="000000"/>
        </w:rPr>
        <w:t xml:space="preserve"> </w:t>
      </w:r>
      <w:proofErr w:type="spellStart"/>
      <w:r w:rsidR="008C1B26" w:rsidRPr="00A44B39">
        <w:rPr>
          <w:color w:val="000000"/>
        </w:rPr>
        <w:t>обробки</w:t>
      </w:r>
      <w:proofErr w:type="spellEnd"/>
      <w:r w:rsidR="008C1B26" w:rsidRPr="00A44B39">
        <w:rPr>
          <w:color w:val="000000"/>
        </w:rPr>
        <w:t xml:space="preserve"> </w:t>
      </w:r>
      <w:proofErr w:type="spellStart"/>
      <w:r w:rsidR="008C1B26" w:rsidRPr="00A44B39">
        <w:rPr>
          <w:color w:val="000000"/>
        </w:rPr>
        <w:t>проводять</w:t>
      </w:r>
      <w:proofErr w:type="spellEnd"/>
      <w:r w:rsidR="008C1B26" w:rsidRPr="00A44B39">
        <w:rPr>
          <w:color w:val="000000"/>
        </w:rPr>
        <w:t xml:space="preserve"> </w:t>
      </w:r>
      <w:proofErr w:type="gramStart"/>
      <w:r w:rsidR="008C1B26" w:rsidRPr="00A44B39">
        <w:rPr>
          <w:color w:val="000000"/>
        </w:rPr>
        <w:t>препаратами</w:t>
      </w:r>
      <w:proofErr w:type="gramEnd"/>
      <w:r w:rsidR="008C1B26" w:rsidRPr="00A44B39">
        <w:rPr>
          <w:color w:val="000000"/>
        </w:rPr>
        <w:t xml:space="preserve"> </w:t>
      </w:r>
      <w:proofErr w:type="spellStart"/>
      <w:r w:rsidR="008C1B26" w:rsidRPr="00A44B39">
        <w:rPr>
          <w:color w:val="000000"/>
        </w:rPr>
        <w:t>згідно</w:t>
      </w:r>
      <w:proofErr w:type="spellEnd"/>
      <w:r w:rsidR="008C1B26" w:rsidRPr="00A44B39">
        <w:rPr>
          <w:color w:val="000000"/>
        </w:rPr>
        <w:t xml:space="preserve"> </w:t>
      </w:r>
      <w:proofErr w:type="spellStart"/>
      <w:r w:rsidR="008C1B26" w:rsidRPr="00A44B39">
        <w:rPr>
          <w:color w:val="000000"/>
        </w:rPr>
        <w:t>з</w:t>
      </w:r>
      <w:proofErr w:type="spellEnd"/>
      <w:r w:rsidR="008C1B26" w:rsidRPr="00A44B39">
        <w:rPr>
          <w:color w:val="000000"/>
        </w:rPr>
        <w:t> </w:t>
      </w:r>
      <w:hyperlink r:id="rId6" w:history="1">
        <w:r w:rsidR="008C1B26" w:rsidRPr="00A44B39">
          <w:rPr>
            <w:color w:val="000000"/>
          </w:rPr>
          <w:t>«</w:t>
        </w:r>
        <w:proofErr w:type="spellStart"/>
        <w:r w:rsidR="008C1B26" w:rsidRPr="00A44B39">
          <w:rPr>
            <w:color w:val="000000"/>
          </w:rPr>
          <w:t>Переліком</w:t>
        </w:r>
        <w:proofErr w:type="spellEnd"/>
        <w:r w:rsidR="008C1B26" w:rsidRPr="00A44B39">
          <w:rPr>
            <w:color w:val="000000"/>
          </w:rPr>
          <w:t xml:space="preserve"> </w:t>
        </w:r>
        <w:proofErr w:type="spellStart"/>
        <w:r w:rsidR="008C1B26" w:rsidRPr="00A44B39">
          <w:rPr>
            <w:color w:val="000000"/>
          </w:rPr>
          <w:t>пестицидів</w:t>
        </w:r>
        <w:proofErr w:type="spellEnd"/>
        <w:r w:rsidR="008C1B26" w:rsidRPr="00A44B39">
          <w:rPr>
            <w:color w:val="000000"/>
          </w:rPr>
          <w:t xml:space="preserve"> та </w:t>
        </w:r>
        <w:proofErr w:type="spellStart"/>
        <w:r w:rsidR="008C1B26" w:rsidRPr="00A44B39">
          <w:rPr>
            <w:color w:val="000000"/>
          </w:rPr>
          <w:t>агрохімікатів</w:t>
        </w:r>
        <w:proofErr w:type="spellEnd"/>
        <w:r w:rsidR="008C1B26" w:rsidRPr="00A44B39">
          <w:rPr>
            <w:color w:val="000000"/>
          </w:rPr>
          <w:t xml:space="preserve">, </w:t>
        </w:r>
        <w:proofErr w:type="spellStart"/>
        <w:r w:rsidR="008C1B26" w:rsidRPr="00A44B39">
          <w:rPr>
            <w:color w:val="000000"/>
          </w:rPr>
          <w:t>дозволених</w:t>
        </w:r>
        <w:proofErr w:type="spellEnd"/>
        <w:r w:rsidR="008C1B26" w:rsidRPr="00A44B39">
          <w:rPr>
            <w:color w:val="000000"/>
          </w:rPr>
          <w:t xml:space="preserve"> до </w:t>
        </w:r>
        <w:proofErr w:type="spellStart"/>
        <w:r w:rsidR="008C1B26" w:rsidRPr="00A44B39">
          <w:rPr>
            <w:color w:val="000000"/>
          </w:rPr>
          <w:t>використання</w:t>
        </w:r>
        <w:proofErr w:type="spellEnd"/>
        <w:r w:rsidR="008C1B26" w:rsidRPr="00A44B39">
          <w:rPr>
            <w:color w:val="000000"/>
          </w:rPr>
          <w:t>»</w:t>
        </w:r>
      </w:hyperlink>
      <w:r w:rsidR="008C1B26" w:rsidRPr="00A44B39">
        <w:rPr>
          <w:color w:val="000000"/>
        </w:rPr>
        <w:t>.</w:t>
      </w:r>
    </w:p>
    <w:p w:rsidR="007C0E55" w:rsidRPr="00A44B39" w:rsidRDefault="007C0E55" w:rsidP="008C1B26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A44B39">
        <w:rPr>
          <w:color w:val="001820"/>
          <w:bdr w:val="none" w:sz="0" w:space="0" w:color="auto" w:frame="1"/>
          <w:lang w:val="uk-UA"/>
        </w:rPr>
        <w:t xml:space="preserve">Зважаючи на суспільну значимість та надзвичайну </w:t>
      </w:r>
      <w:proofErr w:type="spellStart"/>
      <w:r w:rsidRPr="00A44B39">
        <w:rPr>
          <w:color w:val="001820"/>
          <w:bdr w:val="none" w:sz="0" w:space="0" w:color="auto" w:frame="1"/>
          <w:lang w:val="uk-UA"/>
        </w:rPr>
        <w:t>шкодочинність</w:t>
      </w:r>
      <w:proofErr w:type="spellEnd"/>
      <w:r w:rsidRPr="00A44B39">
        <w:rPr>
          <w:color w:val="001820"/>
          <w:bdr w:val="none" w:sz="0" w:space="0" w:color="auto" w:frame="1"/>
          <w:lang w:val="uk-UA"/>
        </w:rPr>
        <w:t xml:space="preserve"> карантинних організмів, кожному громадянину та посадовій особі слід замислитись про природні багатства нашого краю та зробити свій внесок у їх збереження для наступних поколінь.</w:t>
      </w:r>
    </w:p>
    <w:p w:rsidR="004F5A7A" w:rsidRPr="00A44B39" w:rsidRDefault="007C0E55" w:rsidP="004F5A7A">
      <w:pPr>
        <w:pStyle w:val="a3"/>
        <w:shd w:val="clear" w:color="auto" w:fill="FFFFFF"/>
        <w:spacing w:before="0" w:beforeAutospacing="0" w:after="0" w:afterAutospacing="0"/>
        <w:jc w:val="both"/>
        <w:rPr>
          <w:color w:val="001820"/>
        </w:rPr>
      </w:pPr>
      <w:r w:rsidRPr="00A44B39">
        <w:rPr>
          <w:color w:val="001820"/>
          <w:bdr w:val="none" w:sz="0" w:space="0" w:color="auto" w:frame="1"/>
        </w:rPr>
        <w:t>       </w:t>
      </w:r>
      <w:r w:rsidRPr="00A44B39">
        <w:rPr>
          <w:color w:val="001820"/>
          <w:bdr w:val="none" w:sz="0" w:space="0" w:color="auto" w:frame="1"/>
          <w:lang w:val="uk-UA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Враховуючи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велику</w:t>
      </w:r>
      <w:proofErr w:type="spellEnd"/>
      <w:r w:rsidRPr="00A44B39">
        <w:rPr>
          <w:color w:val="001820"/>
          <w:bdr w:val="none" w:sz="0" w:space="0" w:color="auto" w:frame="1"/>
        </w:rPr>
        <w:t xml:space="preserve"> шкоду </w:t>
      </w:r>
      <w:proofErr w:type="spellStart"/>
      <w:r w:rsidRPr="00A44B39">
        <w:rPr>
          <w:color w:val="001820"/>
          <w:bdr w:val="none" w:sz="0" w:space="0" w:color="auto" w:frame="1"/>
        </w:rPr>
        <w:t>амброзії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полинолистої</w:t>
      </w:r>
      <w:proofErr w:type="spellEnd"/>
      <w:r w:rsidRPr="00A44B39">
        <w:rPr>
          <w:color w:val="001820"/>
          <w:bdr w:val="none" w:sz="0" w:space="0" w:color="auto" w:frame="1"/>
        </w:rPr>
        <w:t xml:space="preserve"> як для </w:t>
      </w:r>
      <w:proofErr w:type="spellStart"/>
      <w:r w:rsidRPr="00A44B39">
        <w:rPr>
          <w:color w:val="001820"/>
          <w:bdr w:val="none" w:sz="0" w:space="0" w:color="auto" w:frame="1"/>
        </w:rPr>
        <w:t>сільського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господарства</w:t>
      </w:r>
      <w:proofErr w:type="spellEnd"/>
      <w:r w:rsidRPr="00A44B39">
        <w:rPr>
          <w:color w:val="001820"/>
          <w:bdr w:val="none" w:sz="0" w:space="0" w:color="auto" w:frame="1"/>
        </w:rPr>
        <w:t xml:space="preserve">, так </w:t>
      </w:r>
      <w:proofErr w:type="spellStart"/>
      <w:r w:rsidRPr="00A44B39">
        <w:rPr>
          <w:color w:val="001820"/>
          <w:bdr w:val="none" w:sz="0" w:space="0" w:color="auto" w:frame="1"/>
        </w:rPr>
        <w:t>і</w:t>
      </w:r>
      <w:proofErr w:type="spellEnd"/>
      <w:r w:rsidRPr="00A44B39">
        <w:rPr>
          <w:color w:val="001820"/>
          <w:bdr w:val="none" w:sz="0" w:space="0" w:color="auto" w:frame="1"/>
        </w:rPr>
        <w:t xml:space="preserve"> для </w:t>
      </w:r>
      <w:proofErr w:type="spellStart"/>
      <w:r w:rsidRPr="00A44B39">
        <w:rPr>
          <w:color w:val="001820"/>
          <w:bdr w:val="none" w:sz="0" w:space="0" w:color="auto" w:frame="1"/>
        </w:rPr>
        <w:t>здоров’я</w:t>
      </w:r>
      <w:proofErr w:type="spellEnd"/>
      <w:r w:rsidRPr="00A44B39">
        <w:rPr>
          <w:color w:val="001820"/>
          <w:bdr w:val="none" w:sz="0" w:space="0" w:color="auto" w:frame="1"/>
        </w:rPr>
        <w:t xml:space="preserve"> людей, </w:t>
      </w:r>
      <w:proofErr w:type="spellStart"/>
      <w:r w:rsidRPr="00A44B39">
        <w:rPr>
          <w:color w:val="001820"/>
          <w:bdr w:val="none" w:sz="0" w:space="0" w:color="auto" w:frame="1"/>
        </w:rPr>
        <w:t>боротьба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</w:t>
      </w:r>
      <w:proofErr w:type="spellEnd"/>
      <w:r w:rsidRPr="00A44B39">
        <w:rPr>
          <w:color w:val="001820"/>
          <w:bdr w:val="none" w:sz="0" w:space="0" w:color="auto" w:frame="1"/>
        </w:rPr>
        <w:t xml:space="preserve"> нею </w:t>
      </w:r>
      <w:proofErr w:type="spellStart"/>
      <w:r w:rsidRPr="00A44B39">
        <w:rPr>
          <w:color w:val="001820"/>
          <w:bdr w:val="none" w:sz="0" w:space="0" w:color="auto" w:frame="1"/>
        </w:rPr>
        <w:t>є</w:t>
      </w:r>
      <w:proofErr w:type="spellEnd"/>
      <w:r w:rsidRPr="00A44B39">
        <w:rPr>
          <w:color w:val="001820"/>
          <w:bdr w:val="none" w:sz="0" w:space="0" w:color="auto" w:frame="1"/>
        </w:rPr>
        <w:t xml:space="preserve"> одним </w:t>
      </w:r>
      <w:proofErr w:type="spellStart"/>
      <w:r w:rsidRPr="00A44B39">
        <w:rPr>
          <w:color w:val="001820"/>
          <w:bdr w:val="none" w:sz="0" w:space="0" w:color="auto" w:frame="1"/>
        </w:rPr>
        <w:t>з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найважливіших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завдань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proofErr w:type="gramStart"/>
      <w:r w:rsidRPr="00A44B39">
        <w:rPr>
          <w:color w:val="001820"/>
          <w:bdr w:val="none" w:sz="0" w:space="0" w:color="auto" w:frame="1"/>
        </w:rPr>
        <w:t>вс</w:t>
      </w:r>
      <w:proofErr w:type="gramEnd"/>
      <w:r w:rsidRPr="00A44B39">
        <w:rPr>
          <w:color w:val="001820"/>
          <w:bdr w:val="none" w:sz="0" w:space="0" w:color="auto" w:frame="1"/>
        </w:rPr>
        <w:t>іх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землекористувачів</w:t>
      </w:r>
      <w:proofErr w:type="spellEnd"/>
      <w:r w:rsidRPr="00A44B39">
        <w:rPr>
          <w:color w:val="001820"/>
          <w:bdr w:val="none" w:sz="0" w:space="0" w:color="auto" w:frame="1"/>
        </w:rPr>
        <w:t xml:space="preserve">. </w:t>
      </w:r>
      <w:proofErr w:type="spellStart"/>
      <w:r w:rsidRPr="00A44B39">
        <w:rPr>
          <w:color w:val="001820"/>
          <w:bdr w:val="none" w:sz="0" w:space="0" w:color="auto" w:frame="1"/>
        </w:rPr>
        <w:t>Порушення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вимог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відносно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виконання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фітосанітарних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заходів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щодо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знищення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амброзії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полинолистої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спричиняє</w:t>
      </w:r>
      <w:proofErr w:type="spellEnd"/>
      <w:r w:rsidRPr="00A44B39">
        <w:rPr>
          <w:color w:val="001820"/>
          <w:bdr w:val="none" w:sz="0" w:space="0" w:color="auto" w:frame="1"/>
        </w:rPr>
        <w:t xml:space="preserve"> за собою </w:t>
      </w:r>
      <w:proofErr w:type="spellStart"/>
      <w:r w:rsidRPr="00A44B39">
        <w:rPr>
          <w:color w:val="001820"/>
          <w:bdr w:val="none" w:sz="0" w:space="0" w:color="auto" w:frame="1"/>
        </w:rPr>
        <w:t>накладення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штрафів</w:t>
      </w:r>
      <w:proofErr w:type="spellEnd"/>
      <w:r w:rsidRPr="00A44B39">
        <w:rPr>
          <w:color w:val="001820"/>
          <w:bdr w:val="none" w:sz="0" w:space="0" w:color="auto" w:frame="1"/>
        </w:rPr>
        <w:t xml:space="preserve"> на </w:t>
      </w:r>
      <w:proofErr w:type="spellStart"/>
      <w:r w:rsidRPr="00A44B39">
        <w:rPr>
          <w:color w:val="001820"/>
          <w:bdr w:val="none" w:sz="0" w:space="0" w:color="auto" w:frame="1"/>
        </w:rPr>
        <w:t>посадових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осіб</w:t>
      </w:r>
      <w:proofErr w:type="spellEnd"/>
      <w:r w:rsidRPr="00A44B39">
        <w:rPr>
          <w:color w:val="001820"/>
          <w:bdr w:val="none" w:sz="0" w:space="0" w:color="auto" w:frame="1"/>
        </w:rPr>
        <w:t xml:space="preserve"> та </w:t>
      </w:r>
      <w:proofErr w:type="spellStart"/>
      <w:r w:rsidRPr="00A44B39">
        <w:rPr>
          <w:color w:val="001820"/>
          <w:bdr w:val="none" w:sz="0" w:space="0" w:color="auto" w:frame="1"/>
        </w:rPr>
        <w:t>громадян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згідно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статті</w:t>
      </w:r>
      <w:proofErr w:type="spellEnd"/>
      <w:r w:rsidRPr="00A44B39">
        <w:rPr>
          <w:color w:val="001820"/>
          <w:bdr w:val="none" w:sz="0" w:space="0" w:color="auto" w:frame="1"/>
        </w:rPr>
        <w:t xml:space="preserve"> 105 Кодексу </w:t>
      </w:r>
      <w:proofErr w:type="spellStart"/>
      <w:r w:rsidRPr="00A44B39">
        <w:rPr>
          <w:color w:val="001820"/>
          <w:bdr w:val="none" w:sz="0" w:space="0" w:color="auto" w:frame="1"/>
        </w:rPr>
        <w:t>України</w:t>
      </w:r>
      <w:proofErr w:type="spellEnd"/>
      <w:r w:rsidRPr="00A44B39">
        <w:rPr>
          <w:color w:val="001820"/>
          <w:bdr w:val="none" w:sz="0" w:space="0" w:color="auto" w:frame="1"/>
        </w:rPr>
        <w:t xml:space="preserve"> «Про </w:t>
      </w:r>
      <w:proofErr w:type="spellStart"/>
      <w:r w:rsidRPr="00A44B39">
        <w:rPr>
          <w:color w:val="001820"/>
          <w:bdr w:val="none" w:sz="0" w:space="0" w:color="auto" w:frame="1"/>
        </w:rPr>
        <w:t>адміністративні</w:t>
      </w:r>
      <w:proofErr w:type="spellEnd"/>
      <w:r w:rsidRPr="00A44B39">
        <w:rPr>
          <w:color w:val="001820"/>
          <w:bdr w:val="none" w:sz="0" w:space="0" w:color="auto" w:frame="1"/>
        </w:rPr>
        <w:t xml:space="preserve"> </w:t>
      </w:r>
      <w:proofErr w:type="spellStart"/>
      <w:r w:rsidRPr="00A44B39">
        <w:rPr>
          <w:color w:val="001820"/>
          <w:bdr w:val="none" w:sz="0" w:space="0" w:color="auto" w:frame="1"/>
        </w:rPr>
        <w:t>правопорушення</w:t>
      </w:r>
      <w:proofErr w:type="spellEnd"/>
      <w:r w:rsidRPr="00A44B39">
        <w:rPr>
          <w:color w:val="001820"/>
          <w:bdr w:val="none" w:sz="0" w:space="0" w:color="auto" w:frame="1"/>
        </w:rPr>
        <w:t>».</w:t>
      </w:r>
    </w:p>
    <w:p w:rsidR="007C0E55" w:rsidRPr="00A44B39" w:rsidRDefault="007C0E55" w:rsidP="004F5A7A">
      <w:pPr>
        <w:pStyle w:val="a3"/>
        <w:shd w:val="clear" w:color="auto" w:fill="FFFFFF"/>
        <w:spacing w:before="0" w:beforeAutospacing="0" w:after="0" w:afterAutospacing="0"/>
        <w:jc w:val="both"/>
        <w:rPr>
          <w:color w:val="001820"/>
        </w:rPr>
      </w:pPr>
      <w:r w:rsidRPr="00A44B39">
        <w:rPr>
          <w:color w:val="001820"/>
        </w:rPr>
        <w:t> </w:t>
      </w:r>
      <w:proofErr w:type="spellStart"/>
      <w:r w:rsidR="004F5A7A" w:rsidRPr="00A44B39">
        <w:rPr>
          <w:color w:val="000000"/>
          <w:shd w:val="clear" w:color="auto" w:fill="FFFFFF"/>
        </w:rPr>
        <w:t>Спеціалісти</w:t>
      </w:r>
      <w:proofErr w:type="spellEnd"/>
      <w:r w:rsidR="004F5A7A" w:rsidRPr="00A44B39">
        <w:rPr>
          <w:color w:val="000000"/>
          <w:shd w:val="clear" w:color="auto" w:fill="FFFFFF"/>
        </w:rPr>
        <w:t xml:space="preserve"> </w:t>
      </w:r>
      <w:proofErr w:type="spellStart"/>
      <w:r w:rsidR="004F5A7A" w:rsidRPr="00A44B39">
        <w:rPr>
          <w:color w:val="000000"/>
          <w:shd w:val="clear" w:color="auto" w:fill="FFFFFF"/>
        </w:rPr>
        <w:t>Управління</w:t>
      </w:r>
      <w:proofErr w:type="spellEnd"/>
      <w:r w:rsidR="004F5A7A" w:rsidRPr="00A44B39">
        <w:rPr>
          <w:color w:val="000000"/>
          <w:shd w:val="clear" w:color="auto" w:fill="FFFFFF"/>
        </w:rPr>
        <w:t xml:space="preserve"> </w:t>
      </w:r>
      <w:proofErr w:type="spellStart"/>
      <w:r w:rsidR="004F5A7A" w:rsidRPr="00A44B39">
        <w:rPr>
          <w:color w:val="000000"/>
          <w:shd w:val="clear" w:color="auto" w:fill="FFFFFF"/>
        </w:rPr>
        <w:t>фітосанітарної</w:t>
      </w:r>
      <w:proofErr w:type="spellEnd"/>
      <w:r w:rsidR="004F5A7A" w:rsidRPr="00A44B39">
        <w:rPr>
          <w:color w:val="000000"/>
          <w:shd w:val="clear" w:color="auto" w:fill="FFFFFF"/>
        </w:rPr>
        <w:t xml:space="preserve"> </w:t>
      </w:r>
      <w:proofErr w:type="spellStart"/>
      <w:r w:rsidR="004F5A7A" w:rsidRPr="00A44B39">
        <w:rPr>
          <w:color w:val="000000"/>
          <w:shd w:val="clear" w:color="auto" w:fill="FFFFFF"/>
        </w:rPr>
        <w:t>безпеки</w:t>
      </w:r>
      <w:proofErr w:type="spellEnd"/>
      <w:r w:rsidR="004F5A7A" w:rsidRPr="00A44B39">
        <w:rPr>
          <w:color w:val="000000"/>
          <w:shd w:val="clear" w:color="auto" w:fill="FFFFFF"/>
        </w:rPr>
        <w:t xml:space="preserve"> ГУ </w:t>
      </w:r>
      <w:proofErr w:type="spellStart"/>
      <w:r w:rsidR="004F5A7A" w:rsidRPr="00A44B39">
        <w:rPr>
          <w:color w:val="000000"/>
          <w:shd w:val="clear" w:color="auto" w:fill="FFFFFF"/>
        </w:rPr>
        <w:t>Держпродспоживслужби</w:t>
      </w:r>
      <w:proofErr w:type="spellEnd"/>
      <w:r w:rsidR="004F5A7A" w:rsidRPr="00A44B39">
        <w:rPr>
          <w:color w:val="000000"/>
          <w:shd w:val="clear" w:color="auto" w:fill="FFFFFF"/>
        </w:rPr>
        <w:t xml:space="preserve"> у </w:t>
      </w:r>
      <w:proofErr w:type="spellStart"/>
      <w:r w:rsidR="004F5A7A" w:rsidRPr="00A44B39">
        <w:rPr>
          <w:color w:val="000000"/>
          <w:shd w:val="clear" w:color="auto" w:fill="FFFFFF"/>
        </w:rPr>
        <w:t>Закарпатській</w:t>
      </w:r>
      <w:proofErr w:type="spellEnd"/>
      <w:r w:rsidR="004F5A7A" w:rsidRPr="00A44B39">
        <w:rPr>
          <w:color w:val="000000"/>
          <w:shd w:val="clear" w:color="auto" w:fill="FFFFFF"/>
        </w:rPr>
        <w:t xml:space="preserve"> </w:t>
      </w:r>
      <w:proofErr w:type="spellStart"/>
      <w:r w:rsidR="004F5A7A" w:rsidRPr="00A44B39">
        <w:rPr>
          <w:color w:val="000000"/>
          <w:shd w:val="clear" w:color="auto" w:fill="FFFFFF"/>
        </w:rPr>
        <w:t>області</w:t>
      </w:r>
      <w:proofErr w:type="spellEnd"/>
      <w:r w:rsidR="004F5A7A" w:rsidRPr="00A44B39">
        <w:rPr>
          <w:color w:val="000000"/>
          <w:shd w:val="clear" w:color="auto" w:fill="FFFFFF"/>
        </w:rPr>
        <w:t> </w:t>
      </w:r>
      <w:r w:rsidR="004F5A7A" w:rsidRPr="00A44B39">
        <w:rPr>
          <w:rStyle w:val="pt-a4-000003"/>
          <w:lang w:val="uk-UA"/>
        </w:rPr>
        <w:t>звертаються до вас з проханням вжити заходів щодо своєчасного догляду за газонами та зеленою зоною (скошування трави), знищення бур’яні</w:t>
      </w:r>
      <w:proofErr w:type="gramStart"/>
      <w:r w:rsidR="004F5A7A" w:rsidRPr="00A44B39">
        <w:rPr>
          <w:rStyle w:val="pt-a4-000003"/>
          <w:lang w:val="uk-UA"/>
        </w:rPr>
        <w:t>в</w:t>
      </w:r>
      <w:proofErr w:type="gramEnd"/>
      <w:r w:rsidR="004F5A7A" w:rsidRPr="00A44B39">
        <w:rPr>
          <w:rStyle w:val="pt-a4-000003"/>
          <w:lang w:val="uk-UA"/>
        </w:rPr>
        <w:t xml:space="preserve"> (особливо амброзії </w:t>
      </w:r>
      <w:proofErr w:type="spellStart"/>
      <w:r w:rsidR="004F5A7A" w:rsidRPr="00A44B39">
        <w:rPr>
          <w:rStyle w:val="pt-a4-000003"/>
          <w:lang w:val="uk-UA"/>
        </w:rPr>
        <w:t>полинолистої</w:t>
      </w:r>
      <w:proofErr w:type="spellEnd"/>
      <w:r w:rsidR="004F5A7A" w:rsidRPr="00A44B39">
        <w:rPr>
          <w:rStyle w:val="pt-a4-000003"/>
          <w:lang w:val="uk-UA"/>
        </w:rPr>
        <w:t>) на власних, прилеглих та орендованих територіях.</w:t>
      </w:r>
    </w:p>
    <w:p w:rsidR="004F5A7A" w:rsidRPr="00A44B39" w:rsidRDefault="008C1B26" w:rsidP="008C1B26">
      <w:pPr>
        <w:shd w:val="clear" w:color="auto" w:fill="FFFFFF"/>
        <w:spacing w:after="0" w:line="240" w:lineRule="auto"/>
        <w:rPr>
          <w:color w:val="001820"/>
          <w:sz w:val="24"/>
          <w:szCs w:val="24"/>
          <w:lang w:val="uk-UA"/>
        </w:rPr>
      </w:pPr>
      <w:r w:rsidRPr="00A44B39">
        <w:rPr>
          <w:color w:val="001820"/>
          <w:sz w:val="24"/>
          <w:szCs w:val="24"/>
          <w:lang w:val="uk-UA"/>
        </w:rPr>
        <w:tab/>
        <w:t xml:space="preserve">                                         </w:t>
      </w:r>
    </w:p>
    <w:p w:rsidR="008C1B26" w:rsidRPr="00A44B39" w:rsidRDefault="004F5A7A" w:rsidP="008C1B26">
      <w:pPr>
        <w:shd w:val="clear" w:color="auto" w:fill="FFFFFF"/>
        <w:spacing w:after="0" w:line="240" w:lineRule="auto"/>
        <w:rPr>
          <w:bCs/>
          <w:color w:val="222222"/>
          <w:spacing w:val="-5"/>
          <w:sz w:val="24"/>
          <w:szCs w:val="24"/>
          <w:lang w:val="uk-UA"/>
        </w:rPr>
      </w:pPr>
      <w:r w:rsidRPr="00A44B39">
        <w:rPr>
          <w:color w:val="001820"/>
          <w:sz w:val="24"/>
          <w:szCs w:val="24"/>
          <w:lang w:val="uk-UA"/>
        </w:rPr>
        <w:t xml:space="preserve">                                                   </w:t>
      </w:r>
      <w:r w:rsidR="008C1B26"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Марія БАТЯЄВА головний спеціаліст, Наталія </w:t>
      </w:r>
      <w:proofErr w:type="spellStart"/>
      <w:r w:rsidR="008C1B26"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ІВАНИШ</w:t>
      </w:r>
      <w:proofErr w:type="spellEnd"/>
      <w:r w:rsidR="008C1B26"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</w:p>
    <w:p w:rsidR="008C1B26" w:rsidRPr="00A44B39" w:rsidRDefault="008C1B26" w:rsidP="008C1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Любов ВУЧКАН, Вікторія ШПЕНИК, Олександр БАЛОГ</w:t>
      </w:r>
    </w:p>
    <w:p w:rsidR="008C1B26" w:rsidRPr="00A44B39" w:rsidRDefault="008C1B26" w:rsidP="008C1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провідні спеціалісти відділу  </w:t>
      </w:r>
      <w:proofErr w:type="spellStart"/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фітосанітарних</w:t>
      </w:r>
      <w:proofErr w:type="spellEnd"/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заходів на кордоні </w:t>
      </w:r>
    </w:p>
    <w:p w:rsidR="008C1B26" w:rsidRPr="00A44B39" w:rsidRDefault="008C1B26" w:rsidP="008C1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                       Управління </w:t>
      </w:r>
      <w:proofErr w:type="spellStart"/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фітосанітарної</w:t>
      </w:r>
      <w:proofErr w:type="spellEnd"/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безпеки</w:t>
      </w:r>
    </w:p>
    <w:p w:rsidR="008C1B26" w:rsidRPr="00A44B39" w:rsidRDefault="008C1B26" w:rsidP="008C1B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A44B39">
        <w:rPr>
          <w:color w:val="323946"/>
          <w:sz w:val="24"/>
          <w:szCs w:val="24"/>
          <w:lang w:val="uk-UA"/>
        </w:rPr>
        <w:t xml:space="preserve">                            </w:t>
      </w:r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ГУ </w:t>
      </w:r>
      <w:proofErr w:type="spellStart"/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Держпродсоживслужби</w:t>
      </w:r>
      <w:proofErr w:type="spellEnd"/>
      <w:r w:rsidRPr="00A44B3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 Закарпатській області</w:t>
      </w:r>
    </w:p>
    <w:p w:rsidR="007C0E55" w:rsidRPr="00A44B39" w:rsidRDefault="007C0E55">
      <w:pPr>
        <w:rPr>
          <w:sz w:val="24"/>
          <w:szCs w:val="24"/>
        </w:rPr>
      </w:pPr>
    </w:p>
    <w:sectPr w:rsidR="007C0E55" w:rsidRPr="00A44B39" w:rsidSect="00D173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0BD7"/>
    <w:rsid w:val="000278C7"/>
    <w:rsid w:val="00134A2E"/>
    <w:rsid w:val="001D66A4"/>
    <w:rsid w:val="0029442E"/>
    <w:rsid w:val="00306471"/>
    <w:rsid w:val="0035464C"/>
    <w:rsid w:val="00380547"/>
    <w:rsid w:val="003B24F1"/>
    <w:rsid w:val="004E5722"/>
    <w:rsid w:val="004F5A7A"/>
    <w:rsid w:val="005A0DD9"/>
    <w:rsid w:val="00684488"/>
    <w:rsid w:val="006E2291"/>
    <w:rsid w:val="007C0E55"/>
    <w:rsid w:val="008C1B26"/>
    <w:rsid w:val="0090014E"/>
    <w:rsid w:val="009D0A4C"/>
    <w:rsid w:val="00A44B39"/>
    <w:rsid w:val="00A62AD1"/>
    <w:rsid w:val="00AE14D7"/>
    <w:rsid w:val="00AE3CCD"/>
    <w:rsid w:val="00B5063D"/>
    <w:rsid w:val="00B7417B"/>
    <w:rsid w:val="00C30BD7"/>
    <w:rsid w:val="00C7346F"/>
    <w:rsid w:val="00DF14EC"/>
    <w:rsid w:val="00E65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BD7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30BD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C30BD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C30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3">
    <w:name w:val="pt-a3"/>
    <w:basedOn w:val="a"/>
    <w:rsid w:val="00C30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4">
    <w:name w:val="pt-a4"/>
    <w:basedOn w:val="a0"/>
    <w:rsid w:val="00C30BD7"/>
  </w:style>
  <w:style w:type="character" w:customStyle="1" w:styleId="pt-a4-000003">
    <w:name w:val="pt-a4-000003"/>
    <w:basedOn w:val="a0"/>
    <w:rsid w:val="00C30BD7"/>
  </w:style>
  <w:style w:type="character" w:customStyle="1" w:styleId="pt-a4-000004">
    <w:name w:val="pt-a4-000004"/>
    <w:basedOn w:val="a0"/>
    <w:rsid w:val="00C30BD7"/>
  </w:style>
  <w:style w:type="paragraph" w:styleId="a4">
    <w:name w:val="Balloon Text"/>
    <w:basedOn w:val="a"/>
    <w:link w:val="a5"/>
    <w:uiPriority w:val="99"/>
    <w:semiHidden/>
    <w:unhideWhenUsed/>
    <w:rsid w:val="004E57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7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5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epr.gov.ua/content/derzhavniy-reestr-pesticidiv-i-agrohimikativ-dozvolenih-do-vikoristannya-v-ukraini-dopovnennya-z-01012017-zgidno-vimog-postanovi-kabinetu-ministriv-ukraini-vid-21112007--1328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5EBF33-16C8-4747-9591-C637D0F77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494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17</cp:revision>
  <dcterms:created xsi:type="dcterms:W3CDTF">2021-06-04T06:07:00Z</dcterms:created>
  <dcterms:modified xsi:type="dcterms:W3CDTF">2021-06-09T04:32:00Z</dcterms:modified>
</cp:coreProperties>
</file>