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AD7" w:rsidRDefault="00AA1AD7" w:rsidP="00AA1AD7">
      <w:pPr>
        <w:widowControl/>
        <w:shd w:val="clear" w:color="auto" w:fill="FFFFFF"/>
        <w:suppressAutoHyphens w:val="0"/>
        <w:autoSpaceDE/>
        <w:jc w:val="right"/>
        <w:rPr>
          <w:rFonts w:ascii="Times New Roman" w:hAnsi="Times New Roman" w:cs="Times New Roman"/>
          <w:b/>
          <w:bCs/>
          <w:color w:val="1D1D1B"/>
          <w:sz w:val="28"/>
          <w:szCs w:val="28"/>
          <w:bdr w:val="none" w:sz="0" w:space="0" w:color="auto" w:frame="1"/>
          <w:lang w:val="uk-UA" w:eastAsia="ru-RU"/>
        </w:rPr>
      </w:pPr>
      <w:r>
        <w:rPr>
          <w:rFonts w:ascii="Times New Roman" w:hAnsi="Times New Roman" w:cs="Times New Roman"/>
          <w:b/>
          <w:bCs/>
          <w:color w:val="1D1D1B"/>
          <w:sz w:val="28"/>
          <w:szCs w:val="28"/>
          <w:bdr w:val="none" w:sz="0" w:space="0" w:color="auto" w:frame="1"/>
          <w:lang w:val="uk-UA" w:eastAsia="ru-RU"/>
        </w:rPr>
        <w:t xml:space="preserve">Затверджений </w:t>
      </w:r>
    </w:p>
    <w:p w:rsidR="00AA1AD7" w:rsidRDefault="00AA1AD7" w:rsidP="00AA1AD7">
      <w:pPr>
        <w:widowControl/>
        <w:shd w:val="clear" w:color="auto" w:fill="FFFFFF"/>
        <w:suppressAutoHyphens w:val="0"/>
        <w:autoSpaceDE/>
        <w:jc w:val="right"/>
        <w:rPr>
          <w:rFonts w:ascii="Times New Roman" w:hAnsi="Times New Roman" w:cs="Times New Roman"/>
          <w:b/>
          <w:bCs/>
          <w:color w:val="1D1D1B"/>
          <w:sz w:val="28"/>
          <w:szCs w:val="28"/>
          <w:bdr w:val="none" w:sz="0" w:space="0" w:color="auto" w:frame="1"/>
          <w:lang w:val="uk-UA" w:eastAsia="ru-RU"/>
        </w:rPr>
      </w:pPr>
      <w:r>
        <w:rPr>
          <w:rFonts w:ascii="Times New Roman" w:hAnsi="Times New Roman" w:cs="Times New Roman"/>
          <w:b/>
          <w:bCs/>
          <w:color w:val="1D1D1B"/>
          <w:sz w:val="28"/>
          <w:szCs w:val="28"/>
          <w:bdr w:val="none" w:sz="0" w:space="0" w:color="auto" w:frame="1"/>
          <w:lang w:val="uk-UA" w:eastAsia="ru-RU"/>
        </w:rPr>
        <w:t xml:space="preserve">Наказом Фінансового відділу </w:t>
      </w:r>
    </w:p>
    <w:p w:rsidR="00AA1AD7" w:rsidRDefault="00AA1AD7" w:rsidP="00AA1AD7">
      <w:pPr>
        <w:widowControl/>
        <w:shd w:val="clear" w:color="auto" w:fill="FFFFFF"/>
        <w:suppressAutoHyphens w:val="0"/>
        <w:autoSpaceDE/>
        <w:jc w:val="right"/>
        <w:rPr>
          <w:rFonts w:ascii="Times New Roman" w:hAnsi="Times New Roman" w:cs="Times New Roman"/>
          <w:b/>
          <w:bCs/>
          <w:color w:val="1D1D1B"/>
          <w:sz w:val="28"/>
          <w:szCs w:val="28"/>
          <w:bdr w:val="none" w:sz="0" w:space="0" w:color="auto" w:frame="1"/>
          <w:lang w:val="uk-UA" w:eastAsia="ru-RU"/>
        </w:rPr>
      </w:pPr>
      <w:proofErr w:type="spellStart"/>
      <w:r>
        <w:rPr>
          <w:rFonts w:ascii="Times New Roman" w:hAnsi="Times New Roman" w:cs="Times New Roman"/>
          <w:b/>
          <w:bCs/>
          <w:color w:val="1D1D1B"/>
          <w:sz w:val="28"/>
          <w:szCs w:val="28"/>
          <w:bdr w:val="none" w:sz="0" w:space="0" w:color="auto" w:frame="1"/>
          <w:lang w:val="uk-UA" w:eastAsia="ru-RU"/>
        </w:rPr>
        <w:t>Батівської</w:t>
      </w:r>
      <w:proofErr w:type="spellEnd"/>
      <w:r>
        <w:rPr>
          <w:rFonts w:ascii="Times New Roman" w:hAnsi="Times New Roman" w:cs="Times New Roman"/>
          <w:b/>
          <w:bCs/>
          <w:color w:val="1D1D1B"/>
          <w:sz w:val="28"/>
          <w:szCs w:val="28"/>
          <w:bdr w:val="none" w:sz="0" w:space="0" w:color="auto" w:frame="1"/>
          <w:lang w:val="uk-UA" w:eastAsia="ru-RU"/>
        </w:rPr>
        <w:t xml:space="preserve"> селищної ради </w:t>
      </w:r>
    </w:p>
    <w:p w:rsidR="00AA1AD7" w:rsidRDefault="00AA1AD7" w:rsidP="00AA1AD7">
      <w:pPr>
        <w:widowControl/>
        <w:shd w:val="clear" w:color="auto" w:fill="FFFFFF"/>
        <w:suppressAutoHyphens w:val="0"/>
        <w:autoSpaceDE/>
        <w:jc w:val="right"/>
        <w:rPr>
          <w:rFonts w:ascii="Times New Roman" w:hAnsi="Times New Roman" w:cs="Times New Roman"/>
          <w:b/>
          <w:bCs/>
          <w:color w:val="1D1D1B"/>
          <w:sz w:val="28"/>
          <w:szCs w:val="28"/>
          <w:bdr w:val="none" w:sz="0" w:space="0" w:color="auto" w:frame="1"/>
          <w:lang w:val="uk-UA" w:eastAsia="ru-RU"/>
        </w:rPr>
      </w:pPr>
      <w:r>
        <w:rPr>
          <w:rFonts w:ascii="Times New Roman" w:hAnsi="Times New Roman" w:cs="Times New Roman"/>
          <w:b/>
          <w:bCs/>
          <w:color w:val="1D1D1B"/>
          <w:sz w:val="28"/>
          <w:szCs w:val="28"/>
          <w:bdr w:val="none" w:sz="0" w:space="0" w:color="auto" w:frame="1"/>
          <w:lang w:val="uk-UA" w:eastAsia="ru-RU"/>
        </w:rPr>
        <w:t xml:space="preserve">Закарпатської області </w:t>
      </w:r>
    </w:p>
    <w:p w:rsidR="00AA1AD7" w:rsidRDefault="00AA1AD7" w:rsidP="00AA1AD7">
      <w:pPr>
        <w:widowControl/>
        <w:shd w:val="clear" w:color="auto" w:fill="FFFFFF"/>
        <w:suppressAutoHyphens w:val="0"/>
        <w:autoSpaceDE/>
        <w:jc w:val="right"/>
        <w:rPr>
          <w:rFonts w:ascii="Times New Roman" w:hAnsi="Times New Roman" w:cs="Times New Roman"/>
          <w:b/>
          <w:bCs/>
          <w:color w:val="1D1D1B"/>
          <w:sz w:val="28"/>
          <w:szCs w:val="28"/>
          <w:bdr w:val="none" w:sz="0" w:space="0" w:color="auto" w:frame="1"/>
          <w:lang w:val="uk-UA" w:eastAsia="ru-RU"/>
        </w:rPr>
      </w:pPr>
      <w:r>
        <w:rPr>
          <w:rFonts w:ascii="Times New Roman" w:hAnsi="Times New Roman" w:cs="Times New Roman"/>
          <w:b/>
          <w:bCs/>
          <w:color w:val="1D1D1B"/>
          <w:sz w:val="28"/>
          <w:szCs w:val="28"/>
          <w:bdr w:val="none" w:sz="0" w:space="0" w:color="auto" w:frame="1"/>
          <w:lang w:val="uk-UA" w:eastAsia="ru-RU"/>
        </w:rPr>
        <w:t>№21 від 07.10.2021р.</w:t>
      </w:r>
    </w:p>
    <w:p w:rsidR="00AA1AD7" w:rsidRDefault="00AA1AD7" w:rsidP="0054364D">
      <w:pPr>
        <w:widowControl/>
        <w:shd w:val="clear" w:color="auto" w:fill="FFFFFF"/>
        <w:suppressAutoHyphens w:val="0"/>
        <w:autoSpaceDE/>
        <w:jc w:val="center"/>
        <w:rPr>
          <w:rFonts w:ascii="Times New Roman" w:hAnsi="Times New Roman" w:cs="Times New Roman"/>
          <w:b/>
          <w:bCs/>
          <w:color w:val="1D1D1B"/>
          <w:sz w:val="28"/>
          <w:szCs w:val="28"/>
          <w:bdr w:val="none" w:sz="0" w:space="0" w:color="auto" w:frame="1"/>
          <w:lang w:val="uk-UA" w:eastAsia="ru-RU"/>
        </w:rPr>
      </w:pPr>
    </w:p>
    <w:p w:rsidR="000B264E" w:rsidRPr="0054364D" w:rsidRDefault="000B264E" w:rsidP="0054364D">
      <w:pPr>
        <w:widowControl/>
        <w:shd w:val="clear" w:color="auto" w:fill="FFFFFF"/>
        <w:suppressAutoHyphens w:val="0"/>
        <w:autoSpaceDE/>
        <w:jc w:val="center"/>
        <w:rPr>
          <w:rFonts w:ascii="Times New Roman" w:hAnsi="Times New Roman" w:cs="Times New Roman"/>
          <w:color w:val="1D1D1B"/>
          <w:sz w:val="26"/>
          <w:szCs w:val="26"/>
          <w:lang w:val="uk-UA" w:eastAsia="ru-RU"/>
        </w:rPr>
      </w:pPr>
      <w:r w:rsidRPr="0054364D">
        <w:rPr>
          <w:rFonts w:ascii="Times New Roman" w:hAnsi="Times New Roman" w:cs="Times New Roman"/>
          <w:b/>
          <w:bCs/>
          <w:color w:val="1D1D1B"/>
          <w:sz w:val="28"/>
          <w:szCs w:val="28"/>
          <w:bdr w:val="none" w:sz="0" w:space="0" w:color="auto" w:frame="1"/>
          <w:lang w:val="uk-UA" w:eastAsia="ru-RU"/>
        </w:rPr>
        <w:t xml:space="preserve">Порядок складання і виконання розпису бюджету </w:t>
      </w:r>
      <w:proofErr w:type="spellStart"/>
      <w:r w:rsidR="0054364D" w:rsidRPr="0054364D">
        <w:rPr>
          <w:rFonts w:ascii="Times New Roman" w:hAnsi="Times New Roman" w:cs="Times New Roman"/>
          <w:b/>
          <w:bCs/>
          <w:color w:val="1D1D1B"/>
          <w:sz w:val="28"/>
          <w:szCs w:val="28"/>
          <w:bdr w:val="none" w:sz="0" w:space="0" w:color="auto" w:frame="1"/>
          <w:lang w:val="uk-UA" w:eastAsia="ru-RU"/>
        </w:rPr>
        <w:t>Батівської</w:t>
      </w:r>
      <w:proofErr w:type="spellEnd"/>
      <w:r w:rsidRPr="0054364D">
        <w:rPr>
          <w:rFonts w:ascii="Times New Roman" w:hAnsi="Times New Roman" w:cs="Times New Roman"/>
          <w:b/>
          <w:bCs/>
          <w:color w:val="1D1D1B"/>
          <w:sz w:val="28"/>
          <w:szCs w:val="28"/>
          <w:bdr w:val="none" w:sz="0" w:space="0" w:color="auto" w:frame="1"/>
          <w:lang w:val="uk-UA" w:eastAsia="ru-RU"/>
        </w:rPr>
        <w:t xml:space="preserve"> селищної територіальної громади</w:t>
      </w:r>
    </w:p>
    <w:p w:rsidR="00AA1AD7" w:rsidRDefault="00AA1AD7" w:rsidP="006D6B7A">
      <w:pPr>
        <w:widowControl/>
        <w:shd w:val="clear" w:color="auto" w:fill="FFFFFF"/>
        <w:suppressAutoHyphens w:val="0"/>
        <w:autoSpaceDE/>
        <w:ind w:left="170" w:firstLine="709"/>
        <w:jc w:val="both"/>
        <w:rPr>
          <w:rFonts w:ascii="Times New Roman" w:hAnsi="Times New Roman" w:cs="Times New Roman"/>
          <w:b/>
          <w:bCs/>
          <w:color w:val="1D1D1B"/>
          <w:sz w:val="28"/>
          <w:szCs w:val="28"/>
          <w:bdr w:val="none" w:sz="0" w:space="0" w:color="auto" w:frame="1"/>
          <w:lang w:val="uk-UA" w:eastAsia="ru-RU"/>
        </w:rPr>
      </w:pP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b/>
          <w:bCs/>
          <w:color w:val="1D1D1B"/>
          <w:sz w:val="28"/>
          <w:szCs w:val="28"/>
          <w:bdr w:val="none" w:sz="0" w:space="0" w:color="auto" w:frame="1"/>
          <w:lang w:val="uk-UA" w:eastAsia="ru-RU"/>
        </w:rPr>
        <w:t>1. Загальні положення</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1.1. Порядок складання і виконання розпису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(далі - Порядок) визначає процедури складання і виконання розпису селищного бюджету.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1.2. Розпис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відповідний рік (далі - розпис) має бути збалансованим та включати: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розпис доходів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(далі - розпис доходів), що поділяється на річний розпис доходів загального і спеціального фондів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та помісячний розпис доходів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розпис фінансування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(далі – розпис фінансування), що поділяється на річний розпис фінансування загального і спеціального фондів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типом боргового зобов'язання та помісячний розпис фінансування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типом боргового зобов'язання;</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розпис асигнувань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винятком надання кредитів з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що поділяється на річний розпис асигнувань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винятком надання кредитів з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та помісячний розпис асигнувань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винятком надання кредитів з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розпис повернення кредитів до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та надання кредитів з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(далі - розпис кредитування), що поділяється на річний розпис повернення кредитів до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та надання кредитів з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помісячний розпис повернення кредитів та надання кредитів із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помісячний розпис повернення кредитів та надання кредитів із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річний розпис витрат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 розподілом за видами надходжень та </w:t>
      </w:r>
      <w:r w:rsidRPr="0054364D">
        <w:rPr>
          <w:rFonts w:ascii="Times New Roman" w:hAnsi="Times New Roman" w:cs="Times New Roman"/>
          <w:color w:val="1D1D1B"/>
          <w:sz w:val="28"/>
          <w:szCs w:val="28"/>
          <w:bdr w:val="none" w:sz="0" w:space="0" w:color="auto" w:frame="1"/>
          <w:lang w:val="uk-UA" w:eastAsia="ru-RU"/>
        </w:rPr>
        <w:lastRenderedPageBreak/>
        <w:t xml:space="preserve">помісячний розпис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винятком власних надходжень бюджетних установ та відповідних видатків).</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1.3. Річний розпис асигнувань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винятком надання кредитів з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 це розпис асигнувань загального і спеціального фондів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рік у розрізі головних розпорядників бюджетних коштів (далі - головних розпорядників) за програмною класифікацією видатків та кредитування місцевих бюджетів й повною економічною класифікацією видатків бюджету без розподілу за періодами року.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1.4. Помісячний розпис асигнувань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винятком надання кредитів з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 це розпис асигнувань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рік за місяцями в розрізі головних розпорядників за програмною класифікацією видатків та кредитування місцевих бюджетів, повною й скороченою економічною класифікацією видатків бюджету. Скорочена економічна класифікація видатків бюджету включає: оплату праці (код 2110), нарахування на оплату праці (код 2120), медикаменти та перев'язувальні матеріали (код 2220), продукти харчування (код 2230), оплату комунальних послуг та енергоносіїв (код 2270), дослідження і розробки, окремі заходи розвитку по реалізації державних (регіональних) програм (код 2281), окремі заходи по реалізації державних (регіональних) програм, не віднесені до заходів розвитку (код 2282), соціальне забезпечення (код 2700). Решта економічних кодів видатків відображаються загальною сумою за кодом 5000 "Інші видатки".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1.5. Річний розпис витрат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 розподілом за видами надходжень - це річний розпис витрат спеціального фонду (за кодами програмної класифікації видатків та кредитування місцевих бюджетів і кодами класифікації фінансування бюджету за типом боргового зобов'язання) в розрізі доходів (за кодами класифікації доходів бюджету), фінансування (за кодами класифікації фінансування бюджету за типом боргового зобов'язання), повернення кредитів до спеціального фонду (за кодами програмної класифікації видатків та кредитування місцевих бюджетів і кодами класифікації кредитування бюджету).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Помісячний розпис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винятком власних надходжень бюджетних установ та відповідних видатків) - це помісячний розпис витрат спеціального фонду (за кодами програмної класифікації видатків та кредитування місцевих бюджетів, кодами скороченої економічної класифікації видатків бюджету, кодами класифікації кредитування бюджету та кодами класифікації фінансування бюджету за типом боргового зобов'язання) в розрізі доходів (за кодами класифікації доходів бюджету), </w:t>
      </w:r>
      <w:r w:rsidRPr="0054364D">
        <w:rPr>
          <w:rFonts w:ascii="Times New Roman" w:hAnsi="Times New Roman" w:cs="Times New Roman"/>
          <w:color w:val="1D1D1B"/>
          <w:sz w:val="28"/>
          <w:szCs w:val="28"/>
          <w:bdr w:val="none" w:sz="0" w:space="0" w:color="auto" w:frame="1"/>
          <w:lang w:val="uk-UA" w:eastAsia="ru-RU"/>
        </w:rPr>
        <w:lastRenderedPageBreak/>
        <w:t>фінансування (за кодами класифікації фінансування бюджету за типом боргового зобов'язання), повернення кредитів до спеціального фонду (за кодами програмної класифікації видатків та кредитування бюджету і кодами класифікації кредитування місцевих бюджетів). Розпис складається без помісячного розподілу власних надходжень бюджетних установ та відповідних видатків.</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1.6. Розпис складається відповідно до бюджетних призначень, установлених у рішенні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ради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відповідний рік, та затверджується начальником фінансового </w:t>
      </w:r>
      <w:r w:rsidR="006D6B7A">
        <w:rPr>
          <w:rFonts w:ascii="Times New Roman" w:hAnsi="Times New Roman" w:cs="Times New Roman"/>
          <w:color w:val="1D1D1B"/>
          <w:sz w:val="28"/>
          <w:szCs w:val="28"/>
          <w:bdr w:val="none" w:sz="0" w:space="0" w:color="auto" w:frame="1"/>
          <w:lang w:val="uk-UA" w:eastAsia="ru-RU"/>
        </w:rPr>
        <w:t>відділу</w:t>
      </w:r>
      <w:r w:rsidRPr="0054364D">
        <w:rPr>
          <w:rFonts w:ascii="Times New Roman" w:hAnsi="Times New Roman" w:cs="Times New Roman"/>
          <w:color w:val="1D1D1B"/>
          <w:sz w:val="28"/>
          <w:szCs w:val="28"/>
          <w:bdr w:val="none" w:sz="0" w:space="0" w:color="auto" w:frame="1"/>
          <w:lang w:val="uk-UA" w:eastAsia="ru-RU"/>
        </w:rPr>
        <w:t xml:space="preserve"> в місячний термін з дня прийняття цього рішення.</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Якщо розпис на наступний рік не затверджено в установлений законодавством термін, то в обов’язковому порядку затверджується тимчасовий розпис на відповідний період.</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Тимчасовий розпис на відповідний період складається відповідно до вимог глави 2 цього Порядку з обмеженнями, встановленими Бюджетним кодексом України.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1.7. Кошториси не складаються за бюджетними програмами, призначення за якими встановлюються рішенням селищної ради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відповідний рік в частині міжбюджетних трансфертів та резервного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1.8. Розпорядники бюджетних коштів (далі - розпорядники) повинні затвердити у кошторисах обсяг коштів для проведення розрахунків за електричну і теплову енергію, водопостачання, водовідведення, природний газ та послуги зв'язку, які споживаються бюджетними установами, у повному обсязі в розрахунку на рік з урахуванням коштів загального та спеціального фондів відповідно до вимог статті 51 Бюджетного кодексу України, рішення селищної ради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відповідний рік. До кошторисів додаються детальні розрахунки за КЕКВК 2270 "Оплата комунальних послуг та енергоносіїв" на підставі затверджених в установленому порядку лімітів.</w:t>
      </w:r>
    </w:p>
    <w:p w:rsidR="00AA1AD7" w:rsidRDefault="00AA1AD7" w:rsidP="006D6B7A">
      <w:pPr>
        <w:widowControl/>
        <w:shd w:val="clear" w:color="auto" w:fill="FFFFFF"/>
        <w:suppressAutoHyphens w:val="0"/>
        <w:autoSpaceDE/>
        <w:ind w:left="170" w:firstLine="709"/>
        <w:jc w:val="both"/>
        <w:rPr>
          <w:rFonts w:ascii="Times New Roman" w:hAnsi="Times New Roman" w:cs="Times New Roman"/>
          <w:b/>
          <w:bCs/>
          <w:color w:val="1D1D1B"/>
          <w:sz w:val="28"/>
          <w:szCs w:val="28"/>
          <w:bdr w:val="none" w:sz="0" w:space="0" w:color="auto" w:frame="1"/>
          <w:lang w:val="uk-UA" w:eastAsia="ru-RU"/>
        </w:rPr>
      </w:pP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b/>
          <w:bCs/>
          <w:color w:val="1D1D1B"/>
          <w:sz w:val="28"/>
          <w:szCs w:val="28"/>
          <w:bdr w:val="none" w:sz="0" w:space="0" w:color="auto" w:frame="1"/>
          <w:lang w:val="uk-UA" w:eastAsia="ru-RU"/>
        </w:rPr>
        <w:t>2. Складання розпису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2.1. Складання розпису починається зі складання розпису доходів, розпису фінансування та розпису повернення кредитів до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2.2. Розпис дохо</w:t>
      </w:r>
      <w:r w:rsidR="00167CDB">
        <w:rPr>
          <w:rFonts w:ascii="Times New Roman" w:hAnsi="Times New Roman" w:cs="Times New Roman"/>
          <w:color w:val="1D1D1B"/>
          <w:sz w:val="28"/>
          <w:szCs w:val="28"/>
          <w:bdr w:val="none" w:sz="0" w:space="0" w:color="auto" w:frame="1"/>
          <w:lang w:val="uk-UA" w:eastAsia="ru-RU"/>
        </w:rPr>
        <w:t>дів складається начальником</w:t>
      </w:r>
      <w:r w:rsidRPr="0054364D">
        <w:rPr>
          <w:rFonts w:ascii="Times New Roman" w:hAnsi="Times New Roman" w:cs="Times New Roman"/>
          <w:color w:val="1D1D1B"/>
          <w:sz w:val="28"/>
          <w:szCs w:val="28"/>
          <w:bdr w:val="none" w:sz="0" w:space="0" w:color="auto" w:frame="1"/>
          <w:lang w:val="uk-UA" w:eastAsia="ru-RU"/>
        </w:rPr>
        <w:t xml:space="preserve"> фінансового </w:t>
      </w:r>
      <w:r w:rsidR="006D6B7A">
        <w:rPr>
          <w:rFonts w:ascii="Times New Roman" w:hAnsi="Times New Roman" w:cs="Times New Roman"/>
          <w:color w:val="1D1D1B"/>
          <w:sz w:val="28"/>
          <w:szCs w:val="28"/>
          <w:bdr w:val="none" w:sz="0" w:space="0" w:color="auto" w:frame="1"/>
          <w:lang w:val="uk-UA" w:eastAsia="ru-RU"/>
        </w:rPr>
        <w:t>відділ</w:t>
      </w:r>
      <w:r w:rsidR="00167CDB">
        <w:rPr>
          <w:rFonts w:ascii="Times New Roman" w:hAnsi="Times New Roman" w:cs="Times New Roman"/>
          <w:color w:val="1D1D1B"/>
          <w:sz w:val="28"/>
          <w:szCs w:val="28"/>
          <w:bdr w:val="none" w:sz="0" w:space="0" w:color="auto" w:frame="1"/>
          <w:lang w:val="uk-UA" w:eastAsia="ru-RU"/>
        </w:rPr>
        <w:t>, який</w:t>
      </w:r>
      <w:r w:rsidRPr="0054364D">
        <w:rPr>
          <w:rFonts w:ascii="Times New Roman" w:hAnsi="Times New Roman" w:cs="Times New Roman"/>
          <w:color w:val="1D1D1B"/>
          <w:sz w:val="28"/>
          <w:szCs w:val="28"/>
          <w:bdr w:val="none" w:sz="0" w:space="0" w:color="auto" w:frame="1"/>
          <w:lang w:val="uk-UA" w:eastAsia="ru-RU"/>
        </w:rPr>
        <w:t xml:space="preserve"> відповідно до закріплених функцій і процедур забезпечує реалізацію бюджетної політики в частині планування дохідної частини бюджету, за участю фінансового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та головних розпорядників.</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2.3. Розпис фінансування складається </w:t>
      </w:r>
      <w:r w:rsidR="00167CDB">
        <w:rPr>
          <w:rFonts w:ascii="Times New Roman" w:hAnsi="Times New Roman" w:cs="Times New Roman"/>
          <w:color w:val="1D1D1B"/>
          <w:sz w:val="28"/>
          <w:szCs w:val="28"/>
          <w:bdr w:val="none" w:sz="0" w:space="0" w:color="auto" w:frame="1"/>
          <w:lang w:val="uk-UA" w:eastAsia="ru-RU"/>
        </w:rPr>
        <w:t>фінансовим</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00167CDB">
        <w:rPr>
          <w:rFonts w:ascii="Times New Roman" w:hAnsi="Times New Roman" w:cs="Times New Roman"/>
          <w:color w:val="1D1D1B"/>
          <w:sz w:val="28"/>
          <w:szCs w:val="28"/>
          <w:bdr w:val="none" w:sz="0" w:space="0" w:color="auto" w:frame="1"/>
          <w:lang w:val="uk-UA" w:eastAsia="ru-RU"/>
        </w:rPr>
        <w:t>ом</w:t>
      </w:r>
      <w:r w:rsidRPr="0054364D">
        <w:rPr>
          <w:rFonts w:ascii="Times New Roman" w:hAnsi="Times New Roman" w:cs="Times New Roman"/>
          <w:color w:val="1D1D1B"/>
          <w:sz w:val="28"/>
          <w:szCs w:val="28"/>
          <w:bdr w:val="none" w:sz="0" w:space="0" w:color="auto" w:frame="1"/>
          <w:lang w:val="uk-UA" w:eastAsia="ru-RU"/>
        </w:rPr>
        <w:t xml:space="preserve"> селищної ради, який  відповідно до закріплених функцій і процедур забезпечують реалізацію бюджетної політики в частині надходжень та витрат бюджету, пов'язаних із зміною обсягу боргу, та надходжень від приватизації </w:t>
      </w:r>
      <w:r w:rsidRPr="0054364D">
        <w:rPr>
          <w:rFonts w:ascii="Times New Roman" w:hAnsi="Times New Roman" w:cs="Times New Roman"/>
          <w:color w:val="1D1D1B"/>
          <w:sz w:val="28"/>
          <w:szCs w:val="28"/>
          <w:bdr w:val="none" w:sz="0" w:space="0" w:color="auto" w:frame="1"/>
          <w:lang w:val="uk-UA" w:eastAsia="ru-RU"/>
        </w:rPr>
        <w:lastRenderedPageBreak/>
        <w:t xml:space="preserve">комунального майна, з урахуванням потреб покриття помісячних касових розривів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2.4. Розпис повернення кредитів до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складається </w:t>
      </w:r>
      <w:r w:rsidR="00167CDB">
        <w:rPr>
          <w:rFonts w:ascii="Times New Roman" w:hAnsi="Times New Roman" w:cs="Times New Roman"/>
          <w:color w:val="1D1D1B"/>
          <w:sz w:val="28"/>
          <w:szCs w:val="28"/>
          <w:bdr w:val="none" w:sz="0" w:space="0" w:color="auto" w:frame="1"/>
          <w:lang w:val="uk-UA" w:eastAsia="ru-RU"/>
        </w:rPr>
        <w:t>фінансовим</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00167CDB">
        <w:rPr>
          <w:rFonts w:ascii="Times New Roman" w:hAnsi="Times New Roman" w:cs="Times New Roman"/>
          <w:color w:val="1D1D1B"/>
          <w:sz w:val="28"/>
          <w:szCs w:val="28"/>
          <w:bdr w:val="none" w:sz="0" w:space="0" w:color="auto" w:frame="1"/>
          <w:lang w:val="uk-UA" w:eastAsia="ru-RU"/>
        </w:rPr>
        <w:t>ом</w:t>
      </w:r>
      <w:r w:rsidRPr="0054364D">
        <w:rPr>
          <w:rFonts w:ascii="Times New Roman" w:hAnsi="Times New Roman" w:cs="Times New Roman"/>
          <w:color w:val="1D1D1B"/>
          <w:sz w:val="28"/>
          <w:szCs w:val="28"/>
          <w:bdr w:val="none" w:sz="0" w:space="0" w:color="auto" w:frame="1"/>
          <w:lang w:val="uk-UA" w:eastAsia="ru-RU"/>
        </w:rPr>
        <w:t>.</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2.5. На основі складених розписів доходів, фінансування та повернення кредитів до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w:t>
      </w:r>
      <w:r w:rsidR="00167CDB">
        <w:rPr>
          <w:rFonts w:ascii="Times New Roman" w:hAnsi="Times New Roman" w:cs="Times New Roman"/>
          <w:color w:val="1D1D1B"/>
          <w:sz w:val="28"/>
          <w:szCs w:val="28"/>
          <w:bdr w:val="none" w:sz="0" w:space="0" w:color="auto" w:frame="1"/>
          <w:lang w:val="uk-UA" w:eastAsia="ru-RU"/>
        </w:rPr>
        <w:t>фінансовий</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розраховує граничні помісячні обсяги асигнувань та надання кредитів із загального фонду селищного бюджету, визначає головним розпорядникам помісячні обсяги асигнувань загального фонду в розрізі бюджетних програм або в цілому головному розпоряднику за бюджетними програмами та доводить лімітні довідки про бюджетні асигнування та кредитування за формою згідно з додатком 16 (далі - лімітна довідка) до кожного головного розпорядника. За необхідності головним розпорядникам надаються додаткові матеріали разом із необхідними роз'ясненнями.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Головні розпорядники за участю розпорядників нижчого рівня згідно з отриманими лімітними довідками уточнюють проекти кошторисів, складають проекти планів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 та подають </w:t>
      </w:r>
      <w:r w:rsidR="00167CDB">
        <w:rPr>
          <w:rFonts w:ascii="Times New Roman" w:hAnsi="Times New Roman" w:cs="Times New Roman"/>
          <w:color w:val="1D1D1B"/>
          <w:sz w:val="28"/>
          <w:szCs w:val="28"/>
          <w:bdr w:val="none" w:sz="0" w:space="0" w:color="auto" w:frame="1"/>
          <w:lang w:val="uk-UA" w:eastAsia="ru-RU"/>
        </w:rPr>
        <w:t xml:space="preserve">фінансовому </w:t>
      </w:r>
      <w:r w:rsidR="006D6B7A">
        <w:rPr>
          <w:rFonts w:ascii="Times New Roman" w:hAnsi="Times New Roman" w:cs="Times New Roman"/>
          <w:color w:val="1D1D1B"/>
          <w:sz w:val="28"/>
          <w:szCs w:val="28"/>
          <w:bdr w:val="none" w:sz="0" w:space="0" w:color="auto" w:frame="1"/>
          <w:lang w:val="uk-UA" w:eastAsia="ru-RU"/>
        </w:rPr>
        <w:t>відділ</w:t>
      </w:r>
      <w:r w:rsidR="00167CDB">
        <w:rPr>
          <w:rFonts w:ascii="Times New Roman" w:hAnsi="Times New Roman" w:cs="Times New Roman"/>
          <w:color w:val="1D1D1B"/>
          <w:sz w:val="28"/>
          <w:szCs w:val="28"/>
          <w:bdr w:val="none" w:sz="0" w:space="0" w:color="auto" w:frame="1"/>
          <w:lang w:val="uk-UA" w:eastAsia="ru-RU"/>
        </w:rPr>
        <w:t>у</w:t>
      </w:r>
      <w:r w:rsidRPr="0054364D">
        <w:rPr>
          <w:rFonts w:ascii="Times New Roman" w:hAnsi="Times New Roman" w:cs="Times New Roman"/>
          <w:color w:val="1D1D1B"/>
          <w:sz w:val="28"/>
          <w:szCs w:val="28"/>
          <w:bdr w:val="none" w:sz="0" w:space="0" w:color="auto" w:frame="1"/>
          <w:lang w:val="uk-UA" w:eastAsia="ru-RU"/>
        </w:rPr>
        <w:t xml:space="preserve"> зведені проекти цих документів для перевірки їх відповідності показникам лімітних довідок.</w:t>
      </w:r>
    </w:p>
    <w:p w:rsidR="00167CDB" w:rsidRDefault="000B264E" w:rsidP="00167CDB">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Спеціалісти фінансового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відстежують підготовку головними розпорядниками матеріалів до розпису, забезпечують своєчасне подання головними розпорядниками цих матеріалів, аналізують зазначені матеріали, вносять при необхідності до них корективи і подають свої пропозиції щодо включення їх до розпису.</w:t>
      </w:r>
    </w:p>
    <w:p w:rsidR="000B264E" w:rsidRPr="0054364D" w:rsidRDefault="00167CDB" w:rsidP="00167CDB">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proofErr w:type="spellStart"/>
      <w:r>
        <w:rPr>
          <w:rFonts w:ascii="Times New Roman" w:hAnsi="Times New Roman" w:cs="Times New Roman"/>
          <w:color w:val="1D1D1B"/>
          <w:sz w:val="28"/>
          <w:szCs w:val="28"/>
          <w:bdr w:val="none" w:sz="0" w:space="0" w:color="auto" w:frame="1"/>
          <w:lang w:val="uk-UA" w:eastAsia="ru-RU"/>
        </w:rPr>
        <w:t>Фінансовосий</w:t>
      </w:r>
      <w:proofErr w:type="spellEnd"/>
      <w:r w:rsidR="000B264E"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000B264E" w:rsidRPr="0054364D">
        <w:rPr>
          <w:rFonts w:ascii="Times New Roman" w:hAnsi="Times New Roman" w:cs="Times New Roman"/>
          <w:color w:val="1D1D1B"/>
          <w:sz w:val="28"/>
          <w:szCs w:val="28"/>
          <w:bdr w:val="none" w:sz="0" w:space="0" w:color="auto" w:frame="1"/>
          <w:lang w:val="uk-UA" w:eastAsia="ru-RU"/>
        </w:rPr>
        <w:t xml:space="preserve"> зводить отримані матеріали, вносить при необхідності корективи і подає розпис на затвердження начальнику фінансового </w:t>
      </w:r>
      <w:r w:rsidR="006D6B7A">
        <w:rPr>
          <w:rFonts w:ascii="Times New Roman" w:hAnsi="Times New Roman" w:cs="Times New Roman"/>
          <w:color w:val="1D1D1B"/>
          <w:sz w:val="28"/>
          <w:szCs w:val="28"/>
          <w:bdr w:val="none" w:sz="0" w:space="0" w:color="auto" w:frame="1"/>
          <w:lang w:val="uk-UA" w:eastAsia="ru-RU"/>
        </w:rPr>
        <w:t>відділ</w:t>
      </w:r>
      <w:r>
        <w:rPr>
          <w:rFonts w:ascii="Times New Roman" w:hAnsi="Times New Roman" w:cs="Times New Roman"/>
          <w:color w:val="1D1D1B"/>
          <w:sz w:val="28"/>
          <w:szCs w:val="28"/>
          <w:bdr w:val="none" w:sz="0" w:space="0" w:color="auto" w:frame="1"/>
          <w:lang w:val="uk-UA" w:eastAsia="ru-RU"/>
        </w:rPr>
        <w:t>у</w:t>
      </w:r>
      <w:r w:rsidR="000B264E" w:rsidRPr="0054364D">
        <w:rPr>
          <w:rFonts w:ascii="Times New Roman" w:hAnsi="Times New Roman" w:cs="Times New Roman"/>
          <w:color w:val="1D1D1B"/>
          <w:sz w:val="28"/>
          <w:szCs w:val="28"/>
          <w:bdr w:val="none" w:sz="0" w:space="0" w:color="auto" w:frame="1"/>
          <w:lang w:val="uk-UA" w:eastAsia="ru-RU"/>
        </w:rPr>
        <w:t xml:space="preserve"> у двох примірниках.</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shd w:val="clear" w:color="auto" w:fill="FFFFFF"/>
          <w:lang w:val="uk-UA" w:eastAsia="ru-RU"/>
        </w:rPr>
        <w:t>2.6. Оригінал затвердженого розпису передається на паперових та електронних носіях управлінню Державної казначейської служби України, </w:t>
      </w:r>
      <w:r w:rsidRPr="0054364D">
        <w:rPr>
          <w:rFonts w:ascii="Times New Roman" w:hAnsi="Times New Roman" w:cs="Times New Roman"/>
          <w:color w:val="000000"/>
          <w:sz w:val="28"/>
          <w:szCs w:val="28"/>
          <w:bdr w:val="none" w:sz="0" w:space="0" w:color="auto" w:frame="1"/>
          <w:shd w:val="clear" w:color="auto" w:fill="FFFFFF"/>
          <w:lang w:val="uk-UA" w:eastAsia="ru-RU"/>
        </w:rPr>
        <w:t>інший примірник зали</w:t>
      </w:r>
      <w:r w:rsidR="00167CDB">
        <w:rPr>
          <w:rFonts w:ascii="Times New Roman" w:hAnsi="Times New Roman" w:cs="Times New Roman"/>
          <w:color w:val="000000"/>
          <w:sz w:val="28"/>
          <w:szCs w:val="28"/>
          <w:bdr w:val="none" w:sz="0" w:space="0" w:color="auto" w:frame="1"/>
          <w:shd w:val="clear" w:color="auto" w:fill="FFFFFF"/>
          <w:lang w:val="uk-UA" w:eastAsia="ru-RU"/>
        </w:rPr>
        <w:t>шається у фінансовому відділі</w:t>
      </w:r>
      <w:r w:rsidRPr="0054364D">
        <w:rPr>
          <w:rFonts w:ascii="Times New Roman" w:hAnsi="Times New Roman" w:cs="Times New Roman"/>
          <w:color w:val="000000"/>
          <w:sz w:val="28"/>
          <w:szCs w:val="28"/>
          <w:bdr w:val="none" w:sz="0" w:space="0" w:color="auto" w:frame="1"/>
          <w:shd w:val="clear" w:color="auto" w:fill="FFFFFF"/>
          <w:lang w:val="uk-UA" w:eastAsia="ru-RU"/>
        </w:rPr>
        <w:t>.</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2.7. </w:t>
      </w:r>
      <w:proofErr w:type="spellStart"/>
      <w:r w:rsidR="00167CDB">
        <w:rPr>
          <w:rFonts w:ascii="Times New Roman" w:hAnsi="Times New Roman" w:cs="Times New Roman"/>
          <w:color w:val="1D1D1B"/>
          <w:sz w:val="28"/>
          <w:szCs w:val="28"/>
          <w:bdr w:val="none" w:sz="0" w:space="0" w:color="auto" w:frame="1"/>
          <w:lang w:val="uk-UA" w:eastAsia="ru-RU"/>
        </w:rPr>
        <w:t>Фінансовосй</w:t>
      </w:r>
      <w:proofErr w:type="spellEnd"/>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протягом трьох робочих днів після затвердження розпису доводить головним розпорядникам витяг із розпису, що є підставою для затвердження в установленому порядку кошторисів, планів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 планів використання бюджетних коштів.</w:t>
      </w:r>
    </w:p>
    <w:p w:rsidR="00AA1AD7" w:rsidRDefault="00AA1AD7" w:rsidP="006D6B7A">
      <w:pPr>
        <w:widowControl/>
        <w:shd w:val="clear" w:color="auto" w:fill="FFFFFF"/>
        <w:suppressAutoHyphens w:val="0"/>
        <w:autoSpaceDE/>
        <w:ind w:left="170" w:firstLine="709"/>
        <w:jc w:val="both"/>
        <w:rPr>
          <w:rFonts w:ascii="Times New Roman" w:hAnsi="Times New Roman" w:cs="Times New Roman"/>
          <w:b/>
          <w:bCs/>
          <w:color w:val="1D1D1B"/>
          <w:sz w:val="28"/>
          <w:szCs w:val="28"/>
          <w:bdr w:val="none" w:sz="0" w:space="0" w:color="auto" w:frame="1"/>
          <w:lang w:val="uk-UA" w:eastAsia="ru-RU"/>
        </w:rPr>
      </w:pPr>
    </w:p>
    <w:p w:rsidR="00AA1AD7" w:rsidRDefault="00AA1AD7" w:rsidP="006D6B7A">
      <w:pPr>
        <w:widowControl/>
        <w:shd w:val="clear" w:color="auto" w:fill="FFFFFF"/>
        <w:suppressAutoHyphens w:val="0"/>
        <w:autoSpaceDE/>
        <w:ind w:left="170" w:firstLine="709"/>
        <w:jc w:val="both"/>
        <w:rPr>
          <w:rFonts w:ascii="Times New Roman" w:hAnsi="Times New Roman" w:cs="Times New Roman"/>
          <w:b/>
          <w:bCs/>
          <w:color w:val="1D1D1B"/>
          <w:sz w:val="28"/>
          <w:szCs w:val="28"/>
          <w:bdr w:val="none" w:sz="0" w:space="0" w:color="auto" w:frame="1"/>
          <w:lang w:val="uk-UA" w:eastAsia="ru-RU"/>
        </w:rPr>
      </w:pPr>
      <w:bookmarkStart w:id="0" w:name="_GoBack"/>
      <w:bookmarkEnd w:id="0"/>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b/>
          <w:bCs/>
          <w:color w:val="1D1D1B"/>
          <w:sz w:val="28"/>
          <w:szCs w:val="28"/>
          <w:bdr w:val="none" w:sz="0" w:space="0" w:color="auto" w:frame="1"/>
          <w:lang w:val="uk-UA" w:eastAsia="ru-RU"/>
        </w:rPr>
        <w:lastRenderedPageBreak/>
        <w:t>3.Унесення змін до розпису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3.1 Унесення змін до розпису здійснюється у разі:</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необхідності перерозподілу бюджетних асигнувань в розрізі економічної класифікації видатків бюджету у межах загального обсягу бюджетних призначень за бюджетною програмою окремо за загальним та спеціальним фондами бюджету;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прийняття нормативного акту про передачу бюджетних призначень від одного головного розпорядника до іншого головного розпорядника;</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прийняття рішення щодо передачі нерозподілених бюджетних призначень на визначену в рішенні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00167CDB">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мету між головними </w:t>
      </w:r>
      <w:r w:rsidRPr="0054364D">
        <w:rPr>
          <w:rFonts w:ascii="Times New Roman" w:hAnsi="Times New Roman" w:cs="Times New Roman"/>
          <w:color w:val="1D1D1B"/>
          <w:sz w:val="28"/>
          <w:szCs w:val="28"/>
          <w:bdr w:val="none" w:sz="0" w:space="0" w:color="auto" w:frame="1"/>
          <w:lang w:val="uk-UA" w:eastAsia="ru-RU"/>
        </w:rPr>
        <w:t>розпорядниками, </w:t>
      </w:r>
      <w:r w:rsidRPr="0054364D">
        <w:rPr>
          <w:rFonts w:ascii="Times New Roman" w:hAnsi="Times New Roman" w:cs="Times New Roman"/>
          <w:color w:val="2A2928"/>
          <w:sz w:val="28"/>
          <w:szCs w:val="28"/>
          <w:bdr w:val="none" w:sz="0" w:space="0" w:color="auto" w:frame="1"/>
          <w:shd w:val="clear" w:color="auto" w:fill="FFFFFF"/>
          <w:lang w:val="uk-UA" w:eastAsia="ru-RU"/>
        </w:rPr>
        <w:t>перерозподілу видатків і надання кредитів з бюджету за бюджетними програмами, а також за бюджетною програмою збільшення видатків розвитку за рахунок зменшення інших видатків</w:t>
      </w:r>
      <w:r w:rsidRPr="0054364D">
        <w:rPr>
          <w:rFonts w:ascii="Times New Roman" w:hAnsi="Times New Roman" w:cs="Times New Roman"/>
          <w:color w:val="1D1D1B"/>
          <w:sz w:val="28"/>
          <w:szCs w:val="28"/>
          <w:bdr w:val="none" w:sz="0" w:space="0" w:color="auto" w:frame="1"/>
          <w:lang w:val="uk-UA" w:eastAsia="ru-RU"/>
        </w:rPr>
        <w:t>;</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прийняття рішення про зменшення бюджетних асигнувань головним розпорядникам бюджетних коштів у разі вчинення ними порушень бюджетного законодавства, визначених пунктами 24, 29 і 38 частини 1 статті 116 Бюджетного кодексу України, на суму вчиненого порушення;</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необхідності збільшення бюджетних асигнувань спеціального фонду селищного бюджету відповідно до положень пункту 3.9 цього Порядку;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необхідності внесення змін до розпису доходів, до розпису фінансування або до розпису кредитування;</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унесення змін до рішення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ради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відповідний рік.</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3.2. Унесення змін до розпису за загальним і спеціальним фондом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передбачає затвердження довідок про внесення змін до кошторисів, планів асигнувань (за винятком надання кредитів з бюджету) загального фонду бюджету, планів надання кредитів із загального фонду бюджету та планів спеціального фонду бюджету (за винятком власних надходжень бюджетних установ та відповідних видатків) за формами згідно з додатками 11, 12, 13, 14 до цього Порядку у порядку, встановленому для затвердження цих документів.</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3.3. </w:t>
      </w:r>
      <w:r w:rsidR="00167CDB">
        <w:rPr>
          <w:rFonts w:ascii="Times New Roman" w:hAnsi="Times New Roman" w:cs="Times New Roman"/>
          <w:color w:val="1D1D1B"/>
          <w:sz w:val="28"/>
          <w:szCs w:val="28"/>
          <w:bdr w:val="none" w:sz="0" w:space="0" w:color="auto" w:frame="1"/>
          <w:lang w:val="uk-UA" w:eastAsia="ru-RU"/>
        </w:rPr>
        <w:t>Фінансовий</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на підставі нормативних актів або за обґрунтованим поданням головних розпорядників, які надаються не пізніше 20-го числа поточного місяця, з урахуванням положень пункту 3.6 цього Порядку, опрацьовує пропозиції щодо доцільності внесення запропонованих головним розпорядником змін до розпису бюджету, оформляє їх в одному примірнику за формами згідно з додатками 1, 2, 3, 15 до Порядку.</w:t>
      </w:r>
    </w:p>
    <w:p w:rsidR="000B264E" w:rsidRPr="0062461A"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3.4. У винятковому випадку за обґрунтованим поданням головного розпорядника перерозподіл видатків за бюджетними програмами в межах загального обсягу його бюджетних призначень, а також збільшення видатків розвитку за рахунок зменшення інших видатків (окремо за </w:t>
      </w:r>
      <w:r w:rsidRPr="0054364D">
        <w:rPr>
          <w:rFonts w:ascii="Times New Roman" w:hAnsi="Times New Roman" w:cs="Times New Roman"/>
          <w:color w:val="1D1D1B"/>
          <w:sz w:val="28"/>
          <w:szCs w:val="28"/>
          <w:bdr w:val="none" w:sz="0" w:space="0" w:color="auto" w:frame="1"/>
          <w:lang w:val="uk-UA" w:eastAsia="ru-RU"/>
        </w:rPr>
        <w:lastRenderedPageBreak/>
        <w:t xml:space="preserve">загальним та спеціальним фондами бюджету) здійснюються за рішенням виконавчого комітету </w:t>
      </w:r>
      <w:proofErr w:type="spellStart"/>
      <w:r w:rsidR="0054364D" w:rsidRPr="0062461A">
        <w:rPr>
          <w:rFonts w:ascii="Times New Roman" w:hAnsi="Times New Roman" w:cs="Times New Roman"/>
          <w:color w:val="1D1D1B"/>
          <w:sz w:val="28"/>
          <w:szCs w:val="28"/>
          <w:bdr w:val="none" w:sz="0" w:space="0" w:color="auto" w:frame="1"/>
          <w:lang w:val="uk-UA" w:eastAsia="ru-RU"/>
        </w:rPr>
        <w:t>Батівської</w:t>
      </w:r>
      <w:proofErr w:type="spellEnd"/>
      <w:r w:rsidRPr="0062461A">
        <w:rPr>
          <w:rFonts w:ascii="Times New Roman" w:hAnsi="Times New Roman" w:cs="Times New Roman"/>
          <w:color w:val="1D1D1B"/>
          <w:sz w:val="28"/>
          <w:szCs w:val="28"/>
          <w:bdr w:val="none" w:sz="0" w:space="0" w:color="auto" w:frame="1"/>
          <w:lang w:val="uk-UA" w:eastAsia="ru-RU"/>
        </w:rPr>
        <w:t xml:space="preserve"> селищної ради, погодженого постійною комісію з питань бюджету</w:t>
      </w:r>
      <w:r w:rsidR="00167CDB" w:rsidRPr="0062461A">
        <w:rPr>
          <w:rFonts w:ascii="Times New Roman" w:hAnsi="Times New Roman" w:cs="Times New Roman"/>
          <w:sz w:val="28"/>
          <w:lang w:val="uk-UA"/>
        </w:rPr>
        <w:t xml:space="preserve"> та фінансів, торгівлі, послуг та розвитку підприємництва</w:t>
      </w:r>
      <w:r w:rsidRPr="0062461A">
        <w:rPr>
          <w:rFonts w:ascii="Times New Roman" w:hAnsi="Times New Roman" w:cs="Times New Roman"/>
          <w:color w:val="1D1D1B"/>
          <w:sz w:val="28"/>
          <w:szCs w:val="28"/>
          <w:bdr w:val="none" w:sz="0" w:space="0" w:color="auto" w:frame="1"/>
          <w:lang w:val="uk-UA" w:eastAsia="ru-RU"/>
        </w:rPr>
        <w:t>.</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У разі виникнення такої необхідності головний розпорядник подає до фінансового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лист з обґрунтованими пропозиціями щодо внесення змін до розпису.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У разі прийняття рішення виконавчого комітету </w:t>
      </w:r>
      <w:r w:rsidR="0062461A">
        <w:rPr>
          <w:rFonts w:ascii="Times New Roman" w:hAnsi="Times New Roman" w:cs="Times New Roman"/>
          <w:color w:val="1D1D1B"/>
          <w:sz w:val="28"/>
          <w:szCs w:val="28"/>
          <w:bdr w:val="none" w:sz="0" w:space="0" w:color="auto" w:frame="1"/>
          <w:lang w:val="uk-UA" w:eastAsia="ru-RU"/>
        </w:rPr>
        <w:t>фінансовий</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готує довідку про внесення змін до розпису в загальному порядку.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3.5. Зміни до помісячного розпису мають відповідати таким вимогам:</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бути збалансованими за місяцями, тобто не порушувати загального обсягу показників загального або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місяць, якого стосуються такі зміни;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не змінювати загального обсягу показників загального або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рік, за винятком внесення змін до закону про Державний бюджет України та до рішення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враховувати фактично виділені асигнування за попередній період (при внесенні змін до розпису асигнувань та розпису кредитування), фактичні надходження коштів за період з початку року (при внесенні змін до розпису доходів та розпису фінансування за формами згідно з додатками 4, 5, 6 до Порядку);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проводитися переважно за відсутності зареєстрованої в управлінні Державної казначейської служби України, на момент внесення змін до розпису асигнувань, кредиторської заборгованості за тим кодом економічної класифікації видатків бюджету та класифікації кредитування бюджету, за яким передбачається зменшення асигнувань;</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відповідати вимогам рішення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ради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відповідний рік та інших нормативно-правових актів;</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вноситися на поточний та наступні періоди.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3.6. Після затвердження довідки про внесення змін до розпису реєструються </w:t>
      </w:r>
      <w:r w:rsidR="0062461A">
        <w:rPr>
          <w:rFonts w:ascii="Times New Roman" w:hAnsi="Times New Roman" w:cs="Times New Roman"/>
          <w:color w:val="1D1D1B"/>
          <w:sz w:val="28"/>
          <w:szCs w:val="28"/>
          <w:bdr w:val="none" w:sz="0" w:space="0" w:color="auto" w:frame="1"/>
          <w:lang w:val="uk-UA" w:eastAsia="ru-RU"/>
        </w:rPr>
        <w:t>фінансовим</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0062461A">
        <w:rPr>
          <w:rFonts w:ascii="Times New Roman" w:hAnsi="Times New Roman" w:cs="Times New Roman"/>
          <w:color w:val="1D1D1B"/>
          <w:sz w:val="28"/>
          <w:szCs w:val="28"/>
          <w:bdr w:val="none" w:sz="0" w:space="0" w:color="auto" w:frame="1"/>
          <w:lang w:val="uk-UA" w:eastAsia="ru-RU"/>
        </w:rPr>
        <w:t>ом</w:t>
      </w:r>
      <w:r w:rsidRPr="0054364D">
        <w:rPr>
          <w:rFonts w:ascii="Times New Roman" w:hAnsi="Times New Roman" w:cs="Times New Roman"/>
          <w:color w:val="1D1D1B"/>
          <w:sz w:val="28"/>
          <w:szCs w:val="28"/>
          <w:bdr w:val="none" w:sz="0" w:space="0" w:color="auto" w:frame="1"/>
          <w:lang w:val="uk-UA" w:eastAsia="ru-RU"/>
        </w:rPr>
        <w:t xml:space="preserve"> за номером та датою. За п'ять робочих днів до закінчення місяця (звітного періоду) довідки про внесення змін не реєструються. При цьому, як виняток, за необхідності проведення термінового перерозподілу асигнувань загального та спеціального фондів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наявності письмового доручення начальника фінансового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або його заступника довідки реєструються до кінця місяця.</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Після реєстрації вони заносяться до реєстру (додаток 8 до Порядку), який складається в двох примірниках. Один примірник реєстру разом з оригіналами довідок передається управлінню Державної казначейської служби України (довідки передаються на паперових і електронних носіях), другий примірник з копіями довідок зали</w:t>
      </w:r>
      <w:r w:rsidR="0062461A">
        <w:rPr>
          <w:rFonts w:ascii="Times New Roman" w:hAnsi="Times New Roman" w:cs="Times New Roman"/>
          <w:color w:val="1D1D1B"/>
          <w:sz w:val="28"/>
          <w:szCs w:val="28"/>
          <w:bdr w:val="none" w:sz="0" w:space="0" w:color="auto" w:frame="1"/>
          <w:lang w:val="uk-UA" w:eastAsia="ru-RU"/>
        </w:rPr>
        <w:t>шається у фінансовому відділі</w:t>
      </w:r>
      <w:r w:rsidRPr="0054364D">
        <w:rPr>
          <w:rFonts w:ascii="Times New Roman" w:hAnsi="Times New Roman" w:cs="Times New Roman"/>
          <w:color w:val="1D1D1B"/>
          <w:sz w:val="28"/>
          <w:szCs w:val="28"/>
          <w:bdr w:val="none" w:sz="0" w:space="0" w:color="auto" w:frame="1"/>
          <w:lang w:val="uk-UA" w:eastAsia="ru-RU"/>
        </w:rPr>
        <w:t>.</w:t>
      </w:r>
    </w:p>
    <w:p w:rsidR="000B264E" w:rsidRPr="0054364D" w:rsidRDefault="0062461A"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Pr>
          <w:rFonts w:ascii="Times New Roman" w:hAnsi="Times New Roman" w:cs="Times New Roman"/>
          <w:color w:val="1D1D1B"/>
          <w:sz w:val="28"/>
          <w:szCs w:val="28"/>
          <w:bdr w:val="none" w:sz="0" w:space="0" w:color="auto" w:frame="1"/>
          <w:lang w:val="uk-UA" w:eastAsia="ru-RU"/>
        </w:rPr>
        <w:lastRenderedPageBreak/>
        <w:t>Фінансовий</w:t>
      </w:r>
      <w:r w:rsidR="000B264E"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000B264E" w:rsidRPr="0054364D">
        <w:rPr>
          <w:rFonts w:ascii="Times New Roman" w:hAnsi="Times New Roman" w:cs="Times New Roman"/>
          <w:color w:val="1D1D1B"/>
          <w:sz w:val="28"/>
          <w:szCs w:val="28"/>
          <w:bdr w:val="none" w:sz="0" w:space="0" w:color="auto" w:frame="1"/>
          <w:lang w:val="uk-UA" w:eastAsia="ru-RU"/>
        </w:rPr>
        <w:t xml:space="preserve"> надсилає управлінню Державної казначейської служби України зміни до розпису на електронних носіях для звірки за відповідний період (місяць) до 29  числа кожного місяця.</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3.7. Зміни до розпису оформляються таким чином:</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підписуються посадовою особою місцевого самоврядування (заступником начальника) з відповідними</w:t>
      </w:r>
      <w:r w:rsidR="0062461A">
        <w:rPr>
          <w:rFonts w:ascii="Times New Roman" w:hAnsi="Times New Roman" w:cs="Times New Roman"/>
          <w:color w:val="1D1D1B"/>
          <w:sz w:val="28"/>
          <w:szCs w:val="28"/>
          <w:bdr w:val="none" w:sz="0" w:space="0" w:color="auto" w:frame="1"/>
          <w:lang w:val="uk-UA" w:eastAsia="ru-RU"/>
        </w:rPr>
        <w:t xml:space="preserve"> функціональними повноваженнями, </w:t>
      </w:r>
      <w:r w:rsidRPr="0054364D">
        <w:rPr>
          <w:rFonts w:ascii="Times New Roman" w:hAnsi="Times New Roman" w:cs="Times New Roman"/>
          <w:color w:val="1D1D1B"/>
          <w:sz w:val="28"/>
          <w:szCs w:val="28"/>
          <w:bdr w:val="none" w:sz="0" w:space="0" w:color="auto" w:frame="1"/>
          <w:lang w:val="uk-UA" w:eastAsia="ru-RU"/>
        </w:rPr>
        <w:t xml:space="preserve"> головним спеціалістом або особами, що виконують його обов'язки;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затверджуються начальником фінансового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або його заступником;</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доводяться до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Державної казначейської служби України.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Якщо з об'єктивних причин виникає необхідність анулювання довідки про внесення змін до розпису, то </w:t>
      </w:r>
      <w:r w:rsidR="0062461A">
        <w:rPr>
          <w:rFonts w:ascii="Times New Roman" w:hAnsi="Times New Roman" w:cs="Times New Roman"/>
          <w:color w:val="1D1D1B"/>
          <w:sz w:val="28"/>
          <w:szCs w:val="28"/>
          <w:bdr w:val="none" w:sz="0" w:space="0" w:color="auto" w:frame="1"/>
          <w:lang w:val="uk-UA" w:eastAsia="ru-RU"/>
        </w:rPr>
        <w:t>фінансовий</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у дводенний термін після отримання оригіналу довідки із </w:t>
      </w:r>
      <w:r w:rsidR="0062461A">
        <w:rPr>
          <w:rFonts w:ascii="Times New Roman" w:hAnsi="Times New Roman" w:cs="Times New Roman"/>
          <w:color w:val="1D1D1B"/>
          <w:sz w:val="28"/>
          <w:szCs w:val="28"/>
          <w:bdr w:val="none" w:sz="0" w:space="0" w:color="auto" w:frame="1"/>
          <w:lang w:val="uk-UA" w:eastAsia="ru-RU"/>
        </w:rPr>
        <w:t>управління</w:t>
      </w:r>
      <w:r w:rsidRPr="0054364D">
        <w:rPr>
          <w:rFonts w:ascii="Times New Roman" w:hAnsi="Times New Roman" w:cs="Times New Roman"/>
          <w:color w:val="1D1D1B"/>
          <w:sz w:val="28"/>
          <w:szCs w:val="28"/>
          <w:bdr w:val="none" w:sz="0" w:space="0" w:color="auto" w:frame="1"/>
          <w:lang w:val="uk-UA" w:eastAsia="ru-RU"/>
        </w:rPr>
        <w:t xml:space="preserve"> Державної казначейської служби України готує доповідну записку на ім'я начальника чи заступника фінансового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який затверджував довідку. Після погодження доповідна записка анулюється, а її копія передається до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Державної казначейської служби України.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У разі виникнення необхідності внесення змін до вже затверджених та взятих на облік </w:t>
      </w:r>
      <w:proofErr w:type="spellStart"/>
      <w:r w:rsidR="0062461A">
        <w:rPr>
          <w:rFonts w:ascii="Times New Roman" w:hAnsi="Times New Roman" w:cs="Times New Roman"/>
          <w:color w:val="1D1D1B"/>
          <w:sz w:val="28"/>
          <w:szCs w:val="28"/>
          <w:bdr w:val="none" w:sz="0" w:space="0" w:color="auto" w:frame="1"/>
          <w:lang w:val="uk-UA" w:eastAsia="ru-RU"/>
        </w:rPr>
        <w:t>управліннням</w:t>
      </w:r>
      <w:proofErr w:type="spellEnd"/>
      <w:r w:rsidRPr="0054364D">
        <w:rPr>
          <w:rFonts w:ascii="Times New Roman" w:hAnsi="Times New Roman" w:cs="Times New Roman"/>
          <w:color w:val="1D1D1B"/>
          <w:sz w:val="28"/>
          <w:szCs w:val="28"/>
          <w:bdr w:val="none" w:sz="0" w:space="0" w:color="auto" w:frame="1"/>
          <w:lang w:val="uk-UA" w:eastAsia="ru-RU"/>
        </w:rPr>
        <w:t xml:space="preserve"> Державної казначейської служби України довідок у зв'язку з допущеними технічними помилками затверджується нова довідка, де вказуються реквізити тієї довідки, у якій були допущені технічні помилки.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3.8. </w:t>
      </w:r>
      <w:r w:rsidR="0062461A">
        <w:rPr>
          <w:rFonts w:ascii="Times New Roman" w:hAnsi="Times New Roman" w:cs="Times New Roman"/>
          <w:color w:val="1D1D1B"/>
          <w:sz w:val="28"/>
          <w:szCs w:val="28"/>
          <w:bdr w:val="none" w:sz="0" w:space="0" w:color="auto" w:frame="1"/>
          <w:lang w:val="uk-UA" w:eastAsia="ru-RU"/>
        </w:rPr>
        <w:t>Управління</w:t>
      </w:r>
      <w:r w:rsidRPr="0054364D">
        <w:rPr>
          <w:rFonts w:ascii="Times New Roman" w:hAnsi="Times New Roman" w:cs="Times New Roman"/>
          <w:color w:val="1D1D1B"/>
          <w:sz w:val="28"/>
          <w:szCs w:val="28"/>
          <w:bdr w:val="none" w:sz="0" w:space="0" w:color="auto" w:frame="1"/>
          <w:lang w:val="uk-UA" w:eastAsia="ru-RU"/>
        </w:rPr>
        <w:t xml:space="preserve"> Державної казначейської служби України здійснює реєстрацію довідок та облік змін до розпису і надсилає їх копії головному розпоряднику, що є підставою для затвердження довідок про внесення змін до кошторисів та планів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надходжень бюджетних установ та відповідних видатків).</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Головні розпорядники коштів протягом трьох робочих днів подають управлінню Державної казначейської служби України реєстри змін розподілу показників зведених кошторисів, зведених планів асигнувань (за винятком надання кредитів з бюджету) загального фонду бюджету, зведених планів надання кредитів із загального фонду бюджету, зведених планів спеціального фонду бюджету (за винятком власних надходжень бюджетних установ та відповідних видатків) та зведення показників спеціального фонду у розрізі розпорядників нижчого рівня та одержувачів, а головні розпорядники, в мережі яких є заклади охорони здоров'я - змінені зведені плани використання бюджетних коштів та зведені помісячні плани використання бюджетних коштів. Головні розпорядники коштів доводять відповідні зміни до розпорядників нижчого рівня, які, в свою чергу, вносять зміни до кошторису та плану асигнувань (за винятком надання кредитів з бюджету) загального фонду бюджету, планів надання кредитів із загального фонду бюджету, планів спеціального фонду бюджету (за винятком власних </w:t>
      </w:r>
      <w:r w:rsidRPr="0054364D">
        <w:rPr>
          <w:rFonts w:ascii="Times New Roman" w:hAnsi="Times New Roman" w:cs="Times New Roman"/>
          <w:color w:val="1D1D1B"/>
          <w:sz w:val="28"/>
          <w:szCs w:val="28"/>
          <w:bdr w:val="none" w:sz="0" w:space="0" w:color="auto" w:frame="1"/>
          <w:lang w:val="uk-UA" w:eastAsia="ru-RU"/>
        </w:rPr>
        <w:lastRenderedPageBreak/>
        <w:t xml:space="preserve">надходжень бюджетних установ та відповідних видатків), зведення показників спеціального фонду у розрізі розпорядників нижчого рівня та одержувачів, а заклади охорони </w:t>
      </w:r>
      <w:proofErr w:type="spellStart"/>
      <w:r w:rsidRPr="0054364D">
        <w:rPr>
          <w:rFonts w:ascii="Times New Roman" w:hAnsi="Times New Roman" w:cs="Times New Roman"/>
          <w:color w:val="1D1D1B"/>
          <w:sz w:val="28"/>
          <w:szCs w:val="28"/>
          <w:bdr w:val="none" w:sz="0" w:space="0" w:color="auto" w:frame="1"/>
          <w:lang w:val="uk-UA" w:eastAsia="ru-RU"/>
        </w:rPr>
        <w:t>здор</w:t>
      </w:r>
      <w:proofErr w:type="spellEnd"/>
      <w:r w:rsidRPr="0054364D">
        <w:rPr>
          <w:rFonts w:ascii="Times New Roman" w:hAnsi="Times New Roman" w:cs="Times New Roman"/>
          <w:color w:val="1D1D1B"/>
          <w:sz w:val="28"/>
          <w:szCs w:val="28"/>
          <w:bdr w:val="none" w:sz="0" w:space="0" w:color="auto" w:frame="1"/>
          <w:lang w:val="uk-UA" w:eastAsia="ru-RU"/>
        </w:rPr>
        <w:t>ов’я </w:t>
      </w:r>
      <w:r w:rsidRPr="0054364D">
        <w:rPr>
          <w:rFonts w:ascii="Times New Roman" w:hAnsi="Times New Roman" w:cs="Times New Roman"/>
          <w:b/>
          <w:bCs/>
          <w:color w:val="1D1D1B"/>
          <w:sz w:val="28"/>
          <w:szCs w:val="28"/>
          <w:bdr w:val="none" w:sz="0" w:space="0" w:color="auto" w:frame="1"/>
          <w:lang w:val="uk-UA" w:eastAsia="ru-RU"/>
        </w:rPr>
        <w:t>- </w:t>
      </w:r>
      <w:r w:rsidRPr="0054364D">
        <w:rPr>
          <w:rFonts w:ascii="Times New Roman" w:hAnsi="Times New Roman" w:cs="Times New Roman"/>
          <w:color w:val="1D1D1B"/>
          <w:sz w:val="28"/>
          <w:szCs w:val="28"/>
          <w:bdr w:val="none" w:sz="0" w:space="0" w:color="auto" w:frame="1"/>
          <w:lang w:val="uk-UA" w:eastAsia="ru-RU"/>
        </w:rPr>
        <w:t>до плану використання бюджетних коштів та помісячного плану використання бюджетних коштів за формами згідно з додатками 9, 10 до Порядку.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3.9. Відповідно до частини четвертої статті 23 Бюджетного кодексу України витрати спеціального фонду бюджету мають постійне бюджетне призначення, яке дає право проводити їх виключно в межах і за рахунок фактичних надходжень спеціального фонду бюджету (з дотриманням вимог частини другої статті 57 цього Кодексу), якщо цим Кодексом та/або рішенням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не встановлено інше.</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Протягом бюджетного періоду розпорядники бюджетних коштів вносять зміни до спеціального фонду кошторису за власними надходженнями на підставі довідки про підтвердження надходжень до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(додаток 7 Порядку), а саме на спеціальні реєстраційні рахунки, що відкриті в управлінні Державної казначейської служби України, та довідки про внесення змін до кошторису, затвердженої керівником установи, який затвердив кошторис, зі зведенням показників спеціального фонду кошторису із зазначенням суми змін без внесення відповідних змін до бюджетного розпису за спеціальним фондом бюджету. Розпорядники нижчого рівня протягом року подають розпорядникам вищого рівня завірені </w:t>
      </w:r>
      <w:r w:rsidR="005169EC">
        <w:rPr>
          <w:rFonts w:ascii="Times New Roman" w:hAnsi="Times New Roman" w:cs="Times New Roman"/>
          <w:color w:val="1D1D1B"/>
          <w:sz w:val="28"/>
          <w:szCs w:val="28"/>
          <w:bdr w:val="none" w:sz="0" w:space="0" w:color="auto" w:frame="1"/>
          <w:lang w:val="uk-UA" w:eastAsia="ru-RU"/>
        </w:rPr>
        <w:t>управлінням</w:t>
      </w:r>
      <w:r w:rsidRPr="0054364D">
        <w:rPr>
          <w:rFonts w:ascii="Times New Roman" w:hAnsi="Times New Roman" w:cs="Times New Roman"/>
          <w:color w:val="1D1D1B"/>
          <w:sz w:val="28"/>
          <w:szCs w:val="28"/>
          <w:bdr w:val="none" w:sz="0" w:space="0" w:color="auto" w:frame="1"/>
          <w:lang w:val="uk-UA" w:eastAsia="ru-RU"/>
        </w:rPr>
        <w:t xml:space="preserve"> Державної казначейської служби України копії довідок про підтвердження надходжень на спеціальні реєстраційні рахунки установи, що відкриті у відповідному органі Державної казначейської служби України за власними надходженнями. Розпорядниками вносяться зміни до спеціального фонду кошторису у частині збільшення надходжень та видатків у разі, коли обсяги власних надходжень спеціального фонду кошторису фактично перевищили обсяги, враховані під час затвердження відповідного бюджету, з урахуванням залишків бюджетних коштів на початок року. Зміни вносяться на підставі розрахунків з відповідним обґрунтуванням. У разі, коли фактичний обсяг власних надходжень бюджетних установ з урахуванням залишків бюджетних коштів на початок року менший від планових показників, врахованих у спеціальному фонді кошторису, розпорядники зобов'язані за три тижні до кінця бюджетного періоду внести зміни до спеціального фонду кошторису зі зведенням показників спеціального фонду кошторису із зазначенням суми змін в частині зменшення надходжень і видатків з урахуванням очікуваного виконання спеціального фонду кошторису у відповідному бюджетному періоді. Розпорядники упорядковують бюджетні зобов'язання з урахуванням внесених до спеціального фонду кошторису змін. </w:t>
      </w:r>
      <w:r w:rsidR="005169EC">
        <w:rPr>
          <w:rFonts w:ascii="Times New Roman" w:hAnsi="Times New Roman" w:cs="Times New Roman"/>
          <w:color w:val="1D1D1B"/>
          <w:sz w:val="28"/>
          <w:szCs w:val="28"/>
          <w:bdr w:val="none" w:sz="0" w:space="0" w:color="auto" w:frame="1"/>
          <w:lang w:val="uk-UA" w:eastAsia="ru-RU"/>
        </w:rPr>
        <w:t xml:space="preserve">Управління </w:t>
      </w:r>
      <w:r w:rsidRPr="0054364D">
        <w:rPr>
          <w:rFonts w:ascii="Times New Roman" w:hAnsi="Times New Roman" w:cs="Times New Roman"/>
          <w:color w:val="1D1D1B"/>
          <w:sz w:val="28"/>
          <w:szCs w:val="28"/>
          <w:bdr w:val="none" w:sz="0" w:space="0" w:color="auto" w:frame="1"/>
          <w:lang w:val="uk-UA" w:eastAsia="ru-RU"/>
        </w:rPr>
        <w:t xml:space="preserve">Державної казначейської служби України ведуть окремий облік таких змін, проводять видатки з урахуванням унесених змін без внесення змін до розпису та відображають у звітності про виконання бюджету планові </w:t>
      </w:r>
      <w:r w:rsidRPr="0054364D">
        <w:rPr>
          <w:rFonts w:ascii="Times New Roman" w:hAnsi="Times New Roman" w:cs="Times New Roman"/>
          <w:color w:val="1D1D1B"/>
          <w:sz w:val="28"/>
          <w:szCs w:val="28"/>
          <w:bdr w:val="none" w:sz="0" w:space="0" w:color="auto" w:frame="1"/>
          <w:lang w:val="uk-UA" w:eastAsia="ru-RU"/>
        </w:rPr>
        <w:lastRenderedPageBreak/>
        <w:t>показники за спеціальним фондом з урахуванням унесених змін до кошторисів.</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Унесення змін до розпису за спеціальним фондом за іншими надходженнями здійснюється у порядку, встановленому для внесення змін до розпису за загальним фондом, за яким після внесення відповідних змін до розпису складаються довідки про внесення змін до кошторису та зведення показників спеціального фонду кошторису із зазначенням суми змін. У разі коли загальна сума інших надходжень спеціального фонду, які надійшли на відповідну мету, з урахуванням залишку коштів на початок року перевищує передбачену розписом </w:t>
      </w:r>
      <w:r w:rsidR="005169EC">
        <w:rPr>
          <w:rFonts w:ascii="Times New Roman" w:hAnsi="Times New Roman" w:cs="Times New Roman"/>
          <w:color w:val="1D1D1B"/>
          <w:sz w:val="28"/>
          <w:szCs w:val="28"/>
          <w:bdr w:val="none" w:sz="0" w:space="0" w:color="auto" w:frame="1"/>
          <w:lang w:val="uk-UA" w:eastAsia="ru-RU"/>
        </w:rPr>
        <w:t>на відповідний період, фінансовий</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за поданням головних розпорядників збільшує планові показники за спеціальним фондом шляхом внесення змін до розпису. Для цього головний розпорядник повин</w:t>
      </w:r>
      <w:r w:rsidR="005169EC">
        <w:rPr>
          <w:rFonts w:ascii="Times New Roman" w:hAnsi="Times New Roman" w:cs="Times New Roman"/>
          <w:color w:val="1D1D1B"/>
          <w:sz w:val="28"/>
          <w:szCs w:val="28"/>
          <w:bdr w:val="none" w:sz="0" w:space="0" w:color="auto" w:frame="1"/>
          <w:lang w:val="uk-UA" w:eastAsia="ru-RU"/>
        </w:rPr>
        <w:t>ен надати фінансовому відділу</w:t>
      </w:r>
      <w:r w:rsidRPr="0054364D">
        <w:rPr>
          <w:rFonts w:ascii="Times New Roman" w:hAnsi="Times New Roman" w:cs="Times New Roman"/>
          <w:color w:val="1D1D1B"/>
          <w:sz w:val="28"/>
          <w:szCs w:val="28"/>
          <w:bdr w:val="none" w:sz="0" w:space="0" w:color="auto" w:frame="1"/>
          <w:lang w:val="uk-UA" w:eastAsia="ru-RU"/>
        </w:rPr>
        <w:t xml:space="preserve"> детальні обґрунтовані розрахунки розпорядників на підставі довідки про підтвердження надходжень (крім надходжень від іноземних держав, банків і міжнародних фінансових організацій) до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формою, наведеною в додатку 7 до Порядку), та належні пояснення щодо необхідності внесення змін до розпису.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За наявності на рахунку головного розпорядника залишків бюджетних коштів на початок року, які можуть бути використані для здійснення видатків, передбачених розписом на поточний рік, та у разі, коли загальна сума інших надходжень спеціального фонду, які надійшли до цього фонду на відповідну мету, не перевищує передбаченої розписом на відповідний період, зміни до розпису не вносяться.</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У разі перевищення показників розпису спеціального фонду за окремим видом надходжень в межах загального обсягу надходжень, які надійшли на відповідну мету, зміни до розпису не вносяться.</w:t>
      </w:r>
    </w:p>
    <w:p w:rsidR="00AA1AD7" w:rsidRDefault="00AA1AD7" w:rsidP="006D6B7A">
      <w:pPr>
        <w:widowControl/>
        <w:shd w:val="clear" w:color="auto" w:fill="FFFFFF"/>
        <w:suppressAutoHyphens w:val="0"/>
        <w:autoSpaceDE/>
        <w:ind w:left="170" w:firstLine="709"/>
        <w:jc w:val="both"/>
        <w:rPr>
          <w:rFonts w:ascii="Times New Roman" w:hAnsi="Times New Roman" w:cs="Times New Roman"/>
          <w:b/>
          <w:bCs/>
          <w:color w:val="1D1D1B"/>
          <w:sz w:val="28"/>
          <w:szCs w:val="28"/>
          <w:bdr w:val="none" w:sz="0" w:space="0" w:color="auto" w:frame="1"/>
          <w:lang w:val="uk-UA" w:eastAsia="ru-RU"/>
        </w:rPr>
      </w:pP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b/>
          <w:bCs/>
          <w:color w:val="1D1D1B"/>
          <w:sz w:val="28"/>
          <w:szCs w:val="28"/>
          <w:bdr w:val="none" w:sz="0" w:space="0" w:color="auto" w:frame="1"/>
          <w:lang w:val="uk-UA" w:eastAsia="ru-RU"/>
        </w:rPr>
        <w:t xml:space="preserve">4. Скорочення видатків і кредитування загального фонду бюджету </w:t>
      </w:r>
      <w:proofErr w:type="spellStart"/>
      <w:r w:rsidR="0054364D" w:rsidRPr="0054364D">
        <w:rPr>
          <w:rFonts w:ascii="Times New Roman" w:hAnsi="Times New Roman" w:cs="Times New Roman"/>
          <w:b/>
          <w:bCs/>
          <w:color w:val="1D1D1B"/>
          <w:sz w:val="28"/>
          <w:szCs w:val="28"/>
          <w:bdr w:val="none" w:sz="0" w:space="0" w:color="auto" w:frame="1"/>
          <w:lang w:val="uk-UA" w:eastAsia="ru-RU"/>
        </w:rPr>
        <w:t>Батівської</w:t>
      </w:r>
      <w:proofErr w:type="spellEnd"/>
      <w:r w:rsidRPr="0054364D">
        <w:rPr>
          <w:rFonts w:ascii="Times New Roman" w:hAnsi="Times New Roman" w:cs="Times New Roman"/>
          <w:b/>
          <w:bCs/>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4.1. Якщо за результатами місячного звіту про виконання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виявиться, що отриманих надходжень недостатньо для здійснення бюджетних асигнувань відповідно до бюджетних призначень, то начальник фінансового </w:t>
      </w:r>
      <w:r w:rsidR="006D6B7A">
        <w:rPr>
          <w:rFonts w:ascii="Times New Roman" w:hAnsi="Times New Roman" w:cs="Times New Roman"/>
          <w:color w:val="1D1D1B"/>
          <w:sz w:val="28"/>
          <w:szCs w:val="28"/>
          <w:bdr w:val="none" w:sz="0" w:space="0" w:color="auto" w:frame="1"/>
          <w:lang w:val="uk-UA" w:eastAsia="ru-RU"/>
        </w:rPr>
        <w:t>відділ</w:t>
      </w:r>
      <w:r w:rsidR="005169EC">
        <w:rPr>
          <w:rFonts w:ascii="Times New Roman" w:hAnsi="Times New Roman" w:cs="Times New Roman"/>
          <w:color w:val="1D1D1B"/>
          <w:sz w:val="28"/>
          <w:szCs w:val="28"/>
          <w:bdr w:val="none" w:sz="0" w:space="0" w:color="auto" w:frame="1"/>
          <w:lang w:val="uk-UA" w:eastAsia="ru-RU"/>
        </w:rPr>
        <w:t>у</w:t>
      </w:r>
      <w:r w:rsidRPr="0054364D">
        <w:rPr>
          <w:rFonts w:ascii="Times New Roman" w:hAnsi="Times New Roman" w:cs="Times New Roman"/>
          <w:color w:val="1D1D1B"/>
          <w:sz w:val="28"/>
          <w:szCs w:val="28"/>
          <w:bdr w:val="none" w:sz="0" w:space="0" w:color="auto" w:frame="1"/>
          <w:lang w:val="uk-UA" w:eastAsia="ru-RU"/>
        </w:rPr>
        <w:t xml:space="preserve"> приймає рішення про обмеження асигнувань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 метою забезпечення збалансованості надходжень та витрат бюджету.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4.2. Посадова особа фінансового </w:t>
      </w:r>
      <w:r w:rsidR="006D6B7A">
        <w:rPr>
          <w:rFonts w:ascii="Times New Roman" w:hAnsi="Times New Roman" w:cs="Times New Roman"/>
          <w:color w:val="1D1D1B"/>
          <w:sz w:val="28"/>
          <w:szCs w:val="28"/>
          <w:bdr w:val="none" w:sz="0" w:space="0" w:color="auto" w:frame="1"/>
          <w:lang w:val="uk-UA" w:eastAsia="ru-RU"/>
        </w:rPr>
        <w:t>відділ</w:t>
      </w:r>
      <w:r w:rsidRPr="0054364D">
        <w:rPr>
          <w:rFonts w:ascii="Times New Roman" w:hAnsi="Times New Roman" w:cs="Times New Roman"/>
          <w:color w:val="1D1D1B"/>
          <w:sz w:val="28"/>
          <w:szCs w:val="28"/>
          <w:bdr w:val="none" w:sz="0" w:space="0" w:color="auto" w:frame="1"/>
          <w:lang w:val="uk-UA" w:eastAsia="ru-RU"/>
        </w:rPr>
        <w:t xml:space="preserve"> відповідно до закріплених функцій і процедур, що забезпечує реалізацію бюджетної політики в частині планування дохідної частини бюджету, розраховує уточнений помісячний прогноз надходжень доходів загального фонду, надходжень від приватизації комунального майна, повернення кредитів на фінансування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і </w:t>
      </w:r>
      <w:r w:rsidRPr="0054364D">
        <w:rPr>
          <w:rFonts w:ascii="Times New Roman" w:hAnsi="Times New Roman" w:cs="Times New Roman"/>
          <w:color w:val="1D1D1B"/>
          <w:sz w:val="28"/>
          <w:szCs w:val="28"/>
          <w:bdr w:val="none" w:sz="0" w:space="0" w:color="auto" w:frame="1"/>
          <w:lang w:val="uk-UA" w:eastAsia="ru-RU"/>
        </w:rPr>
        <w:lastRenderedPageBreak/>
        <w:t xml:space="preserve">подає начальнику фінансового </w:t>
      </w:r>
      <w:r w:rsidR="006D6B7A">
        <w:rPr>
          <w:rFonts w:ascii="Times New Roman" w:hAnsi="Times New Roman" w:cs="Times New Roman"/>
          <w:color w:val="1D1D1B"/>
          <w:sz w:val="28"/>
          <w:szCs w:val="28"/>
          <w:bdr w:val="none" w:sz="0" w:space="0" w:color="auto" w:frame="1"/>
          <w:lang w:val="uk-UA" w:eastAsia="ru-RU"/>
        </w:rPr>
        <w:t>відділ</w:t>
      </w:r>
      <w:r w:rsidR="005169EC">
        <w:rPr>
          <w:rFonts w:ascii="Times New Roman" w:hAnsi="Times New Roman" w:cs="Times New Roman"/>
          <w:color w:val="1D1D1B"/>
          <w:sz w:val="28"/>
          <w:szCs w:val="28"/>
          <w:bdr w:val="none" w:sz="0" w:space="0" w:color="auto" w:frame="1"/>
          <w:lang w:val="uk-UA" w:eastAsia="ru-RU"/>
        </w:rPr>
        <w:t>у</w:t>
      </w:r>
      <w:r w:rsidRPr="0054364D">
        <w:rPr>
          <w:rFonts w:ascii="Times New Roman" w:hAnsi="Times New Roman" w:cs="Times New Roman"/>
          <w:color w:val="1D1D1B"/>
          <w:sz w:val="28"/>
          <w:szCs w:val="28"/>
          <w:bdr w:val="none" w:sz="0" w:space="0" w:color="auto" w:frame="1"/>
          <w:lang w:val="uk-UA" w:eastAsia="ru-RU"/>
        </w:rPr>
        <w:t xml:space="preserve"> не пізніше 15 числа місяця, що настає за місяцем, в якому відбулося недоотримання доходів.</w:t>
      </w:r>
    </w:p>
    <w:p w:rsidR="000B264E" w:rsidRPr="0054364D" w:rsidRDefault="005169EC"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Pr>
          <w:rFonts w:ascii="Times New Roman" w:hAnsi="Times New Roman" w:cs="Times New Roman"/>
          <w:color w:val="1D1D1B"/>
          <w:sz w:val="28"/>
          <w:szCs w:val="28"/>
          <w:bdr w:val="none" w:sz="0" w:space="0" w:color="auto" w:frame="1"/>
          <w:lang w:val="uk-UA" w:eastAsia="ru-RU"/>
        </w:rPr>
        <w:t>4.3. Фінансовий</w:t>
      </w:r>
      <w:r w:rsidR="000B264E"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000B264E" w:rsidRPr="0054364D">
        <w:rPr>
          <w:rFonts w:ascii="Times New Roman" w:hAnsi="Times New Roman" w:cs="Times New Roman"/>
          <w:color w:val="1D1D1B"/>
          <w:sz w:val="28"/>
          <w:szCs w:val="28"/>
          <w:bdr w:val="none" w:sz="0" w:space="0" w:color="auto" w:frame="1"/>
          <w:lang w:val="uk-UA" w:eastAsia="ru-RU"/>
        </w:rPr>
        <w:t xml:space="preserve"> на підставі уточненого помісячного прогнозу надходжень доходів та повернення кредитів до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000B264E"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розробляє пропозиції щодо внесення відповідних змін до помісячного розпису асигнувань загального фонду з урахуванням інформації </w:t>
      </w:r>
      <w:r>
        <w:rPr>
          <w:rFonts w:ascii="Times New Roman" w:hAnsi="Times New Roman" w:cs="Times New Roman"/>
          <w:color w:val="1D1D1B"/>
          <w:sz w:val="28"/>
          <w:szCs w:val="28"/>
          <w:bdr w:val="none" w:sz="0" w:space="0" w:color="auto" w:frame="1"/>
          <w:lang w:val="uk-UA" w:eastAsia="ru-RU"/>
        </w:rPr>
        <w:t>управління</w:t>
      </w:r>
      <w:r w:rsidR="000B264E" w:rsidRPr="0054364D">
        <w:rPr>
          <w:rFonts w:ascii="Times New Roman" w:hAnsi="Times New Roman" w:cs="Times New Roman"/>
          <w:color w:val="1D1D1B"/>
          <w:sz w:val="28"/>
          <w:szCs w:val="28"/>
          <w:bdr w:val="none" w:sz="0" w:space="0" w:color="auto" w:frame="1"/>
          <w:lang w:val="uk-UA" w:eastAsia="ru-RU"/>
        </w:rPr>
        <w:t xml:space="preserve"> Державної казначейської служби України про виділені асигнування та подає на розгляд начальнику фінансового </w:t>
      </w:r>
      <w:r w:rsidR="006D6B7A">
        <w:rPr>
          <w:rFonts w:ascii="Times New Roman" w:hAnsi="Times New Roman" w:cs="Times New Roman"/>
          <w:color w:val="1D1D1B"/>
          <w:sz w:val="28"/>
          <w:szCs w:val="28"/>
          <w:bdr w:val="none" w:sz="0" w:space="0" w:color="auto" w:frame="1"/>
          <w:lang w:val="uk-UA" w:eastAsia="ru-RU"/>
        </w:rPr>
        <w:t>відділ</w:t>
      </w:r>
      <w:r w:rsidR="000B264E" w:rsidRPr="0054364D">
        <w:rPr>
          <w:rFonts w:ascii="Times New Roman" w:hAnsi="Times New Roman" w:cs="Times New Roman"/>
          <w:color w:val="1D1D1B"/>
          <w:sz w:val="28"/>
          <w:szCs w:val="28"/>
          <w:bdr w:val="none" w:sz="0" w:space="0" w:color="auto" w:frame="1"/>
          <w:lang w:val="uk-UA" w:eastAsia="ru-RU"/>
        </w:rPr>
        <w:t>.</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4.4. На підставі наданої інформації начальник фінансового </w:t>
      </w:r>
      <w:r w:rsidR="006D6B7A">
        <w:rPr>
          <w:rFonts w:ascii="Times New Roman" w:hAnsi="Times New Roman" w:cs="Times New Roman"/>
          <w:color w:val="1D1D1B"/>
          <w:sz w:val="28"/>
          <w:szCs w:val="28"/>
          <w:bdr w:val="none" w:sz="0" w:space="0" w:color="auto" w:frame="1"/>
          <w:lang w:val="uk-UA" w:eastAsia="ru-RU"/>
        </w:rPr>
        <w:t>відділ</w:t>
      </w:r>
      <w:r w:rsidR="005169EC">
        <w:rPr>
          <w:rFonts w:ascii="Times New Roman" w:hAnsi="Times New Roman" w:cs="Times New Roman"/>
          <w:color w:val="1D1D1B"/>
          <w:sz w:val="28"/>
          <w:szCs w:val="28"/>
          <w:bdr w:val="none" w:sz="0" w:space="0" w:color="auto" w:frame="1"/>
          <w:lang w:val="uk-UA" w:eastAsia="ru-RU"/>
        </w:rPr>
        <w:t>у</w:t>
      </w:r>
      <w:r w:rsidRPr="0054364D">
        <w:rPr>
          <w:rFonts w:ascii="Times New Roman" w:hAnsi="Times New Roman" w:cs="Times New Roman"/>
          <w:color w:val="1D1D1B"/>
          <w:sz w:val="28"/>
          <w:szCs w:val="28"/>
          <w:bdr w:val="none" w:sz="0" w:space="0" w:color="auto" w:frame="1"/>
          <w:lang w:val="uk-UA" w:eastAsia="ru-RU"/>
        </w:rPr>
        <w:t xml:space="preserve"> приймає рішення про внесення змін до помісячного розпису асигнувань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4.5. Розпорядники бюджетних коштів приводять бюджетні зобов'язання у відповідність із бюджетними асигнуваннями з урахуванням змін до помісячного розпису асигнувань загального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w:t>
      </w:r>
    </w:p>
    <w:p w:rsidR="00AA1AD7" w:rsidRDefault="00AA1AD7" w:rsidP="006D6B7A">
      <w:pPr>
        <w:widowControl/>
        <w:shd w:val="clear" w:color="auto" w:fill="FFFFFF"/>
        <w:suppressAutoHyphens w:val="0"/>
        <w:autoSpaceDE/>
        <w:ind w:left="170" w:firstLine="709"/>
        <w:jc w:val="both"/>
        <w:rPr>
          <w:rFonts w:ascii="Times New Roman" w:hAnsi="Times New Roman" w:cs="Times New Roman"/>
          <w:b/>
          <w:bCs/>
          <w:color w:val="1D1D1B"/>
          <w:sz w:val="28"/>
          <w:szCs w:val="28"/>
          <w:bdr w:val="none" w:sz="0" w:space="0" w:color="auto" w:frame="1"/>
          <w:lang w:val="uk-UA" w:eastAsia="ru-RU"/>
        </w:rPr>
      </w:pP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b/>
          <w:bCs/>
          <w:color w:val="1D1D1B"/>
          <w:sz w:val="28"/>
          <w:szCs w:val="28"/>
          <w:bdr w:val="none" w:sz="0" w:space="0" w:color="auto" w:frame="1"/>
          <w:lang w:val="uk-UA" w:eastAsia="ru-RU"/>
        </w:rPr>
        <w:t>5.Виконання та звітність</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5.1. Виконання розпису здійснюється наростаючим підсумком з початку року.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5.2. Зведення, складання та надання звітності про виконання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здійснюються </w:t>
      </w:r>
      <w:r w:rsidR="005169EC">
        <w:rPr>
          <w:rFonts w:ascii="Times New Roman" w:hAnsi="Times New Roman" w:cs="Times New Roman"/>
          <w:color w:val="1D1D1B"/>
          <w:sz w:val="28"/>
          <w:szCs w:val="28"/>
          <w:bdr w:val="none" w:sz="0" w:space="0" w:color="auto" w:frame="1"/>
          <w:lang w:val="uk-UA" w:eastAsia="ru-RU"/>
        </w:rPr>
        <w:t xml:space="preserve">управлінням </w:t>
      </w:r>
      <w:r w:rsidRPr="0054364D">
        <w:rPr>
          <w:rFonts w:ascii="Times New Roman" w:hAnsi="Times New Roman" w:cs="Times New Roman"/>
          <w:color w:val="1D1D1B"/>
          <w:sz w:val="28"/>
          <w:szCs w:val="28"/>
          <w:bdr w:val="none" w:sz="0" w:space="0" w:color="auto" w:frame="1"/>
          <w:lang w:val="uk-UA" w:eastAsia="ru-RU"/>
        </w:rPr>
        <w:t>Державної казначейської служби України:</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щодо доходів - ураховуючи розпис доходів наростаючим підсумком з початку року;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щодо фінансування - враховуючи розпис фінансування наростаючим підсумком з початку року;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щодо видатків - ураховуючи розпис асигнувань наростаючим підсумком з початку року;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 щодо розпису повернення кредитів та надання кредитів - ураховуючи розпис повернення кредитів до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та надання кредитів із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наростаючим підсумком з початку року.</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5.3. До 10-го числа місяця, що настає за звітним, </w:t>
      </w:r>
      <w:r w:rsidR="005169EC">
        <w:rPr>
          <w:rFonts w:ascii="Times New Roman" w:hAnsi="Times New Roman" w:cs="Times New Roman"/>
          <w:color w:val="1D1D1B"/>
          <w:sz w:val="28"/>
          <w:szCs w:val="28"/>
          <w:bdr w:val="none" w:sz="0" w:space="0" w:color="auto" w:frame="1"/>
          <w:lang w:val="uk-UA" w:eastAsia="ru-RU"/>
        </w:rPr>
        <w:t>управління</w:t>
      </w:r>
      <w:r w:rsidRPr="0054364D">
        <w:rPr>
          <w:rFonts w:ascii="Times New Roman" w:hAnsi="Times New Roman" w:cs="Times New Roman"/>
          <w:color w:val="1D1D1B"/>
          <w:sz w:val="28"/>
          <w:szCs w:val="28"/>
          <w:bdr w:val="none" w:sz="0" w:space="0" w:color="auto" w:frame="1"/>
          <w:lang w:val="uk-UA" w:eastAsia="ru-RU"/>
        </w:rPr>
        <w:t xml:space="preserve"> Державної казначейської служби України проводить з </w:t>
      </w:r>
      <w:r w:rsidR="005169EC">
        <w:rPr>
          <w:rFonts w:ascii="Times New Roman" w:hAnsi="Times New Roman" w:cs="Times New Roman"/>
          <w:color w:val="1D1D1B"/>
          <w:sz w:val="28"/>
          <w:szCs w:val="28"/>
          <w:bdr w:val="none" w:sz="0" w:space="0" w:color="auto" w:frame="1"/>
          <w:lang w:val="uk-UA" w:eastAsia="ru-RU"/>
        </w:rPr>
        <w:t>фінансовим</w:t>
      </w:r>
      <w:r w:rsidRPr="0054364D">
        <w:rPr>
          <w:rFonts w:ascii="Times New Roman" w:hAnsi="Times New Roman" w:cs="Times New Roman"/>
          <w:color w:val="1D1D1B"/>
          <w:sz w:val="28"/>
          <w:szCs w:val="28"/>
          <w:bdr w:val="none" w:sz="0" w:space="0" w:color="auto" w:frame="1"/>
          <w:lang w:val="uk-UA" w:eastAsia="ru-RU"/>
        </w:rPr>
        <w:t xml:space="preserve"> </w:t>
      </w:r>
      <w:r w:rsidR="006D6B7A">
        <w:rPr>
          <w:rFonts w:ascii="Times New Roman" w:hAnsi="Times New Roman" w:cs="Times New Roman"/>
          <w:color w:val="1D1D1B"/>
          <w:sz w:val="28"/>
          <w:szCs w:val="28"/>
          <w:bdr w:val="none" w:sz="0" w:space="0" w:color="auto" w:frame="1"/>
          <w:lang w:val="uk-UA" w:eastAsia="ru-RU"/>
        </w:rPr>
        <w:t>відділ</w:t>
      </w:r>
      <w:r w:rsidR="005169EC">
        <w:rPr>
          <w:rFonts w:ascii="Times New Roman" w:hAnsi="Times New Roman" w:cs="Times New Roman"/>
          <w:color w:val="1D1D1B"/>
          <w:sz w:val="28"/>
          <w:szCs w:val="28"/>
          <w:bdr w:val="none" w:sz="0" w:space="0" w:color="auto" w:frame="1"/>
          <w:lang w:val="uk-UA" w:eastAsia="ru-RU"/>
        </w:rPr>
        <w:t>ом</w:t>
      </w:r>
      <w:r w:rsidRPr="0054364D">
        <w:rPr>
          <w:rFonts w:ascii="Times New Roman" w:hAnsi="Times New Roman" w:cs="Times New Roman"/>
          <w:color w:val="1D1D1B"/>
          <w:sz w:val="28"/>
          <w:szCs w:val="28"/>
          <w:bdr w:val="none" w:sz="0" w:space="0" w:color="auto" w:frame="1"/>
          <w:lang w:val="uk-UA" w:eastAsia="ru-RU"/>
        </w:rPr>
        <w:t xml:space="preserve"> звірку розпису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уточненого з урахуванням унесених змін, в електронному вигляді.</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5.4. У звіті про виконання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за спеціальним фондом відображаються планові показники, враховані при затвердженні рішення селищної ради про бюджет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на відповідний рік, та уточнені планові показники з урахуванням змін, внесених до кошторисів.</w:t>
      </w:r>
    </w:p>
    <w:p w:rsidR="000B264E" w:rsidRPr="0054364D" w:rsidRDefault="000B264E" w:rsidP="006D6B7A">
      <w:pPr>
        <w:widowControl/>
        <w:shd w:val="clear" w:color="auto" w:fill="FFFFFF"/>
        <w:suppressAutoHyphens w:val="0"/>
        <w:autoSpaceDE/>
        <w:ind w:left="170" w:firstLine="709"/>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8"/>
          <w:szCs w:val="28"/>
          <w:bdr w:val="none" w:sz="0" w:space="0" w:color="auto" w:frame="1"/>
          <w:lang w:val="uk-UA" w:eastAsia="ru-RU"/>
        </w:rPr>
        <w:t xml:space="preserve">Звіт про виконання розпису за спеціальним фондом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складається за бюджетними програмами головних розпорядників у розрізі джерел надходжень, </w:t>
      </w:r>
      <w:r w:rsidRPr="0054364D">
        <w:rPr>
          <w:rFonts w:ascii="Times New Roman" w:hAnsi="Times New Roman" w:cs="Times New Roman"/>
          <w:color w:val="1D1D1B"/>
          <w:sz w:val="28"/>
          <w:szCs w:val="28"/>
          <w:bdr w:val="none" w:sz="0" w:space="0" w:color="auto" w:frame="1"/>
          <w:lang w:val="uk-UA" w:eastAsia="ru-RU"/>
        </w:rPr>
        <w:lastRenderedPageBreak/>
        <w:t xml:space="preserve">ураховуючи розпис витрат спеціального фонду бюджету </w:t>
      </w:r>
      <w:proofErr w:type="spellStart"/>
      <w:r w:rsidR="0054364D" w:rsidRPr="0054364D">
        <w:rPr>
          <w:rFonts w:ascii="Times New Roman" w:hAnsi="Times New Roman" w:cs="Times New Roman"/>
          <w:color w:val="1D1D1B"/>
          <w:sz w:val="28"/>
          <w:szCs w:val="28"/>
          <w:bdr w:val="none" w:sz="0" w:space="0" w:color="auto" w:frame="1"/>
          <w:lang w:val="uk-UA" w:eastAsia="ru-RU"/>
        </w:rPr>
        <w:t>Батівської</w:t>
      </w:r>
      <w:proofErr w:type="spellEnd"/>
      <w:r w:rsidRPr="0054364D">
        <w:rPr>
          <w:rFonts w:ascii="Times New Roman" w:hAnsi="Times New Roman" w:cs="Times New Roman"/>
          <w:color w:val="1D1D1B"/>
          <w:sz w:val="28"/>
          <w:szCs w:val="28"/>
          <w:bdr w:val="none" w:sz="0" w:space="0" w:color="auto" w:frame="1"/>
          <w:lang w:val="uk-UA" w:eastAsia="ru-RU"/>
        </w:rPr>
        <w:t xml:space="preserve"> селищної територіальної громади з розподілом за видами надходжень (підгрупами власних надходжень бюджетних установ та надходжень спеціального фонду).</w:t>
      </w:r>
    </w:p>
    <w:p w:rsidR="0054364D" w:rsidRDefault="000B264E" w:rsidP="0054364D">
      <w:pPr>
        <w:widowControl/>
        <w:shd w:val="clear" w:color="auto" w:fill="FFFFFF"/>
        <w:suppressAutoHyphens w:val="0"/>
        <w:autoSpaceDE/>
        <w:spacing w:after="200"/>
        <w:jc w:val="both"/>
        <w:rPr>
          <w:rFonts w:ascii="Times New Roman" w:hAnsi="Times New Roman" w:cs="Times New Roman"/>
          <w:color w:val="1D1D1B"/>
          <w:sz w:val="26"/>
          <w:szCs w:val="26"/>
          <w:lang w:val="uk-UA" w:eastAsia="ru-RU"/>
        </w:rPr>
      </w:pPr>
      <w:r w:rsidRPr="0054364D">
        <w:rPr>
          <w:rFonts w:ascii="Times New Roman" w:hAnsi="Times New Roman" w:cs="Times New Roman"/>
          <w:color w:val="1D1D1B"/>
          <w:sz w:val="26"/>
          <w:szCs w:val="26"/>
          <w:lang w:val="uk-UA" w:eastAsia="ru-RU"/>
        </w:rPr>
        <w:t> </w:t>
      </w:r>
    </w:p>
    <w:p w:rsidR="000B264E" w:rsidRPr="005169EC" w:rsidRDefault="0054364D" w:rsidP="0054364D">
      <w:pPr>
        <w:widowControl/>
        <w:shd w:val="clear" w:color="auto" w:fill="FFFFFF"/>
        <w:suppressAutoHyphens w:val="0"/>
        <w:autoSpaceDE/>
        <w:spacing w:after="200"/>
        <w:jc w:val="both"/>
        <w:rPr>
          <w:rFonts w:ascii="Times New Roman" w:hAnsi="Times New Roman" w:cs="Times New Roman"/>
          <w:b/>
          <w:color w:val="1D1D1B"/>
          <w:sz w:val="26"/>
          <w:szCs w:val="26"/>
          <w:lang w:val="uk-UA" w:eastAsia="ru-RU"/>
        </w:rPr>
      </w:pPr>
      <w:r w:rsidRPr="005169EC">
        <w:rPr>
          <w:rFonts w:ascii="Times New Roman" w:hAnsi="Times New Roman" w:cs="Times New Roman"/>
          <w:b/>
          <w:color w:val="1D1D1B"/>
          <w:sz w:val="28"/>
          <w:szCs w:val="28"/>
          <w:bdr w:val="none" w:sz="0" w:space="0" w:color="auto" w:frame="1"/>
          <w:lang w:val="uk-UA" w:eastAsia="ru-RU"/>
        </w:rPr>
        <w:t>Н</w:t>
      </w:r>
      <w:r w:rsidR="000B264E" w:rsidRPr="005169EC">
        <w:rPr>
          <w:rFonts w:ascii="Times New Roman" w:hAnsi="Times New Roman" w:cs="Times New Roman"/>
          <w:b/>
          <w:color w:val="1D1D1B"/>
          <w:sz w:val="28"/>
          <w:szCs w:val="28"/>
          <w:bdr w:val="none" w:sz="0" w:space="0" w:color="auto" w:frame="1"/>
          <w:lang w:val="uk-UA" w:eastAsia="ru-RU"/>
        </w:rPr>
        <w:t>ачал</w:t>
      </w:r>
      <w:r w:rsidR="005169EC">
        <w:rPr>
          <w:rFonts w:ascii="Times New Roman" w:hAnsi="Times New Roman" w:cs="Times New Roman"/>
          <w:b/>
          <w:color w:val="1D1D1B"/>
          <w:sz w:val="28"/>
          <w:szCs w:val="28"/>
          <w:bdr w:val="none" w:sz="0" w:space="0" w:color="auto" w:frame="1"/>
          <w:lang w:val="uk-UA" w:eastAsia="ru-RU"/>
        </w:rPr>
        <w:t>ьник</w:t>
      </w:r>
      <w:r w:rsidRPr="005169EC">
        <w:rPr>
          <w:rFonts w:ascii="Times New Roman" w:hAnsi="Times New Roman" w:cs="Times New Roman"/>
          <w:b/>
          <w:color w:val="1D1D1B"/>
          <w:sz w:val="28"/>
          <w:szCs w:val="28"/>
          <w:bdr w:val="none" w:sz="0" w:space="0" w:color="auto" w:frame="1"/>
          <w:lang w:val="uk-UA" w:eastAsia="ru-RU"/>
        </w:rPr>
        <w:t xml:space="preserve"> фінансового відділу    </w:t>
      </w:r>
      <w:r w:rsidR="000B264E" w:rsidRPr="005169EC">
        <w:rPr>
          <w:rFonts w:ascii="Times New Roman" w:hAnsi="Times New Roman" w:cs="Times New Roman"/>
          <w:b/>
          <w:color w:val="1D1D1B"/>
          <w:sz w:val="28"/>
          <w:szCs w:val="28"/>
          <w:bdr w:val="none" w:sz="0" w:space="0" w:color="auto" w:frame="1"/>
          <w:lang w:val="uk-UA" w:eastAsia="ru-RU"/>
        </w:rPr>
        <w:t xml:space="preserve">       </w:t>
      </w:r>
      <w:r w:rsidR="005169EC" w:rsidRPr="005169EC">
        <w:rPr>
          <w:rFonts w:ascii="Times New Roman" w:hAnsi="Times New Roman" w:cs="Times New Roman"/>
          <w:b/>
          <w:color w:val="1D1D1B"/>
          <w:sz w:val="28"/>
          <w:szCs w:val="28"/>
          <w:bdr w:val="none" w:sz="0" w:space="0" w:color="auto" w:frame="1"/>
          <w:lang w:val="uk-UA" w:eastAsia="ru-RU"/>
        </w:rPr>
        <w:t xml:space="preserve">       </w:t>
      </w:r>
      <w:r w:rsidR="000B264E" w:rsidRPr="005169EC">
        <w:rPr>
          <w:rFonts w:ascii="Times New Roman" w:hAnsi="Times New Roman" w:cs="Times New Roman"/>
          <w:b/>
          <w:color w:val="1D1D1B"/>
          <w:sz w:val="28"/>
          <w:szCs w:val="28"/>
          <w:bdr w:val="none" w:sz="0" w:space="0" w:color="auto" w:frame="1"/>
          <w:lang w:val="uk-UA" w:eastAsia="ru-RU"/>
        </w:rPr>
        <w:t xml:space="preserve">        Тетяна </w:t>
      </w:r>
      <w:r w:rsidRPr="005169EC">
        <w:rPr>
          <w:rFonts w:ascii="Times New Roman" w:hAnsi="Times New Roman" w:cs="Times New Roman"/>
          <w:b/>
          <w:color w:val="1D1D1B"/>
          <w:sz w:val="28"/>
          <w:szCs w:val="28"/>
          <w:bdr w:val="none" w:sz="0" w:space="0" w:color="auto" w:frame="1"/>
          <w:lang w:val="uk-UA" w:eastAsia="ru-RU"/>
        </w:rPr>
        <w:t>ЗУБАНИЧ</w:t>
      </w:r>
    </w:p>
    <w:p w:rsidR="005D1437" w:rsidRPr="0054364D" w:rsidRDefault="005D1437" w:rsidP="0054364D">
      <w:pPr>
        <w:jc w:val="both"/>
        <w:rPr>
          <w:rFonts w:ascii="Times New Roman" w:hAnsi="Times New Roman" w:cs="Times New Roman"/>
          <w:lang w:val="uk-UA"/>
        </w:rPr>
      </w:pPr>
    </w:p>
    <w:sectPr w:rsidR="005D1437" w:rsidRPr="0054364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0A8"/>
    <w:rsid w:val="000B264E"/>
    <w:rsid w:val="00167CDB"/>
    <w:rsid w:val="001B2D38"/>
    <w:rsid w:val="005169EC"/>
    <w:rsid w:val="0054364D"/>
    <w:rsid w:val="005D1437"/>
    <w:rsid w:val="0062461A"/>
    <w:rsid w:val="006D6B7A"/>
    <w:rsid w:val="007E5EDD"/>
    <w:rsid w:val="00AA1AD7"/>
    <w:rsid w:val="00C110A8"/>
    <w:rsid w:val="00D44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578"/>
    <w:pPr>
      <w:widowControl w:val="0"/>
      <w:suppressAutoHyphens/>
      <w:autoSpaceDE w:val="0"/>
    </w:pPr>
    <w:rPr>
      <w:rFonts w:ascii="Arial"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D44578"/>
    <w:pPr>
      <w:suppressLineNumbers/>
      <w:spacing w:before="120" w:after="120"/>
    </w:pPr>
    <w:rPr>
      <w:i/>
      <w:iCs/>
      <w:sz w:val="24"/>
      <w:szCs w:val="24"/>
    </w:rPr>
  </w:style>
  <w:style w:type="paragraph" w:styleId="a4">
    <w:name w:val="Normal (Web)"/>
    <w:basedOn w:val="a"/>
    <w:uiPriority w:val="99"/>
    <w:semiHidden/>
    <w:unhideWhenUsed/>
    <w:rsid w:val="000B264E"/>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styleId="a5">
    <w:name w:val="No Spacing"/>
    <w:basedOn w:val="a"/>
    <w:uiPriority w:val="1"/>
    <w:qFormat/>
    <w:rsid w:val="000B264E"/>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styleId="2">
    <w:name w:val="Body Text Indent 2"/>
    <w:basedOn w:val="a"/>
    <w:link w:val="20"/>
    <w:uiPriority w:val="99"/>
    <w:semiHidden/>
    <w:unhideWhenUsed/>
    <w:rsid w:val="000B264E"/>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0B264E"/>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578"/>
    <w:pPr>
      <w:widowControl w:val="0"/>
      <w:suppressAutoHyphens/>
      <w:autoSpaceDE w:val="0"/>
    </w:pPr>
    <w:rPr>
      <w:rFonts w:ascii="Arial"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D44578"/>
    <w:pPr>
      <w:suppressLineNumbers/>
      <w:spacing w:before="120" w:after="120"/>
    </w:pPr>
    <w:rPr>
      <w:i/>
      <w:iCs/>
      <w:sz w:val="24"/>
      <w:szCs w:val="24"/>
    </w:rPr>
  </w:style>
  <w:style w:type="paragraph" w:styleId="a4">
    <w:name w:val="Normal (Web)"/>
    <w:basedOn w:val="a"/>
    <w:uiPriority w:val="99"/>
    <w:semiHidden/>
    <w:unhideWhenUsed/>
    <w:rsid w:val="000B264E"/>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styleId="a5">
    <w:name w:val="No Spacing"/>
    <w:basedOn w:val="a"/>
    <w:uiPriority w:val="1"/>
    <w:qFormat/>
    <w:rsid w:val="000B264E"/>
    <w:pPr>
      <w:widowControl/>
      <w:suppressAutoHyphens w:val="0"/>
      <w:autoSpaceDE/>
      <w:spacing w:before="100" w:beforeAutospacing="1" w:after="100" w:afterAutospacing="1"/>
    </w:pPr>
    <w:rPr>
      <w:rFonts w:ascii="Times New Roman" w:hAnsi="Times New Roman" w:cs="Times New Roman"/>
      <w:sz w:val="24"/>
      <w:szCs w:val="24"/>
      <w:lang w:eastAsia="ru-RU"/>
    </w:rPr>
  </w:style>
  <w:style w:type="paragraph" w:styleId="2">
    <w:name w:val="Body Text Indent 2"/>
    <w:basedOn w:val="a"/>
    <w:link w:val="20"/>
    <w:uiPriority w:val="99"/>
    <w:semiHidden/>
    <w:unhideWhenUsed/>
    <w:rsid w:val="000B264E"/>
    <w:pPr>
      <w:widowControl/>
      <w:suppressAutoHyphens w:val="0"/>
      <w:autoSpaceDE/>
      <w:spacing w:before="100" w:beforeAutospacing="1" w:after="100" w:afterAutospacing="1"/>
    </w:pPr>
    <w:rPr>
      <w:rFonts w:ascii="Times New Roman" w:hAnsi="Times New Roman" w:cs="Times New Roman"/>
      <w:sz w:val="24"/>
      <w:szCs w:val="24"/>
      <w:lang w:eastAsia="ru-RU"/>
    </w:rPr>
  </w:style>
  <w:style w:type="character" w:customStyle="1" w:styleId="20">
    <w:name w:val="Основной текст с отступом 2 Знак"/>
    <w:basedOn w:val="a0"/>
    <w:link w:val="2"/>
    <w:uiPriority w:val="99"/>
    <w:semiHidden/>
    <w:rsid w:val="000B264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74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4092</Words>
  <Characters>23331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27369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dc:creator>
  <cp:keywords/>
  <dc:description/>
  <cp:lastModifiedBy>MER</cp:lastModifiedBy>
  <cp:revision>8</cp:revision>
  <cp:lastPrinted>2021-10-08T11:49:00Z</cp:lastPrinted>
  <dcterms:created xsi:type="dcterms:W3CDTF">2021-10-07T13:38:00Z</dcterms:created>
  <dcterms:modified xsi:type="dcterms:W3CDTF">2021-10-08T11:49:00Z</dcterms:modified>
</cp:coreProperties>
</file>