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F3" w:rsidRPr="00CB306F" w:rsidRDefault="00A768F3" w:rsidP="00A768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306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ЗАТВЕРДЖЕНО</w:t>
      </w:r>
    </w:p>
    <w:p w:rsidR="00A768F3" w:rsidRDefault="00A768F3" w:rsidP="00A768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Рішення </w:t>
      </w:r>
      <w:r w:rsidRPr="005F3E09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  <w:lang w:val="uk-UA" w:eastAsia="ru-RU"/>
        </w:rPr>
        <w:t>57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сесії Гадяцької міської ради сьомого скликання</w:t>
      </w:r>
    </w:p>
    <w:p w:rsidR="00A768F3" w:rsidRDefault="00A768F3" w:rsidP="00A768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3E09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  <w:lang w:val="uk-UA" w:eastAsia="ru-RU"/>
        </w:rPr>
        <w:t xml:space="preserve">22 січня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2020 року</w:t>
      </w:r>
    </w:p>
    <w:p w:rsidR="00A768F3" w:rsidRDefault="00A768F3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F7C61" w:rsidRDefault="00CF7C61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F7C61" w:rsidRDefault="00BB335D" w:rsidP="00CF7C61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РЕГЛАМЕНТ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90490"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Сектору-Ц</w:t>
      </w:r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ентру надання </w:t>
      </w:r>
      <w:proofErr w:type="gramStart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іністративних послуг</w:t>
      </w:r>
      <w:r w:rsidR="00890490"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BB335D" w:rsidRDefault="00890490" w:rsidP="00CF7C61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виконавчого комітету Гадяцької міської ради</w:t>
      </w:r>
    </w:p>
    <w:p w:rsidR="00A25479" w:rsidRPr="00A25479" w:rsidRDefault="00A25479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335D" w:rsidRPr="00A25479" w:rsidRDefault="00BB335D" w:rsidP="005F3E0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n366"/>
      <w:bookmarkStart w:id="1" w:name="n161"/>
      <w:bookmarkEnd w:id="0"/>
      <w:bookmarkEnd w:id="1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Загальна частина</w:t>
      </w:r>
    </w:p>
    <w:p w:rsidR="00BB335D" w:rsidRPr="00A25479" w:rsidRDefault="0089049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" w:name="n162"/>
      <w:bookmarkEnd w:id="2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1.Р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егламент 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Сектору-Центру надання адміністративних послуг виконавчого комітету Гадяцької міської ради Полтавської області 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визначає порядок організації роботи центру надання адміністративних по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слуг (далі - центр), 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порядок дій адміністраторів центру та їх взаємодії із суб’єктами надання адміністративних послуг.</w:t>
      </w:r>
    </w:p>
    <w:p w:rsidR="00890490" w:rsidRPr="00A25479" w:rsidRDefault="0089049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Регламент розроблено </w:t>
      </w:r>
      <w:bookmarkStart w:id="3" w:name="_GoBack"/>
      <w:bookmarkEnd w:id="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вимог постанови Кабінету Міністрів України від 01 серпня 2013 року №588 «Про затвердження Примірного регламенту центру надання адміністративних послуг»</w:t>
      </w:r>
      <w:r w:rsidR="00A453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змінами).</w:t>
      </w:r>
    </w:p>
    <w:p w:rsidR="00BB335D" w:rsidRPr="00A25479" w:rsidRDefault="0089049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" w:name="n325"/>
      <w:bookmarkStart w:id="5" w:name="n163"/>
      <w:bookmarkEnd w:id="4"/>
      <w:bookmarkEnd w:id="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 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егламенті терміни вжив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аються у значенні, наведеному в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6" w:anchor="n3" w:tgtFrame="_blank" w:history="1">
        <w:r w:rsidR="00BB335D" w:rsidRPr="00A254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Законі України “Про </w:t>
        </w:r>
        <w:proofErr w:type="gramStart"/>
        <w:r w:rsidR="00BB335D" w:rsidRPr="00A254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</w:t>
        </w:r>
        <w:proofErr w:type="gramEnd"/>
        <w:r w:rsidR="00BB335D" w:rsidRPr="00A254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іністративні послуги”</w:t>
        </w:r>
      </w:hyperlink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490" w:rsidRPr="00A25479" w:rsidRDefault="0089049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Центр надання адміністративних послуг – це постійно діючий робочий орган виконавчого комітету Гадяцької міської ради, в якому надаються адміністративні послуги через адміністраторів центру адміністративних послуг, державних </w:t>
      </w:r>
      <w:r w:rsidR="002B6FF2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адміністраторів центру дозвільно-погоджувальних процедур шляхом взаємодії їх із суб’єктами надання адміністративних послуг у рамках роботи Центру за принципом «єдиного вікна»</w:t>
      </w:r>
    </w:p>
    <w:p w:rsidR="002B6FF2" w:rsidRPr="00A25479" w:rsidRDefault="002B6FF2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Адміністративна послуга – результат здійснення владних повноважень суб’єктом надання адміністративних послуг за заявою фізичної або юридичної особи , спрямований на набуття, зміну чи припинення прав та/або обов’язків такої особи відповідно до Закону.</w:t>
      </w:r>
    </w:p>
    <w:p w:rsidR="002B6FF2" w:rsidRPr="00A25479" w:rsidRDefault="002B6FF2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Адміністратор – посадова особа центру надання адміністративних послуг, яка організовує надання адміністративних послуг шляхом взаємодії з суб’єктами надання адміністративних послуг.</w:t>
      </w:r>
    </w:p>
    <w:p w:rsidR="002B6FF2" w:rsidRPr="00A25479" w:rsidRDefault="002B6FF2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Суб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 звернення – фізична або юридична особа, яка звертається для отримання адміністративних послуг у рамках роботи Центру.</w:t>
      </w:r>
    </w:p>
    <w:p w:rsidR="002B6FF2" w:rsidRPr="00A25479" w:rsidRDefault="002B6FF2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Суб’єкти надання адміністративної послуги – виконавчі органи міської ради, органи виконавчої влади, їх посадові особи, уповноважені відповідно до закону надавати адміністративні послуги.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n164"/>
      <w:bookmarkEnd w:id="6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Надання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 у центрі здійснюється з дотриманням таких принципів: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n165"/>
      <w:bookmarkEnd w:id="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верховенства права,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тому числі законності та юридичної визначеності;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n166"/>
      <w:bookmarkEnd w:id="8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стабільності;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n167"/>
      <w:bookmarkEnd w:id="9"/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івності перед законом;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n168"/>
      <w:bookmarkEnd w:id="10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відкритості та прозорості;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n169"/>
      <w:bookmarkEnd w:id="11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оперативності та своєчасності;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n170"/>
      <w:bookmarkEnd w:id="12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доступності інформації про надання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n171"/>
      <w:bookmarkEnd w:id="1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захищеності персональних даних;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n172"/>
      <w:bookmarkEnd w:id="14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раціональної мінімізації кількості документів та процедурних дій, що вимагаються для отримання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n173"/>
      <w:bookmarkEnd w:id="1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неупередженості та справедливості;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n174"/>
      <w:bookmarkEnd w:id="16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доступності та зручності для суб’єктів звернення.</w:t>
      </w:r>
    </w:p>
    <w:p w:rsidR="00BB335D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7" w:name="n175"/>
      <w:bookmarkEnd w:id="1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Центр у своїй діяльності керується </w:t>
      </w:r>
      <w:hyperlink r:id="rId7" w:anchor="n1654" w:tgtFrame="_blank" w:history="1">
        <w:r w:rsidRPr="00A254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Конституцією</w:t>
        </w:r>
      </w:hyperlink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 законами України, актами Президента України і Кабінету Міні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 України, актами центральних та місцевих органів виконавчої влади, органів місцевого самоврядування, положенням про центр та регламентом центру.</w:t>
      </w:r>
    </w:p>
    <w:p w:rsidR="00A25479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335D" w:rsidRPr="00A25479" w:rsidRDefault="00726AEF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8" w:name="n176"/>
      <w:bookmarkEnd w:id="18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Організація роботи центру</w:t>
      </w:r>
    </w:p>
    <w:p w:rsidR="00BB335D" w:rsidRPr="00A25479" w:rsidRDefault="006121EE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9" w:name="n177"/>
      <w:bookmarkStart w:id="20" w:name="n179"/>
      <w:bookmarkEnd w:id="19"/>
      <w:bookmarkEnd w:id="20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Графік роботи центру, його територіальних підрозділі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в, 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затверджується органом, що утворив центр, з урахуванням потреб суб’єктів звернення та відповідно до вимог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8" w:anchor="n3" w:tgtFrame="_blank" w:history="1">
        <w:r w:rsidR="00BB335D" w:rsidRPr="00A25479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Закону України “Про адміністративні послуги”</w:t>
        </w:r>
      </w:hyperlink>
      <w:r w:rsidR="00BB335D" w:rsidRPr="00A25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Графік роботи Сектору – Центру надання адміністративних послуг виконавчого комітету Гадяцької міської ради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Пн-Чт – 08:00 – 17:15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Пт – 08:00 – 16:00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Обідня перерва 12:00 – 13:00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Сб – Нд – вихідні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Графік прийому суб’єктів звернень Сектору – Центру надання адміністративних послуг виконавчого комітету Гадяцької міської ради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Пн-Чт – 08:00 – 16:00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Пт – 08:00 – 15:00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Обідня перерва 12:00 – 13:00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Сб – Нд – вихідні</w:t>
      </w:r>
    </w:p>
    <w:p w:rsidR="006121EE" w:rsidRPr="00A25479" w:rsidRDefault="006121EE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Юридична адреса Центру: 373300 , м. Гадяч, вул. Шевченка,5</w:t>
      </w:r>
    </w:p>
    <w:p w:rsidR="00726AEF" w:rsidRPr="00A25479" w:rsidRDefault="006121EE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Тел. 3-34-45</w:t>
      </w:r>
    </w:p>
    <w:p w:rsidR="00726AEF" w:rsidRPr="00A25479" w:rsidRDefault="00726AE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n278"/>
      <w:bookmarkStart w:id="22" w:name="n182"/>
      <w:bookmarkEnd w:id="21"/>
      <w:bookmarkEnd w:id="22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Приміщення центру поділяється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відкриту та закриту частини.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n183"/>
      <w:bookmarkEnd w:id="23"/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відкритій частині здійснюється прийом, консультування, інформування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обслуговування суб’єктів звернення працівниками центру. Суб’єкти звернення мають безперешкодний доступ до такої частини центру.</w:t>
      </w:r>
    </w:p>
    <w:p w:rsidR="00BB335D" w:rsidRPr="00A25479" w:rsidRDefault="00FE290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n184"/>
      <w:bookmarkEnd w:id="24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Відкрита частина включає:</w:t>
      </w:r>
    </w:p>
    <w:p w:rsidR="00BB335D" w:rsidRPr="00A25479" w:rsidRDefault="007D4E37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5" w:name="n185"/>
      <w:bookmarkEnd w:id="2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 прийому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місце для здійснення загального інформування та консультування суб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єктів звернення з питань роботи Центру. Для надання допомоги суб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єктам звернення адміністратор: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інформує за усним клопотанням суб’єкта звернення про належність порушеного ним питання до компетенції Центру;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консультує суб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єктів звернення щодо порядку внесення плати (адміністративного збору) за надання платних адміністративних послуг у випадках, передбачених законом, надає інформацію про платіжні реквізити для сплати адміністративного збору;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надає іншу інформацію та допомогу, що необхідні суб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єктам звернень</w:t>
      </w:r>
    </w:p>
    <w:p w:rsidR="00BB335D" w:rsidRPr="00A25479" w:rsidRDefault="007D4E37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6" w:name="n186"/>
      <w:bookmarkEnd w:id="26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 інформування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якому розміщуються інформаційні стенди, що містять актуальну вичерпну інформацію, необхідну для одержання адміністративних послуг, зкрема, про: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найменування Центру, його місцезнаходження, контактні телефони для довідок, адресу веб-сайту, електронної пошти;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графік роботи Центру (прийомні дні та години, вихідні дні);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перелік адміністративних послуг, які надаються через Центр, та відповідні інформаційні картки адміністративних послуг;</w:t>
      </w:r>
    </w:p>
    <w:p w:rsidR="007D4E37" w:rsidRPr="00A25479" w:rsidRDefault="007D4E37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строки надання адміністративних послуг</w:t>
      </w:r>
      <w:r w:rsidR="000539AF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зразки заяв та інших документів, необхідних для звернення за отриманням адміністративних послуг, а також зразки їх заповнень;</w:t>
      </w: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платіжні реквізити для оплати платних адміністративних послуг;</w:t>
      </w: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прізвище, ім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по батькові керівника Центру, контактні телефони, адресу електронної пошти;</w:t>
      </w: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Положення про Центр;</w:t>
      </w: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Регламент Центру;</w:t>
      </w:r>
    </w:p>
    <w:p w:rsidR="00FE2900" w:rsidRPr="00A25479" w:rsidRDefault="00FE2900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 інформаційними терміналами (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разі їх наявності);</w:t>
      </w:r>
    </w:p>
    <w:p w:rsidR="00FE2900" w:rsidRPr="00A25479" w:rsidRDefault="00FE2900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Книга скарг та пропозицій щодо поліпшення роботи Центру;</w:t>
      </w:r>
    </w:p>
    <w:p w:rsidR="000539AF" w:rsidRPr="00A25479" w:rsidRDefault="000539AF" w:rsidP="00A2547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Скринька звернень та пропозицій.</w:t>
      </w:r>
    </w:p>
    <w:p w:rsidR="00BB335D" w:rsidRPr="00A25479" w:rsidRDefault="000539A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7" w:name="n187"/>
      <w:bookmarkEnd w:id="2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 очікування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приміщення облаштовується в достатній кількості стільцями тощо.</w:t>
      </w:r>
    </w:p>
    <w:p w:rsidR="00FE2900" w:rsidRPr="00A25479" w:rsidRDefault="000539A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n188"/>
      <w:bookmarkEnd w:id="28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 обслуговування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сектор утворений за принципом відкритості розміщення робочих місць.</w:t>
      </w:r>
      <w:r w:rsidR="00FE2900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швидкого обслуговування суб’єктів звернень робочі місця </w:t>
      </w:r>
      <w:proofErr w:type="gramStart"/>
      <w:r w:rsidR="00FE2900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FE2900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іністраторів можуть розподілятися за принципом прийому і видачі документів. Кожне робоче місце для прийому суб’єктів звернення ма</w:t>
      </w:r>
      <w:r w:rsidR="00FE2900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</w:t>
      </w:r>
      <w:r w:rsidR="00FE2900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інформаційну табличку із зазначенням номера такого місця, прізвища, імені, по батькові та посади адміністратора центру.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335D" w:rsidRPr="00A25479" w:rsidRDefault="00FE290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n189"/>
      <w:bookmarkStart w:id="30" w:name="n327"/>
      <w:bookmarkStart w:id="31" w:name="n190"/>
      <w:bookmarkEnd w:id="29"/>
      <w:bookmarkEnd w:id="30"/>
      <w:bookmarkEnd w:id="31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Закрита частина призначена виключно для опрацювання документів, пошти, надання консультацій та здійснення попереднього запису суб’єктів звернення на прийом до адміністраторів за допомогою засобів телекомунікації (телефону, електронної пошти, інших засобів зв’язку), а також збереження документів, справ, журналів обліку/реєстрації (розміщення архіву).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n282"/>
      <w:bookmarkStart w:id="33" w:name="n191"/>
      <w:bookmarkEnd w:id="32"/>
      <w:bookmarkEnd w:id="3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Вхід до закритої частини центру суб’єктам звернення забороняється.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4" w:name="n192"/>
      <w:bookmarkEnd w:id="34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Закрита частина може розміщуватися на інших поверхах,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відкрита частина.</w:t>
      </w:r>
      <w:bookmarkStart w:id="35" w:name="n193"/>
      <w:bookmarkStart w:id="36" w:name="n196"/>
      <w:bookmarkStart w:id="37" w:name="n284"/>
      <w:bookmarkStart w:id="38" w:name="n283"/>
      <w:bookmarkStart w:id="39" w:name="n293"/>
      <w:bookmarkStart w:id="40" w:name="n294"/>
      <w:bookmarkStart w:id="41" w:name="n199"/>
      <w:bookmarkStart w:id="42" w:name="n202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BB335D" w:rsidRPr="00A25479" w:rsidRDefault="00FE290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3" w:name="n205"/>
      <w:bookmarkStart w:id="44" w:name="n208"/>
      <w:bookmarkStart w:id="45" w:name="n218"/>
      <w:bookmarkEnd w:id="43"/>
      <w:bookmarkEnd w:id="44"/>
      <w:bookmarkEnd w:id="4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Перелік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послуг, які надаютьс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через центр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розміщу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ються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доступному та зручному для суб’єктів звернення місці, у тому числі на інформаційному терміналі (у разі його наявності).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іністративні послуги в переліку групуються за моделлю життєвих ситуацій суб’єктів звернення та/або сферами правовідносин (законодавства), та/або суб’єктами надання адміністративних послуг.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6" w:name="n336"/>
      <w:bookmarkStart w:id="47" w:name="n219"/>
      <w:bookmarkEnd w:id="46"/>
      <w:bookmarkEnd w:id="4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Бланки заяв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1)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необхідні для замовлення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послуг, розміщуються на стендах-накопичувачах або стелажах із вільним доступом до них суб’єктів звернення або на веб-сайті центру (веб-сайті органу, що утворив центр).</w:t>
      </w:r>
      <w:bookmarkStart w:id="48" w:name="n337"/>
      <w:bookmarkStart w:id="49" w:name="n220"/>
      <w:bookmarkEnd w:id="48"/>
      <w:bookmarkEnd w:id="49"/>
    </w:p>
    <w:p w:rsidR="00BB335D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0" w:name="n221"/>
      <w:bookmarkEnd w:id="50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основі узгоджених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ішень із суб’єктами надання адміністративних послуг у роботі центру можуть брати участь представники суб’єктів надання адміністративних послуг для надання консультацій.</w:t>
      </w:r>
      <w:bookmarkStart w:id="51" w:name="n306"/>
      <w:bookmarkEnd w:id="51"/>
    </w:p>
    <w:p w:rsid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12.</w:t>
      </w:r>
      <w:r w:rsidRPr="00A25479">
        <w:rPr>
          <w:lang w:val="uk-UA"/>
        </w:rPr>
        <w:t xml:space="preserve"> </w:t>
      </w:r>
      <w:r w:rsidRPr="00A2547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За рішенням 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Гадяцької</w:t>
      </w:r>
      <w:r w:rsidRPr="00A2547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67D7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5479">
        <w:rPr>
          <w:rStyle w:val="rvts0"/>
          <w:rFonts w:ascii="Times New Roman" w:hAnsi="Times New Roman" w:cs="Times New Roman"/>
          <w:sz w:val="28"/>
          <w:szCs w:val="28"/>
          <w:lang w:val="uk-UA"/>
        </w:rPr>
        <w:t>окремі функції адміністратора, пов’язані з отриманням заяви та вхідного пакета документів, видачею результатів надання адміністративних послуг або наданням адміністративних послуг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жителям старостинського округу</w:t>
      </w:r>
      <w:r w:rsidRPr="00A25479">
        <w:rPr>
          <w:rStyle w:val="rvts0"/>
          <w:rFonts w:ascii="Times New Roman" w:hAnsi="Times New Roman" w:cs="Times New Roman"/>
          <w:sz w:val="28"/>
          <w:szCs w:val="28"/>
          <w:lang w:val="uk-UA"/>
        </w:rPr>
        <w:t>, можуть здійснюватися старостою.</w:t>
      </w:r>
    </w:p>
    <w:p w:rsidR="00A25479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335D" w:rsidRPr="00A25479" w:rsidRDefault="00BB335D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2" w:name="n222"/>
      <w:bookmarkEnd w:id="52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Інформаційна та технологічна картки </w:t>
      </w:r>
      <w:proofErr w:type="gramStart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іністративних послуг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3" w:name="n223"/>
      <w:bookmarkEnd w:id="5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Орган, що утворив центр, а також керівник центру можуть вносити суб’єктові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4" w:name="n224"/>
      <w:bookmarkEnd w:id="54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разі внесення змін до законодавства щодо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суб’єкт її надання своєчасно інформує про це орган, що утворив центр, а також керівника центру, готує пропозиції щодо внесення змін до інформаційних та/або технологічних карток згідно із законодавством.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right="45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5" w:name="n225"/>
      <w:bookmarkStart w:id="56" w:name="n227"/>
      <w:bookmarkStart w:id="57" w:name="n229"/>
      <w:bookmarkStart w:id="58" w:name="n235"/>
      <w:bookmarkEnd w:id="55"/>
      <w:bookmarkEnd w:id="56"/>
      <w:bookmarkEnd w:id="57"/>
      <w:bookmarkEnd w:id="58"/>
    </w:p>
    <w:p w:rsidR="00BB335D" w:rsidRPr="00A25479" w:rsidRDefault="00BB335D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9" w:name="n236"/>
      <w:bookmarkStart w:id="60" w:name="n240"/>
      <w:bookmarkEnd w:id="59"/>
      <w:bookmarkEnd w:id="60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Прийняття заяви та інших документів </w:t>
      </w:r>
      <w:proofErr w:type="gramStart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proofErr w:type="gramEnd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центрі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1" w:name="n241"/>
      <w:bookmarkEnd w:id="61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Прийняття від суб’єкта звернення заяви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1)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інших документів, необхідних для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в центрі або й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територіальних підрозділах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2" w:name="n343"/>
      <w:bookmarkStart w:id="63" w:name="n311"/>
      <w:bookmarkEnd w:id="62"/>
      <w:bookmarkEnd w:id="6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Прийняття заяв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1)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отримання адміністративних пос</w:t>
      </w:r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луг від фізичних осіб 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здійснюється незалежно від реєстрації їх місця проживання, крім випадків, передбачених законом.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4" w:name="n313"/>
      <w:bookmarkStart w:id="65" w:name="n312"/>
      <w:bookmarkEnd w:id="64"/>
      <w:bookmarkEnd w:id="6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Заяви від юридичних осіб приймаються за місцезнаходженням таких осіб або у випадках, передбачених законом, за місцем провадження діяльності або місцезнаходженням відповідних об’єктів, якщо інше не встановлено законом.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6" w:name="n310"/>
      <w:bookmarkStart w:id="67" w:name="n242"/>
      <w:bookmarkStart w:id="68" w:name="n243"/>
      <w:bookmarkEnd w:id="66"/>
      <w:bookmarkEnd w:id="67"/>
      <w:bookmarkEnd w:id="68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Суб’єкт звернення має право подати вхідний пакет документів у центрі особисто, через представника (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законного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представника), надіслати його поштою (рекомендованим листом з описом вкладення) або у випадках, передбачених законом, за допомогою засобів телекомунікаційного зв’язку.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9" w:name="n315"/>
      <w:bookmarkEnd w:id="69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Заява для отримання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в електронній формі подається через Єдиний державний портал адміністративних послуг, у тому числі через інтегровані з ним інформаційн</w:t>
      </w:r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системи державних органів та </w:t>
      </w:r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рганів місцевого самоврядування.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0" w:name="n314"/>
      <w:bookmarkStart w:id="71" w:name="n244"/>
      <w:bookmarkEnd w:id="70"/>
      <w:bookmarkEnd w:id="71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разі коли вхідний пакет документів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подається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представником (законним представником) суб’єкта звернення, пред’являються документи, що посвідчують особу представника та засвідчують його повноваження.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2" w:name="n316"/>
      <w:bookmarkStart w:id="73" w:name="n245"/>
      <w:bookmarkEnd w:id="72"/>
      <w:bookmarkEnd w:id="7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 центру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1)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разі коли суб’єкт звернення припустився неточностей або помилки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4" w:name="n246"/>
      <w:bookmarkStart w:id="75" w:name="n247"/>
      <w:bookmarkEnd w:id="74"/>
      <w:bookmarkEnd w:id="7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 центру складає опис вхідного пакета документів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 якому зазначаються інформація про заяву та перелік документів, поданих суб’єктом звернення до неї, у двох примірниках.</w:t>
      </w:r>
    </w:p>
    <w:p w:rsidR="00BB335D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6" w:name="n248"/>
      <w:bookmarkEnd w:id="76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Суб’єктові звернення надається примірник опису вхідного пакета документів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ідписом і з проставленням печатки (штампа) відповідного адміністратора центру, а також відмітки про дату та час його складення.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Другий примірник опису вхідного пакета документів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зберігається в матеріалах справи, а у разі здійснення в центрі електронного документообігу - в електронній формі.</w:t>
      </w:r>
      <w:proofErr w:type="gramEnd"/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7" w:name="n249"/>
      <w:bookmarkEnd w:id="7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 центру під час отримання вхідного пакета документів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зобов’язаний з’ясувати прийнятний для суб’єкта звернення спосіб його повідомлення про результат надання адміністративної послуги, спосіб передачі суб’єктові звернення вихідного пакета документів (особисто, засобами поштового або телекомунікаційного зв’язку чи в інший вибраний суб’єктом звернення спосіб), про що зазначається в описі вхідного пакета документів</w:t>
      </w:r>
      <w:r w:rsidR="00B613C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паперовій та/або електронній формі.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8" w:name="n317"/>
      <w:bookmarkStart w:id="79" w:name="n250"/>
      <w:bookmarkEnd w:id="78"/>
      <w:bookmarkEnd w:id="79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іністратор центру здійснює реєстрацію вхідного пакета документів шляхом внесення даних до журналу реєстрації (у паперовій та/або електронній формі).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 внесення даних справі присвоюється номер, за яким здійснюється її ідентифікація та який фіксується на бланку заяви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1)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в описі вхідного пакета документів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0" w:name="n345"/>
      <w:bookmarkStart w:id="81" w:name="n346"/>
      <w:bookmarkStart w:id="82" w:name="n251"/>
      <w:bookmarkEnd w:id="80"/>
      <w:bookmarkEnd w:id="81"/>
      <w:bookmarkEnd w:id="82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 центру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 або поштовим відправленням.</w:t>
      </w:r>
    </w:p>
    <w:p w:rsidR="00BB335D" w:rsidRPr="00A25479" w:rsidRDefault="00AA7D6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3" w:name="n318"/>
      <w:bookmarkStart w:id="84" w:name="n252"/>
      <w:bookmarkEnd w:id="83"/>
      <w:bookmarkEnd w:id="84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 реєстрації вхідного пакета документів адміністратор центру формує справу у паперовій та/або електронній формі та в разі потреби здійснює її копіювання та/або сканування.</w:t>
      </w:r>
    </w:p>
    <w:p w:rsidR="00A25479" w:rsidRPr="00A25479" w:rsidRDefault="00AA7D69" w:rsidP="00CF7C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85" w:name="n253"/>
      <w:bookmarkEnd w:id="8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Інформацію про вчинені дії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 центру вносить до листа про проходження справи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3)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паперовій та/або електронній формі (крім випадків, коли адміністратор є суб’єктом надання адміністративної послуги). Лист про проходження справи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3)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також містить відомості про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ідовність дій (етапів), необхідних для надання адміністративної послуги, та залучених суб’єктів надання адміністративних послуг.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6" w:name="n254"/>
      <w:bookmarkEnd w:id="86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Опрацювання справи (вхідного пакета документів)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87" w:name="n255"/>
      <w:bookmarkEnd w:id="8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 вчинення дій, перед</w:t>
      </w:r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баченого пунктами 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</w:t>
      </w:r>
      <w:r w:rsidR="00AA7D69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егламенту, адміністратор центру зобов’язаний невідкладно, але не пізніше наступного робочого дня з урахуванням графіка роботи суб’єкта надання адміністративної послуги,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3)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зазначенням часу, дати та найменування суб’єкта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послуги, до якого її надіслано, та проставленням печатки (штампа) адміністратора, що передав відповідні документи.</w:t>
      </w:r>
      <w:bookmarkStart w:id="88" w:name="n319"/>
      <w:bookmarkEnd w:id="88"/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9" w:name="n256"/>
      <w:bookmarkEnd w:id="89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Передача спр</w:t>
      </w:r>
      <w:r w:rsidR="00A76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 у паперовій формі від центру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суб’єкта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здійснюється в порядку, визначеному органом, що утворив центр, але не менше ніж один раз протягом робочого дня, шляхом отримання справ представником суб’єкта надання адміністративної послуги або їх доставки працівником центру, надсилання відсканованих документів з використанням засобів телекомунікаційного зв’язку або в інший спосіб.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0" w:name="n320"/>
      <w:bookmarkStart w:id="91" w:name="n257"/>
      <w:bookmarkEnd w:id="90"/>
      <w:bookmarkEnd w:id="91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3)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2" w:name="n258"/>
      <w:bookmarkEnd w:id="92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дотриманням суб’єктами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 строків розгляду справ та прийняття рішень здійснюється адміністраторами центру відповідно до розподілу обов’язків за рішенням керівника центру.</w:t>
      </w:r>
    </w:p>
    <w:p w:rsidR="00BB335D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3" w:name="n259"/>
      <w:bookmarkEnd w:id="9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Суб’єкт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зобов’язаний: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4" w:name="n260"/>
      <w:bookmarkEnd w:id="94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своєчасно інформувати центр про перешкоди у дотриманні строку розгляду справи та прийнятті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ішення, інші проблеми, що виникають під час розгляду справи;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5" w:name="n261"/>
      <w:bookmarkEnd w:id="9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надавати інформацію на усний або письмовий запит (у тому числі шляхом надсилання на адресу електронної пошти)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іністратора центру про хід розгляду справи.</w:t>
      </w:r>
    </w:p>
    <w:p w:rsidR="00BB335D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96" w:name="n262"/>
      <w:bookmarkEnd w:id="96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разі виявлення факту порушення вимог законодавства щодо розгляду справи (строків надання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тощо) адміністратор центру невідкладно інформує про це керівника центру.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A25479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335D" w:rsidRPr="00A25479" w:rsidRDefault="00BB335D" w:rsidP="00A25479">
      <w:pPr>
        <w:shd w:val="clear" w:color="auto" w:fill="FFFFFF"/>
        <w:spacing w:after="0" w:line="240" w:lineRule="auto"/>
        <w:ind w:right="45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7" w:name="n263"/>
      <w:bookmarkEnd w:id="97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Передача вихідного пакета документів суб’єктові звернення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8" w:name="n264"/>
      <w:bookmarkEnd w:id="98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Суб’єкт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</w:t>
      </w:r>
      <w:r w:rsidR="00967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ентів та передає його до центру, 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що зазначається в листі про проходження справи.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9" w:name="n321"/>
      <w:bookmarkStart w:id="100" w:name="n265"/>
      <w:bookmarkEnd w:id="99"/>
      <w:bookmarkEnd w:id="100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іністратор центру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здійснює реєстрацію вихідного пакета документів шляхом внесення відповідних відомостей до листа про проходження справи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3)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також до відповідного реєстру в паперовій та/або електронній формі.</w:t>
      </w:r>
    </w:p>
    <w:p w:rsidR="00BB335D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1" w:name="n266"/>
      <w:bookmarkEnd w:id="101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33.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Вихідний пакет документів передається суб’єктові звернення особисто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підпис (у тому числі його представникові (законному представникові))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2" w:name="n322"/>
      <w:bookmarkStart w:id="103" w:name="n267"/>
      <w:bookmarkEnd w:id="102"/>
      <w:bookmarkEnd w:id="103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 про дату отримання вихідного пакета документів суб’єктом звернення зазначається в описі вхідного пакета документів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2)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або в іншому документі, визначеному органом, що утворив центр, і зберігається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матеріалах справи.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4" w:name="n323"/>
      <w:bookmarkStart w:id="105" w:name="n268"/>
      <w:bookmarkEnd w:id="104"/>
      <w:bookmarkEnd w:id="105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разі незазначення суб’єктом звернення зручного для нього способу отримання вихідного пакета документів або його неотримання в центрі протягом двох місяців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в центрі, а потім передається для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івного зберігання.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6" w:name="n269"/>
      <w:bookmarkEnd w:id="106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разі коли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іністративна послуга надається невідкладно, адміністратор центру реєструє інформацію про результат розгляду справи в журналі (у паперовій та/або електронній формі), негайно формує вихідний пакет документів та передає його суб’єктові звернення.</w:t>
      </w:r>
    </w:p>
    <w:p w:rsidR="00BB335D" w:rsidRPr="00A25479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7" w:name="n270"/>
      <w:bookmarkEnd w:id="107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Відповідальність за несвоєчасне та неналежне надання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іністративних послуг несуть суб’єкти надання таких послуг та в межах повноважень адміністратори і керівник центру.</w:t>
      </w:r>
    </w:p>
    <w:p w:rsidR="00BB335D" w:rsidRPr="00967D77" w:rsidRDefault="0061463F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08" w:name="n271"/>
      <w:bookmarkEnd w:id="108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Інформація про кожну надану </w:t>
      </w:r>
      <w:proofErr w:type="gramStart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="00BB335D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іністративну послугу та справу в паперовій (копія документів) та/або електронній (скановані копії документів) формі (заява суб’єкта звернення та інші документи, визначені органом, що утворив центр, може зберігатися в приміщенні центру</w:t>
      </w:r>
      <w:r w:rsidR="00967D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B335D" w:rsidRPr="00A25479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9" w:name="n369"/>
      <w:bookmarkEnd w:id="109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разі надання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 за допомогою державних реєстрів інформація про послугу зберігається у відповідному реєстрі.</w:t>
      </w:r>
    </w:p>
    <w:p w:rsidR="00FC7444" w:rsidRDefault="00BB335D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10" w:name="n370"/>
      <w:bookmarkStart w:id="111" w:name="n371"/>
      <w:bookmarkEnd w:id="110"/>
      <w:bookmarkEnd w:id="111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Усі матеріали справи зберігаються у суб’єкта надання </w:t>
      </w:r>
      <w:proofErr w:type="gramStart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іністративної послуги.</w:t>
      </w:r>
      <w:bookmarkStart w:id="112" w:name="n324"/>
      <w:bookmarkStart w:id="113" w:name="n353"/>
      <w:bookmarkStart w:id="114" w:name="n365"/>
      <w:bookmarkEnd w:id="112"/>
      <w:bookmarkEnd w:id="113"/>
      <w:bookmarkEnd w:id="114"/>
    </w:p>
    <w:p w:rsidR="00967D77" w:rsidRPr="00967D77" w:rsidRDefault="00967D77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60EEA" w:rsidRPr="00A25479" w:rsidRDefault="00960EEA" w:rsidP="00A2547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Ведення бази даних електронної системи обліку і контролю адміністративних послуг</w:t>
      </w:r>
    </w:p>
    <w:p w:rsidR="00960EEA" w:rsidRPr="00A25479" w:rsidRDefault="00F04C2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Електронна база даних побудована за принципом закріплення адміністративних послуг за суб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960EEA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єктми надання адміністративних послуг.</w:t>
      </w:r>
    </w:p>
    <w:p w:rsidR="00960EEA" w:rsidRPr="00A25479" w:rsidRDefault="00960EEA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електронній базі даних акумулюється наступна інформація:</w:t>
      </w:r>
    </w:p>
    <w:p w:rsidR="00960EEA" w:rsidRPr="00A25479" w:rsidRDefault="00960EEA" w:rsidP="00A25479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Відомості заявника:</w:t>
      </w:r>
    </w:p>
    <w:p w:rsidR="00960EEA" w:rsidRPr="00A25479" w:rsidRDefault="00960EEA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 повне найменування юри</w:t>
      </w:r>
      <w:r w:rsidR="003100C7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дичної особи або прізвище, ім’я, по батькові фізичної особи;</w:t>
      </w:r>
    </w:p>
    <w:p w:rsidR="003100C7" w:rsidRPr="00A25479" w:rsidRDefault="003100C7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адреса;</w:t>
      </w:r>
    </w:p>
    <w:p w:rsidR="003100C7" w:rsidRPr="00A25479" w:rsidRDefault="003100C7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контактні телефони;</w:t>
      </w:r>
    </w:p>
    <w:p w:rsidR="003100C7" w:rsidRPr="00A25479" w:rsidRDefault="003100C7" w:rsidP="00A254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адреса електронної пошти (за наявності);</w:t>
      </w:r>
    </w:p>
    <w:p w:rsidR="003100C7" w:rsidRPr="00A25479" w:rsidRDefault="003100C7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прізвище, ім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по батькові та статус (заявник, керівник, представник за довіреністю) особи, яка подала вхідний пакет.</w:t>
      </w:r>
    </w:p>
    <w:p w:rsidR="003100C7" w:rsidRPr="00A25479" w:rsidRDefault="003100C7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 Дата та реєстраційний номер надходження вхідного пакета.</w:t>
      </w:r>
    </w:p>
    <w:p w:rsidR="003100C7" w:rsidRPr="00A25479" w:rsidRDefault="003100C7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Назва адміністративної послуги.</w:t>
      </w:r>
    </w:p>
    <w:p w:rsidR="003100C7" w:rsidRPr="00A25479" w:rsidRDefault="00F04C2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4.Н</w:t>
      </w:r>
      <w:r w:rsidR="003100C7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азва суб</w:t>
      </w:r>
      <w:r w:rsidR="003100C7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3100C7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єкта надання адміністративної послуги. </w:t>
      </w:r>
    </w:p>
    <w:p w:rsidR="00F04C20" w:rsidRPr="00A25479" w:rsidRDefault="00F04C2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5.Термін розгляду наданих документів та видачі вихідного пакета.</w:t>
      </w:r>
    </w:p>
    <w:p w:rsidR="00F04C20" w:rsidRPr="00A25479" w:rsidRDefault="00F04C2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6.Інша інформація, використання якої сприятиме ефективній роботі адміністратора Центру.</w:t>
      </w:r>
    </w:p>
    <w:p w:rsidR="00F04C20" w:rsidRDefault="00F04C20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електронної бази даних, в якій акумулюється інформація всіх під’єднаних до  локальної мережі суб’єктів надання адміністративних послуг, мають доступ тільки адміністратора Центру.</w:t>
      </w:r>
    </w:p>
    <w:p w:rsidR="00A25479" w:rsidRPr="00A25479" w:rsidRDefault="00A25479" w:rsidP="00A254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463F" w:rsidRPr="00A25479" w:rsidRDefault="0061463F" w:rsidP="00A25479">
      <w:pPr>
        <w:shd w:val="clear" w:color="auto" w:fill="FEFE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Відповідальність за порушення вимог законодавства у сфері надання </w:t>
      </w:r>
      <w:proofErr w:type="gramStart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</w:t>
      </w:r>
      <w:proofErr w:type="gramEnd"/>
      <w:r w:rsidRPr="00A25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іністративних послуг</w:t>
      </w:r>
    </w:p>
    <w:p w:rsidR="0061463F" w:rsidRDefault="00F04C20" w:rsidP="00A25479">
      <w:pPr>
        <w:shd w:val="clear" w:color="auto" w:fill="FEFE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61463F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1463F"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Посадові особи, уповноважені відповідно до закону надавати адміністративні послуги, адміністратори несуть дисциплінарну, цивільну, адміністративну або кримінальну відповідальність, передбачену законом, за порушення вимог законодавства у сфері надання адміністративних послуг.</w:t>
      </w:r>
    </w:p>
    <w:p w:rsidR="00A25479" w:rsidRDefault="00A25479" w:rsidP="00A25479">
      <w:pPr>
        <w:shd w:val="clear" w:color="auto" w:fill="FEFE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5479" w:rsidRDefault="00A25479" w:rsidP="00A25479">
      <w:pPr>
        <w:shd w:val="clear" w:color="auto" w:fill="FEFE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5479" w:rsidRDefault="00A25479" w:rsidP="00A25479">
      <w:pPr>
        <w:shd w:val="clear" w:color="auto" w:fill="FEFE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5479" w:rsidRDefault="00A25479" w:rsidP="00A25479">
      <w:pPr>
        <w:shd w:val="clear" w:color="auto" w:fill="FE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міської ради                                                       Г.В. Сафонов</w:t>
      </w:r>
    </w:p>
    <w:p w:rsidR="00A25479" w:rsidRDefault="00A25479" w:rsidP="00A25479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9F02ED" w:rsidRPr="00A25479" w:rsidRDefault="009F02ED" w:rsidP="00A25479">
      <w:pPr>
        <w:shd w:val="clear" w:color="auto" w:fill="FEFE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Додаток 1</w:t>
      </w:r>
    </w:p>
    <w:p w:rsidR="009F02ED" w:rsidRPr="00A25479" w:rsidRDefault="009F02ED" w:rsidP="00A25479">
      <w:pPr>
        <w:shd w:val="clear" w:color="auto" w:fill="FEFE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Регламенту</w:t>
      </w: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9F02ED" w:rsidRPr="00A25479" w:rsidRDefault="00AA5FF6" w:rsidP="00AA5FF6">
      <w:pPr>
        <w:spacing w:after="0" w:line="240" w:lineRule="auto"/>
        <w:ind w:right="1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Згідно з п. 4 ст. </w:t>
      </w:r>
      <w:r w:rsidR="009F02ED" w:rsidRPr="00A25479">
        <w:rPr>
          <w:rFonts w:ascii="Times New Roman" w:hAnsi="Times New Roman" w:cs="Times New Roman"/>
          <w:b/>
          <w:sz w:val="28"/>
          <w:szCs w:val="28"/>
          <w:lang w:val="uk-UA"/>
        </w:rPr>
        <w:t>9 Закону України “Про адміністративн</w:t>
      </w:r>
      <w:r w:rsidR="00CF7C61">
        <w:rPr>
          <w:rFonts w:ascii="Times New Roman" w:hAnsi="Times New Roman" w:cs="Times New Roman"/>
          <w:b/>
          <w:sz w:val="28"/>
          <w:szCs w:val="28"/>
          <w:lang w:val="uk-UA"/>
        </w:rPr>
        <w:t>і послуги” прошу надати послугу</w:t>
      </w:r>
      <w:r w:rsidR="009F02ED" w:rsidRPr="00A254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9F02ED" w:rsidRPr="00A25479" w:rsidRDefault="009F02ED" w:rsidP="00AA5FF6">
      <w:pPr>
        <w:spacing w:after="0" w:line="240" w:lineRule="auto"/>
        <w:ind w:right="120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</w:t>
      </w:r>
    </w:p>
    <w:p w:rsidR="009F02ED" w:rsidRPr="00AA5FF6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5FF6">
        <w:rPr>
          <w:rFonts w:ascii="Times New Roman" w:hAnsi="Times New Roman" w:cs="Times New Roman"/>
          <w:i/>
          <w:iCs/>
          <w:lang w:val="uk-UA"/>
        </w:rPr>
        <w:t>(назва адміністративної послуги)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br/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>_____Гадяч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9F02ED" w:rsidRPr="00AA5FF6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lang w:val="uk-UA"/>
        </w:rPr>
      </w:pPr>
      <w:r w:rsidRPr="00AA5FF6">
        <w:rPr>
          <w:rFonts w:ascii="Times New Roman" w:hAnsi="Times New Roman" w:cs="Times New Roman"/>
          <w:i/>
          <w:iCs/>
          <w:lang w:val="uk-UA"/>
        </w:rPr>
        <w:t>(адреса об'єкта)</w:t>
      </w:r>
    </w:p>
    <w:p w:rsidR="009F02ED" w:rsidRPr="00A25479" w:rsidRDefault="009F02ED" w:rsidP="00AA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Суб 'єкт звернення:______________________________________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9F02ED" w:rsidRDefault="009F02ED" w:rsidP="00AA5FF6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 w:rsidRPr="00AA5FF6">
        <w:rPr>
          <w:rFonts w:ascii="Times New Roman" w:hAnsi="Times New Roman" w:cs="Times New Roman"/>
          <w:lang w:val="uk-UA"/>
        </w:rPr>
        <w:t>(</w:t>
      </w:r>
      <w:r w:rsidRPr="00AA5FF6">
        <w:rPr>
          <w:rFonts w:ascii="Times New Roman" w:hAnsi="Times New Roman" w:cs="Times New Roman"/>
          <w:i/>
          <w:iCs/>
          <w:lang w:val="uk-UA"/>
        </w:rPr>
        <w:t>для юридичної особи повне найменування; для фізичної особи прізвище, ім’я та по батькові)</w:t>
      </w:r>
    </w:p>
    <w:p w:rsidR="00AA5FF6" w:rsidRPr="00AA5FF6" w:rsidRDefault="00AA5FF6" w:rsidP="00AA5FF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lang w:val="uk-UA"/>
        </w:rPr>
      </w:pPr>
    </w:p>
    <w:p w:rsidR="009F02ED" w:rsidRPr="00A25479" w:rsidRDefault="009F02ED" w:rsidP="00AA5F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адреса суб'єкта звернення ____________________________________________________________________</w:t>
      </w:r>
    </w:p>
    <w:p w:rsidR="009F02ED" w:rsidRDefault="009F02ED" w:rsidP="00AA5FF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val="uk-UA"/>
        </w:rPr>
      </w:pPr>
      <w:r w:rsidRPr="00AA5FF6">
        <w:rPr>
          <w:rFonts w:ascii="Times New Roman" w:hAnsi="Times New Roman" w:cs="Times New Roman"/>
          <w:lang w:val="uk-UA"/>
        </w:rPr>
        <w:t>(</w:t>
      </w:r>
      <w:r w:rsidRPr="00AA5FF6">
        <w:rPr>
          <w:rFonts w:ascii="Times New Roman" w:hAnsi="Times New Roman" w:cs="Times New Roman"/>
          <w:i/>
          <w:iCs/>
          <w:lang w:val="uk-UA"/>
        </w:rPr>
        <w:t>для юридичної особи –  місце знаходження, для фізичної особи – місце проживання, паспортні дані</w:t>
      </w:r>
      <w:r w:rsidR="00AA5FF6">
        <w:rPr>
          <w:rFonts w:ascii="Times New Roman" w:hAnsi="Times New Roman" w:cs="Times New Roman"/>
          <w:i/>
          <w:iCs/>
          <w:lang w:val="uk-UA"/>
        </w:rPr>
        <w:t>)</w:t>
      </w:r>
    </w:p>
    <w:p w:rsidR="00AA5FF6" w:rsidRPr="00AA5FF6" w:rsidRDefault="00AA5FF6" w:rsidP="00AA5FF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9F02ED" w:rsidRPr="00AA5FF6" w:rsidRDefault="009F02ED" w:rsidP="00AA5F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A5FF6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5FF6">
        <w:rPr>
          <w:rFonts w:ascii="Times New Roman" w:hAnsi="Times New Roman" w:cs="Times New Roman"/>
          <w:sz w:val="28"/>
          <w:szCs w:val="28"/>
          <w:lang w:val="uk-UA"/>
        </w:rPr>
        <w:t>(код ЄДРПОУ)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AA5FF6" w:rsidRDefault="00AA5FF6" w:rsidP="00A254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A5FF6" w:rsidRDefault="00AA5FF6" w:rsidP="00AA5F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9F02ED" w:rsidRPr="00AA5FF6" w:rsidRDefault="009F02ED" w:rsidP="00AA5FF6">
      <w:pPr>
        <w:spacing w:after="0" w:line="240" w:lineRule="auto"/>
        <w:ind w:firstLine="567"/>
        <w:jc w:val="center"/>
        <w:rPr>
          <w:rFonts w:ascii="Times New Roman" w:hAnsi="Times New Roman" w:cs="Times New Roman"/>
          <w:u w:val="single"/>
        </w:rPr>
      </w:pPr>
      <w:r w:rsidRPr="00AA5FF6">
        <w:rPr>
          <w:rFonts w:ascii="Times New Roman" w:hAnsi="Times New Roman" w:cs="Times New Roman"/>
          <w:i/>
          <w:iCs/>
          <w:lang w:val="uk-UA"/>
        </w:rPr>
        <w:t>(ПІБ директора юридичної особи/або уповноваженої особи суб’єкта звернення)</w:t>
      </w:r>
    </w:p>
    <w:p w:rsidR="00AA5FF6" w:rsidRDefault="00AA5FF6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A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Телефон  ______________________</w:t>
      </w:r>
    </w:p>
    <w:p w:rsidR="00AA5FF6" w:rsidRDefault="00AA5FF6" w:rsidP="00AA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A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“ ___”______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20__ р.   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_________________________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    ___________</w:t>
      </w:r>
    </w:p>
    <w:p w:rsidR="009F02ED" w:rsidRPr="00A25479" w:rsidRDefault="009F02ED" w:rsidP="00AA5FF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</w:t>
      </w:r>
      <w:r w:rsidR="00AA5FF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A5FF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A5FF6">
        <w:rPr>
          <w:rFonts w:ascii="Times New Roman" w:hAnsi="Times New Roman" w:cs="Times New Roman"/>
          <w:i/>
          <w:iCs/>
          <w:lang w:val="uk-UA"/>
        </w:rPr>
        <w:t>(ПІБ суб'єкта звернення/уповноваженої  особи</w:t>
      </w: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  <w:r w:rsidR="00AA5FF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</w:t>
      </w: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</w:t>
      </w:r>
      <w:r w:rsidRPr="00AA5FF6">
        <w:rPr>
          <w:rFonts w:ascii="Times New Roman" w:hAnsi="Times New Roman" w:cs="Times New Roman"/>
          <w:i/>
          <w:iCs/>
          <w:lang w:val="uk-UA"/>
        </w:rPr>
        <w:t>(підпис)</w:t>
      </w: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</w:t>
      </w:r>
    </w:p>
    <w:p w:rsidR="00AA5FF6" w:rsidRDefault="00AA5FF6" w:rsidP="00AA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u w:val="single"/>
          <w:lang w:val="uk-UA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межах, необхідних для надання адміністративної послуги</w:t>
      </w:r>
    </w:p>
    <w:p w:rsidR="00AA5FF6" w:rsidRDefault="00AA5FF6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9F02ED" w:rsidRPr="00A25479" w:rsidRDefault="009F02ED" w:rsidP="00444C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Заповнюється адміністратором:</w:t>
      </w:r>
    </w:p>
    <w:p w:rsidR="009F02ED" w:rsidRPr="00A25479" w:rsidRDefault="009F02ED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A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“ ___”______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20__ р.       </w:t>
      </w:r>
      <w:r w:rsidR="00AA5FF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Реєстраційний номер          _________</w:t>
      </w:r>
    </w:p>
    <w:p w:rsidR="009F02ED" w:rsidRPr="00A25479" w:rsidRDefault="009F02ED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444CF8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</w:t>
      </w:r>
      <w:r w:rsidR="009F02ED"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F02ED"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F02ED"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__________________.         </w:t>
      </w:r>
      <w:r w:rsidR="009F02ED"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</w:t>
      </w:r>
    </w:p>
    <w:p w:rsidR="009F02ED" w:rsidRPr="00AA5FF6" w:rsidRDefault="009F02ED" w:rsidP="00A25479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</w:t>
      </w:r>
      <w:r w:rsidRPr="00AA5FF6">
        <w:rPr>
          <w:rFonts w:ascii="Times New Roman" w:hAnsi="Times New Roman" w:cs="Times New Roman"/>
          <w:i/>
          <w:iCs/>
          <w:lang w:val="uk-UA"/>
        </w:rPr>
        <w:t xml:space="preserve">(підпис )                                                           </w:t>
      </w:r>
      <w:r w:rsidR="00444CF8">
        <w:rPr>
          <w:rFonts w:ascii="Times New Roman" w:hAnsi="Times New Roman" w:cs="Times New Roman"/>
          <w:i/>
          <w:iCs/>
          <w:lang w:val="uk-UA"/>
        </w:rPr>
        <w:t xml:space="preserve">                </w:t>
      </w:r>
      <w:r w:rsidRPr="00AA5FF6">
        <w:rPr>
          <w:rFonts w:ascii="Times New Roman" w:hAnsi="Times New Roman" w:cs="Times New Roman"/>
          <w:i/>
          <w:iCs/>
          <w:lang w:val="uk-UA"/>
        </w:rPr>
        <w:t xml:space="preserve">       (ПІБ адміністратора)       </w:t>
      </w:r>
    </w:p>
    <w:p w:rsidR="00444CF8" w:rsidRDefault="00444CF8" w:rsidP="00A25479">
      <w:pPr>
        <w:pStyle w:val="a5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02ED" w:rsidRPr="00A25479" w:rsidRDefault="009F02ED" w:rsidP="00444CF8">
      <w:pPr>
        <w:pStyle w:val="a5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9F02ED" w:rsidRPr="00A25479" w:rsidRDefault="009F02ED" w:rsidP="00A25479">
      <w:pPr>
        <w:shd w:val="clear" w:color="auto" w:fill="FEFE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463F" w:rsidRPr="00A25479" w:rsidRDefault="0061463F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9F02ED" w:rsidRPr="00A25479" w:rsidRDefault="009F02ED" w:rsidP="00A2547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До Регламенту</w:t>
      </w:r>
    </w:p>
    <w:p w:rsidR="009F02ED" w:rsidRPr="00A25479" w:rsidRDefault="009F02ED" w:rsidP="00A25479">
      <w:pPr>
        <w:pStyle w:val="a5"/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5479">
        <w:rPr>
          <w:rFonts w:ascii="Times New Roman" w:hAnsi="Times New Roman"/>
          <w:b/>
          <w:color w:val="000000"/>
          <w:sz w:val="28"/>
          <w:szCs w:val="28"/>
        </w:rPr>
        <w:t xml:space="preserve">ОПИС </w:t>
      </w:r>
    </w:p>
    <w:p w:rsidR="009F02ED" w:rsidRPr="00A25479" w:rsidRDefault="009F02ED" w:rsidP="00444CF8">
      <w:pPr>
        <w:pStyle w:val="a5"/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5479">
        <w:rPr>
          <w:rFonts w:ascii="Times New Roman" w:hAnsi="Times New Roman"/>
          <w:b/>
          <w:color w:val="000000"/>
          <w:sz w:val="28"/>
          <w:szCs w:val="28"/>
        </w:rPr>
        <w:t>від ________№____________</w:t>
      </w:r>
    </w:p>
    <w:p w:rsidR="009F02ED" w:rsidRDefault="009F02ED" w:rsidP="00A25479">
      <w:pPr>
        <w:pStyle w:val="a5"/>
        <w:spacing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вхідного пакету документів на отримання адміністративної послуги</w:t>
      </w:r>
    </w:p>
    <w:p w:rsidR="00444CF8" w:rsidRPr="00A25479" w:rsidRDefault="00444CF8" w:rsidP="00A25479">
      <w:pPr>
        <w:pStyle w:val="a5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F02ED" w:rsidRPr="00A25479" w:rsidRDefault="009F02ED" w:rsidP="00444C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 звернення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_________________</w:t>
      </w:r>
      <w:r w:rsidR="00444CF8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9F02ED" w:rsidRDefault="009F02ED" w:rsidP="00444CF8">
      <w:pPr>
        <w:pStyle w:val="a5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Суб’єкт надання адміністративних послуг:</w:t>
      </w:r>
      <w:r w:rsidR="00444CF8">
        <w:rPr>
          <w:rFonts w:ascii="Times New Roman" w:hAnsi="Times New Roman"/>
          <w:color w:val="000000"/>
          <w:sz w:val="28"/>
          <w:szCs w:val="28"/>
        </w:rPr>
        <w:t>)_______________________________</w:t>
      </w:r>
    </w:p>
    <w:p w:rsidR="00444CF8" w:rsidRPr="00A25479" w:rsidRDefault="00444CF8" w:rsidP="00444CF8">
      <w:pPr>
        <w:pStyle w:val="a5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9F02ED" w:rsidRDefault="009F02ED" w:rsidP="00444CF8">
      <w:pPr>
        <w:pStyle w:val="a5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 xml:space="preserve">Назва адміністративної послуги: </w:t>
      </w:r>
      <w:r w:rsidR="00444CF8" w:rsidRPr="00444CF8">
        <w:rPr>
          <w:rFonts w:ascii="Times New Roman" w:hAnsi="Times New Roman"/>
          <w:color w:val="000000"/>
          <w:sz w:val="28"/>
          <w:szCs w:val="28"/>
        </w:rPr>
        <w:t>_______________________________________</w:t>
      </w:r>
      <w:r w:rsidR="00444CF8">
        <w:rPr>
          <w:rFonts w:ascii="Times New Roman" w:hAnsi="Times New Roman"/>
          <w:color w:val="000000"/>
          <w:sz w:val="28"/>
          <w:szCs w:val="28"/>
        </w:rPr>
        <w:t>_</w:t>
      </w:r>
    </w:p>
    <w:p w:rsidR="00444CF8" w:rsidRPr="00A25479" w:rsidRDefault="00444CF8" w:rsidP="00444CF8">
      <w:pPr>
        <w:pStyle w:val="a5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9F02ED" w:rsidRDefault="009F02ED" w:rsidP="00444CF8">
      <w:pPr>
        <w:pStyle w:val="a5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Адреса об'єкта:</w:t>
      </w:r>
      <w:r w:rsidR="00444CF8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</w:p>
    <w:p w:rsidR="00444CF8" w:rsidRPr="00A25479" w:rsidRDefault="00444CF8" w:rsidP="00444CF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9F02ED" w:rsidRPr="00A25479" w:rsidRDefault="009F02ED" w:rsidP="00444CF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 xml:space="preserve">Термін розгляду звернення: </w:t>
      </w:r>
      <w:r w:rsidR="00444CF8">
        <w:rPr>
          <w:rFonts w:ascii="Times New Roman" w:hAnsi="Times New Roman"/>
          <w:color w:val="000000"/>
          <w:sz w:val="28"/>
          <w:szCs w:val="28"/>
        </w:rPr>
        <w:t>____________________________________________</w:t>
      </w:r>
    </w:p>
    <w:p w:rsidR="009F02ED" w:rsidRPr="00A25479" w:rsidRDefault="009F02ED" w:rsidP="00444CF8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Опис документів щодо отримання адміністративної послуги:</w:t>
      </w:r>
    </w:p>
    <w:p w:rsidR="009F02ED" w:rsidRPr="00A25479" w:rsidRDefault="009F02ED" w:rsidP="00444CF8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Заява.</w:t>
      </w:r>
    </w:p>
    <w:p w:rsidR="009F02ED" w:rsidRPr="00A25479" w:rsidRDefault="009F02ED" w:rsidP="00444CF8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sz w:val="28"/>
          <w:szCs w:val="28"/>
        </w:rPr>
        <w:t>Копія документа, що посвідчу особу</w:t>
      </w:r>
    </w:p>
    <w:p w:rsidR="009F02ED" w:rsidRPr="00A25479" w:rsidRDefault="009F02ED" w:rsidP="00444CF8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sz w:val="28"/>
          <w:szCs w:val="28"/>
        </w:rPr>
        <w:t>3…</w:t>
      </w:r>
    </w:p>
    <w:p w:rsidR="009F02ED" w:rsidRPr="00A25479" w:rsidRDefault="009F02ED" w:rsidP="00444CF8">
      <w:pPr>
        <w:pStyle w:val="a5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 xml:space="preserve">Адміністратор </w:t>
      </w:r>
      <w:r w:rsidR="00444CF8">
        <w:rPr>
          <w:rFonts w:ascii="Times New Roman" w:hAnsi="Times New Roman"/>
          <w:color w:val="000000"/>
          <w:sz w:val="28"/>
          <w:szCs w:val="28"/>
        </w:rPr>
        <w:t xml:space="preserve">               __________________                   </w:t>
      </w:r>
      <w:r w:rsidRPr="00A25479">
        <w:rPr>
          <w:rFonts w:ascii="Times New Roman" w:hAnsi="Times New Roman"/>
          <w:color w:val="000000"/>
          <w:sz w:val="28"/>
          <w:szCs w:val="28"/>
        </w:rPr>
        <w:t>____________</w:t>
      </w:r>
    </w:p>
    <w:p w:rsidR="009F02ED" w:rsidRPr="00444CF8" w:rsidRDefault="00444CF8" w:rsidP="00A25479">
      <w:pPr>
        <w:pStyle w:val="a5"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                   </w:t>
      </w:r>
      <w:r w:rsidR="009F02ED" w:rsidRPr="00444CF8"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 xml:space="preserve">               </w:t>
      </w:r>
      <w:r w:rsidR="009F02ED" w:rsidRPr="00444CF8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 xml:space="preserve"> </w:t>
      </w:r>
      <w:r w:rsidR="009F02ED" w:rsidRPr="00444CF8">
        <w:rPr>
          <w:rFonts w:ascii="Times New Roman" w:hAnsi="Times New Roman"/>
          <w:color w:val="000000"/>
        </w:rPr>
        <w:t xml:space="preserve">  </w:t>
      </w:r>
      <w:r w:rsidR="009F02ED" w:rsidRPr="00444CF8">
        <w:rPr>
          <w:rFonts w:ascii="Times New Roman" w:hAnsi="Times New Roman"/>
          <w:i/>
          <w:iCs/>
          <w:color w:val="000000"/>
        </w:rPr>
        <w:t xml:space="preserve">(ПІБ)                         </w:t>
      </w:r>
      <w:r>
        <w:rPr>
          <w:rFonts w:ascii="Times New Roman" w:hAnsi="Times New Roman"/>
          <w:i/>
          <w:iCs/>
          <w:color w:val="000000"/>
        </w:rPr>
        <w:t xml:space="preserve">                       </w:t>
      </w:r>
      <w:r w:rsidR="009F02ED" w:rsidRPr="00444CF8">
        <w:rPr>
          <w:rFonts w:ascii="Times New Roman" w:hAnsi="Times New Roman"/>
          <w:i/>
          <w:iCs/>
          <w:color w:val="000000"/>
        </w:rPr>
        <w:t xml:space="preserve">   (підпис)</w:t>
      </w:r>
    </w:p>
    <w:p w:rsidR="009F02ED" w:rsidRPr="00A25479" w:rsidRDefault="00444CF8" w:rsidP="00A25479">
      <w:pPr>
        <w:pStyle w:val="a5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F02ED" w:rsidRPr="00A25479" w:rsidRDefault="00444CF8" w:rsidP="00A254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Суб'єкт звернення</w:t>
      </w:r>
      <w:r w:rsidR="009F02ED"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F02ED" w:rsidRPr="00A25479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</w:t>
      </w:r>
    </w:p>
    <w:p w:rsidR="009F02ED" w:rsidRPr="00444CF8" w:rsidRDefault="009F02ED" w:rsidP="00A25479">
      <w:pPr>
        <w:pStyle w:val="a5"/>
        <w:spacing w:line="240" w:lineRule="auto"/>
        <w:ind w:firstLine="567"/>
        <w:jc w:val="both"/>
        <w:rPr>
          <w:rFonts w:ascii="Times New Roman" w:hAnsi="Times New Roman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 w:rsidRPr="00444CF8">
        <w:rPr>
          <w:rFonts w:ascii="Times New Roman" w:hAnsi="Times New Roman"/>
          <w:i/>
          <w:iCs/>
          <w:color w:val="000000"/>
        </w:rPr>
        <w:t xml:space="preserve">(ПІБ)                            </w:t>
      </w:r>
      <w:r w:rsidR="00444CF8">
        <w:rPr>
          <w:rFonts w:ascii="Times New Roman" w:hAnsi="Times New Roman"/>
          <w:i/>
          <w:iCs/>
          <w:color w:val="000000"/>
        </w:rPr>
        <w:t xml:space="preserve">                    </w:t>
      </w:r>
      <w:r w:rsidRPr="00444CF8">
        <w:rPr>
          <w:rFonts w:ascii="Times New Roman" w:hAnsi="Times New Roman"/>
          <w:i/>
          <w:iCs/>
          <w:color w:val="000000"/>
        </w:rPr>
        <w:t xml:space="preserve">     (підпис)</w:t>
      </w:r>
    </w:p>
    <w:p w:rsidR="009F02ED" w:rsidRPr="00A25479" w:rsidRDefault="009F02ED" w:rsidP="00A25479">
      <w:pPr>
        <w:pStyle w:val="a5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02ED" w:rsidRPr="00A25479" w:rsidRDefault="009F02ED" w:rsidP="00444CF8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Спосіб</w:t>
      </w:r>
      <w:r w:rsidRPr="00A25479">
        <w:rPr>
          <w:rFonts w:ascii="Times New Roman" w:hAnsi="Times New Roman"/>
          <w:sz w:val="28"/>
          <w:szCs w:val="28"/>
        </w:rPr>
        <w:t xml:space="preserve"> отримання суб’єктом  звернення  </w:t>
      </w:r>
      <w:r w:rsidRPr="00A25479">
        <w:rPr>
          <w:rFonts w:ascii="Times New Roman" w:hAnsi="Times New Roman"/>
          <w:color w:val="000000"/>
          <w:sz w:val="28"/>
          <w:szCs w:val="28"/>
        </w:rPr>
        <w:t>вихідного пакету документів:</w:t>
      </w:r>
    </w:p>
    <w:p w:rsidR="009F02ED" w:rsidRPr="00A25479" w:rsidRDefault="009F02ED" w:rsidP="00444CF8">
      <w:pPr>
        <w:pStyle w:val="a6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sz w:val="28"/>
          <w:szCs w:val="28"/>
        </w:rPr>
        <w:t>□ особисто</w:t>
      </w:r>
    </w:p>
    <w:p w:rsidR="009F02ED" w:rsidRPr="00A25479" w:rsidRDefault="009F02ED" w:rsidP="00444CF8">
      <w:pPr>
        <w:pStyle w:val="a6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5479">
        <w:rPr>
          <w:rFonts w:ascii="Times New Roman" w:hAnsi="Times New Roman"/>
          <w:sz w:val="28"/>
          <w:szCs w:val="28"/>
        </w:rPr>
        <w:t>□ пошта</w:t>
      </w:r>
    </w:p>
    <w:p w:rsidR="009F02ED" w:rsidRPr="00A25479" w:rsidRDefault="009F02ED" w:rsidP="00444CF8">
      <w:pPr>
        <w:pStyle w:val="a6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sz w:val="28"/>
          <w:szCs w:val="28"/>
        </w:rPr>
        <w:t xml:space="preserve">□ телефон </w:t>
      </w:r>
      <w:r w:rsidRPr="00A25479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9F02ED" w:rsidRPr="00A25479" w:rsidRDefault="009F02ED" w:rsidP="00A25479">
      <w:pPr>
        <w:pStyle w:val="a6"/>
        <w:spacing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F02ED" w:rsidRPr="00A25479" w:rsidRDefault="009F02ED" w:rsidP="00444CF8">
      <w:pPr>
        <w:pStyle w:val="a6"/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479">
        <w:rPr>
          <w:rFonts w:ascii="Times New Roman" w:hAnsi="Times New Roman"/>
          <w:b/>
          <w:color w:val="000000"/>
          <w:sz w:val="28"/>
          <w:szCs w:val="28"/>
        </w:rPr>
        <w:t>Відмітка про отримання результату послуги суб</w:t>
      </w:r>
      <w:r w:rsidRPr="00A25479">
        <w:rPr>
          <w:rFonts w:ascii="Times New Roman" w:hAnsi="Times New Roman"/>
          <w:b/>
          <w:color w:val="000000"/>
          <w:sz w:val="28"/>
          <w:szCs w:val="28"/>
          <w:lang w:val="ru-RU"/>
        </w:rPr>
        <w:t>’</w:t>
      </w:r>
      <w:r w:rsidRPr="00A25479">
        <w:rPr>
          <w:rFonts w:ascii="Times New Roman" w:hAnsi="Times New Roman"/>
          <w:b/>
          <w:color w:val="000000"/>
          <w:sz w:val="28"/>
          <w:szCs w:val="28"/>
        </w:rPr>
        <w:t xml:space="preserve">єктом звернення : </w:t>
      </w:r>
    </w:p>
    <w:p w:rsidR="009F02ED" w:rsidRPr="00A25479" w:rsidRDefault="009F02ED" w:rsidP="00A25479">
      <w:pPr>
        <w:pStyle w:val="a6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02ED" w:rsidRDefault="009F02ED" w:rsidP="00444CF8">
      <w:pPr>
        <w:pStyle w:val="a6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5479">
        <w:rPr>
          <w:rFonts w:ascii="Times New Roman" w:hAnsi="Times New Roman"/>
          <w:color w:val="000000"/>
          <w:sz w:val="28"/>
          <w:szCs w:val="28"/>
        </w:rPr>
        <w:t>_</w:t>
      </w:r>
      <w:r w:rsidR="00444CF8">
        <w:rPr>
          <w:rFonts w:ascii="Times New Roman" w:hAnsi="Times New Roman"/>
          <w:color w:val="000000"/>
          <w:sz w:val="28"/>
          <w:szCs w:val="28"/>
        </w:rPr>
        <w:t xml:space="preserve">________                       </w:t>
      </w:r>
      <w:r w:rsidRPr="00A25479">
        <w:rPr>
          <w:rFonts w:ascii="Times New Roman" w:hAnsi="Times New Roman"/>
          <w:color w:val="000000"/>
          <w:sz w:val="28"/>
          <w:szCs w:val="28"/>
        </w:rPr>
        <w:t>_________________________________</w:t>
      </w:r>
    </w:p>
    <w:p w:rsidR="00444CF8" w:rsidRPr="00444CF8" w:rsidRDefault="00444CF8" w:rsidP="00444CF8">
      <w:pPr>
        <w:pStyle w:val="a6"/>
        <w:spacing w:line="24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       </w:t>
      </w:r>
      <w:r w:rsidRPr="00444CF8">
        <w:rPr>
          <w:rFonts w:ascii="Times New Roman" w:hAnsi="Times New Roman"/>
          <w:i/>
          <w:color w:val="000000"/>
        </w:rPr>
        <w:t xml:space="preserve">дата                                     </w:t>
      </w:r>
      <w:r>
        <w:rPr>
          <w:rFonts w:ascii="Times New Roman" w:hAnsi="Times New Roman"/>
          <w:i/>
          <w:color w:val="000000"/>
        </w:rPr>
        <w:t xml:space="preserve">                          </w:t>
      </w:r>
      <w:r w:rsidRPr="00444CF8">
        <w:rPr>
          <w:rFonts w:ascii="Times New Roman" w:hAnsi="Times New Roman"/>
          <w:i/>
          <w:color w:val="000000"/>
        </w:rPr>
        <w:t xml:space="preserve">       ПІБ, підпис</w:t>
      </w: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:rsidR="009F02ED" w:rsidRPr="00A25479" w:rsidRDefault="009F02ED" w:rsidP="00A2547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До Регламенту</w:t>
      </w:r>
    </w:p>
    <w:p w:rsidR="009F02ED" w:rsidRPr="00A25479" w:rsidRDefault="009F02ED" w:rsidP="00444C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sz w:val="28"/>
          <w:szCs w:val="28"/>
          <w:lang w:val="uk-UA"/>
        </w:rPr>
        <w:t>Лист-проходження</w:t>
      </w:r>
    </w:p>
    <w:p w:rsidR="009F02ED" w:rsidRPr="00A25479" w:rsidRDefault="009F02ED" w:rsidP="00444C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sz w:val="28"/>
          <w:szCs w:val="28"/>
          <w:lang w:val="uk-UA"/>
        </w:rPr>
        <w:t>етапів отримання адміністративної послуги/документа дозвільного характеру</w:t>
      </w:r>
    </w:p>
    <w:p w:rsidR="009F02ED" w:rsidRPr="00A25479" w:rsidRDefault="009F02ED" w:rsidP="00444C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(є невід'ємною частиною справи)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02ED" w:rsidRPr="00A25479" w:rsidRDefault="009F02ED" w:rsidP="004C33E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sz w:val="28"/>
          <w:szCs w:val="28"/>
          <w:lang w:val="uk-UA"/>
        </w:rPr>
        <w:t>1. Відмітка про реєстрацію справи адміністратором/державним адміністратором</w:t>
      </w:r>
    </w:p>
    <w:p w:rsidR="009F02ED" w:rsidRPr="00A2547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___________           _______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____                        </w:t>
      </w:r>
      <w:r w:rsidR="005B792F"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   _____________________</w:t>
      </w:r>
    </w:p>
    <w:p w:rsidR="009F02ED" w:rsidRPr="009D1EC7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lang w:val="uk-UA"/>
        </w:rPr>
      </w:pPr>
      <w:r w:rsidRPr="009D1EC7">
        <w:rPr>
          <w:rFonts w:ascii="Times New Roman" w:hAnsi="Times New Roman" w:cs="Times New Roman"/>
          <w:lang w:val="uk-UA"/>
        </w:rPr>
        <w:t xml:space="preserve">    </w:t>
      </w:r>
      <w:r w:rsidRPr="009D1EC7">
        <w:rPr>
          <w:rFonts w:ascii="Times New Roman" w:hAnsi="Times New Roman" w:cs="Times New Roman"/>
          <w:i/>
          <w:iCs/>
          <w:lang w:val="uk-UA"/>
        </w:rPr>
        <w:t xml:space="preserve">    дата </w:t>
      </w:r>
      <w:r w:rsidRPr="009D1EC7">
        <w:rPr>
          <w:rFonts w:ascii="Times New Roman" w:hAnsi="Times New Roman" w:cs="Times New Roman"/>
          <w:lang w:val="uk-UA"/>
        </w:rPr>
        <w:t xml:space="preserve">            </w:t>
      </w:r>
      <w:r w:rsidR="004C33E9">
        <w:rPr>
          <w:rFonts w:ascii="Times New Roman" w:hAnsi="Times New Roman" w:cs="Times New Roman"/>
          <w:lang w:val="uk-UA"/>
        </w:rPr>
        <w:t xml:space="preserve">     </w:t>
      </w:r>
      <w:r w:rsidRPr="009D1EC7">
        <w:rPr>
          <w:rFonts w:ascii="Times New Roman" w:hAnsi="Times New Roman" w:cs="Times New Roman"/>
          <w:lang w:val="uk-UA"/>
        </w:rPr>
        <w:t xml:space="preserve">         </w:t>
      </w:r>
      <w:r w:rsidRPr="009D1EC7">
        <w:rPr>
          <w:rFonts w:ascii="Times New Roman" w:hAnsi="Times New Roman" w:cs="Times New Roman"/>
          <w:i/>
          <w:iCs/>
          <w:lang w:val="uk-UA"/>
        </w:rPr>
        <w:t xml:space="preserve">№ реєстрації         </w:t>
      </w:r>
      <w:r w:rsidR="004C33E9">
        <w:rPr>
          <w:rFonts w:ascii="Times New Roman" w:hAnsi="Times New Roman" w:cs="Times New Roman"/>
          <w:i/>
          <w:iCs/>
          <w:lang w:val="uk-UA"/>
        </w:rPr>
        <w:t xml:space="preserve">                 </w:t>
      </w:r>
      <w:r w:rsidRPr="009D1EC7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4C33E9">
        <w:rPr>
          <w:rFonts w:ascii="Times New Roman" w:hAnsi="Times New Roman" w:cs="Times New Roman"/>
          <w:i/>
          <w:iCs/>
          <w:lang w:val="uk-UA"/>
        </w:rPr>
        <w:t xml:space="preserve">   </w:t>
      </w:r>
      <w:r w:rsidRPr="009D1EC7">
        <w:rPr>
          <w:rFonts w:ascii="Times New Roman" w:hAnsi="Times New Roman" w:cs="Times New Roman"/>
          <w:i/>
          <w:iCs/>
          <w:lang w:val="uk-UA"/>
        </w:rPr>
        <w:t xml:space="preserve"> ПІБ адміністратора  </w:t>
      </w:r>
      <w:r w:rsidRPr="009D1EC7">
        <w:rPr>
          <w:rFonts w:ascii="Times New Roman" w:hAnsi="Times New Roman" w:cs="Times New Roman"/>
          <w:lang w:val="uk-UA"/>
        </w:rPr>
        <w:t>/</w:t>
      </w:r>
      <w:r w:rsidRPr="009D1EC7">
        <w:rPr>
          <w:rFonts w:ascii="Times New Roman" w:hAnsi="Times New Roman" w:cs="Times New Roman"/>
          <w:i/>
          <w:iCs/>
          <w:lang w:val="uk-UA"/>
        </w:rPr>
        <w:t xml:space="preserve">  підпис    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(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3E9" w:rsidRPr="004C33E9" w:rsidRDefault="009F02ED" w:rsidP="004C33E9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33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Відмітка про передачу справи до </w:t>
      </w:r>
      <w:r w:rsidR="004C33E9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___________________________________</w:t>
      </w:r>
    </w:p>
    <w:p w:rsidR="009F02ED" w:rsidRPr="004C33E9" w:rsidRDefault="005B792F" w:rsidP="004C33E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3E9"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_____________________________________________</w:t>
      </w:r>
      <w:r w:rsidR="004C33E9">
        <w:rPr>
          <w:rFonts w:ascii="Times New Roman" w:hAnsi="Times New Roman" w:cs="Times New Roman"/>
          <w:bCs/>
          <w:sz w:val="28"/>
          <w:szCs w:val="28"/>
          <w:lang w:val="uk-UA"/>
        </w:rPr>
        <w:t>____________________</w:t>
      </w:r>
    </w:p>
    <w:p w:rsidR="009F02ED" w:rsidRPr="004C33E9" w:rsidRDefault="009F02ED" w:rsidP="00A25479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lang w:val="uk-UA"/>
        </w:rPr>
      </w:pPr>
      <w:r w:rsidRPr="004C33E9">
        <w:rPr>
          <w:rFonts w:ascii="Times New Roman" w:hAnsi="Times New Roman" w:cs="Times New Roman"/>
          <w:i/>
          <w:iCs/>
          <w:lang w:val="uk-UA"/>
        </w:rPr>
        <w:t>(назва суб'єкта надання адміністративної послуги / дозвільного органу)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___________     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>______________/_____________</w:t>
      </w:r>
    </w:p>
    <w:p w:rsidR="009F02ED" w:rsidRPr="004C33E9" w:rsidRDefault="009F02ED" w:rsidP="00A254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3E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дата</w:t>
      </w:r>
      <w:r w:rsidRPr="004C33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    </w:t>
      </w:r>
      <w:r w:rsidRP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 </w:t>
      </w:r>
      <w:r w:rsid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       </w:t>
      </w:r>
      <w:r w:rsidRP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термін розгляду     </w:t>
      </w:r>
      <w:r w:rsid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         </w:t>
      </w:r>
      <w:r w:rsidRP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 ПІБ відповідальної особи </w:t>
      </w:r>
      <w:r w:rsidRPr="004C33E9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Pr="004C33E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підпис</w:t>
      </w:r>
    </w:p>
    <w:p w:rsidR="009F02ED" w:rsidRPr="004C33E9" w:rsidRDefault="009F02ED" w:rsidP="00A254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2ED" w:rsidRPr="00A2547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Відмітка про розгляд справи посадовою особою суб'єкта надання адміністративної послуги (дозвільного органу)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3E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____________________________</w:t>
      </w:r>
    </w:p>
    <w:p w:rsidR="004C33E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lang w:val="uk-UA"/>
        </w:rPr>
      </w:pPr>
      <w:r w:rsidRPr="004C33E9">
        <w:rPr>
          <w:rFonts w:ascii="Times New Roman" w:hAnsi="Times New Roman" w:cs="Times New Roman"/>
          <w:i/>
          <w:iCs/>
          <w:lang w:val="uk-UA"/>
        </w:rPr>
        <w:t xml:space="preserve">дата отримання справи                                            </w:t>
      </w:r>
      <w:r w:rsidR="004C33E9">
        <w:rPr>
          <w:rFonts w:ascii="Times New Roman" w:hAnsi="Times New Roman" w:cs="Times New Roman"/>
          <w:i/>
          <w:iCs/>
          <w:lang w:val="uk-UA"/>
        </w:rPr>
        <w:t xml:space="preserve">     </w:t>
      </w:r>
      <w:r w:rsidRPr="004C33E9">
        <w:rPr>
          <w:rFonts w:ascii="Times New Roman" w:hAnsi="Times New Roman" w:cs="Times New Roman"/>
          <w:i/>
          <w:iCs/>
          <w:lang w:val="uk-UA"/>
        </w:rPr>
        <w:t xml:space="preserve">      ПІБ виконавця, що розглядає справу      </w:t>
      </w:r>
    </w:p>
    <w:p w:rsidR="009F02ED" w:rsidRPr="004C33E9" w:rsidRDefault="004C33E9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 xml:space="preserve">          </w:t>
      </w:r>
      <w:r w:rsidR="009F02ED" w:rsidRPr="004C33E9">
        <w:rPr>
          <w:rFonts w:ascii="Times New Roman" w:hAnsi="Times New Roman" w:cs="Times New Roman"/>
          <w:i/>
          <w:iCs/>
          <w:lang w:val="uk-UA"/>
        </w:rPr>
        <w:t>виконавцем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               ______________________________</w:t>
      </w:r>
    </w:p>
    <w:p w:rsidR="004C33E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lang w:val="uk-UA"/>
        </w:rPr>
      </w:pPr>
      <w:r w:rsidRPr="004C33E9">
        <w:rPr>
          <w:rFonts w:ascii="Times New Roman" w:hAnsi="Times New Roman" w:cs="Times New Roman"/>
          <w:i/>
          <w:iCs/>
          <w:lang w:val="uk-UA"/>
        </w:rPr>
        <w:t xml:space="preserve">дата та №  оформлення                                         </w:t>
      </w:r>
      <w:r w:rsidR="004C33E9">
        <w:rPr>
          <w:rFonts w:ascii="Times New Roman" w:hAnsi="Times New Roman" w:cs="Times New Roman"/>
          <w:i/>
          <w:iCs/>
          <w:lang w:val="uk-UA"/>
        </w:rPr>
        <w:t xml:space="preserve">       </w:t>
      </w:r>
      <w:r w:rsidRPr="004C33E9">
        <w:rPr>
          <w:rFonts w:ascii="Times New Roman" w:hAnsi="Times New Roman" w:cs="Times New Roman"/>
          <w:i/>
          <w:iCs/>
          <w:lang w:val="uk-UA"/>
        </w:rPr>
        <w:t xml:space="preserve">           результат розгляду справи</w:t>
      </w:r>
      <w:r w:rsidR="004C33E9" w:rsidRPr="004C33E9">
        <w:rPr>
          <w:rFonts w:ascii="Times New Roman" w:hAnsi="Times New Roman" w:cs="Times New Roman"/>
          <w:i/>
          <w:iCs/>
          <w:lang w:val="uk-UA"/>
        </w:rPr>
        <w:t xml:space="preserve"> </w:t>
      </w:r>
    </w:p>
    <w:p w:rsidR="009F02ED" w:rsidRPr="004C33E9" w:rsidRDefault="004C33E9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lang w:val="uk-UA"/>
        </w:rPr>
      </w:pPr>
      <w:r w:rsidRPr="004C33E9">
        <w:rPr>
          <w:rFonts w:ascii="Times New Roman" w:hAnsi="Times New Roman" w:cs="Times New Roman"/>
          <w:i/>
          <w:iCs/>
          <w:lang w:val="uk-UA"/>
        </w:rPr>
        <w:t>результату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Відмітка про передачу вихідного пакету документів до Центру надання адміністративних послуг</w:t>
      </w:r>
    </w:p>
    <w:p w:rsidR="009F02ED" w:rsidRPr="00A2547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F02ED" w:rsidRPr="00A25479" w:rsidRDefault="009F02ED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479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Pr="00A2547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4C33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______________________________</w:t>
      </w:r>
    </w:p>
    <w:p w:rsidR="009F02ED" w:rsidRPr="004C33E9" w:rsidRDefault="004C33E9" w:rsidP="004C33E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</w:t>
      </w:r>
      <w:r w:rsidR="009F02ED" w:rsidRPr="004C33E9">
        <w:rPr>
          <w:rFonts w:ascii="Times New Roman" w:hAnsi="Times New Roman" w:cs="Times New Roman"/>
          <w:i/>
          <w:iCs/>
          <w:lang w:val="uk-UA"/>
        </w:rPr>
        <w:t xml:space="preserve">дата </w:t>
      </w:r>
      <w:r w:rsidR="009F02ED" w:rsidRPr="004C33E9">
        <w:rPr>
          <w:rFonts w:ascii="Times New Roman" w:hAnsi="Times New Roman" w:cs="Times New Roman"/>
          <w:lang w:val="uk-UA"/>
        </w:rPr>
        <w:t xml:space="preserve">             </w:t>
      </w:r>
      <w:r w:rsidR="009F02ED" w:rsidRPr="004C33E9">
        <w:rPr>
          <w:rFonts w:ascii="Times New Roman" w:hAnsi="Times New Roman" w:cs="Times New Roman"/>
          <w:i/>
          <w:iCs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i/>
          <w:iCs/>
          <w:lang w:val="uk-UA"/>
        </w:rPr>
        <w:t xml:space="preserve">        </w:t>
      </w:r>
      <w:r w:rsidR="009F02ED" w:rsidRPr="004C33E9">
        <w:rPr>
          <w:rFonts w:ascii="Times New Roman" w:hAnsi="Times New Roman" w:cs="Times New Roman"/>
          <w:i/>
          <w:iCs/>
          <w:lang w:val="uk-UA"/>
        </w:rPr>
        <w:t xml:space="preserve">            (ПІБ адміністратора</w:t>
      </w:r>
      <w:r>
        <w:rPr>
          <w:rFonts w:ascii="Times New Roman" w:hAnsi="Times New Roman" w:cs="Times New Roman"/>
          <w:lang w:val="uk-UA"/>
        </w:rPr>
        <w:t>/</w:t>
      </w:r>
      <w:r w:rsidR="009F02ED" w:rsidRPr="004C33E9">
        <w:rPr>
          <w:rFonts w:ascii="Times New Roman" w:hAnsi="Times New Roman" w:cs="Times New Roman"/>
          <w:i/>
          <w:iCs/>
          <w:lang w:val="uk-UA"/>
        </w:rPr>
        <w:t>підпис )</w:t>
      </w:r>
    </w:p>
    <w:p w:rsidR="009F02ED" w:rsidRPr="004C33E9" w:rsidRDefault="009F02ED" w:rsidP="00A2547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F02ED" w:rsidRPr="00A25479" w:rsidRDefault="009F02ED" w:rsidP="00A254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02ED" w:rsidRPr="00A25479" w:rsidSect="00A254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148C7"/>
    <w:multiLevelType w:val="hybridMultilevel"/>
    <w:tmpl w:val="1E9A3AEC"/>
    <w:lvl w:ilvl="0" w:tplc="99A8372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3C53BBC"/>
    <w:multiLevelType w:val="multilevel"/>
    <w:tmpl w:val="A084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B63D6C"/>
    <w:multiLevelType w:val="hybridMultilevel"/>
    <w:tmpl w:val="3124BDCA"/>
    <w:lvl w:ilvl="0" w:tplc="FBA6AB40">
      <w:start w:val="1"/>
      <w:numFmt w:val="decimal"/>
      <w:lvlText w:val="%1."/>
      <w:lvlJc w:val="left"/>
      <w:pPr>
        <w:ind w:left="114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36D0EF1"/>
    <w:multiLevelType w:val="hybridMultilevel"/>
    <w:tmpl w:val="73889644"/>
    <w:lvl w:ilvl="0" w:tplc="085608DE">
      <w:start w:val="5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5D"/>
    <w:rsid w:val="000539AF"/>
    <w:rsid w:val="002B6FF2"/>
    <w:rsid w:val="003100C7"/>
    <w:rsid w:val="00370F72"/>
    <w:rsid w:val="00444CF8"/>
    <w:rsid w:val="004C33E9"/>
    <w:rsid w:val="005B792F"/>
    <w:rsid w:val="005F3E09"/>
    <w:rsid w:val="006121EE"/>
    <w:rsid w:val="0061463F"/>
    <w:rsid w:val="00726AEF"/>
    <w:rsid w:val="007D4E37"/>
    <w:rsid w:val="00890490"/>
    <w:rsid w:val="00960EEA"/>
    <w:rsid w:val="00967D77"/>
    <w:rsid w:val="009D1EC7"/>
    <w:rsid w:val="009F02ED"/>
    <w:rsid w:val="009F3735"/>
    <w:rsid w:val="00A25479"/>
    <w:rsid w:val="00A45363"/>
    <w:rsid w:val="00A768F3"/>
    <w:rsid w:val="00AA5FF6"/>
    <w:rsid w:val="00AA7D69"/>
    <w:rsid w:val="00B613CD"/>
    <w:rsid w:val="00BB335D"/>
    <w:rsid w:val="00CF7C61"/>
    <w:rsid w:val="00F04C20"/>
    <w:rsid w:val="00FC298F"/>
    <w:rsid w:val="00FC7444"/>
    <w:rsid w:val="00FE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35D"/>
  </w:style>
  <w:style w:type="paragraph" w:customStyle="1" w:styleId="rvps6">
    <w:name w:val="rvps6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B335D"/>
  </w:style>
  <w:style w:type="paragraph" w:customStyle="1" w:styleId="rvps2">
    <w:name w:val="rvps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BB335D"/>
  </w:style>
  <w:style w:type="character" w:styleId="a3">
    <w:name w:val="Hyperlink"/>
    <w:basedOn w:val="a0"/>
    <w:uiPriority w:val="99"/>
    <w:semiHidden/>
    <w:unhideWhenUsed/>
    <w:rsid w:val="00BB335D"/>
    <w:rPr>
      <w:color w:val="0000FF"/>
      <w:u w:val="single"/>
    </w:rPr>
  </w:style>
  <w:style w:type="paragraph" w:customStyle="1" w:styleId="rvps7">
    <w:name w:val="rvps7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B335D"/>
  </w:style>
  <w:style w:type="character" w:customStyle="1" w:styleId="rvts46">
    <w:name w:val="rvts46"/>
    <w:basedOn w:val="a0"/>
    <w:rsid w:val="00BB335D"/>
  </w:style>
  <w:style w:type="paragraph" w:styleId="a4">
    <w:name w:val="List Paragraph"/>
    <w:basedOn w:val="a"/>
    <w:uiPriority w:val="34"/>
    <w:qFormat/>
    <w:rsid w:val="00890490"/>
    <w:pPr>
      <w:ind w:left="720"/>
      <w:contextualSpacing/>
    </w:pPr>
  </w:style>
  <w:style w:type="paragraph" w:customStyle="1" w:styleId="a5">
    <w:name w:val="Базовый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customStyle="1" w:styleId="a6">
    <w:name w:val="Содержимое врезки"/>
    <w:basedOn w:val="a7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styleId="a7">
    <w:name w:val="Body Text"/>
    <w:basedOn w:val="a"/>
    <w:link w:val="a8"/>
    <w:uiPriority w:val="99"/>
    <w:semiHidden/>
    <w:unhideWhenUsed/>
    <w:rsid w:val="009F02E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2ED"/>
  </w:style>
  <w:style w:type="character" w:customStyle="1" w:styleId="rvts0">
    <w:name w:val="rvts0"/>
    <w:basedOn w:val="a0"/>
    <w:rsid w:val="00A25479"/>
  </w:style>
  <w:style w:type="paragraph" w:styleId="a9">
    <w:name w:val="Balloon Text"/>
    <w:basedOn w:val="a"/>
    <w:link w:val="aa"/>
    <w:uiPriority w:val="99"/>
    <w:semiHidden/>
    <w:unhideWhenUsed/>
    <w:rsid w:val="005F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35D"/>
  </w:style>
  <w:style w:type="paragraph" w:customStyle="1" w:styleId="rvps6">
    <w:name w:val="rvps6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B335D"/>
  </w:style>
  <w:style w:type="paragraph" w:customStyle="1" w:styleId="rvps2">
    <w:name w:val="rvps2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BB335D"/>
  </w:style>
  <w:style w:type="character" w:styleId="a3">
    <w:name w:val="Hyperlink"/>
    <w:basedOn w:val="a0"/>
    <w:uiPriority w:val="99"/>
    <w:semiHidden/>
    <w:unhideWhenUsed/>
    <w:rsid w:val="00BB335D"/>
    <w:rPr>
      <w:color w:val="0000FF"/>
      <w:u w:val="single"/>
    </w:rPr>
  </w:style>
  <w:style w:type="paragraph" w:customStyle="1" w:styleId="rvps7">
    <w:name w:val="rvps7"/>
    <w:basedOn w:val="a"/>
    <w:rsid w:val="00BB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B335D"/>
  </w:style>
  <w:style w:type="character" w:customStyle="1" w:styleId="rvts46">
    <w:name w:val="rvts46"/>
    <w:basedOn w:val="a0"/>
    <w:rsid w:val="00BB335D"/>
  </w:style>
  <w:style w:type="paragraph" w:styleId="a4">
    <w:name w:val="List Paragraph"/>
    <w:basedOn w:val="a"/>
    <w:uiPriority w:val="34"/>
    <w:qFormat/>
    <w:rsid w:val="00890490"/>
    <w:pPr>
      <w:ind w:left="720"/>
      <w:contextualSpacing/>
    </w:pPr>
  </w:style>
  <w:style w:type="paragraph" w:customStyle="1" w:styleId="a5">
    <w:name w:val="Базовый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customStyle="1" w:styleId="a6">
    <w:name w:val="Содержимое врезки"/>
    <w:basedOn w:val="a7"/>
    <w:rsid w:val="009F02ED"/>
    <w:pPr>
      <w:suppressAutoHyphens/>
      <w:spacing w:after="0"/>
    </w:pPr>
    <w:rPr>
      <w:rFonts w:ascii="Calibri" w:eastAsia="SimSun" w:hAnsi="Calibri" w:cs="Times New Roman"/>
      <w:color w:val="00000A"/>
      <w:lang w:val="uk-UA" w:eastAsia="uk-UA"/>
    </w:rPr>
  </w:style>
  <w:style w:type="paragraph" w:styleId="a7">
    <w:name w:val="Body Text"/>
    <w:basedOn w:val="a"/>
    <w:link w:val="a8"/>
    <w:uiPriority w:val="99"/>
    <w:semiHidden/>
    <w:unhideWhenUsed/>
    <w:rsid w:val="009F02E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2ED"/>
  </w:style>
  <w:style w:type="character" w:customStyle="1" w:styleId="rvts0">
    <w:name w:val="rvts0"/>
    <w:basedOn w:val="a0"/>
    <w:rsid w:val="00A25479"/>
  </w:style>
  <w:style w:type="paragraph" w:styleId="a9">
    <w:name w:val="Balloon Text"/>
    <w:basedOn w:val="a"/>
    <w:link w:val="aa"/>
    <w:uiPriority w:val="99"/>
    <w:semiHidden/>
    <w:unhideWhenUsed/>
    <w:rsid w:val="005F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60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203-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5203-1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11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Ira</cp:lastModifiedBy>
  <cp:revision>4</cp:revision>
  <cp:lastPrinted>2020-01-20T07:40:00Z</cp:lastPrinted>
  <dcterms:created xsi:type="dcterms:W3CDTF">2020-01-17T06:39:00Z</dcterms:created>
  <dcterms:modified xsi:type="dcterms:W3CDTF">2020-01-20T09:36:00Z</dcterms:modified>
</cp:coreProperties>
</file>