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876" w:rsidRDefault="00E25876" w:rsidP="0094116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4116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</w:t>
      </w:r>
      <w:r w:rsidRPr="001A258E">
        <w:rPr>
          <w:rFonts w:ascii="Times New Roman" w:hAnsi="Times New Roman"/>
          <w:sz w:val="28"/>
          <w:szCs w:val="28"/>
          <w:lang w:val="uk-UA"/>
        </w:rPr>
        <w:t>Таблиця 1</w:t>
      </w:r>
    </w:p>
    <w:p w:rsidR="00E25876" w:rsidRDefault="00E25876" w:rsidP="0094116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5876" w:rsidRPr="001A258E" w:rsidRDefault="00E25876" w:rsidP="00941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Напрями діяльності та заходи</w:t>
      </w:r>
      <w:r w:rsidRPr="001A258E">
        <w:rPr>
          <w:rFonts w:ascii="Times New Roman" w:hAnsi="Times New Roman"/>
          <w:b/>
          <w:bCs/>
          <w:sz w:val="28"/>
          <w:szCs w:val="28"/>
          <w:lang w:val="uk-UA"/>
        </w:rPr>
        <w:t xml:space="preserve"> Програми</w:t>
      </w:r>
    </w:p>
    <w:p w:rsidR="00E25876" w:rsidRPr="001A258E" w:rsidRDefault="00E25876" w:rsidP="00941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A258E">
        <w:rPr>
          <w:rFonts w:ascii="Times New Roman" w:hAnsi="Times New Roman"/>
          <w:b/>
          <w:bCs/>
          <w:sz w:val="28"/>
          <w:szCs w:val="28"/>
          <w:lang w:val="uk-UA"/>
        </w:rPr>
        <w:t>захисту населення і територій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Гадяцької міської територіальної громади</w:t>
      </w:r>
      <w:r w:rsidRPr="001A258E"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 надзвичайних ситуацій</w:t>
      </w:r>
    </w:p>
    <w:p w:rsidR="00E25876" w:rsidRDefault="00E25876" w:rsidP="0094116E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4116E">
        <w:rPr>
          <w:rFonts w:ascii="Times New Roman" w:hAnsi="Times New Roman"/>
          <w:b/>
          <w:bCs/>
          <w:sz w:val="28"/>
          <w:szCs w:val="28"/>
        </w:rPr>
        <w:t>та з</w:t>
      </w:r>
      <w:r>
        <w:rPr>
          <w:rFonts w:ascii="Times New Roman" w:hAnsi="Times New Roman"/>
          <w:b/>
          <w:bCs/>
          <w:sz w:val="28"/>
          <w:szCs w:val="28"/>
        </w:rPr>
        <w:t>апобігання їх виникненню на 202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– 202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5</w:t>
      </w:r>
      <w:r w:rsidRPr="0094116E">
        <w:rPr>
          <w:rFonts w:ascii="Times New Roman" w:hAnsi="Times New Roman"/>
          <w:b/>
          <w:bCs/>
          <w:sz w:val="28"/>
          <w:szCs w:val="28"/>
        </w:rPr>
        <w:t xml:space="preserve"> роки</w:t>
      </w:r>
    </w:p>
    <w:p w:rsidR="00E25876" w:rsidRPr="009306A3" w:rsidRDefault="00E25876" w:rsidP="0094116E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148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7"/>
        <w:gridCol w:w="9"/>
        <w:gridCol w:w="12"/>
        <w:gridCol w:w="1869"/>
        <w:gridCol w:w="88"/>
        <w:gridCol w:w="11"/>
        <w:gridCol w:w="15"/>
        <w:gridCol w:w="2949"/>
        <w:gridCol w:w="19"/>
        <w:gridCol w:w="1275"/>
        <w:gridCol w:w="49"/>
        <w:gridCol w:w="1319"/>
        <w:gridCol w:w="54"/>
        <w:gridCol w:w="1814"/>
        <w:gridCol w:w="27"/>
        <w:gridCol w:w="1275"/>
        <w:gridCol w:w="17"/>
        <w:gridCol w:w="1099"/>
        <w:gridCol w:w="17"/>
        <w:gridCol w:w="1274"/>
        <w:gridCol w:w="28"/>
        <w:gridCol w:w="1135"/>
      </w:tblGrid>
      <w:tr w:rsidR="00E25876" w:rsidRPr="00BB5C4E" w:rsidTr="00993A0F">
        <w:trPr>
          <w:trHeight w:val="441"/>
        </w:trPr>
        <w:tc>
          <w:tcPr>
            <w:tcW w:w="526" w:type="dxa"/>
            <w:gridSpan w:val="2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995" w:type="dxa"/>
            <w:gridSpan w:val="5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Назва напряму </w:t>
            </w: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діяльності</w:t>
            </w:r>
          </w:p>
        </w:tc>
        <w:tc>
          <w:tcPr>
            <w:tcW w:w="2968" w:type="dxa"/>
            <w:gridSpan w:val="2"/>
            <w:vMerge w:val="restart"/>
          </w:tcPr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275" w:type="dxa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Строк</w:t>
            </w: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вико-</w:t>
            </w:r>
            <w:proofErr w:type="spellEnd"/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нання</w:t>
            </w:r>
            <w:proofErr w:type="spellEnd"/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1422" w:type="dxa"/>
            <w:gridSpan w:val="3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841" w:type="dxa"/>
            <w:gridSpan w:val="2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Джерела</w:t>
            </w: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фінансу-</w:t>
            </w:r>
            <w:proofErr w:type="spellEnd"/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</w:tc>
        <w:tc>
          <w:tcPr>
            <w:tcW w:w="4845" w:type="dxa"/>
            <w:gridSpan w:val="7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Орієнтовний обсяг фінансування,</w:t>
            </w: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</w:tr>
      <w:tr w:rsidR="00E25876" w:rsidRPr="007850F7" w:rsidTr="00993A0F">
        <w:trPr>
          <w:trHeight w:val="649"/>
        </w:trPr>
        <w:tc>
          <w:tcPr>
            <w:tcW w:w="526" w:type="dxa"/>
            <w:gridSpan w:val="2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95" w:type="dxa"/>
            <w:gridSpan w:val="5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68" w:type="dxa"/>
            <w:gridSpan w:val="2"/>
            <w:vMerge/>
          </w:tcPr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2" w:type="dxa"/>
            <w:gridSpan w:val="3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gridSpan w:val="2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рік</w:t>
            </w:r>
          </w:p>
        </w:tc>
      </w:tr>
      <w:tr w:rsidR="00E25876" w:rsidRPr="007850F7" w:rsidTr="00993A0F">
        <w:trPr>
          <w:trHeight w:val="102"/>
        </w:trPr>
        <w:tc>
          <w:tcPr>
            <w:tcW w:w="526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995" w:type="dxa"/>
            <w:gridSpan w:val="5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968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422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841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10</w:t>
            </w:r>
          </w:p>
        </w:tc>
      </w:tr>
      <w:tr w:rsidR="00E25876" w:rsidRPr="007850F7">
        <w:tc>
          <w:tcPr>
            <w:tcW w:w="14872" w:type="dxa"/>
            <w:gridSpan w:val="22"/>
            <w:tcBorders>
              <w:top w:val="nil"/>
              <w:bottom w:val="nil"/>
            </w:tcBorders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Напрям 1.</w:t>
            </w:r>
          </w:p>
        </w:tc>
      </w:tr>
      <w:tr w:rsidR="00E25876" w:rsidRPr="007850F7" w:rsidTr="00993A0F">
        <w:tc>
          <w:tcPr>
            <w:tcW w:w="517" w:type="dxa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1989" w:type="dxa"/>
            <w:gridSpan w:val="5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Удосконалення 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місцевої системи централізованого оповіщення населення про загрозу або виникнення надзвичайних ситуацій</w:t>
            </w:r>
          </w:p>
        </w:tc>
        <w:tc>
          <w:tcPr>
            <w:tcW w:w="298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Реконструкція місцевої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системи централізованого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оповіщення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2022-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422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Гадяцька міська рада</w:t>
            </w:r>
          </w:p>
        </w:tc>
        <w:tc>
          <w:tcPr>
            <w:tcW w:w="1841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300,0</w:t>
            </w:r>
          </w:p>
        </w:tc>
      </w:tr>
      <w:tr w:rsidR="00E25876" w:rsidRPr="007850F7" w:rsidTr="00993A0F">
        <w:tc>
          <w:tcPr>
            <w:tcW w:w="517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1.2</w:t>
            </w:r>
          </w:p>
        </w:tc>
        <w:tc>
          <w:tcPr>
            <w:tcW w:w="1989" w:type="dxa"/>
            <w:gridSpan w:val="5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своєчасного повного та</w:t>
            </w: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якісного експлуатаційно -</w:t>
            </w: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технічного </w:t>
            </w: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обслуговування</w:t>
            </w: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апаратури та інших</w:t>
            </w: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технічних засобів</w:t>
            </w: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оповіщення і зв’язку </w:t>
            </w: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2022-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422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Гадяцька міська рада</w:t>
            </w:r>
          </w:p>
        </w:tc>
        <w:tc>
          <w:tcPr>
            <w:tcW w:w="1841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20,0</w:t>
            </w:r>
          </w:p>
        </w:tc>
      </w:tr>
      <w:tr w:rsidR="00E25876" w:rsidRPr="007850F7" w:rsidTr="00993A0F">
        <w:trPr>
          <w:trHeight w:val="13"/>
        </w:trPr>
        <w:tc>
          <w:tcPr>
            <w:tcW w:w="10027" w:type="dxa"/>
            <w:gridSpan w:val="15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160,0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220,0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320,0</w:t>
            </w:r>
          </w:p>
        </w:tc>
      </w:tr>
      <w:tr w:rsidR="00E25876" w:rsidRPr="007850F7" w:rsidTr="00993A0F">
        <w:trPr>
          <w:trHeight w:val="102"/>
        </w:trPr>
        <w:tc>
          <w:tcPr>
            <w:tcW w:w="526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lastRenderedPageBreak/>
              <w:t>1</w:t>
            </w:r>
          </w:p>
        </w:tc>
        <w:tc>
          <w:tcPr>
            <w:tcW w:w="1995" w:type="dxa"/>
            <w:gridSpan w:val="5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968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422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841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10</w:t>
            </w:r>
          </w:p>
        </w:tc>
      </w:tr>
      <w:tr w:rsidR="00E25876" w:rsidRPr="007850F7">
        <w:tc>
          <w:tcPr>
            <w:tcW w:w="14872" w:type="dxa"/>
            <w:gridSpan w:val="22"/>
            <w:tcBorders>
              <w:top w:val="nil"/>
              <w:bottom w:val="nil"/>
            </w:tcBorders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Напрям 2.</w:t>
            </w:r>
          </w:p>
        </w:tc>
      </w:tr>
      <w:tr w:rsidR="00E25876" w:rsidRPr="00683DD9" w:rsidTr="00993A0F">
        <w:trPr>
          <w:trHeight w:val="3174"/>
        </w:trPr>
        <w:tc>
          <w:tcPr>
            <w:tcW w:w="517" w:type="dxa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  <w:gridSpan w:val="5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Запобігання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негативному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впливу від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наслідків аварій,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катастроф,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великих пожеж,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стихійного лиха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застосування 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засобів 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ураження</w:t>
            </w:r>
          </w:p>
        </w:tc>
        <w:tc>
          <w:tcPr>
            <w:tcW w:w="298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працівників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місцевих формувань та спеціалізованих служб цивільного захисту засобами індивідуального захисту, приладами радіаційної та хімічної розвідки, дозиметричного і хімічного контролю в умовах воєнного стану, а саме:</w:t>
            </w:r>
          </w:p>
        </w:tc>
        <w:tc>
          <w:tcPr>
            <w:tcW w:w="1275" w:type="dxa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2022-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422" w:type="dxa"/>
            <w:gridSpan w:val="3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Гадяцька міська рада</w:t>
            </w:r>
          </w:p>
        </w:tc>
        <w:tc>
          <w:tcPr>
            <w:tcW w:w="1841" w:type="dxa"/>
            <w:gridSpan w:val="2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25876" w:rsidRPr="007850F7" w:rsidTr="00993A0F">
        <w:trPr>
          <w:trHeight w:val="1673"/>
        </w:trPr>
        <w:tc>
          <w:tcPr>
            <w:tcW w:w="517" w:type="dxa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  <w:gridSpan w:val="5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засоби індивідуального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захисту органів дихання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від бойових отруйних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речовин (фільтруючий</w:t>
            </w: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протигаз для захисту населення)</w:t>
            </w:r>
          </w:p>
        </w:tc>
        <w:tc>
          <w:tcPr>
            <w:tcW w:w="1275" w:type="dxa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2" w:type="dxa"/>
            <w:gridSpan w:val="3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gridSpan w:val="2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9,5</w:t>
            </w: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14,0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9,5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14,0</w:t>
            </w:r>
          </w:p>
        </w:tc>
      </w:tr>
      <w:tr w:rsidR="00E25876" w:rsidRPr="007850F7" w:rsidTr="00993A0F">
        <w:trPr>
          <w:trHeight w:val="944"/>
        </w:trPr>
        <w:tc>
          <w:tcPr>
            <w:tcW w:w="517" w:type="dxa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  <w:gridSpan w:val="5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одяг спеціальний захисний ( типу Л-1)</w:t>
            </w:r>
          </w:p>
        </w:tc>
        <w:tc>
          <w:tcPr>
            <w:tcW w:w="1275" w:type="dxa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2" w:type="dxa"/>
            <w:gridSpan w:val="3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gridSpan w:val="2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3,5</w:t>
            </w: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3,5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3,5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3,5</w:t>
            </w:r>
          </w:p>
        </w:tc>
      </w:tr>
      <w:tr w:rsidR="00E25876" w:rsidRPr="007850F7" w:rsidTr="00993A0F">
        <w:trPr>
          <w:trHeight w:val="944"/>
        </w:trPr>
        <w:tc>
          <w:tcPr>
            <w:tcW w:w="517" w:type="dxa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  <w:gridSpan w:val="5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7B8">
              <w:rPr>
                <w:rFonts w:ascii="Times New Roman" w:hAnsi="Times New Roman"/>
                <w:sz w:val="24"/>
                <w:szCs w:val="24"/>
                <w:lang w:val="uk-UA"/>
              </w:rPr>
              <w:t>прилади радіаційної розвідки і дозиметричного контролю</w:t>
            </w:r>
          </w:p>
        </w:tc>
        <w:tc>
          <w:tcPr>
            <w:tcW w:w="1275" w:type="dxa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2" w:type="dxa"/>
            <w:gridSpan w:val="3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gridSpan w:val="2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9,0</w:t>
            </w:r>
          </w:p>
        </w:tc>
      </w:tr>
      <w:tr w:rsidR="00E25876" w:rsidRPr="007850F7" w:rsidTr="00993A0F">
        <w:trPr>
          <w:trHeight w:val="1453"/>
        </w:trPr>
        <w:tc>
          <w:tcPr>
            <w:tcW w:w="517" w:type="dxa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  <w:gridSpan w:val="5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військові прилади хімічної розвідки (типу ВПХР, МПХР, ПХР-МВ) або уніфіковані прилади хімічної розвідки</w:t>
            </w:r>
          </w:p>
        </w:tc>
        <w:tc>
          <w:tcPr>
            <w:tcW w:w="1275" w:type="dxa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2" w:type="dxa"/>
            <w:gridSpan w:val="3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gridSpan w:val="2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2,5</w:t>
            </w: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2,5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2,0</w:t>
            </w:r>
          </w:p>
        </w:tc>
      </w:tr>
      <w:tr w:rsidR="00E25876" w:rsidRPr="007850F7" w:rsidTr="00993A0F">
        <w:trPr>
          <w:trHeight w:val="1018"/>
        </w:trPr>
        <w:tc>
          <w:tcPr>
            <w:tcW w:w="517" w:type="dxa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  <w:gridSpan w:val="5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респіратори</w:t>
            </w: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2" w:type="dxa"/>
            <w:gridSpan w:val="3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gridSpan w:val="2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</w:p>
        </w:tc>
      </w:tr>
      <w:tr w:rsidR="00E25876" w:rsidRPr="007850F7" w:rsidTr="00993A0F">
        <w:trPr>
          <w:trHeight w:val="102"/>
        </w:trPr>
        <w:tc>
          <w:tcPr>
            <w:tcW w:w="526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lastRenderedPageBreak/>
              <w:t>1</w:t>
            </w:r>
          </w:p>
        </w:tc>
        <w:tc>
          <w:tcPr>
            <w:tcW w:w="1995" w:type="dxa"/>
            <w:gridSpan w:val="5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968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422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841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10</w:t>
            </w:r>
          </w:p>
        </w:tc>
      </w:tr>
      <w:tr w:rsidR="00E25876" w:rsidRPr="00683DD9" w:rsidTr="00993A0F">
        <w:trPr>
          <w:trHeight w:val="3174"/>
        </w:trPr>
        <w:tc>
          <w:tcPr>
            <w:tcW w:w="517" w:type="dxa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2.2</w:t>
            </w: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  <w:gridSpan w:val="5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працівників</w:t>
            </w:r>
          </w:p>
          <w:p w:rsidR="00E25876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місцевих формувань та спеціалізованих служб цивільного захисту засобами індивідуального захисту, приладами радіаційної та хімічної розвідки, дозиметричного і хімічного контролю в умовах мирного стану, а саме:</w:t>
            </w:r>
          </w:p>
          <w:p w:rsidR="005F66AB" w:rsidRPr="007850F7" w:rsidRDefault="005F66AB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2022-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422" w:type="dxa"/>
            <w:gridSpan w:val="3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Гадяцька міська рада</w:t>
            </w:r>
          </w:p>
        </w:tc>
        <w:tc>
          <w:tcPr>
            <w:tcW w:w="1841" w:type="dxa"/>
            <w:gridSpan w:val="2"/>
            <w:vMerge w:val="restart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25876" w:rsidRPr="007850F7" w:rsidTr="00993A0F">
        <w:trPr>
          <w:trHeight w:val="1673"/>
        </w:trPr>
        <w:tc>
          <w:tcPr>
            <w:tcW w:w="517" w:type="dxa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  <w:gridSpan w:val="5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3" w:type="dxa"/>
            <w:gridSpan w:val="3"/>
          </w:tcPr>
          <w:p w:rsidR="00E25876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промислові засоби захисту органів дихання від небезпечних хімічних речовин (протигаз фільтрувальний промисловий за типами залежно від небезпечних хімічних речовин або ізолювальні дихальні системи)</w:t>
            </w:r>
          </w:p>
          <w:p w:rsidR="005F66AB" w:rsidRPr="007850F7" w:rsidRDefault="005F66AB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2" w:type="dxa"/>
            <w:gridSpan w:val="3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gridSpan w:val="2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13,0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13,0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13,0</w:t>
            </w:r>
          </w:p>
        </w:tc>
      </w:tr>
      <w:tr w:rsidR="00E25876" w:rsidRPr="007850F7" w:rsidTr="00993A0F">
        <w:trPr>
          <w:trHeight w:val="1712"/>
        </w:trPr>
        <w:tc>
          <w:tcPr>
            <w:tcW w:w="517" w:type="dxa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  <w:gridSpan w:val="5"/>
            <w:vMerge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3" w:type="dxa"/>
            <w:gridSpan w:val="3"/>
          </w:tcPr>
          <w:p w:rsidR="00E25876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фільтруючі коробки до промислових засобів захисту органів дихання за типами небезпечних хімічних речовин</w:t>
            </w:r>
          </w:p>
          <w:p w:rsidR="005F66AB" w:rsidRDefault="005F66AB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66AB" w:rsidRPr="007850F7" w:rsidRDefault="005F66AB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2" w:type="dxa"/>
            <w:gridSpan w:val="3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gridSpan w:val="2"/>
            <w:vMerge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9,0</w:t>
            </w:r>
          </w:p>
        </w:tc>
      </w:tr>
      <w:tr w:rsidR="00E25876" w:rsidRPr="007850F7" w:rsidTr="00993A0F">
        <w:trPr>
          <w:trHeight w:val="506"/>
        </w:trPr>
        <w:tc>
          <w:tcPr>
            <w:tcW w:w="10027" w:type="dxa"/>
            <w:gridSpan w:val="15"/>
          </w:tcPr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РАЗОМ: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,5</w:t>
            </w: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55</w:t>
            </w: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,5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52</w:t>
            </w: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,5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55</w:t>
            </w: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,5</w:t>
            </w:r>
          </w:p>
        </w:tc>
      </w:tr>
      <w:tr w:rsidR="00E25876" w:rsidRPr="007850F7" w:rsidTr="00993A0F">
        <w:trPr>
          <w:trHeight w:val="102"/>
        </w:trPr>
        <w:tc>
          <w:tcPr>
            <w:tcW w:w="517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lastRenderedPageBreak/>
              <w:t>1</w:t>
            </w:r>
          </w:p>
        </w:tc>
        <w:tc>
          <w:tcPr>
            <w:tcW w:w="1989" w:type="dxa"/>
            <w:gridSpan w:val="5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964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294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422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841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850F7">
              <w:rPr>
                <w:rFonts w:ascii="Times New Roman" w:hAnsi="Times New Roman"/>
                <w:lang w:val="uk-UA"/>
              </w:rPr>
              <w:t>10</w:t>
            </w:r>
          </w:p>
        </w:tc>
      </w:tr>
      <w:tr w:rsidR="00E25876" w:rsidRPr="007850F7">
        <w:trPr>
          <w:trHeight w:val="354"/>
        </w:trPr>
        <w:tc>
          <w:tcPr>
            <w:tcW w:w="14872" w:type="dxa"/>
            <w:gridSpan w:val="22"/>
          </w:tcPr>
          <w:p w:rsidR="00E25876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Напрям 3.</w:t>
            </w:r>
          </w:p>
          <w:p w:rsidR="007C0FB3" w:rsidRPr="007850F7" w:rsidRDefault="007C0FB3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5876" w:rsidRPr="007850F7" w:rsidTr="00993A0F">
        <w:trPr>
          <w:trHeight w:val="5913"/>
        </w:trPr>
        <w:tc>
          <w:tcPr>
            <w:tcW w:w="526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.1</w:t>
            </w: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69" w:type="dxa"/>
            <w:gridSpan w:val="3"/>
          </w:tcPr>
          <w:p w:rsidR="00E25876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Удосконалення системи підготовки та навчання з питань цивільного захисту, техногенної та пожежної безпеки посадових осіб органів управління та сил цивільного захисту, суб’єктів господарювання, навчання населення діям у надзвичайних ситуаціях</w:t>
            </w:r>
          </w:p>
          <w:p w:rsidR="007C0FB3" w:rsidRDefault="007C0FB3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66AB" w:rsidRPr="007850F7" w:rsidRDefault="005F66AB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5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Виготовлення цифрової реклами, друкованої продукції для навчання населення діям у надзвичайних ситуаціях та її розповсюдження на безоплатній основі</w:t>
            </w:r>
          </w:p>
        </w:tc>
        <w:tc>
          <w:tcPr>
            <w:tcW w:w="1294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2022-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422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Гадяцька міська рада</w:t>
            </w:r>
          </w:p>
        </w:tc>
        <w:tc>
          <w:tcPr>
            <w:tcW w:w="1841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1,0</w:t>
            </w: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E25876" w:rsidRPr="007850F7" w:rsidTr="00993A0F">
        <w:trPr>
          <w:trHeight w:val="392"/>
        </w:trPr>
        <w:tc>
          <w:tcPr>
            <w:tcW w:w="10027" w:type="dxa"/>
            <w:gridSpan w:val="15"/>
          </w:tcPr>
          <w:p w:rsidR="00E25876" w:rsidRPr="007850F7" w:rsidRDefault="00E25876" w:rsidP="007850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275" w:type="dxa"/>
          </w:tcPr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1,0</w:t>
            </w:r>
          </w:p>
          <w:p w:rsidR="00E25876" w:rsidRPr="007850F7" w:rsidRDefault="00E25876" w:rsidP="007850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3" w:type="dxa"/>
            <w:gridSpan w:val="3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1,0</w:t>
            </w:r>
          </w:p>
        </w:tc>
        <w:tc>
          <w:tcPr>
            <w:tcW w:w="1274" w:type="dxa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1,0</w:t>
            </w:r>
          </w:p>
        </w:tc>
        <w:tc>
          <w:tcPr>
            <w:tcW w:w="1163" w:type="dxa"/>
            <w:gridSpan w:val="2"/>
          </w:tcPr>
          <w:p w:rsidR="00E25876" w:rsidRPr="007850F7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1,0</w:t>
            </w:r>
          </w:p>
        </w:tc>
      </w:tr>
      <w:tr w:rsidR="00E25876" w:rsidRPr="007850F7">
        <w:trPr>
          <w:trHeight w:val="392"/>
        </w:trPr>
        <w:tc>
          <w:tcPr>
            <w:tcW w:w="14872" w:type="dxa"/>
            <w:gridSpan w:val="22"/>
          </w:tcPr>
          <w:p w:rsidR="00E25876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Напрям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  <w:r w:rsidRPr="007850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  <w:p w:rsidR="005F66AB" w:rsidRPr="007850F7" w:rsidRDefault="005F66AB" w:rsidP="007850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5876" w:rsidRPr="00993A0F" w:rsidTr="00993A0F">
        <w:trPr>
          <w:trHeight w:val="392"/>
        </w:trPr>
        <w:tc>
          <w:tcPr>
            <w:tcW w:w="538" w:type="dxa"/>
            <w:gridSpan w:val="3"/>
          </w:tcPr>
          <w:p w:rsidR="00E25876" w:rsidRPr="00993A0F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3A0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4.1</w:t>
            </w:r>
          </w:p>
        </w:tc>
        <w:tc>
          <w:tcPr>
            <w:tcW w:w="1869" w:type="dxa"/>
          </w:tcPr>
          <w:p w:rsidR="00E25876" w:rsidRPr="00993A0F" w:rsidRDefault="00E25876" w:rsidP="007850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817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Розвиток і удосконалення системи цивільного захисту </w:t>
            </w:r>
            <w:r w:rsidRPr="004817B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Гадяцької міської територіальної громади</w:t>
            </w:r>
          </w:p>
        </w:tc>
        <w:tc>
          <w:tcPr>
            <w:tcW w:w="3082" w:type="dxa"/>
            <w:gridSpan w:val="5"/>
          </w:tcPr>
          <w:p w:rsidR="00E25876" w:rsidRPr="00993A0F" w:rsidRDefault="00E25876" w:rsidP="00993A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817B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Утримання та поповнення місцевого матеріального резерву для запобігання і ліквідації наслідків надзвичайних ситуацій</w:t>
            </w:r>
          </w:p>
        </w:tc>
        <w:tc>
          <w:tcPr>
            <w:tcW w:w="1324" w:type="dxa"/>
            <w:gridSpan w:val="2"/>
          </w:tcPr>
          <w:p w:rsidR="00E25876" w:rsidRPr="004817B8" w:rsidRDefault="00E25876" w:rsidP="00993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7B8">
              <w:rPr>
                <w:rFonts w:ascii="Times New Roman" w:hAnsi="Times New Roman"/>
                <w:sz w:val="24"/>
                <w:szCs w:val="24"/>
                <w:lang w:val="uk-UA"/>
              </w:rPr>
              <w:t>2022-</w:t>
            </w:r>
          </w:p>
          <w:p w:rsidR="00E25876" w:rsidRPr="004817B8" w:rsidRDefault="00E25876" w:rsidP="00993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7B8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  <w:p w:rsidR="00E25876" w:rsidRPr="00993A0F" w:rsidRDefault="00E25876" w:rsidP="00993A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817B8">
              <w:rPr>
                <w:rFonts w:ascii="Times New Roman" w:hAnsi="Times New Roman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319" w:type="dxa"/>
          </w:tcPr>
          <w:p w:rsidR="00E25876" w:rsidRPr="00993A0F" w:rsidRDefault="00E25876" w:rsidP="00993A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817B8">
              <w:rPr>
                <w:rFonts w:ascii="Times New Roman" w:hAnsi="Times New Roman"/>
                <w:sz w:val="24"/>
                <w:szCs w:val="24"/>
                <w:lang w:val="uk-UA"/>
              </w:rPr>
              <w:t>Гадяцька міська рада</w:t>
            </w:r>
          </w:p>
        </w:tc>
        <w:tc>
          <w:tcPr>
            <w:tcW w:w="1868" w:type="dxa"/>
            <w:gridSpan w:val="2"/>
          </w:tcPr>
          <w:p w:rsidR="00E25876" w:rsidRPr="00993A0F" w:rsidRDefault="00E25876" w:rsidP="00993A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817B8">
              <w:rPr>
                <w:rFonts w:ascii="Times New Roman" w:hAnsi="Times New Roman"/>
                <w:sz w:val="24"/>
                <w:szCs w:val="24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319" w:type="dxa"/>
            <w:gridSpan w:val="3"/>
          </w:tcPr>
          <w:p w:rsidR="00E25876" w:rsidRPr="004817B8" w:rsidRDefault="00E25876" w:rsidP="009B3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7B8">
              <w:rPr>
                <w:rFonts w:ascii="Times New Roman" w:hAnsi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099" w:type="dxa"/>
          </w:tcPr>
          <w:p w:rsidR="00E25876" w:rsidRPr="004817B8" w:rsidRDefault="00E25876" w:rsidP="009B3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7B8">
              <w:rPr>
                <w:rFonts w:ascii="Times New Roman" w:hAnsi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319" w:type="dxa"/>
            <w:gridSpan w:val="3"/>
          </w:tcPr>
          <w:p w:rsidR="00E25876" w:rsidRPr="004817B8" w:rsidRDefault="00E25876" w:rsidP="009B3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7B8">
              <w:rPr>
                <w:rFonts w:ascii="Times New Roman" w:hAnsi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135" w:type="dxa"/>
          </w:tcPr>
          <w:p w:rsidR="00E25876" w:rsidRPr="004817B8" w:rsidRDefault="00E25876" w:rsidP="009B3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7B8">
              <w:rPr>
                <w:rFonts w:ascii="Times New Roman" w:hAnsi="Times New Roman"/>
                <w:sz w:val="24"/>
                <w:szCs w:val="24"/>
                <w:lang w:val="uk-UA"/>
              </w:rPr>
              <w:t>50,0</w:t>
            </w:r>
          </w:p>
        </w:tc>
      </w:tr>
      <w:tr w:rsidR="00E25876" w:rsidRPr="00993A0F">
        <w:trPr>
          <w:trHeight w:val="392"/>
        </w:trPr>
        <w:tc>
          <w:tcPr>
            <w:tcW w:w="10000" w:type="dxa"/>
            <w:gridSpan w:val="14"/>
          </w:tcPr>
          <w:p w:rsidR="00E25876" w:rsidRPr="00EA295F" w:rsidRDefault="00E25876" w:rsidP="00993A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A295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>РАЗОМ:</w:t>
            </w:r>
          </w:p>
        </w:tc>
        <w:tc>
          <w:tcPr>
            <w:tcW w:w="1319" w:type="dxa"/>
            <w:gridSpan w:val="3"/>
          </w:tcPr>
          <w:p w:rsidR="00E25876" w:rsidRPr="00EA295F" w:rsidRDefault="00E25876" w:rsidP="009B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A295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50,0</w:t>
            </w:r>
          </w:p>
        </w:tc>
        <w:tc>
          <w:tcPr>
            <w:tcW w:w="1099" w:type="dxa"/>
          </w:tcPr>
          <w:p w:rsidR="00E25876" w:rsidRPr="00EA295F" w:rsidRDefault="00E25876" w:rsidP="009B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A295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50,0</w:t>
            </w:r>
          </w:p>
        </w:tc>
        <w:tc>
          <w:tcPr>
            <w:tcW w:w="1319" w:type="dxa"/>
            <w:gridSpan w:val="3"/>
          </w:tcPr>
          <w:p w:rsidR="00E25876" w:rsidRPr="00EA295F" w:rsidRDefault="00E25876" w:rsidP="009B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A295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50,0</w:t>
            </w:r>
          </w:p>
        </w:tc>
        <w:tc>
          <w:tcPr>
            <w:tcW w:w="1135" w:type="dxa"/>
          </w:tcPr>
          <w:p w:rsidR="00E25876" w:rsidRPr="00EA295F" w:rsidRDefault="00E25876" w:rsidP="009B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A295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50,0</w:t>
            </w:r>
          </w:p>
        </w:tc>
      </w:tr>
    </w:tbl>
    <w:p w:rsidR="00E25876" w:rsidRDefault="00E25876" w:rsidP="006B77F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5876" w:rsidRDefault="00E25876" w:rsidP="006B77F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5876" w:rsidRDefault="00E25876" w:rsidP="00A93A7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5876" w:rsidRPr="005D66D5" w:rsidRDefault="00E25876" w:rsidP="005D66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D66D5">
        <w:rPr>
          <w:rFonts w:ascii="Times New Roman" w:hAnsi="Times New Roman"/>
          <w:sz w:val="28"/>
          <w:szCs w:val="28"/>
          <w:lang w:val="uk-UA"/>
        </w:rPr>
        <w:t>Головний спеціаліст з мобілізаційних питань</w:t>
      </w:r>
    </w:p>
    <w:p w:rsidR="00E25876" w:rsidRPr="005D66D5" w:rsidRDefault="00E25876" w:rsidP="005D66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D66D5">
        <w:rPr>
          <w:rFonts w:ascii="Times New Roman" w:hAnsi="Times New Roman"/>
          <w:sz w:val="28"/>
          <w:szCs w:val="28"/>
          <w:lang w:val="uk-UA"/>
        </w:rPr>
        <w:t xml:space="preserve">юридичного   відділу  </w:t>
      </w:r>
      <w:r w:rsidR="00683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66D5">
        <w:rPr>
          <w:rFonts w:ascii="Times New Roman" w:hAnsi="Times New Roman"/>
          <w:sz w:val="28"/>
          <w:szCs w:val="28"/>
          <w:lang w:val="uk-UA"/>
        </w:rPr>
        <w:t xml:space="preserve">виконавчого  комітету </w:t>
      </w:r>
    </w:p>
    <w:p w:rsidR="00E25876" w:rsidRPr="005D66D5" w:rsidRDefault="00E25876" w:rsidP="005D66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D66D5">
        <w:rPr>
          <w:rFonts w:ascii="Times New Roman" w:hAnsi="Times New Roman"/>
          <w:sz w:val="28"/>
          <w:szCs w:val="28"/>
          <w:lang w:val="uk-UA"/>
        </w:rPr>
        <w:t>Гадяцької міської ради</w:t>
      </w:r>
      <w:r w:rsidRPr="005D66D5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Pr="005D66D5">
        <w:rPr>
          <w:rFonts w:ascii="Times New Roman" w:hAnsi="Times New Roman"/>
          <w:sz w:val="28"/>
          <w:szCs w:val="28"/>
          <w:lang w:val="uk-UA"/>
        </w:rPr>
        <w:t>А.М. Кеда</w:t>
      </w:r>
    </w:p>
    <w:p w:rsidR="00E25876" w:rsidRPr="00D12638" w:rsidRDefault="00E25876" w:rsidP="005D66D5">
      <w:pPr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E25876" w:rsidRPr="000170FC" w:rsidRDefault="00E25876" w:rsidP="00A93A7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E25876" w:rsidRPr="000170FC" w:rsidSect="009306A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16E"/>
    <w:rsid w:val="00005BA3"/>
    <w:rsid w:val="000170FC"/>
    <w:rsid w:val="000458F7"/>
    <w:rsid w:val="000617C6"/>
    <w:rsid w:val="000718B7"/>
    <w:rsid w:val="0007619E"/>
    <w:rsid w:val="000E6925"/>
    <w:rsid w:val="000F389A"/>
    <w:rsid w:val="001412AC"/>
    <w:rsid w:val="001841B9"/>
    <w:rsid w:val="001A258E"/>
    <w:rsid w:val="00257B9E"/>
    <w:rsid w:val="0026553B"/>
    <w:rsid w:val="0029290C"/>
    <w:rsid w:val="002C23C3"/>
    <w:rsid w:val="002E12DB"/>
    <w:rsid w:val="00336394"/>
    <w:rsid w:val="00355AFE"/>
    <w:rsid w:val="00364550"/>
    <w:rsid w:val="00371614"/>
    <w:rsid w:val="00382B1A"/>
    <w:rsid w:val="00392403"/>
    <w:rsid w:val="003B17AD"/>
    <w:rsid w:val="003C3B74"/>
    <w:rsid w:val="003F0C2E"/>
    <w:rsid w:val="004059B3"/>
    <w:rsid w:val="004656E9"/>
    <w:rsid w:val="004817B8"/>
    <w:rsid w:val="004A4A49"/>
    <w:rsid w:val="004A69F3"/>
    <w:rsid w:val="004B63BD"/>
    <w:rsid w:val="004D7D00"/>
    <w:rsid w:val="004E2637"/>
    <w:rsid w:val="004F4C4A"/>
    <w:rsid w:val="00526424"/>
    <w:rsid w:val="00536219"/>
    <w:rsid w:val="0055785D"/>
    <w:rsid w:val="005722AF"/>
    <w:rsid w:val="0057511E"/>
    <w:rsid w:val="005A5B97"/>
    <w:rsid w:val="005D66D5"/>
    <w:rsid w:val="005E242D"/>
    <w:rsid w:val="005E345C"/>
    <w:rsid w:val="005F66AB"/>
    <w:rsid w:val="00683DD9"/>
    <w:rsid w:val="00692395"/>
    <w:rsid w:val="00692E02"/>
    <w:rsid w:val="006B77F5"/>
    <w:rsid w:val="006D66AA"/>
    <w:rsid w:val="006E0EAA"/>
    <w:rsid w:val="006E2406"/>
    <w:rsid w:val="00700AEB"/>
    <w:rsid w:val="00726764"/>
    <w:rsid w:val="007763BB"/>
    <w:rsid w:val="007850F7"/>
    <w:rsid w:val="007876F8"/>
    <w:rsid w:val="00796774"/>
    <w:rsid w:val="00797B07"/>
    <w:rsid w:val="007A0EAB"/>
    <w:rsid w:val="007C0FB3"/>
    <w:rsid w:val="00823049"/>
    <w:rsid w:val="00825422"/>
    <w:rsid w:val="008A4D58"/>
    <w:rsid w:val="008F0DBD"/>
    <w:rsid w:val="00920CF2"/>
    <w:rsid w:val="00922373"/>
    <w:rsid w:val="009306A3"/>
    <w:rsid w:val="0094116E"/>
    <w:rsid w:val="0095531F"/>
    <w:rsid w:val="00993A0F"/>
    <w:rsid w:val="009B3E61"/>
    <w:rsid w:val="009C0538"/>
    <w:rsid w:val="009C18D1"/>
    <w:rsid w:val="009C5001"/>
    <w:rsid w:val="009D7CBD"/>
    <w:rsid w:val="00A4221D"/>
    <w:rsid w:val="00A50D4A"/>
    <w:rsid w:val="00A65497"/>
    <w:rsid w:val="00A93A7E"/>
    <w:rsid w:val="00AA2060"/>
    <w:rsid w:val="00AF00E0"/>
    <w:rsid w:val="00AF7F88"/>
    <w:rsid w:val="00B27E29"/>
    <w:rsid w:val="00B30BD1"/>
    <w:rsid w:val="00B44EEA"/>
    <w:rsid w:val="00B5247D"/>
    <w:rsid w:val="00B972B3"/>
    <w:rsid w:val="00BB5C4E"/>
    <w:rsid w:val="00BC5ED2"/>
    <w:rsid w:val="00BD5423"/>
    <w:rsid w:val="00BD779F"/>
    <w:rsid w:val="00C01F2E"/>
    <w:rsid w:val="00C25573"/>
    <w:rsid w:val="00CB3550"/>
    <w:rsid w:val="00CE17E9"/>
    <w:rsid w:val="00D12638"/>
    <w:rsid w:val="00D40D87"/>
    <w:rsid w:val="00D61B89"/>
    <w:rsid w:val="00D84DD4"/>
    <w:rsid w:val="00DC0C8B"/>
    <w:rsid w:val="00DC4FF2"/>
    <w:rsid w:val="00DC7BEF"/>
    <w:rsid w:val="00DF3511"/>
    <w:rsid w:val="00E25876"/>
    <w:rsid w:val="00E44D69"/>
    <w:rsid w:val="00E5592A"/>
    <w:rsid w:val="00E81EDD"/>
    <w:rsid w:val="00EA295F"/>
    <w:rsid w:val="00F23C1F"/>
    <w:rsid w:val="00F966C9"/>
    <w:rsid w:val="00FB7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9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116E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table" w:styleId="a4">
    <w:name w:val="Table Grid"/>
    <w:basedOn w:val="a1"/>
    <w:uiPriority w:val="99"/>
    <w:rsid w:val="005751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96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608</Words>
  <Characters>3469</Characters>
  <Application>Microsoft Office Word</Application>
  <DocSecurity>0</DocSecurity>
  <Lines>28</Lines>
  <Paragraphs>8</Paragraphs>
  <ScaleCrop>false</ScaleCrop>
  <Company/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</dc:creator>
  <cp:keywords/>
  <dc:description/>
  <cp:lastModifiedBy>ЦЗ</cp:lastModifiedBy>
  <cp:revision>68</cp:revision>
  <cp:lastPrinted>2021-07-02T05:15:00Z</cp:lastPrinted>
  <dcterms:created xsi:type="dcterms:W3CDTF">2021-06-16T08:32:00Z</dcterms:created>
  <dcterms:modified xsi:type="dcterms:W3CDTF">2021-07-06T08:11:00Z</dcterms:modified>
</cp:coreProperties>
</file>