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58C" w:rsidRDefault="00D7158C" w:rsidP="00D7158C">
      <w:pPr>
        <w:spacing w:after="0" w:line="240" w:lineRule="auto"/>
        <w:jc w:val="center"/>
        <w:rPr>
          <w:rFonts w:ascii="Times New Roman" w:hAnsi="Times New Roman"/>
          <w:b/>
          <w:sz w:val="26"/>
          <w:szCs w:val="26"/>
        </w:rPr>
      </w:pPr>
      <w:r>
        <w:rPr>
          <w:rFonts w:ascii="Times New Roman" w:hAnsi="Times New Roman"/>
          <w:b/>
          <w:sz w:val="26"/>
          <w:szCs w:val="26"/>
        </w:rPr>
        <w:t>ТЕХНОЛОГІЧНА КАРТКА</w:t>
      </w:r>
    </w:p>
    <w:p w:rsidR="00D7158C" w:rsidRDefault="00D7158C" w:rsidP="00D7158C">
      <w:pPr>
        <w:spacing w:after="0" w:line="240" w:lineRule="auto"/>
        <w:rPr>
          <w:rFonts w:ascii="Times New Roman" w:hAnsi="Times New Roman"/>
          <w:b/>
          <w:sz w:val="10"/>
          <w:szCs w:val="10"/>
        </w:rPr>
      </w:pPr>
    </w:p>
    <w:p w:rsidR="00D7158C" w:rsidRDefault="00D7158C" w:rsidP="00D7158C">
      <w:pPr>
        <w:spacing w:after="0" w:line="240" w:lineRule="auto"/>
        <w:ind w:left="-709"/>
        <w:jc w:val="center"/>
        <w:rPr>
          <w:rFonts w:ascii="Times New Roman" w:hAnsi="Times New Roman"/>
          <w:b/>
          <w:sz w:val="26"/>
          <w:szCs w:val="26"/>
        </w:rPr>
      </w:pPr>
      <w:r>
        <w:rPr>
          <w:rFonts w:ascii="Times New Roman" w:hAnsi="Times New Roman"/>
          <w:b/>
          <w:sz w:val="26"/>
          <w:szCs w:val="26"/>
        </w:rPr>
        <w:t>процесу надання адміністративної послуги</w:t>
      </w:r>
    </w:p>
    <w:p w:rsidR="00D7158C" w:rsidRDefault="00D7158C" w:rsidP="00D7158C">
      <w:pPr>
        <w:spacing w:after="0" w:line="240" w:lineRule="auto"/>
        <w:ind w:left="-709"/>
        <w:jc w:val="center"/>
        <w:rPr>
          <w:rFonts w:ascii="Times New Roman" w:hAnsi="Times New Roman"/>
          <w:b/>
          <w:sz w:val="26"/>
          <w:szCs w:val="26"/>
        </w:rPr>
      </w:pPr>
      <w:r>
        <w:rPr>
          <w:rFonts w:ascii="Times New Roman" w:hAnsi="Times New Roman"/>
          <w:b/>
          <w:sz w:val="26"/>
          <w:szCs w:val="26"/>
        </w:rPr>
        <w:t>«Внесення змін до записів до Державного реєстру речових прав на нерухоме майно у зв’язку із зміною відомостей про нерухоме майно, право власності та суб'єкта цього права, інші речові права та суб'єкта цих прав, обтяження прав на нерухоме майно та суб'єкта цих прав, що містяться у Державному реєстрі речових прав на нерухоме майно, які не пов'язані з проведенням державної реєстрації прав»</w:t>
      </w:r>
    </w:p>
    <w:p w:rsidR="00D7158C" w:rsidRDefault="00D7158C" w:rsidP="00D7158C">
      <w:pPr>
        <w:spacing w:after="0" w:line="240" w:lineRule="auto"/>
        <w:jc w:val="center"/>
        <w:rPr>
          <w:rFonts w:ascii="Times New Roman" w:hAnsi="Times New Roman"/>
          <w:b/>
          <w:sz w:val="10"/>
          <w:szCs w:val="10"/>
        </w:rPr>
      </w:pPr>
    </w:p>
    <w:tbl>
      <w:tblPr>
        <w:tblW w:w="1077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5386"/>
        <w:gridCol w:w="2127"/>
        <w:gridCol w:w="2694"/>
      </w:tblGrid>
      <w:tr w:rsidR="00D7158C" w:rsidTr="00A76645">
        <w:tc>
          <w:tcPr>
            <w:tcW w:w="567" w:type="dxa"/>
            <w:tcBorders>
              <w:top w:val="single" w:sz="4" w:space="0" w:color="auto"/>
              <w:left w:val="single" w:sz="4" w:space="0" w:color="auto"/>
              <w:bottom w:val="single" w:sz="4" w:space="0" w:color="auto"/>
              <w:right w:val="single" w:sz="4" w:space="0" w:color="auto"/>
            </w:tcBorders>
          </w:tcPr>
          <w:p w:rsidR="00D7158C" w:rsidRDefault="00D7158C" w:rsidP="00A76645">
            <w:pPr>
              <w:spacing w:after="0" w:line="240" w:lineRule="auto"/>
              <w:jc w:val="center"/>
              <w:rPr>
                <w:rFonts w:ascii="Times New Roman" w:hAnsi="Times New Roman"/>
                <w:b/>
                <w:sz w:val="24"/>
                <w:szCs w:val="24"/>
              </w:rPr>
            </w:pPr>
            <w:r>
              <w:rPr>
                <w:rFonts w:ascii="Times New Roman" w:hAnsi="Times New Roman"/>
                <w:b/>
                <w:sz w:val="24"/>
                <w:szCs w:val="24"/>
              </w:rPr>
              <w:t>№ з/п</w:t>
            </w:r>
          </w:p>
        </w:tc>
        <w:tc>
          <w:tcPr>
            <w:tcW w:w="5386" w:type="dxa"/>
            <w:tcBorders>
              <w:top w:val="single" w:sz="4" w:space="0" w:color="auto"/>
              <w:left w:val="single" w:sz="4" w:space="0" w:color="auto"/>
              <w:bottom w:val="single" w:sz="4" w:space="0" w:color="auto"/>
              <w:right w:val="single" w:sz="4" w:space="0" w:color="auto"/>
            </w:tcBorders>
          </w:tcPr>
          <w:p w:rsidR="00D7158C" w:rsidRDefault="00D7158C" w:rsidP="00A76645">
            <w:pPr>
              <w:spacing w:after="0" w:line="240" w:lineRule="auto"/>
              <w:jc w:val="center"/>
              <w:rPr>
                <w:rFonts w:ascii="Times New Roman" w:hAnsi="Times New Roman"/>
                <w:b/>
                <w:sz w:val="24"/>
                <w:szCs w:val="24"/>
              </w:rPr>
            </w:pPr>
            <w:r>
              <w:rPr>
                <w:rFonts w:ascii="Times New Roman" w:hAnsi="Times New Roman"/>
                <w:b/>
                <w:sz w:val="24"/>
                <w:szCs w:val="24"/>
              </w:rPr>
              <w:t>Етапи опрацювання звернення про надання адміністративної послуги</w:t>
            </w:r>
          </w:p>
        </w:tc>
        <w:tc>
          <w:tcPr>
            <w:tcW w:w="2127" w:type="dxa"/>
            <w:tcBorders>
              <w:top w:val="single" w:sz="4" w:space="0" w:color="auto"/>
              <w:left w:val="single" w:sz="4" w:space="0" w:color="auto"/>
              <w:bottom w:val="single" w:sz="4" w:space="0" w:color="auto"/>
              <w:right w:val="single" w:sz="4" w:space="0" w:color="auto"/>
            </w:tcBorders>
          </w:tcPr>
          <w:p w:rsidR="00D7158C" w:rsidRDefault="00D7158C" w:rsidP="00A76645">
            <w:pPr>
              <w:spacing w:after="0" w:line="240" w:lineRule="auto"/>
              <w:jc w:val="center"/>
              <w:rPr>
                <w:rFonts w:ascii="Times New Roman" w:hAnsi="Times New Roman"/>
                <w:b/>
                <w:sz w:val="24"/>
                <w:szCs w:val="24"/>
              </w:rPr>
            </w:pPr>
            <w:r>
              <w:rPr>
                <w:rFonts w:ascii="Times New Roman" w:hAnsi="Times New Roman"/>
                <w:b/>
                <w:sz w:val="24"/>
                <w:szCs w:val="24"/>
              </w:rPr>
              <w:t xml:space="preserve">Відповідальна особа </w:t>
            </w:r>
          </w:p>
        </w:tc>
        <w:tc>
          <w:tcPr>
            <w:tcW w:w="2694" w:type="dxa"/>
            <w:tcBorders>
              <w:top w:val="single" w:sz="4" w:space="0" w:color="auto"/>
              <w:left w:val="single" w:sz="4" w:space="0" w:color="auto"/>
              <w:bottom w:val="single" w:sz="4" w:space="0" w:color="auto"/>
              <w:right w:val="single" w:sz="4" w:space="0" w:color="auto"/>
            </w:tcBorders>
          </w:tcPr>
          <w:p w:rsidR="00D7158C" w:rsidRDefault="00D7158C" w:rsidP="00A76645">
            <w:pPr>
              <w:spacing w:after="0" w:line="240" w:lineRule="auto"/>
              <w:jc w:val="center"/>
              <w:rPr>
                <w:rFonts w:ascii="Times New Roman" w:hAnsi="Times New Roman"/>
                <w:b/>
                <w:sz w:val="24"/>
                <w:szCs w:val="24"/>
              </w:rPr>
            </w:pPr>
            <w:r>
              <w:rPr>
                <w:rFonts w:ascii="Times New Roman" w:hAnsi="Times New Roman"/>
                <w:b/>
                <w:sz w:val="24"/>
                <w:szCs w:val="24"/>
              </w:rPr>
              <w:t>Строки виконання етапів</w:t>
            </w:r>
          </w:p>
        </w:tc>
      </w:tr>
      <w:tr w:rsidR="00D7158C" w:rsidTr="00A76645">
        <w:trPr>
          <w:trHeight w:val="1355"/>
        </w:trPr>
        <w:tc>
          <w:tcPr>
            <w:tcW w:w="567" w:type="dxa"/>
            <w:tcBorders>
              <w:top w:val="single" w:sz="4" w:space="0" w:color="auto"/>
              <w:left w:val="single" w:sz="4" w:space="0" w:color="auto"/>
              <w:right w:val="single" w:sz="4" w:space="0" w:color="auto"/>
            </w:tcBorders>
          </w:tcPr>
          <w:p w:rsidR="00D7158C" w:rsidRDefault="00D7158C" w:rsidP="00A76645">
            <w:pPr>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386" w:type="dxa"/>
            <w:tcBorders>
              <w:top w:val="single" w:sz="4" w:space="0" w:color="auto"/>
              <w:left w:val="single" w:sz="4" w:space="0" w:color="auto"/>
              <w:right w:val="single" w:sz="4" w:space="0" w:color="auto"/>
            </w:tcBorders>
          </w:tcPr>
          <w:p w:rsidR="00D7158C" w:rsidRDefault="00D7158C" w:rsidP="00A76645">
            <w:pPr>
              <w:spacing w:after="0" w:line="240" w:lineRule="auto"/>
              <w:jc w:val="both"/>
              <w:rPr>
                <w:rFonts w:ascii="Times New Roman" w:hAnsi="Times New Roman"/>
                <w:sz w:val="24"/>
                <w:szCs w:val="24"/>
              </w:rPr>
            </w:pPr>
            <w:r>
              <w:rPr>
                <w:rFonts w:ascii="Times New Roman" w:hAnsi="Times New Roman"/>
                <w:sz w:val="24"/>
                <w:szCs w:val="24"/>
              </w:rPr>
              <w:t>Інформування про види послуг, перелік документів тощо.</w:t>
            </w:r>
          </w:p>
        </w:tc>
        <w:tc>
          <w:tcPr>
            <w:tcW w:w="2127" w:type="dxa"/>
            <w:tcBorders>
              <w:top w:val="single" w:sz="4" w:space="0" w:color="auto"/>
              <w:left w:val="single" w:sz="4" w:space="0" w:color="auto"/>
              <w:right w:val="single" w:sz="4" w:space="0" w:color="auto"/>
            </w:tcBorders>
            <w:shd w:val="clear" w:color="auto" w:fill="auto"/>
          </w:tcPr>
          <w:p w:rsidR="00D7158C" w:rsidRDefault="00D7158C" w:rsidP="00A76645">
            <w:pPr>
              <w:spacing w:after="0" w:line="240" w:lineRule="auto"/>
              <w:jc w:val="center"/>
              <w:rPr>
                <w:rFonts w:ascii="Times New Roman" w:hAnsi="Times New Roman"/>
                <w:sz w:val="24"/>
                <w:szCs w:val="24"/>
              </w:rPr>
            </w:pPr>
            <w:r>
              <w:rPr>
                <w:rFonts w:ascii="Times New Roman" w:hAnsi="Times New Roman"/>
                <w:sz w:val="24"/>
                <w:szCs w:val="24"/>
              </w:rPr>
              <w:t>Адміністратор відділу</w:t>
            </w:r>
            <w:r>
              <w:rPr>
                <w:rFonts w:ascii="Times New Roman" w:hAnsi="Times New Roman"/>
                <w:sz w:val="24"/>
                <w:szCs w:val="24"/>
                <w:lang w:val="ru-RU"/>
              </w:rPr>
              <w:t>(центру)</w:t>
            </w:r>
            <w:r>
              <w:rPr>
                <w:rFonts w:ascii="Times New Roman" w:hAnsi="Times New Roman"/>
                <w:sz w:val="24"/>
                <w:szCs w:val="24"/>
              </w:rPr>
              <w:t xml:space="preserve"> надання адміністративних послуг</w:t>
            </w:r>
          </w:p>
        </w:tc>
        <w:tc>
          <w:tcPr>
            <w:tcW w:w="2694" w:type="dxa"/>
            <w:tcBorders>
              <w:top w:val="single" w:sz="4" w:space="0" w:color="auto"/>
              <w:left w:val="single" w:sz="4" w:space="0" w:color="auto"/>
              <w:right w:val="single" w:sz="4" w:space="0" w:color="auto"/>
            </w:tcBorders>
          </w:tcPr>
          <w:p w:rsidR="00D7158C" w:rsidRDefault="00D7158C" w:rsidP="00A76645">
            <w:pPr>
              <w:spacing w:after="0" w:line="240" w:lineRule="auto"/>
              <w:jc w:val="center"/>
              <w:rPr>
                <w:rFonts w:ascii="Times New Roman" w:hAnsi="Times New Roman"/>
                <w:sz w:val="24"/>
                <w:szCs w:val="24"/>
              </w:rPr>
            </w:pPr>
            <w:r>
              <w:rPr>
                <w:rFonts w:ascii="Times New Roman" w:hAnsi="Times New Roman"/>
                <w:sz w:val="24"/>
                <w:szCs w:val="24"/>
              </w:rPr>
              <w:t>У момент звернення.</w:t>
            </w:r>
          </w:p>
        </w:tc>
      </w:tr>
      <w:tr w:rsidR="00D7158C" w:rsidTr="00A76645">
        <w:trPr>
          <w:trHeight w:val="2760"/>
        </w:trPr>
        <w:tc>
          <w:tcPr>
            <w:tcW w:w="567" w:type="dxa"/>
            <w:tcBorders>
              <w:top w:val="single" w:sz="4" w:space="0" w:color="auto"/>
              <w:left w:val="single" w:sz="4" w:space="0" w:color="auto"/>
              <w:right w:val="single" w:sz="4" w:space="0" w:color="auto"/>
            </w:tcBorders>
          </w:tcPr>
          <w:p w:rsidR="00D7158C" w:rsidRDefault="00D7158C" w:rsidP="00A76645">
            <w:pPr>
              <w:spacing w:after="0" w:line="240" w:lineRule="auto"/>
              <w:ind w:left="-57" w:right="-57"/>
              <w:jc w:val="center"/>
              <w:rPr>
                <w:rFonts w:ascii="Times New Roman" w:hAnsi="Times New Roman"/>
                <w:sz w:val="24"/>
                <w:szCs w:val="24"/>
              </w:rPr>
            </w:pPr>
            <w:r>
              <w:rPr>
                <w:rFonts w:ascii="Times New Roman" w:hAnsi="Times New Roman"/>
                <w:sz w:val="24"/>
                <w:szCs w:val="24"/>
              </w:rPr>
              <w:t>2.</w:t>
            </w:r>
          </w:p>
        </w:tc>
        <w:tc>
          <w:tcPr>
            <w:tcW w:w="5386" w:type="dxa"/>
            <w:tcBorders>
              <w:top w:val="single" w:sz="4" w:space="0" w:color="auto"/>
              <w:left w:val="single" w:sz="4" w:space="0" w:color="auto"/>
              <w:right w:val="single" w:sz="4" w:space="0" w:color="auto"/>
            </w:tcBorders>
          </w:tcPr>
          <w:p w:rsidR="00D7158C" w:rsidRDefault="00D7158C" w:rsidP="00A76645">
            <w:pPr>
              <w:spacing w:after="0" w:line="240" w:lineRule="auto"/>
              <w:jc w:val="both"/>
              <w:rPr>
                <w:rFonts w:ascii="Times New Roman" w:hAnsi="Times New Roman"/>
                <w:sz w:val="24"/>
                <w:szCs w:val="24"/>
              </w:rPr>
            </w:pPr>
            <w:r>
              <w:rPr>
                <w:rFonts w:ascii="Times New Roman" w:hAnsi="Times New Roman"/>
                <w:sz w:val="24"/>
                <w:szCs w:val="24"/>
              </w:rPr>
              <w:t>Перевірка наявності документа про сплату адміністративного збору та/або документа, що підтверджує внесення плати за надання інформації з Державного реєстру речових прав на нерухоме майно, відповідності розмірів внесеної плати законодавству та безпосереднє формування та друк заяви у двох примірниках, на якій заявник (за умови відсутності зауважень, до відомостей зазначених в ній) та особа, яка сформувала таку заяву, проставляють підписи.</w:t>
            </w:r>
          </w:p>
        </w:tc>
        <w:tc>
          <w:tcPr>
            <w:tcW w:w="2127" w:type="dxa"/>
            <w:tcBorders>
              <w:top w:val="single" w:sz="4" w:space="0" w:color="auto"/>
              <w:left w:val="single" w:sz="4" w:space="0" w:color="auto"/>
              <w:right w:val="single" w:sz="4" w:space="0" w:color="auto"/>
            </w:tcBorders>
          </w:tcPr>
          <w:p w:rsidR="00D7158C" w:rsidRDefault="00D7158C" w:rsidP="00A76645">
            <w:pPr>
              <w:spacing w:after="0" w:line="240" w:lineRule="auto"/>
              <w:jc w:val="center"/>
              <w:rPr>
                <w:rFonts w:ascii="Times New Roman" w:hAnsi="Times New Roman"/>
                <w:sz w:val="24"/>
                <w:szCs w:val="24"/>
              </w:rPr>
            </w:pPr>
            <w:r>
              <w:rPr>
                <w:rFonts w:ascii="Times New Roman" w:hAnsi="Times New Roman"/>
                <w:sz w:val="24"/>
                <w:szCs w:val="24"/>
              </w:rPr>
              <w:t>Адміністратор відділу</w:t>
            </w:r>
            <w:r>
              <w:rPr>
                <w:rFonts w:ascii="Times New Roman" w:hAnsi="Times New Roman"/>
                <w:sz w:val="24"/>
                <w:szCs w:val="24"/>
                <w:lang w:val="ru-RU"/>
              </w:rPr>
              <w:t>(центру)</w:t>
            </w:r>
            <w:r>
              <w:rPr>
                <w:rFonts w:ascii="Times New Roman" w:hAnsi="Times New Roman"/>
                <w:sz w:val="24"/>
                <w:szCs w:val="24"/>
              </w:rPr>
              <w:t xml:space="preserve"> надання адміністративних послуг</w:t>
            </w:r>
          </w:p>
        </w:tc>
        <w:tc>
          <w:tcPr>
            <w:tcW w:w="2694" w:type="dxa"/>
            <w:tcBorders>
              <w:top w:val="single" w:sz="4" w:space="0" w:color="auto"/>
              <w:left w:val="single" w:sz="4" w:space="0" w:color="auto"/>
              <w:right w:val="single" w:sz="4" w:space="0" w:color="auto"/>
            </w:tcBorders>
          </w:tcPr>
          <w:p w:rsidR="00D7158C" w:rsidRDefault="00D7158C" w:rsidP="00A76645">
            <w:pPr>
              <w:spacing w:after="0" w:line="240" w:lineRule="auto"/>
              <w:jc w:val="center"/>
              <w:rPr>
                <w:rFonts w:ascii="Times New Roman" w:hAnsi="Times New Roman"/>
                <w:sz w:val="24"/>
                <w:szCs w:val="24"/>
              </w:rPr>
            </w:pPr>
            <w:r>
              <w:rPr>
                <w:rFonts w:ascii="Times New Roman" w:hAnsi="Times New Roman"/>
                <w:sz w:val="24"/>
                <w:szCs w:val="24"/>
              </w:rPr>
              <w:t>У момент звернення.</w:t>
            </w:r>
          </w:p>
        </w:tc>
      </w:tr>
      <w:tr w:rsidR="00D7158C" w:rsidTr="00A76645">
        <w:trPr>
          <w:trHeight w:val="1667"/>
        </w:trPr>
        <w:tc>
          <w:tcPr>
            <w:tcW w:w="567" w:type="dxa"/>
            <w:tcBorders>
              <w:left w:val="single" w:sz="4" w:space="0" w:color="auto"/>
              <w:right w:val="single" w:sz="4" w:space="0" w:color="auto"/>
            </w:tcBorders>
          </w:tcPr>
          <w:p w:rsidR="00D7158C" w:rsidRDefault="00D7158C" w:rsidP="00A76645">
            <w:pPr>
              <w:spacing w:after="0" w:line="240" w:lineRule="auto"/>
              <w:ind w:left="-57" w:right="-57"/>
              <w:jc w:val="center"/>
              <w:rPr>
                <w:rFonts w:ascii="Times New Roman" w:hAnsi="Times New Roman"/>
                <w:sz w:val="24"/>
                <w:szCs w:val="24"/>
              </w:rPr>
            </w:pPr>
            <w:r>
              <w:rPr>
                <w:rFonts w:ascii="Times New Roman" w:hAnsi="Times New Roman"/>
                <w:sz w:val="24"/>
                <w:szCs w:val="24"/>
              </w:rPr>
              <w:t>3.</w:t>
            </w:r>
          </w:p>
        </w:tc>
        <w:tc>
          <w:tcPr>
            <w:tcW w:w="5386" w:type="dxa"/>
            <w:tcBorders>
              <w:left w:val="single" w:sz="4" w:space="0" w:color="auto"/>
              <w:right w:val="single" w:sz="4" w:space="0" w:color="auto"/>
            </w:tcBorders>
          </w:tcPr>
          <w:p w:rsidR="00D7158C" w:rsidRDefault="00D7158C" w:rsidP="00A76645">
            <w:pPr>
              <w:spacing w:after="0" w:line="240" w:lineRule="auto"/>
              <w:jc w:val="both"/>
              <w:rPr>
                <w:rFonts w:ascii="Times New Roman" w:hAnsi="Times New Roman"/>
                <w:sz w:val="24"/>
                <w:szCs w:val="24"/>
              </w:rPr>
            </w:pPr>
            <w:r>
              <w:rPr>
                <w:rFonts w:ascii="Times New Roman" w:hAnsi="Times New Roman"/>
                <w:sz w:val="24"/>
                <w:szCs w:val="24"/>
              </w:rPr>
              <w:t>Реєстрація заяви у базі даних заяв.</w:t>
            </w:r>
          </w:p>
        </w:tc>
        <w:tc>
          <w:tcPr>
            <w:tcW w:w="2127" w:type="dxa"/>
            <w:tcBorders>
              <w:top w:val="single" w:sz="4" w:space="0" w:color="auto"/>
              <w:left w:val="single" w:sz="4" w:space="0" w:color="auto"/>
              <w:right w:val="single" w:sz="4" w:space="0" w:color="auto"/>
            </w:tcBorders>
          </w:tcPr>
          <w:p w:rsidR="00D7158C" w:rsidRDefault="00D7158C" w:rsidP="00A76645">
            <w:pPr>
              <w:spacing w:after="0" w:line="240" w:lineRule="auto"/>
              <w:jc w:val="center"/>
              <w:rPr>
                <w:rFonts w:ascii="Times New Roman" w:hAnsi="Times New Roman"/>
                <w:sz w:val="24"/>
                <w:szCs w:val="24"/>
              </w:rPr>
            </w:pPr>
            <w:r>
              <w:rPr>
                <w:rFonts w:ascii="Times New Roman" w:hAnsi="Times New Roman"/>
                <w:sz w:val="24"/>
                <w:szCs w:val="24"/>
              </w:rPr>
              <w:t>Адміністратор відділу</w:t>
            </w:r>
            <w:r>
              <w:rPr>
                <w:rFonts w:ascii="Times New Roman" w:hAnsi="Times New Roman"/>
                <w:sz w:val="24"/>
                <w:szCs w:val="24"/>
                <w:lang w:val="ru-RU"/>
              </w:rPr>
              <w:t>(центру)</w:t>
            </w:r>
            <w:r>
              <w:rPr>
                <w:rFonts w:ascii="Times New Roman" w:hAnsi="Times New Roman"/>
                <w:sz w:val="24"/>
                <w:szCs w:val="24"/>
              </w:rPr>
              <w:t xml:space="preserve"> надання адміністративних послуг</w:t>
            </w:r>
          </w:p>
        </w:tc>
        <w:tc>
          <w:tcPr>
            <w:tcW w:w="2694" w:type="dxa"/>
            <w:tcBorders>
              <w:left w:val="single" w:sz="4" w:space="0" w:color="auto"/>
              <w:right w:val="single" w:sz="4" w:space="0" w:color="auto"/>
            </w:tcBorders>
          </w:tcPr>
          <w:p w:rsidR="00D7158C" w:rsidRDefault="00D7158C" w:rsidP="00A76645">
            <w:pPr>
              <w:spacing w:after="0" w:line="240" w:lineRule="auto"/>
              <w:jc w:val="center"/>
              <w:rPr>
                <w:rFonts w:ascii="Times New Roman" w:hAnsi="Times New Roman"/>
                <w:sz w:val="24"/>
                <w:szCs w:val="24"/>
              </w:rPr>
            </w:pPr>
            <w:r>
              <w:rPr>
                <w:rFonts w:ascii="Times New Roman" w:hAnsi="Times New Roman"/>
                <w:sz w:val="24"/>
                <w:szCs w:val="24"/>
              </w:rPr>
              <w:t>У момент звернення.</w:t>
            </w:r>
          </w:p>
        </w:tc>
      </w:tr>
      <w:tr w:rsidR="00D7158C" w:rsidTr="00A76645">
        <w:trPr>
          <w:trHeight w:val="1390"/>
        </w:trPr>
        <w:tc>
          <w:tcPr>
            <w:tcW w:w="567" w:type="dxa"/>
            <w:tcBorders>
              <w:top w:val="single" w:sz="4" w:space="0" w:color="auto"/>
              <w:left w:val="single" w:sz="4" w:space="0" w:color="auto"/>
              <w:bottom w:val="single" w:sz="4" w:space="0" w:color="auto"/>
              <w:right w:val="single" w:sz="4" w:space="0" w:color="auto"/>
            </w:tcBorders>
          </w:tcPr>
          <w:p w:rsidR="00D7158C" w:rsidRDefault="00D7158C" w:rsidP="00A76645">
            <w:pPr>
              <w:spacing w:after="0" w:line="240" w:lineRule="auto"/>
              <w:jc w:val="center"/>
              <w:rPr>
                <w:rFonts w:ascii="Times New Roman" w:hAnsi="Times New Roman"/>
                <w:sz w:val="24"/>
                <w:szCs w:val="24"/>
              </w:rPr>
            </w:pPr>
            <w:r>
              <w:rPr>
                <w:rFonts w:ascii="Times New Roman" w:hAnsi="Times New Roman"/>
                <w:sz w:val="24"/>
                <w:szCs w:val="24"/>
              </w:rPr>
              <w:t>4.</w:t>
            </w:r>
          </w:p>
        </w:tc>
        <w:tc>
          <w:tcPr>
            <w:tcW w:w="5386" w:type="dxa"/>
            <w:tcBorders>
              <w:top w:val="single" w:sz="4" w:space="0" w:color="auto"/>
              <w:left w:val="single" w:sz="4" w:space="0" w:color="auto"/>
              <w:bottom w:val="single" w:sz="4" w:space="0" w:color="auto"/>
              <w:right w:val="single" w:sz="4" w:space="0" w:color="auto"/>
            </w:tcBorders>
          </w:tcPr>
          <w:p w:rsidR="00D7158C" w:rsidRDefault="00D7158C" w:rsidP="00A76645">
            <w:pPr>
              <w:spacing w:after="0" w:line="240" w:lineRule="auto"/>
              <w:jc w:val="both"/>
              <w:rPr>
                <w:rFonts w:ascii="Times New Roman" w:hAnsi="Times New Roman"/>
                <w:sz w:val="24"/>
                <w:szCs w:val="24"/>
              </w:rPr>
            </w:pPr>
            <w:r>
              <w:rPr>
                <w:rFonts w:ascii="Times New Roman" w:hAnsi="Times New Roman"/>
                <w:sz w:val="24"/>
                <w:szCs w:val="24"/>
              </w:rPr>
              <w:t>Виготовлення електронних копій шляхом сканування поданих документів та розміщення їх у базі даних заяв.</w:t>
            </w:r>
          </w:p>
        </w:tc>
        <w:tc>
          <w:tcPr>
            <w:tcW w:w="2127" w:type="dxa"/>
            <w:tcBorders>
              <w:top w:val="single" w:sz="4" w:space="0" w:color="auto"/>
              <w:left w:val="single" w:sz="4" w:space="0" w:color="auto"/>
              <w:right w:val="single" w:sz="4" w:space="0" w:color="auto"/>
            </w:tcBorders>
          </w:tcPr>
          <w:p w:rsidR="00D7158C" w:rsidRDefault="00D7158C" w:rsidP="00A76645">
            <w:pPr>
              <w:spacing w:after="0" w:line="240" w:lineRule="auto"/>
              <w:jc w:val="center"/>
              <w:rPr>
                <w:rFonts w:ascii="Times New Roman" w:hAnsi="Times New Roman"/>
                <w:sz w:val="24"/>
                <w:szCs w:val="24"/>
              </w:rPr>
            </w:pPr>
            <w:r>
              <w:rPr>
                <w:rFonts w:ascii="Times New Roman" w:hAnsi="Times New Roman"/>
                <w:sz w:val="24"/>
                <w:szCs w:val="24"/>
              </w:rPr>
              <w:t>Адміністратор відділу</w:t>
            </w:r>
            <w:r>
              <w:rPr>
                <w:rFonts w:ascii="Times New Roman" w:hAnsi="Times New Roman"/>
                <w:sz w:val="24"/>
                <w:szCs w:val="24"/>
                <w:lang w:val="ru-RU"/>
              </w:rPr>
              <w:t>(центру)</w:t>
            </w:r>
            <w:r>
              <w:rPr>
                <w:rFonts w:ascii="Times New Roman" w:hAnsi="Times New Roman"/>
                <w:sz w:val="24"/>
                <w:szCs w:val="24"/>
              </w:rPr>
              <w:t xml:space="preserve"> надання адміністративних послуг</w:t>
            </w:r>
          </w:p>
        </w:tc>
        <w:tc>
          <w:tcPr>
            <w:tcW w:w="2694" w:type="dxa"/>
            <w:tcBorders>
              <w:top w:val="single" w:sz="4" w:space="0" w:color="auto"/>
              <w:left w:val="single" w:sz="4" w:space="0" w:color="auto"/>
              <w:bottom w:val="single" w:sz="4" w:space="0" w:color="auto"/>
              <w:right w:val="single" w:sz="4" w:space="0" w:color="auto"/>
            </w:tcBorders>
          </w:tcPr>
          <w:p w:rsidR="00D7158C" w:rsidRDefault="00D7158C" w:rsidP="00A76645">
            <w:pPr>
              <w:spacing w:after="0" w:line="240" w:lineRule="auto"/>
              <w:jc w:val="center"/>
              <w:rPr>
                <w:rFonts w:ascii="Times New Roman" w:hAnsi="Times New Roman"/>
                <w:sz w:val="24"/>
                <w:szCs w:val="24"/>
              </w:rPr>
            </w:pPr>
            <w:r>
              <w:rPr>
                <w:rFonts w:ascii="Times New Roman" w:hAnsi="Times New Roman"/>
                <w:sz w:val="24"/>
                <w:szCs w:val="24"/>
              </w:rPr>
              <w:t>У момент звернення.</w:t>
            </w:r>
          </w:p>
        </w:tc>
      </w:tr>
      <w:tr w:rsidR="00D7158C" w:rsidTr="00A76645">
        <w:tc>
          <w:tcPr>
            <w:tcW w:w="567" w:type="dxa"/>
            <w:tcBorders>
              <w:top w:val="single" w:sz="4" w:space="0" w:color="auto"/>
              <w:left w:val="single" w:sz="4" w:space="0" w:color="auto"/>
              <w:bottom w:val="single" w:sz="4" w:space="0" w:color="auto"/>
              <w:right w:val="single" w:sz="4" w:space="0" w:color="auto"/>
            </w:tcBorders>
          </w:tcPr>
          <w:p w:rsidR="00D7158C" w:rsidRDefault="00D7158C" w:rsidP="00A76645">
            <w:pPr>
              <w:spacing w:after="0" w:line="240" w:lineRule="auto"/>
              <w:jc w:val="center"/>
              <w:rPr>
                <w:rFonts w:ascii="Times New Roman" w:hAnsi="Times New Roman"/>
                <w:sz w:val="24"/>
                <w:szCs w:val="24"/>
              </w:rPr>
            </w:pPr>
            <w:r>
              <w:rPr>
                <w:rFonts w:ascii="Times New Roman" w:hAnsi="Times New Roman"/>
                <w:sz w:val="24"/>
                <w:szCs w:val="24"/>
              </w:rPr>
              <w:t>5.</w:t>
            </w:r>
          </w:p>
        </w:tc>
        <w:tc>
          <w:tcPr>
            <w:tcW w:w="5386" w:type="dxa"/>
            <w:tcBorders>
              <w:top w:val="single" w:sz="4" w:space="0" w:color="auto"/>
              <w:left w:val="single" w:sz="4" w:space="0" w:color="auto"/>
              <w:bottom w:val="single" w:sz="4" w:space="0" w:color="auto"/>
              <w:right w:val="single" w:sz="4" w:space="0" w:color="auto"/>
            </w:tcBorders>
          </w:tcPr>
          <w:p w:rsidR="00D7158C" w:rsidRDefault="00D7158C" w:rsidP="00A76645">
            <w:pPr>
              <w:spacing w:after="0" w:line="240" w:lineRule="auto"/>
              <w:jc w:val="both"/>
              <w:rPr>
                <w:rFonts w:ascii="Times New Roman" w:hAnsi="Times New Roman"/>
                <w:sz w:val="24"/>
                <w:szCs w:val="24"/>
              </w:rPr>
            </w:pPr>
            <w:r>
              <w:rPr>
                <w:rFonts w:ascii="Times New Roman" w:hAnsi="Times New Roman"/>
                <w:sz w:val="24"/>
                <w:szCs w:val="24"/>
              </w:rPr>
              <w:t>Передача за допомогою програмного забезпечення Державного реєстру речових прав на нерухоме майно документів до державного реєстратора</w:t>
            </w:r>
          </w:p>
        </w:tc>
        <w:tc>
          <w:tcPr>
            <w:tcW w:w="2127" w:type="dxa"/>
            <w:tcBorders>
              <w:top w:val="single" w:sz="4" w:space="0" w:color="auto"/>
              <w:left w:val="single" w:sz="4" w:space="0" w:color="auto"/>
              <w:bottom w:val="single" w:sz="4" w:space="0" w:color="auto"/>
              <w:right w:val="single" w:sz="4" w:space="0" w:color="auto"/>
            </w:tcBorders>
          </w:tcPr>
          <w:p w:rsidR="00D7158C" w:rsidRDefault="00D7158C" w:rsidP="00A76645">
            <w:pPr>
              <w:spacing w:after="0" w:line="240" w:lineRule="auto"/>
              <w:jc w:val="center"/>
              <w:rPr>
                <w:rFonts w:ascii="Times New Roman" w:hAnsi="Times New Roman"/>
                <w:sz w:val="24"/>
                <w:szCs w:val="24"/>
              </w:rPr>
            </w:pPr>
            <w:r>
              <w:rPr>
                <w:rFonts w:ascii="Times New Roman" w:hAnsi="Times New Roman"/>
                <w:sz w:val="24"/>
                <w:szCs w:val="24"/>
              </w:rPr>
              <w:t>Адміністратор відділу</w:t>
            </w:r>
            <w:r>
              <w:rPr>
                <w:rFonts w:ascii="Times New Roman" w:hAnsi="Times New Roman"/>
                <w:sz w:val="24"/>
                <w:szCs w:val="24"/>
                <w:lang w:val="ru-RU"/>
              </w:rPr>
              <w:t>(центру)</w:t>
            </w:r>
            <w:r>
              <w:rPr>
                <w:rFonts w:ascii="Times New Roman" w:hAnsi="Times New Roman"/>
                <w:sz w:val="24"/>
                <w:szCs w:val="24"/>
              </w:rPr>
              <w:t xml:space="preserve"> надання адміністративних послуг</w:t>
            </w:r>
          </w:p>
        </w:tc>
        <w:tc>
          <w:tcPr>
            <w:tcW w:w="2694" w:type="dxa"/>
            <w:tcBorders>
              <w:top w:val="single" w:sz="4" w:space="0" w:color="auto"/>
              <w:left w:val="single" w:sz="4" w:space="0" w:color="auto"/>
              <w:bottom w:val="single" w:sz="4" w:space="0" w:color="auto"/>
              <w:right w:val="single" w:sz="4" w:space="0" w:color="auto"/>
            </w:tcBorders>
          </w:tcPr>
          <w:p w:rsidR="00D7158C" w:rsidRDefault="00D7158C" w:rsidP="00A76645">
            <w:pPr>
              <w:spacing w:after="0" w:line="240" w:lineRule="auto"/>
              <w:jc w:val="center"/>
              <w:rPr>
                <w:rFonts w:ascii="Times New Roman" w:hAnsi="Times New Roman"/>
                <w:sz w:val="24"/>
                <w:szCs w:val="24"/>
              </w:rPr>
            </w:pPr>
            <w:r>
              <w:rPr>
                <w:rFonts w:ascii="Times New Roman" w:hAnsi="Times New Roman"/>
                <w:sz w:val="24"/>
                <w:szCs w:val="24"/>
              </w:rPr>
              <w:t>У момент звернення.</w:t>
            </w:r>
          </w:p>
        </w:tc>
      </w:tr>
      <w:tr w:rsidR="00D7158C" w:rsidTr="00A76645">
        <w:tc>
          <w:tcPr>
            <w:tcW w:w="567" w:type="dxa"/>
            <w:tcBorders>
              <w:top w:val="single" w:sz="4" w:space="0" w:color="auto"/>
              <w:left w:val="single" w:sz="4" w:space="0" w:color="auto"/>
              <w:bottom w:val="single" w:sz="4" w:space="0" w:color="auto"/>
              <w:right w:val="single" w:sz="4" w:space="0" w:color="auto"/>
            </w:tcBorders>
          </w:tcPr>
          <w:p w:rsidR="00D7158C" w:rsidRDefault="00D7158C" w:rsidP="00A76645">
            <w:pPr>
              <w:spacing w:after="0" w:line="240" w:lineRule="auto"/>
              <w:ind w:left="-57" w:right="-57"/>
              <w:jc w:val="center"/>
              <w:rPr>
                <w:rFonts w:ascii="Times New Roman" w:hAnsi="Times New Roman"/>
                <w:sz w:val="24"/>
                <w:szCs w:val="24"/>
              </w:rPr>
            </w:pPr>
            <w:r>
              <w:rPr>
                <w:rFonts w:ascii="Times New Roman" w:hAnsi="Times New Roman"/>
                <w:sz w:val="24"/>
                <w:szCs w:val="24"/>
              </w:rPr>
              <w:t>6.</w:t>
            </w:r>
          </w:p>
        </w:tc>
        <w:tc>
          <w:tcPr>
            <w:tcW w:w="5386" w:type="dxa"/>
            <w:tcBorders>
              <w:top w:val="single" w:sz="4" w:space="0" w:color="auto"/>
              <w:left w:val="single" w:sz="4" w:space="0" w:color="auto"/>
              <w:bottom w:val="single" w:sz="4" w:space="0" w:color="auto"/>
              <w:right w:val="single" w:sz="4" w:space="0" w:color="auto"/>
            </w:tcBorders>
          </w:tcPr>
          <w:p w:rsidR="00D7158C" w:rsidRDefault="00D7158C" w:rsidP="00A76645">
            <w:pPr>
              <w:spacing w:after="0" w:line="240" w:lineRule="auto"/>
              <w:ind w:left="-57" w:right="-57"/>
              <w:jc w:val="both"/>
              <w:rPr>
                <w:rFonts w:ascii="Times New Roman" w:hAnsi="Times New Roman"/>
                <w:sz w:val="24"/>
                <w:szCs w:val="24"/>
              </w:rPr>
            </w:pPr>
            <w:r>
              <w:rPr>
                <w:rFonts w:ascii="Times New Roman" w:hAnsi="Times New Roman"/>
                <w:sz w:val="24"/>
                <w:szCs w:val="24"/>
              </w:rPr>
              <w:t xml:space="preserve">Опрацювання заяви </w:t>
            </w:r>
            <w:r w:rsidRPr="007C19A3">
              <w:rPr>
                <w:rFonts w:ascii="Times New Roman" w:hAnsi="Times New Roman"/>
                <w:sz w:val="24"/>
                <w:szCs w:val="24"/>
              </w:rPr>
              <w:t>про внесення змін до запису Державного реєстру</w:t>
            </w:r>
            <w:r>
              <w:rPr>
                <w:rFonts w:ascii="Times New Roman" w:hAnsi="Times New Roman"/>
                <w:sz w:val="24"/>
                <w:szCs w:val="24"/>
              </w:rPr>
              <w:t xml:space="preserve"> речових прав на нерухоме майно, а також документів, необхідних для її проведення та оформлення результату надання адміністративної послуги, зокрема:</w:t>
            </w:r>
          </w:p>
        </w:tc>
        <w:tc>
          <w:tcPr>
            <w:tcW w:w="2127" w:type="dxa"/>
            <w:vMerge w:val="restart"/>
            <w:tcBorders>
              <w:top w:val="single" w:sz="4" w:space="0" w:color="auto"/>
              <w:left w:val="single" w:sz="4" w:space="0" w:color="auto"/>
              <w:right w:val="single" w:sz="4" w:space="0" w:color="auto"/>
            </w:tcBorders>
          </w:tcPr>
          <w:p w:rsidR="00D7158C" w:rsidRDefault="00D7158C" w:rsidP="00A76645">
            <w:pPr>
              <w:spacing w:after="0" w:line="240" w:lineRule="auto"/>
              <w:jc w:val="center"/>
              <w:rPr>
                <w:rFonts w:ascii="Times New Roman" w:hAnsi="Times New Roman"/>
                <w:sz w:val="24"/>
                <w:szCs w:val="24"/>
              </w:rPr>
            </w:pPr>
            <w:r>
              <w:rPr>
                <w:rFonts w:ascii="Times New Roman" w:hAnsi="Times New Roman"/>
                <w:sz w:val="24"/>
                <w:szCs w:val="24"/>
              </w:rPr>
              <w:t xml:space="preserve">Державний реєстратор </w:t>
            </w:r>
          </w:p>
        </w:tc>
        <w:tc>
          <w:tcPr>
            <w:tcW w:w="2694" w:type="dxa"/>
            <w:vMerge w:val="restart"/>
            <w:tcBorders>
              <w:top w:val="single" w:sz="4" w:space="0" w:color="auto"/>
              <w:left w:val="single" w:sz="4" w:space="0" w:color="auto"/>
              <w:right w:val="single" w:sz="4" w:space="0" w:color="auto"/>
            </w:tcBorders>
          </w:tcPr>
          <w:p w:rsidR="00D7158C" w:rsidRDefault="00D7158C" w:rsidP="00A76645">
            <w:pPr>
              <w:spacing w:after="0" w:line="240" w:lineRule="auto"/>
              <w:jc w:val="both"/>
              <w:rPr>
                <w:rFonts w:ascii="Times New Roman" w:hAnsi="Times New Roman"/>
                <w:sz w:val="24"/>
                <w:szCs w:val="24"/>
              </w:rPr>
            </w:pPr>
            <w:r>
              <w:rPr>
                <w:rFonts w:ascii="Times New Roman" w:hAnsi="Times New Roman"/>
                <w:sz w:val="24"/>
                <w:szCs w:val="24"/>
              </w:rPr>
              <w:t>У день надходження заяви.</w:t>
            </w:r>
          </w:p>
        </w:tc>
      </w:tr>
      <w:tr w:rsidR="00D7158C" w:rsidTr="00A76645">
        <w:tc>
          <w:tcPr>
            <w:tcW w:w="567" w:type="dxa"/>
            <w:tcBorders>
              <w:top w:val="single" w:sz="4" w:space="0" w:color="auto"/>
              <w:left w:val="single" w:sz="4" w:space="0" w:color="auto"/>
              <w:bottom w:val="single" w:sz="4" w:space="0" w:color="auto"/>
              <w:right w:val="single" w:sz="4" w:space="0" w:color="auto"/>
            </w:tcBorders>
          </w:tcPr>
          <w:p w:rsidR="00D7158C" w:rsidRDefault="00D7158C" w:rsidP="00A76645">
            <w:pPr>
              <w:spacing w:after="0" w:line="240" w:lineRule="auto"/>
              <w:ind w:left="-57" w:right="-57"/>
              <w:jc w:val="center"/>
              <w:rPr>
                <w:rFonts w:ascii="Times New Roman" w:hAnsi="Times New Roman"/>
                <w:sz w:val="24"/>
                <w:szCs w:val="24"/>
              </w:rPr>
            </w:pPr>
            <w:r>
              <w:rPr>
                <w:rFonts w:ascii="Times New Roman" w:hAnsi="Times New Roman"/>
                <w:sz w:val="24"/>
                <w:szCs w:val="24"/>
              </w:rPr>
              <w:t>6.1.</w:t>
            </w:r>
          </w:p>
        </w:tc>
        <w:tc>
          <w:tcPr>
            <w:tcW w:w="5386" w:type="dxa"/>
            <w:tcBorders>
              <w:top w:val="single" w:sz="4" w:space="0" w:color="auto"/>
              <w:left w:val="single" w:sz="4" w:space="0" w:color="auto"/>
              <w:bottom w:val="single" w:sz="4" w:space="0" w:color="auto"/>
              <w:right w:val="single" w:sz="4" w:space="0" w:color="auto"/>
            </w:tcBorders>
          </w:tcPr>
          <w:p w:rsidR="00D7158C" w:rsidRDefault="00D7158C" w:rsidP="00A76645">
            <w:pPr>
              <w:spacing w:after="0" w:line="240" w:lineRule="auto"/>
              <w:jc w:val="both"/>
              <w:rPr>
                <w:rFonts w:ascii="Times New Roman" w:hAnsi="Times New Roman"/>
                <w:b/>
                <w:sz w:val="24"/>
                <w:szCs w:val="24"/>
              </w:rPr>
            </w:pPr>
            <w:r>
              <w:rPr>
                <w:rFonts w:ascii="Times New Roman" w:hAnsi="Times New Roman"/>
                <w:sz w:val="24"/>
                <w:szCs w:val="24"/>
              </w:rPr>
              <w:t xml:space="preserve">розгляд заяви </w:t>
            </w:r>
            <w:r w:rsidRPr="007C19A3">
              <w:rPr>
                <w:rFonts w:ascii="Times New Roman" w:hAnsi="Times New Roman"/>
                <w:sz w:val="24"/>
                <w:szCs w:val="24"/>
              </w:rPr>
              <w:t>про внесення змін до запису Державного реєстру</w:t>
            </w:r>
            <w:r>
              <w:rPr>
                <w:rFonts w:ascii="Times New Roman" w:hAnsi="Times New Roman"/>
                <w:sz w:val="24"/>
                <w:szCs w:val="24"/>
              </w:rPr>
              <w:t xml:space="preserve"> речових прав на нерухоме майно та документів, необхідних для її проведення.</w:t>
            </w:r>
          </w:p>
        </w:tc>
        <w:tc>
          <w:tcPr>
            <w:tcW w:w="2127" w:type="dxa"/>
            <w:vMerge/>
            <w:tcBorders>
              <w:left w:val="single" w:sz="4" w:space="0" w:color="auto"/>
              <w:right w:val="single" w:sz="4" w:space="0" w:color="auto"/>
            </w:tcBorders>
            <w:vAlign w:val="center"/>
          </w:tcPr>
          <w:p w:rsidR="00D7158C" w:rsidRDefault="00D7158C" w:rsidP="00A76645">
            <w:pPr>
              <w:spacing w:after="0" w:line="240" w:lineRule="auto"/>
              <w:rPr>
                <w:rFonts w:ascii="Times New Roman" w:hAnsi="Times New Roman"/>
                <w:sz w:val="24"/>
                <w:szCs w:val="24"/>
              </w:rPr>
            </w:pPr>
          </w:p>
        </w:tc>
        <w:tc>
          <w:tcPr>
            <w:tcW w:w="2694" w:type="dxa"/>
            <w:vMerge/>
            <w:tcBorders>
              <w:left w:val="single" w:sz="4" w:space="0" w:color="auto"/>
              <w:right w:val="single" w:sz="4" w:space="0" w:color="auto"/>
            </w:tcBorders>
            <w:vAlign w:val="center"/>
          </w:tcPr>
          <w:p w:rsidR="00D7158C" w:rsidRDefault="00D7158C" w:rsidP="00A76645">
            <w:pPr>
              <w:spacing w:after="0" w:line="240" w:lineRule="auto"/>
              <w:rPr>
                <w:rFonts w:ascii="Times New Roman" w:hAnsi="Times New Roman"/>
                <w:sz w:val="24"/>
                <w:szCs w:val="24"/>
              </w:rPr>
            </w:pPr>
          </w:p>
        </w:tc>
      </w:tr>
      <w:tr w:rsidR="00D7158C" w:rsidTr="00A76645">
        <w:tc>
          <w:tcPr>
            <w:tcW w:w="567" w:type="dxa"/>
            <w:tcBorders>
              <w:top w:val="single" w:sz="4" w:space="0" w:color="auto"/>
              <w:left w:val="single" w:sz="4" w:space="0" w:color="auto"/>
              <w:bottom w:val="single" w:sz="4" w:space="0" w:color="auto"/>
              <w:right w:val="single" w:sz="4" w:space="0" w:color="auto"/>
            </w:tcBorders>
          </w:tcPr>
          <w:p w:rsidR="00D7158C" w:rsidRDefault="00D7158C" w:rsidP="00A76645">
            <w:pPr>
              <w:spacing w:after="0" w:line="240" w:lineRule="auto"/>
              <w:ind w:left="-57" w:right="-57"/>
              <w:jc w:val="center"/>
              <w:rPr>
                <w:rFonts w:ascii="Times New Roman" w:hAnsi="Times New Roman"/>
                <w:sz w:val="24"/>
                <w:szCs w:val="24"/>
              </w:rPr>
            </w:pPr>
            <w:r>
              <w:rPr>
                <w:rFonts w:ascii="Times New Roman" w:hAnsi="Times New Roman"/>
                <w:sz w:val="24"/>
                <w:szCs w:val="24"/>
              </w:rPr>
              <w:t>6.2.</w:t>
            </w:r>
          </w:p>
        </w:tc>
        <w:tc>
          <w:tcPr>
            <w:tcW w:w="5386" w:type="dxa"/>
            <w:tcBorders>
              <w:top w:val="single" w:sz="4" w:space="0" w:color="auto"/>
              <w:left w:val="single" w:sz="4" w:space="0" w:color="auto"/>
              <w:bottom w:val="single" w:sz="4" w:space="0" w:color="auto"/>
              <w:right w:val="single" w:sz="4" w:space="0" w:color="auto"/>
            </w:tcBorders>
          </w:tcPr>
          <w:p w:rsidR="00D7158C" w:rsidRDefault="00D7158C" w:rsidP="00A76645">
            <w:pPr>
              <w:tabs>
                <w:tab w:val="left" w:pos="4395"/>
              </w:tabs>
              <w:spacing w:after="0" w:line="240" w:lineRule="auto"/>
              <w:jc w:val="both"/>
              <w:rPr>
                <w:rFonts w:ascii="Times New Roman" w:hAnsi="Times New Roman"/>
                <w:sz w:val="24"/>
                <w:szCs w:val="24"/>
              </w:rPr>
            </w:pPr>
            <w:r>
              <w:rPr>
                <w:rFonts w:ascii="Times New Roman" w:hAnsi="Times New Roman"/>
                <w:sz w:val="24"/>
                <w:szCs w:val="24"/>
              </w:rPr>
              <w:t xml:space="preserve">прийняття рішення про </w:t>
            </w:r>
            <w:r w:rsidRPr="007C19A3">
              <w:rPr>
                <w:rFonts w:ascii="Times New Roman" w:hAnsi="Times New Roman"/>
                <w:sz w:val="24"/>
                <w:szCs w:val="24"/>
              </w:rPr>
              <w:t>внесення змін до запису Державного реєстру</w:t>
            </w:r>
            <w:r>
              <w:rPr>
                <w:rFonts w:ascii="Times New Roman" w:hAnsi="Times New Roman"/>
                <w:sz w:val="24"/>
                <w:szCs w:val="24"/>
              </w:rPr>
              <w:t xml:space="preserve"> речових прав на нерухоме майно або рішення про відмову у внесенні таких </w:t>
            </w:r>
            <w:r>
              <w:rPr>
                <w:rFonts w:ascii="Times New Roman" w:hAnsi="Times New Roman"/>
                <w:sz w:val="24"/>
                <w:szCs w:val="24"/>
              </w:rPr>
              <w:lastRenderedPageBreak/>
              <w:t xml:space="preserve">змін, що розміщується </w:t>
            </w:r>
            <w:r w:rsidRPr="00AF3239">
              <w:rPr>
                <w:rFonts w:ascii="Times New Roman" w:hAnsi="Times New Roman"/>
                <w:sz w:val="24"/>
                <w:szCs w:val="24"/>
              </w:rPr>
              <w:t xml:space="preserve">на </w:t>
            </w:r>
            <w:proofErr w:type="spellStart"/>
            <w:r w:rsidRPr="00AF3239">
              <w:rPr>
                <w:rFonts w:ascii="Times New Roman" w:hAnsi="Times New Roman"/>
                <w:sz w:val="24"/>
                <w:szCs w:val="24"/>
              </w:rPr>
              <w:t>веб-порталі</w:t>
            </w:r>
            <w:proofErr w:type="spellEnd"/>
            <w:r w:rsidRPr="00AF3239">
              <w:rPr>
                <w:rFonts w:ascii="Times New Roman" w:hAnsi="Times New Roman"/>
                <w:sz w:val="24"/>
                <w:szCs w:val="24"/>
              </w:rPr>
              <w:t xml:space="preserve"> Мін’юсту</w:t>
            </w:r>
            <w:r>
              <w:rPr>
                <w:rFonts w:ascii="Times New Roman" w:hAnsi="Times New Roman"/>
                <w:sz w:val="24"/>
                <w:szCs w:val="24"/>
              </w:rPr>
              <w:t>.</w:t>
            </w:r>
            <w:r w:rsidRPr="00AF3239">
              <w:rPr>
                <w:rFonts w:ascii="Times New Roman" w:hAnsi="Times New Roman"/>
                <w:sz w:val="24"/>
                <w:szCs w:val="24"/>
              </w:rPr>
              <w:t xml:space="preserve"> </w:t>
            </w:r>
          </w:p>
        </w:tc>
        <w:tc>
          <w:tcPr>
            <w:tcW w:w="2127" w:type="dxa"/>
            <w:vMerge/>
            <w:tcBorders>
              <w:left w:val="single" w:sz="4" w:space="0" w:color="auto"/>
              <w:right w:val="single" w:sz="4" w:space="0" w:color="auto"/>
            </w:tcBorders>
            <w:vAlign w:val="center"/>
          </w:tcPr>
          <w:p w:rsidR="00D7158C" w:rsidRDefault="00D7158C" w:rsidP="00A76645">
            <w:pPr>
              <w:spacing w:after="0" w:line="240" w:lineRule="auto"/>
              <w:rPr>
                <w:rFonts w:ascii="Times New Roman" w:hAnsi="Times New Roman"/>
                <w:sz w:val="24"/>
                <w:szCs w:val="24"/>
              </w:rPr>
            </w:pPr>
          </w:p>
        </w:tc>
        <w:tc>
          <w:tcPr>
            <w:tcW w:w="2694" w:type="dxa"/>
            <w:vMerge/>
            <w:tcBorders>
              <w:left w:val="single" w:sz="4" w:space="0" w:color="auto"/>
              <w:right w:val="single" w:sz="4" w:space="0" w:color="auto"/>
            </w:tcBorders>
            <w:vAlign w:val="center"/>
          </w:tcPr>
          <w:p w:rsidR="00D7158C" w:rsidRDefault="00D7158C" w:rsidP="00A76645">
            <w:pPr>
              <w:spacing w:after="0" w:line="240" w:lineRule="auto"/>
              <w:rPr>
                <w:rFonts w:ascii="Times New Roman" w:hAnsi="Times New Roman"/>
                <w:sz w:val="24"/>
                <w:szCs w:val="24"/>
              </w:rPr>
            </w:pPr>
          </w:p>
        </w:tc>
      </w:tr>
      <w:tr w:rsidR="00D7158C" w:rsidTr="00A76645">
        <w:tc>
          <w:tcPr>
            <w:tcW w:w="567" w:type="dxa"/>
            <w:tcBorders>
              <w:top w:val="single" w:sz="4" w:space="0" w:color="auto"/>
              <w:left w:val="single" w:sz="4" w:space="0" w:color="auto"/>
              <w:bottom w:val="single" w:sz="4" w:space="0" w:color="auto"/>
              <w:right w:val="single" w:sz="4" w:space="0" w:color="auto"/>
            </w:tcBorders>
          </w:tcPr>
          <w:p w:rsidR="00D7158C" w:rsidRDefault="00D7158C" w:rsidP="00A76645">
            <w:pPr>
              <w:spacing w:after="0" w:line="240" w:lineRule="auto"/>
              <w:ind w:left="-57" w:right="-57"/>
              <w:jc w:val="center"/>
              <w:rPr>
                <w:rFonts w:ascii="Times New Roman" w:hAnsi="Times New Roman"/>
                <w:sz w:val="24"/>
                <w:szCs w:val="24"/>
              </w:rPr>
            </w:pPr>
            <w:r>
              <w:rPr>
                <w:rFonts w:ascii="Times New Roman" w:hAnsi="Times New Roman"/>
                <w:sz w:val="24"/>
                <w:szCs w:val="24"/>
              </w:rPr>
              <w:lastRenderedPageBreak/>
              <w:t>6.3</w:t>
            </w:r>
          </w:p>
        </w:tc>
        <w:tc>
          <w:tcPr>
            <w:tcW w:w="5386" w:type="dxa"/>
            <w:tcBorders>
              <w:top w:val="single" w:sz="4" w:space="0" w:color="auto"/>
              <w:left w:val="single" w:sz="4" w:space="0" w:color="auto"/>
              <w:bottom w:val="single" w:sz="4" w:space="0" w:color="auto"/>
              <w:right w:val="single" w:sz="4" w:space="0" w:color="auto"/>
            </w:tcBorders>
          </w:tcPr>
          <w:p w:rsidR="00D7158C" w:rsidRDefault="00D7158C" w:rsidP="00A76645">
            <w:pPr>
              <w:tabs>
                <w:tab w:val="left" w:pos="4395"/>
              </w:tabs>
              <w:spacing w:after="0" w:line="240" w:lineRule="auto"/>
              <w:jc w:val="both"/>
              <w:rPr>
                <w:rFonts w:ascii="Times New Roman" w:hAnsi="Times New Roman"/>
                <w:sz w:val="24"/>
                <w:szCs w:val="24"/>
              </w:rPr>
            </w:pPr>
            <w:r>
              <w:rPr>
                <w:rFonts w:ascii="Times New Roman" w:hAnsi="Times New Roman"/>
                <w:sz w:val="24"/>
                <w:szCs w:val="24"/>
              </w:rPr>
              <w:t xml:space="preserve">формування інформації з Державного реєстру речових прав на нерухоме майно </w:t>
            </w:r>
            <w:r w:rsidRPr="00BC758E">
              <w:rPr>
                <w:rFonts w:ascii="Times New Roman" w:hAnsi="Times New Roman"/>
                <w:sz w:val="24"/>
                <w:szCs w:val="24"/>
              </w:rPr>
              <w:t>(за бажанням заявника)</w:t>
            </w:r>
            <w:r>
              <w:rPr>
                <w:rFonts w:ascii="Times New Roman" w:hAnsi="Times New Roman"/>
                <w:sz w:val="24"/>
                <w:szCs w:val="24"/>
              </w:rPr>
              <w:t xml:space="preserve">, що розміщується </w:t>
            </w:r>
            <w:r w:rsidRPr="00AF3239">
              <w:rPr>
                <w:rFonts w:ascii="Times New Roman" w:hAnsi="Times New Roman"/>
                <w:sz w:val="24"/>
                <w:szCs w:val="24"/>
              </w:rPr>
              <w:t xml:space="preserve">на </w:t>
            </w:r>
            <w:proofErr w:type="spellStart"/>
            <w:r w:rsidRPr="00AF3239">
              <w:rPr>
                <w:rFonts w:ascii="Times New Roman" w:hAnsi="Times New Roman"/>
                <w:sz w:val="24"/>
                <w:szCs w:val="24"/>
              </w:rPr>
              <w:t>веб-порталі</w:t>
            </w:r>
            <w:proofErr w:type="spellEnd"/>
            <w:r w:rsidRPr="00AF3239">
              <w:rPr>
                <w:rFonts w:ascii="Times New Roman" w:hAnsi="Times New Roman"/>
                <w:sz w:val="24"/>
                <w:szCs w:val="24"/>
              </w:rPr>
              <w:t xml:space="preserve"> Мін’юсту</w:t>
            </w:r>
            <w:r>
              <w:rPr>
                <w:rFonts w:ascii="Times New Roman" w:hAnsi="Times New Roman"/>
                <w:sz w:val="24"/>
                <w:szCs w:val="24"/>
              </w:rPr>
              <w:t>.</w:t>
            </w:r>
          </w:p>
        </w:tc>
        <w:tc>
          <w:tcPr>
            <w:tcW w:w="2127" w:type="dxa"/>
            <w:vMerge/>
            <w:tcBorders>
              <w:left w:val="single" w:sz="4" w:space="0" w:color="auto"/>
              <w:bottom w:val="single" w:sz="4" w:space="0" w:color="auto"/>
              <w:right w:val="single" w:sz="4" w:space="0" w:color="auto"/>
            </w:tcBorders>
            <w:vAlign w:val="center"/>
          </w:tcPr>
          <w:p w:rsidR="00D7158C" w:rsidRDefault="00D7158C" w:rsidP="00A76645">
            <w:pPr>
              <w:spacing w:after="0" w:line="240" w:lineRule="auto"/>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vAlign w:val="center"/>
          </w:tcPr>
          <w:p w:rsidR="00D7158C" w:rsidRDefault="00D7158C" w:rsidP="00A76645">
            <w:pPr>
              <w:spacing w:after="0" w:line="240" w:lineRule="auto"/>
              <w:rPr>
                <w:rFonts w:ascii="Times New Roman" w:hAnsi="Times New Roman"/>
                <w:sz w:val="24"/>
                <w:szCs w:val="24"/>
              </w:rPr>
            </w:pPr>
          </w:p>
        </w:tc>
      </w:tr>
      <w:tr w:rsidR="00D7158C" w:rsidTr="00A76645">
        <w:tc>
          <w:tcPr>
            <w:tcW w:w="567" w:type="dxa"/>
            <w:tcBorders>
              <w:top w:val="single" w:sz="4" w:space="0" w:color="auto"/>
              <w:left w:val="single" w:sz="4" w:space="0" w:color="auto"/>
              <w:bottom w:val="single" w:sz="4" w:space="0" w:color="auto"/>
              <w:right w:val="single" w:sz="4" w:space="0" w:color="auto"/>
            </w:tcBorders>
          </w:tcPr>
          <w:p w:rsidR="00D7158C" w:rsidRDefault="00D7158C" w:rsidP="00A76645">
            <w:pPr>
              <w:spacing w:after="0" w:line="240" w:lineRule="auto"/>
              <w:rPr>
                <w:rFonts w:ascii="Times New Roman" w:hAnsi="Times New Roman"/>
                <w:sz w:val="24"/>
                <w:szCs w:val="24"/>
              </w:rPr>
            </w:pPr>
            <w:r>
              <w:rPr>
                <w:rFonts w:ascii="Times New Roman" w:hAnsi="Times New Roman"/>
                <w:sz w:val="24"/>
                <w:szCs w:val="24"/>
              </w:rPr>
              <w:t>7.</w:t>
            </w:r>
          </w:p>
        </w:tc>
        <w:tc>
          <w:tcPr>
            <w:tcW w:w="5386" w:type="dxa"/>
            <w:tcBorders>
              <w:top w:val="single" w:sz="4" w:space="0" w:color="auto"/>
              <w:left w:val="single" w:sz="4" w:space="0" w:color="auto"/>
              <w:bottom w:val="single" w:sz="4" w:space="0" w:color="auto"/>
              <w:right w:val="single" w:sz="4" w:space="0" w:color="auto"/>
            </w:tcBorders>
          </w:tcPr>
          <w:p w:rsidR="00D7158C" w:rsidRPr="0027012B" w:rsidRDefault="00D7158C" w:rsidP="00A76645">
            <w:pPr>
              <w:tabs>
                <w:tab w:val="left" w:pos="4395"/>
              </w:tabs>
              <w:spacing w:after="0" w:line="240" w:lineRule="auto"/>
              <w:jc w:val="both"/>
              <w:rPr>
                <w:rFonts w:ascii="Times New Roman" w:hAnsi="Times New Roman"/>
                <w:sz w:val="24"/>
                <w:szCs w:val="24"/>
              </w:rPr>
            </w:pPr>
            <w:r>
              <w:rPr>
                <w:rFonts w:ascii="Times New Roman" w:hAnsi="Times New Roman"/>
                <w:sz w:val="24"/>
                <w:szCs w:val="24"/>
              </w:rPr>
              <w:t xml:space="preserve">Передача за допомогою програмного забезпечення Державного реєстру речових прав на нерухоме майно результату надання адміністративної послуги </w:t>
            </w:r>
          </w:p>
        </w:tc>
        <w:tc>
          <w:tcPr>
            <w:tcW w:w="2127" w:type="dxa"/>
            <w:tcBorders>
              <w:top w:val="single" w:sz="4" w:space="0" w:color="auto"/>
              <w:left w:val="single" w:sz="4" w:space="0" w:color="auto"/>
              <w:bottom w:val="single" w:sz="4" w:space="0" w:color="auto"/>
              <w:right w:val="single" w:sz="4" w:space="0" w:color="auto"/>
            </w:tcBorders>
          </w:tcPr>
          <w:p w:rsidR="00D7158C" w:rsidRDefault="00D7158C" w:rsidP="00A76645">
            <w:pPr>
              <w:spacing w:after="0" w:line="240" w:lineRule="auto"/>
              <w:ind w:left="-57" w:right="-57"/>
              <w:jc w:val="center"/>
              <w:rPr>
                <w:rFonts w:ascii="Times New Roman" w:hAnsi="Times New Roman"/>
                <w:sz w:val="24"/>
                <w:szCs w:val="24"/>
              </w:rPr>
            </w:pPr>
            <w:r>
              <w:rPr>
                <w:rFonts w:ascii="Times New Roman" w:hAnsi="Times New Roman"/>
                <w:sz w:val="24"/>
                <w:szCs w:val="24"/>
              </w:rPr>
              <w:t>Державний реєстратор</w:t>
            </w:r>
          </w:p>
        </w:tc>
        <w:tc>
          <w:tcPr>
            <w:tcW w:w="2694" w:type="dxa"/>
            <w:tcBorders>
              <w:top w:val="single" w:sz="4" w:space="0" w:color="auto"/>
              <w:left w:val="single" w:sz="4" w:space="0" w:color="auto"/>
              <w:bottom w:val="single" w:sz="4" w:space="0" w:color="auto"/>
              <w:right w:val="single" w:sz="4" w:space="0" w:color="auto"/>
            </w:tcBorders>
          </w:tcPr>
          <w:p w:rsidR="00D7158C" w:rsidRDefault="00D7158C" w:rsidP="00A76645">
            <w:pPr>
              <w:spacing w:after="0" w:line="240" w:lineRule="auto"/>
              <w:jc w:val="both"/>
              <w:rPr>
                <w:rFonts w:ascii="Times New Roman" w:hAnsi="Times New Roman"/>
                <w:sz w:val="24"/>
                <w:szCs w:val="24"/>
              </w:rPr>
            </w:pPr>
            <w:r>
              <w:rPr>
                <w:rFonts w:ascii="Times New Roman" w:hAnsi="Times New Roman"/>
                <w:sz w:val="24"/>
                <w:szCs w:val="24"/>
              </w:rPr>
              <w:t>В день прийняття рішення про</w:t>
            </w:r>
            <w:r>
              <w:rPr>
                <w:rFonts w:ascii="Times New Roman" w:hAnsi="Times New Roman"/>
                <w:sz w:val="24"/>
                <w:szCs w:val="24"/>
                <w:lang w:eastAsia="uk-UA"/>
              </w:rPr>
              <w:t xml:space="preserve"> </w:t>
            </w:r>
            <w:r w:rsidRPr="007C19A3">
              <w:rPr>
                <w:rFonts w:ascii="Times New Roman" w:hAnsi="Times New Roman"/>
                <w:sz w:val="24"/>
                <w:szCs w:val="24"/>
              </w:rPr>
              <w:t>внесення змін до запису Державного реєстру</w:t>
            </w:r>
            <w:r>
              <w:rPr>
                <w:rFonts w:ascii="Times New Roman" w:hAnsi="Times New Roman"/>
                <w:sz w:val="24"/>
                <w:szCs w:val="24"/>
              </w:rPr>
              <w:t xml:space="preserve"> речових прав на нерухоме майно або рішення про відмову у внесенні таких змін.</w:t>
            </w:r>
          </w:p>
        </w:tc>
      </w:tr>
      <w:tr w:rsidR="00D7158C" w:rsidTr="00A76645">
        <w:trPr>
          <w:trHeight w:val="2208"/>
        </w:trPr>
        <w:tc>
          <w:tcPr>
            <w:tcW w:w="567" w:type="dxa"/>
            <w:tcBorders>
              <w:top w:val="single" w:sz="4" w:space="0" w:color="auto"/>
              <w:left w:val="single" w:sz="4" w:space="0" w:color="auto"/>
              <w:right w:val="single" w:sz="4" w:space="0" w:color="auto"/>
            </w:tcBorders>
          </w:tcPr>
          <w:p w:rsidR="00D7158C" w:rsidRDefault="00D7158C" w:rsidP="00A76645">
            <w:pPr>
              <w:spacing w:after="0" w:line="240" w:lineRule="auto"/>
              <w:rPr>
                <w:rFonts w:ascii="Times New Roman" w:hAnsi="Times New Roman"/>
                <w:sz w:val="24"/>
                <w:szCs w:val="24"/>
              </w:rPr>
            </w:pPr>
            <w:r>
              <w:rPr>
                <w:rFonts w:ascii="Times New Roman" w:hAnsi="Times New Roman"/>
                <w:sz w:val="24"/>
                <w:szCs w:val="24"/>
              </w:rPr>
              <w:t>8.</w:t>
            </w:r>
          </w:p>
        </w:tc>
        <w:tc>
          <w:tcPr>
            <w:tcW w:w="5386" w:type="dxa"/>
            <w:tcBorders>
              <w:top w:val="single" w:sz="4" w:space="0" w:color="auto"/>
              <w:left w:val="single" w:sz="4" w:space="0" w:color="auto"/>
              <w:right w:val="single" w:sz="4" w:space="0" w:color="auto"/>
            </w:tcBorders>
          </w:tcPr>
          <w:p w:rsidR="00D7158C" w:rsidRDefault="00D7158C" w:rsidP="00A76645">
            <w:pPr>
              <w:tabs>
                <w:tab w:val="left" w:pos="4395"/>
              </w:tabs>
              <w:spacing w:after="0" w:line="240" w:lineRule="auto"/>
              <w:jc w:val="both"/>
              <w:rPr>
                <w:rFonts w:ascii="Times New Roman" w:hAnsi="Times New Roman"/>
                <w:sz w:val="24"/>
                <w:szCs w:val="24"/>
              </w:rPr>
            </w:pPr>
            <w:r>
              <w:rPr>
                <w:rFonts w:ascii="Times New Roman" w:hAnsi="Times New Roman"/>
                <w:sz w:val="24"/>
                <w:szCs w:val="24"/>
              </w:rPr>
              <w:t xml:space="preserve">Видача рішень та/або інформації з Державного реєстру речових прав на нерухоме майно в паперовій формі </w:t>
            </w:r>
            <w:r w:rsidRPr="00BC758E">
              <w:rPr>
                <w:rFonts w:ascii="Times New Roman" w:hAnsi="Times New Roman"/>
                <w:sz w:val="24"/>
                <w:szCs w:val="24"/>
              </w:rPr>
              <w:t xml:space="preserve">(за бажанням заявника) </w:t>
            </w:r>
            <w:r>
              <w:rPr>
                <w:rFonts w:ascii="Times New Roman" w:hAnsi="Times New Roman"/>
                <w:sz w:val="24"/>
                <w:szCs w:val="24"/>
              </w:rPr>
              <w:t>та документів, що подавалися заявником.</w:t>
            </w:r>
          </w:p>
        </w:tc>
        <w:tc>
          <w:tcPr>
            <w:tcW w:w="2127" w:type="dxa"/>
            <w:tcBorders>
              <w:top w:val="single" w:sz="4" w:space="0" w:color="auto"/>
              <w:left w:val="single" w:sz="4" w:space="0" w:color="auto"/>
              <w:right w:val="single" w:sz="4" w:space="0" w:color="auto"/>
            </w:tcBorders>
          </w:tcPr>
          <w:p w:rsidR="00D7158C" w:rsidRDefault="00D7158C" w:rsidP="00A76645">
            <w:pPr>
              <w:spacing w:after="0" w:line="240" w:lineRule="auto"/>
              <w:ind w:left="-57" w:right="-57"/>
              <w:jc w:val="center"/>
              <w:rPr>
                <w:rFonts w:ascii="Times New Roman" w:hAnsi="Times New Roman"/>
                <w:sz w:val="24"/>
                <w:szCs w:val="24"/>
              </w:rPr>
            </w:pPr>
            <w:r>
              <w:rPr>
                <w:rFonts w:ascii="Times New Roman" w:hAnsi="Times New Roman"/>
                <w:sz w:val="24"/>
                <w:szCs w:val="24"/>
              </w:rPr>
              <w:t>Адміністратор відділу</w:t>
            </w:r>
            <w:r>
              <w:rPr>
                <w:rFonts w:ascii="Times New Roman" w:hAnsi="Times New Roman"/>
                <w:sz w:val="24"/>
                <w:szCs w:val="24"/>
                <w:lang w:val="ru-RU"/>
              </w:rPr>
              <w:t>(центру)</w:t>
            </w:r>
            <w:r>
              <w:rPr>
                <w:rFonts w:ascii="Times New Roman" w:hAnsi="Times New Roman"/>
                <w:sz w:val="24"/>
                <w:szCs w:val="24"/>
              </w:rPr>
              <w:t xml:space="preserve"> надання адміністративних послуг</w:t>
            </w:r>
          </w:p>
        </w:tc>
        <w:tc>
          <w:tcPr>
            <w:tcW w:w="2694" w:type="dxa"/>
            <w:tcBorders>
              <w:top w:val="single" w:sz="4" w:space="0" w:color="auto"/>
              <w:left w:val="single" w:sz="4" w:space="0" w:color="auto"/>
              <w:right w:val="single" w:sz="4" w:space="0" w:color="auto"/>
            </w:tcBorders>
          </w:tcPr>
          <w:p w:rsidR="00D7158C" w:rsidRDefault="00D7158C" w:rsidP="00A76645">
            <w:pPr>
              <w:spacing w:after="0" w:line="240" w:lineRule="auto"/>
              <w:jc w:val="both"/>
              <w:rPr>
                <w:rFonts w:ascii="Times New Roman" w:hAnsi="Times New Roman"/>
                <w:sz w:val="24"/>
                <w:szCs w:val="24"/>
              </w:rPr>
            </w:pPr>
            <w:r>
              <w:rPr>
                <w:rFonts w:ascii="Times New Roman" w:hAnsi="Times New Roman"/>
                <w:sz w:val="24"/>
                <w:szCs w:val="24"/>
              </w:rPr>
              <w:t>В день прийняття рішення про</w:t>
            </w:r>
            <w:r>
              <w:rPr>
                <w:rFonts w:ascii="Times New Roman" w:hAnsi="Times New Roman"/>
                <w:sz w:val="24"/>
                <w:szCs w:val="24"/>
                <w:lang w:eastAsia="uk-UA"/>
              </w:rPr>
              <w:t xml:space="preserve"> </w:t>
            </w:r>
            <w:r w:rsidRPr="007C19A3">
              <w:rPr>
                <w:rFonts w:ascii="Times New Roman" w:hAnsi="Times New Roman"/>
                <w:sz w:val="24"/>
                <w:szCs w:val="24"/>
              </w:rPr>
              <w:t>внесення змін до запису Державного реєстру</w:t>
            </w:r>
            <w:r>
              <w:rPr>
                <w:rFonts w:ascii="Times New Roman" w:hAnsi="Times New Roman"/>
                <w:sz w:val="24"/>
                <w:szCs w:val="24"/>
              </w:rPr>
              <w:t xml:space="preserve"> речових прав на нерухоме майно або рішення про відмову у внесенні таких змін.</w:t>
            </w:r>
          </w:p>
        </w:tc>
      </w:tr>
      <w:tr w:rsidR="00D7158C" w:rsidTr="00A76645">
        <w:trPr>
          <w:trHeight w:val="135"/>
        </w:trPr>
        <w:tc>
          <w:tcPr>
            <w:tcW w:w="567" w:type="dxa"/>
            <w:tcBorders>
              <w:top w:val="single" w:sz="4" w:space="0" w:color="auto"/>
              <w:left w:val="single" w:sz="4" w:space="0" w:color="auto"/>
              <w:bottom w:val="single" w:sz="4" w:space="0" w:color="auto"/>
              <w:right w:val="single" w:sz="4" w:space="0" w:color="auto"/>
            </w:tcBorders>
            <w:vAlign w:val="center"/>
          </w:tcPr>
          <w:p w:rsidR="00D7158C" w:rsidRDefault="00D7158C" w:rsidP="00A76645">
            <w:pPr>
              <w:spacing w:after="0" w:line="240" w:lineRule="auto"/>
              <w:rPr>
                <w:rFonts w:ascii="Times New Roman" w:hAnsi="Times New Roman"/>
                <w:sz w:val="24"/>
                <w:szCs w:val="24"/>
              </w:rPr>
            </w:pPr>
            <w:r>
              <w:rPr>
                <w:rFonts w:ascii="Times New Roman" w:hAnsi="Times New Roman"/>
                <w:sz w:val="24"/>
                <w:szCs w:val="24"/>
              </w:rPr>
              <w:t>9.</w:t>
            </w:r>
          </w:p>
        </w:tc>
        <w:tc>
          <w:tcPr>
            <w:tcW w:w="5386" w:type="dxa"/>
            <w:tcBorders>
              <w:top w:val="single" w:sz="4" w:space="0" w:color="auto"/>
              <w:left w:val="single" w:sz="4" w:space="0" w:color="auto"/>
              <w:bottom w:val="single" w:sz="4" w:space="0" w:color="auto"/>
              <w:right w:val="single" w:sz="4" w:space="0" w:color="auto"/>
            </w:tcBorders>
            <w:vAlign w:val="center"/>
          </w:tcPr>
          <w:p w:rsidR="00D7158C" w:rsidRPr="00E20474" w:rsidRDefault="00D7158C" w:rsidP="00A76645">
            <w:pPr>
              <w:spacing w:after="0" w:line="240" w:lineRule="auto"/>
              <w:jc w:val="both"/>
              <w:rPr>
                <w:rFonts w:ascii="Times New Roman" w:hAnsi="Times New Roman"/>
                <w:sz w:val="24"/>
                <w:szCs w:val="24"/>
              </w:rPr>
            </w:pPr>
            <w:r>
              <w:rPr>
                <w:rFonts w:ascii="Times New Roman" w:hAnsi="Times New Roman"/>
                <w:sz w:val="24"/>
                <w:szCs w:val="24"/>
              </w:rPr>
              <w:t>Передача державному реєстратору за місцем розташування нерухомого майна документів, визначених в п. 25 Порядку державної реєстрації речових прав на нерухоме майно та їх обтяжень для  формування реєстраційної (облікової) справи.</w:t>
            </w:r>
          </w:p>
        </w:tc>
        <w:tc>
          <w:tcPr>
            <w:tcW w:w="2127" w:type="dxa"/>
            <w:tcBorders>
              <w:top w:val="single" w:sz="4" w:space="0" w:color="auto"/>
              <w:left w:val="single" w:sz="4" w:space="0" w:color="auto"/>
              <w:bottom w:val="single" w:sz="4" w:space="0" w:color="auto"/>
              <w:right w:val="single" w:sz="4" w:space="0" w:color="auto"/>
            </w:tcBorders>
          </w:tcPr>
          <w:p w:rsidR="00D7158C" w:rsidRDefault="00D7158C" w:rsidP="00A76645">
            <w:pPr>
              <w:spacing w:after="0" w:line="240" w:lineRule="auto"/>
              <w:jc w:val="center"/>
              <w:rPr>
                <w:rFonts w:ascii="Times New Roman" w:hAnsi="Times New Roman"/>
                <w:sz w:val="24"/>
                <w:szCs w:val="24"/>
              </w:rPr>
            </w:pPr>
            <w:r>
              <w:rPr>
                <w:rFonts w:ascii="Times New Roman" w:hAnsi="Times New Roman"/>
                <w:sz w:val="24"/>
                <w:szCs w:val="24"/>
              </w:rPr>
              <w:t>Адміністратор відділу</w:t>
            </w:r>
            <w:r>
              <w:rPr>
                <w:rFonts w:ascii="Times New Roman" w:hAnsi="Times New Roman"/>
                <w:sz w:val="24"/>
                <w:szCs w:val="24"/>
                <w:lang w:val="ru-RU"/>
              </w:rPr>
              <w:t>(центру)</w:t>
            </w:r>
            <w:r>
              <w:rPr>
                <w:rFonts w:ascii="Times New Roman" w:hAnsi="Times New Roman"/>
                <w:sz w:val="24"/>
                <w:szCs w:val="24"/>
              </w:rPr>
              <w:t xml:space="preserve"> надання адміністративних послуг</w:t>
            </w:r>
          </w:p>
        </w:tc>
        <w:tc>
          <w:tcPr>
            <w:tcW w:w="2694" w:type="dxa"/>
            <w:tcBorders>
              <w:top w:val="single" w:sz="4" w:space="0" w:color="auto"/>
              <w:left w:val="single" w:sz="4" w:space="0" w:color="auto"/>
              <w:bottom w:val="single" w:sz="4" w:space="0" w:color="auto"/>
              <w:right w:val="single" w:sz="4" w:space="0" w:color="auto"/>
            </w:tcBorders>
          </w:tcPr>
          <w:p w:rsidR="00D7158C" w:rsidRDefault="00D7158C" w:rsidP="00A76645">
            <w:pPr>
              <w:spacing w:after="0" w:line="240" w:lineRule="auto"/>
              <w:jc w:val="both"/>
              <w:rPr>
                <w:rFonts w:ascii="Times New Roman" w:hAnsi="Times New Roman"/>
                <w:sz w:val="24"/>
                <w:szCs w:val="24"/>
              </w:rPr>
            </w:pPr>
            <w:proofErr w:type="spellStart"/>
            <w:r>
              <w:rPr>
                <w:rFonts w:ascii="Times New Roman" w:hAnsi="Times New Roman"/>
                <w:sz w:val="24"/>
                <w:szCs w:val="24"/>
              </w:rPr>
              <w:t>За  результа</w:t>
            </w:r>
            <w:proofErr w:type="spellEnd"/>
            <w:r>
              <w:rPr>
                <w:rFonts w:ascii="Times New Roman" w:hAnsi="Times New Roman"/>
                <w:sz w:val="24"/>
                <w:szCs w:val="24"/>
              </w:rPr>
              <w:t>том розгляду заяви</w:t>
            </w:r>
          </w:p>
        </w:tc>
      </w:tr>
    </w:tbl>
    <w:p w:rsidR="00D7158C" w:rsidRDefault="00D7158C" w:rsidP="00D7158C">
      <w:pPr>
        <w:spacing w:after="0" w:line="240" w:lineRule="auto"/>
        <w:jc w:val="center"/>
        <w:rPr>
          <w:rFonts w:ascii="Times New Roman" w:hAnsi="Times New Roman"/>
          <w:b/>
          <w:sz w:val="26"/>
          <w:szCs w:val="26"/>
        </w:rPr>
      </w:pPr>
    </w:p>
    <w:p w:rsidR="00D7158C" w:rsidRDefault="00D7158C" w:rsidP="00D7158C">
      <w:pPr>
        <w:spacing w:after="0" w:line="240" w:lineRule="auto"/>
        <w:jc w:val="center"/>
        <w:rPr>
          <w:rFonts w:ascii="Times New Roman" w:hAnsi="Times New Roman"/>
          <w:b/>
          <w:sz w:val="26"/>
          <w:szCs w:val="26"/>
        </w:rPr>
      </w:pPr>
    </w:p>
    <w:p w:rsidR="00D7158C" w:rsidRDefault="00D7158C" w:rsidP="00D7158C">
      <w:pPr>
        <w:spacing w:after="0" w:line="240" w:lineRule="auto"/>
        <w:jc w:val="center"/>
        <w:rPr>
          <w:rFonts w:ascii="Times New Roman" w:hAnsi="Times New Roman"/>
          <w:b/>
          <w:sz w:val="26"/>
          <w:szCs w:val="26"/>
        </w:rPr>
      </w:pPr>
    </w:p>
    <w:p w:rsidR="00D7158C" w:rsidRDefault="00D7158C" w:rsidP="00D7158C"/>
    <w:p w:rsidR="009D1981" w:rsidRDefault="009D1981">
      <w:bookmarkStart w:id="0" w:name="_GoBack"/>
      <w:bookmarkEnd w:id="0"/>
    </w:p>
    <w:sectPr w:rsidR="009D198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58C"/>
    <w:rsid w:val="009834BE"/>
    <w:rsid w:val="009D1981"/>
    <w:rsid w:val="00D715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158C"/>
    <w:rPr>
      <w:rFonts w:ascii="Calibri" w:eastAsia="Times New Roman"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158C"/>
    <w:rPr>
      <w:rFonts w:ascii="Calibri" w:eastAsia="Times New Roman"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529</Words>
  <Characters>3019</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DLJN</dc:creator>
  <cp:lastModifiedBy>DLJN</cp:lastModifiedBy>
  <cp:revision>2</cp:revision>
  <dcterms:created xsi:type="dcterms:W3CDTF">2018-10-08T07:02:00Z</dcterms:created>
  <dcterms:modified xsi:type="dcterms:W3CDTF">2018-10-08T07:02:00Z</dcterms:modified>
</cp:coreProperties>
</file>