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53" w:rsidRPr="00710C53" w:rsidRDefault="00710C5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tbl>
      <w:tblPr>
        <w:tblpPr w:leftFromText="45" w:rightFromText="45" w:vertAnchor="text" w:horzAnchor="margin" w:tblpXSpec="right" w:tblpY="-55"/>
        <w:tblW w:w="2368" w:type="pct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87"/>
      </w:tblGrid>
      <w:tr w:rsidR="009E356F" w:rsidRPr="00133150" w:rsidTr="00194421">
        <w:trPr>
          <w:trHeight w:val="7000"/>
          <w:tblCellSpacing w:w="15" w:type="dxa"/>
        </w:trPr>
        <w:tc>
          <w:tcPr>
            <w:tcW w:w="4942" w:type="pct"/>
            <w:vAlign w:val="center"/>
          </w:tcPr>
          <w:p w:rsidR="00AB59B1" w:rsidRPr="00AB59B1" w:rsidRDefault="00AB59B1" w:rsidP="00B81121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9B1">
              <w:rPr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B81121">
              <w:rPr>
                <w:color w:val="000000"/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  <w:p w:rsidR="00775085" w:rsidRDefault="00132438" w:rsidP="001930C1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до рішення </w:t>
            </w:r>
            <w:r w:rsidR="004B76FC">
              <w:rPr>
                <w:color w:val="000000"/>
                <w:sz w:val="28"/>
                <w:szCs w:val="28"/>
                <w:lang w:val="uk-UA"/>
              </w:rPr>
              <w:t>шістнадцятої</w:t>
            </w:r>
            <w:r w:rsidR="00E739CD">
              <w:rPr>
                <w:color w:val="000000"/>
                <w:sz w:val="28"/>
                <w:szCs w:val="28"/>
                <w:lang w:val="uk-UA"/>
              </w:rPr>
              <w:t xml:space="preserve"> сесії Гадяцької міської ради </w:t>
            </w:r>
            <w:r w:rsidR="00AB59B1" w:rsidRPr="00AB59B1">
              <w:rPr>
                <w:color w:val="000000"/>
                <w:sz w:val="28"/>
                <w:szCs w:val="28"/>
                <w:lang w:val="uk-UA"/>
              </w:rPr>
              <w:t xml:space="preserve">восьмого скликання </w:t>
            </w:r>
          </w:p>
          <w:p w:rsidR="00AB59B1" w:rsidRDefault="00B81121" w:rsidP="001930C1">
            <w:pPr>
              <w:pStyle w:val="a5"/>
              <w:spacing w:before="0" w:beforeAutospacing="0" w:after="0" w:afterAutospacing="0"/>
              <w:ind w:left="99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  <w:r w:rsidR="001930C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937E6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="0077508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32438">
              <w:rPr>
                <w:color w:val="000000"/>
                <w:sz w:val="28"/>
                <w:szCs w:val="28"/>
                <w:lang w:val="uk-UA"/>
              </w:rPr>
              <w:t>2021</w:t>
            </w:r>
            <w:r w:rsidR="00D81215">
              <w:rPr>
                <w:color w:val="000000"/>
                <w:sz w:val="28"/>
                <w:szCs w:val="28"/>
                <w:lang w:val="uk-UA"/>
              </w:rPr>
              <w:t>року</w:t>
            </w:r>
            <w:r w:rsidR="00B937E6">
              <w:rPr>
                <w:color w:val="000000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794</w:t>
            </w:r>
          </w:p>
          <w:p w:rsidR="00053823" w:rsidRDefault="00C1229E" w:rsidP="00AB59B1">
            <w:pPr>
              <w:pStyle w:val="a5"/>
              <w:spacing w:before="240" w:beforeAutospacing="0" w:after="0" w:after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B59B1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:rsidR="009E356F" w:rsidRDefault="00E87CF1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Штат у кількості </w:t>
            </w:r>
            <w:r w:rsidR="003C6F50">
              <w:rPr>
                <w:color w:val="000000"/>
                <w:sz w:val="28"/>
                <w:szCs w:val="28"/>
                <w:lang w:val="uk-UA"/>
              </w:rPr>
              <w:t>39,75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>штатних одиниць з місячним фондом заробітної плати за посадовими окладами</w:t>
            </w:r>
            <w:r w:rsidR="00CA3962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C6F50">
              <w:rPr>
                <w:color w:val="000000"/>
                <w:sz w:val="28"/>
                <w:szCs w:val="28"/>
                <w:lang w:val="uk-UA"/>
              </w:rPr>
              <w:t>178753,25</w:t>
            </w:r>
            <w:r w:rsidRPr="00BA181F">
              <w:rPr>
                <w:color w:val="000000"/>
                <w:sz w:val="28"/>
                <w:szCs w:val="28"/>
                <w:lang w:val="uk-UA"/>
              </w:rPr>
              <w:t xml:space="preserve"> грн</w:t>
            </w:r>
            <w:r w:rsidR="003C6F50">
              <w:rPr>
                <w:color w:val="000000"/>
                <w:sz w:val="28"/>
                <w:szCs w:val="28"/>
                <w:lang w:val="uk-UA"/>
              </w:rPr>
              <w:t>.</w:t>
            </w:r>
            <w:r w:rsidR="009E318F" w:rsidRPr="00BA181F">
              <w:rPr>
                <w:color w:val="000000"/>
                <w:sz w:val="28"/>
                <w:szCs w:val="28"/>
                <w:lang w:val="uk-UA"/>
              </w:rPr>
              <w:t xml:space="preserve"> (</w:t>
            </w:r>
            <w:r w:rsidR="00885132">
              <w:rPr>
                <w:color w:val="000000"/>
                <w:sz w:val="28"/>
                <w:szCs w:val="28"/>
                <w:lang w:val="uk-UA"/>
              </w:rPr>
              <w:t xml:space="preserve">сто </w:t>
            </w:r>
            <w:r w:rsidR="003C6F50">
              <w:rPr>
                <w:color w:val="000000"/>
                <w:sz w:val="28"/>
                <w:szCs w:val="28"/>
                <w:lang w:val="uk-UA"/>
              </w:rPr>
              <w:t xml:space="preserve">сімдесят вісім тисяч сімсот п’ятдесят три гривні двадцять п’ять </w:t>
            </w:r>
            <w:r w:rsidR="00885132">
              <w:rPr>
                <w:color w:val="000000"/>
                <w:sz w:val="28"/>
                <w:szCs w:val="28"/>
                <w:lang w:val="uk-UA"/>
              </w:rPr>
              <w:t xml:space="preserve"> копійок</w:t>
            </w:r>
            <w:r w:rsidR="009E318F" w:rsidRPr="00BA181F">
              <w:rPr>
                <w:color w:val="000000"/>
                <w:sz w:val="28"/>
                <w:szCs w:val="28"/>
                <w:lang w:val="uk-UA"/>
              </w:rPr>
              <w:t>)</w:t>
            </w:r>
            <w:r w:rsidR="00AB59B1" w:rsidRPr="00BA181F">
              <w:rPr>
                <w:color w:val="000000"/>
                <w:sz w:val="28"/>
                <w:szCs w:val="28"/>
                <w:lang w:val="uk-UA"/>
              </w:rPr>
              <w:t>, р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ішення </w:t>
            </w:r>
            <w:r w:rsidR="00445EB7" w:rsidRPr="00BA181F">
              <w:rPr>
                <w:color w:val="000000"/>
                <w:sz w:val="28"/>
                <w:szCs w:val="28"/>
                <w:lang w:val="uk-UA"/>
              </w:rPr>
              <w:t>шістнадцятої сесії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32613">
              <w:rPr>
                <w:color w:val="000000"/>
                <w:sz w:val="28"/>
                <w:szCs w:val="28"/>
                <w:lang w:val="uk-UA"/>
              </w:rPr>
              <w:t>міської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 ради восьмого  скликання від </w:t>
            </w:r>
            <w:r w:rsidR="00B81121">
              <w:rPr>
                <w:color w:val="000000"/>
                <w:sz w:val="28"/>
                <w:szCs w:val="28"/>
                <w:lang w:val="uk-UA"/>
              </w:rPr>
              <w:t>25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45EB7" w:rsidRPr="00BA181F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="00775085" w:rsidRPr="00BA18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1229E" w:rsidRPr="00BA181F">
              <w:rPr>
                <w:color w:val="000000"/>
                <w:sz w:val="28"/>
                <w:szCs w:val="28"/>
                <w:lang w:val="uk-UA"/>
              </w:rPr>
              <w:t>2021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 xml:space="preserve">року </w:t>
            </w:r>
            <w:r w:rsidR="00B81121">
              <w:rPr>
                <w:color w:val="000000"/>
                <w:sz w:val="28"/>
                <w:szCs w:val="28"/>
                <w:lang w:val="uk-UA"/>
              </w:rPr>
              <w:t xml:space="preserve">            </w:t>
            </w:r>
            <w:r w:rsidR="00C700EB" w:rsidRPr="00BA181F">
              <w:rPr>
                <w:color w:val="000000"/>
                <w:sz w:val="28"/>
                <w:szCs w:val="28"/>
                <w:lang w:val="uk-UA"/>
              </w:rPr>
              <w:t>№</w:t>
            </w:r>
            <w:r w:rsidR="00B81121">
              <w:rPr>
                <w:color w:val="000000"/>
                <w:sz w:val="28"/>
                <w:szCs w:val="28"/>
                <w:lang w:val="uk-UA"/>
              </w:rPr>
              <w:t xml:space="preserve"> 794</w:t>
            </w:r>
          </w:p>
          <w:p w:rsidR="003C6F50" w:rsidRPr="004324FF" w:rsidRDefault="003C6F50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 01 січня 2022 року</w:t>
            </w:r>
          </w:p>
          <w:p w:rsidR="004324FF" w:rsidRDefault="004324FF" w:rsidP="00AB59B1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  <w:p w:rsidR="00C1229E" w:rsidRPr="00885132" w:rsidRDefault="004324FF" w:rsidP="00885132">
            <w:pPr>
              <w:pStyle w:val="a5"/>
              <w:spacing w:before="240" w:beforeAutospacing="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_____________________В.О.Нестерен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ко</w:t>
            </w:r>
          </w:p>
        </w:tc>
      </w:tr>
    </w:tbl>
    <w:p w:rsidR="00172C68" w:rsidRDefault="00172C68" w:rsidP="00A11E76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172C68" w:rsidRPr="00172C68" w:rsidRDefault="00172C68" w:rsidP="00172C68">
      <w:pPr>
        <w:rPr>
          <w:lang w:val="uk-UA"/>
        </w:rPr>
      </w:pPr>
    </w:p>
    <w:p w:rsidR="00A11E76" w:rsidRPr="00133150" w:rsidRDefault="00A11E76" w:rsidP="00172C68">
      <w:pPr>
        <w:jc w:val="right"/>
        <w:rPr>
          <w:lang w:val="uk-UA"/>
        </w:rPr>
      </w:pPr>
    </w:p>
    <w:p w:rsidR="00C1053C" w:rsidRDefault="00C1053C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C1229E" w:rsidRDefault="00C1229E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C1229E" w:rsidRDefault="00C1229E" w:rsidP="00172C68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  <w:lang w:val="uk-UA"/>
        </w:rPr>
      </w:pPr>
    </w:p>
    <w:p w:rsidR="00305D6B" w:rsidRDefault="00305D6B" w:rsidP="00172C68">
      <w:pPr>
        <w:pStyle w:val="a5"/>
        <w:spacing w:before="0" w:beforeAutospacing="0" w:after="0" w:afterAutospacing="0"/>
        <w:jc w:val="center"/>
        <w:rPr>
          <w:color w:val="000000"/>
          <w:lang w:val="uk-UA"/>
        </w:rPr>
      </w:pPr>
    </w:p>
    <w:p w:rsidR="009E356F" w:rsidRPr="00C00B08" w:rsidRDefault="00BE1547" w:rsidP="00172C68">
      <w:pPr>
        <w:pStyle w:val="a5"/>
        <w:spacing w:before="0" w:beforeAutospacing="0" w:after="0" w:afterAutospacing="0"/>
        <w:jc w:val="center"/>
        <w:rPr>
          <w:b/>
          <w:color w:val="000000"/>
          <w:lang w:val="uk-UA"/>
        </w:rPr>
      </w:pPr>
      <w:r>
        <w:rPr>
          <w:color w:val="000000"/>
          <w:lang w:val="uk-UA"/>
        </w:rPr>
        <w:t xml:space="preserve">                    </w:t>
      </w:r>
    </w:p>
    <w:tbl>
      <w:tblPr>
        <w:tblW w:w="4394" w:type="pct"/>
        <w:tblCellSpacing w:w="15" w:type="dxa"/>
        <w:tblInd w:w="55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02"/>
        <w:gridCol w:w="2805"/>
        <w:gridCol w:w="951"/>
        <w:gridCol w:w="1046"/>
        <w:gridCol w:w="3768"/>
      </w:tblGrid>
      <w:tr w:rsidR="009E318F" w:rsidRPr="009E0360" w:rsidTr="00602030">
        <w:trPr>
          <w:trHeight w:val="925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з/п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Назва структурного підрозділу та посад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Кількість штатних посад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214E65">
            <w:pPr>
              <w:pStyle w:val="a5"/>
              <w:ind w:left="36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 xml:space="preserve">Посадовий оклад 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Фонд заробітної плати на місяць за посадовими окладами </w:t>
            </w:r>
            <w:r w:rsidRPr="009E0360">
              <w:rPr>
                <w:color w:val="000000"/>
                <w:sz w:val="20"/>
                <w:szCs w:val="20"/>
                <w:lang w:val="uk-UA"/>
              </w:rPr>
              <w:br/>
              <w:t>(грн.) 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1 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2 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3 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4 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11E76" w:rsidRPr="009E0360" w:rsidRDefault="00A11E76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9E0360">
              <w:rPr>
                <w:color w:val="000000"/>
                <w:sz w:val="20"/>
                <w:szCs w:val="20"/>
                <w:lang w:val="uk-UA"/>
              </w:rPr>
              <w:t>5 </w:t>
            </w:r>
          </w:p>
        </w:tc>
      </w:tr>
      <w:tr w:rsidR="009E318F" w:rsidRPr="009E0360" w:rsidTr="00602030">
        <w:trPr>
          <w:trHeight w:val="291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214E65" w:rsidP="00A11E7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44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318F" w:rsidRDefault="00214E65" w:rsidP="003D680F">
            <w:pPr>
              <w:pStyle w:val="a5"/>
              <w:jc w:val="center"/>
              <w:rPr>
                <w:b/>
                <w:lang w:val="uk-UA"/>
              </w:rPr>
            </w:pPr>
            <w:r w:rsidRPr="009E318F">
              <w:rPr>
                <w:b/>
                <w:lang w:val="uk-UA"/>
              </w:rPr>
              <w:t>Апарат територіального центру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Директор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9287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9287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2227,5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Інженер з охорони праці без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4745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2372,5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31921" w:rsidP="00214E65">
            <w:pPr>
              <w:rPr>
                <w:lang w:val="uk-UA"/>
              </w:rPr>
            </w:pPr>
            <w:r>
              <w:rPr>
                <w:lang w:val="uk-UA"/>
              </w:rPr>
              <w:t xml:space="preserve">Юрисконсульт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4455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>
              <w:rPr>
                <w:lang w:val="uk-UA"/>
              </w:rPr>
              <w:t>Оператор комп´</w:t>
            </w:r>
            <w:r w:rsidRPr="00580315">
              <w:rPr>
                <w:lang w:val="uk-UA"/>
              </w:rPr>
              <w:t xml:space="preserve">ютерного набору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3674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2755,5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Водій  автотранспортних 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98664B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98664B" w:rsidRPr="002A3D7C" w:rsidRDefault="00214E65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t>Відділення соціальної допомоги вдома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Завідувач відділення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7001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ind w:left="-57"/>
              <w:jc w:val="center"/>
              <w:rPr>
                <w:lang w:val="uk-UA"/>
              </w:rPr>
            </w:pPr>
            <w:r>
              <w:rPr>
                <w:lang w:val="uk-UA"/>
              </w:rPr>
              <w:t>7001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9E318F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D12062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 </w:t>
            </w:r>
            <w:r w:rsidRPr="00D12062">
              <w:rPr>
                <w:lang w:val="uk-UA"/>
              </w:rPr>
              <w:t>Соціальний  працівник І 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C74A0E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C74A0E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14478,75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602030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214E65" w:rsidP="00214E65">
            <w:pPr>
              <w:rPr>
                <w:lang w:val="uk-UA"/>
              </w:rPr>
            </w:pPr>
            <w:r w:rsidRPr="0066316C">
              <w:rPr>
                <w:lang w:val="uk-UA"/>
              </w:rPr>
              <w:t>Соціальний робітник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AC4E89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4195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66316C" w:rsidRDefault="00170FDF" w:rsidP="00214E65">
            <w:pPr>
              <w:ind w:left="-57"/>
              <w:jc w:val="center"/>
              <w:rPr>
                <w:lang w:val="uk-UA"/>
              </w:rPr>
            </w:pPr>
            <w:r>
              <w:rPr>
                <w:lang w:val="uk-UA"/>
              </w:rPr>
              <w:t>91241,25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14E65" w:rsidRPr="009E0360" w:rsidRDefault="006655C4" w:rsidP="00214E65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rPr>
                <w:lang w:val="uk-UA"/>
              </w:rPr>
            </w:pPr>
            <w:r w:rsidRPr="00580315">
              <w:rPr>
                <w:lang w:val="uk-UA"/>
              </w:rPr>
              <w:t>Водій  автотранспортних</w:t>
            </w:r>
            <w:r>
              <w:rPr>
                <w:lang w:val="uk-UA"/>
              </w:rPr>
              <w:t xml:space="preserve"> </w:t>
            </w:r>
            <w:r w:rsidRPr="00580315">
              <w:rPr>
                <w:lang w:val="uk-UA"/>
              </w:rPr>
              <w:t>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214E65" w:rsidP="00214E65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14E65" w:rsidRPr="00580315" w:rsidRDefault="00170FDF" w:rsidP="00214E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6318AD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6318AD" w:rsidRPr="002A3D7C" w:rsidRDefault="00214E65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lastRenderedPageBreak/>
              <w:t>Відділення денного перебування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Завідувач відділення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Соціальний працівник   1</w:t>
            </w:r>
            <w:r w:rsidRPr="00580315">
              <w:rPr>
                <w:lang w:val="uk-UA"/>
              </w:rPr>
              <w:t xml:space="preserve">категорії   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Організатор </w:t>
            </w:r>
            <w:proofErr w:type="spellStart"/>
            <w:r w:rsidRPr="00580315">
              <w:rPr>
                <w:lang w:val="uk-UA"/>
              </w:rPr>
              <w:t>культурно-дозвіллєвої</w:t>
            </w:r>
            <w:proofErr w:type="spellEnd"/>
            <w:r w:rsidRPr="00580315">
              <w:rPr>
                <w:lang w:val="uk-UA"/>
              </w:rPr>
              <w:t xml:space="preserve"> діяльн</w:t>
            </w:r>
            <w:r>
              <w:rPr>
                <w:lang w:val="uk-UA"/>
              </w:rPr>
              <w:t xml:space="preserve">ості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4195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2097,5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14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Сестра медична  вищої категорії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9E318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7507,5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Прибиральник службових приміщень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jc w:val="center"/>
              <w:rPr>
                <w:lang w:val="uk-UA"/>
              </w:rPr>
            </w:pPr>
            <w:r w:rsidRPr="00580315"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2893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1446,5</w:t>
            </w:r>
            <w:r w:rsidR="00533D24">
              <w:rPr>
                <w:lang w:val="uk-UA"/>
              </w:rPr>
              <w:t>0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9E318F" w:rsidP="009E318F">
            <w:pPr>
              <w:rPr>
                <w:lang w:val="uk-UA"/>
              </w:rPr>
            </w:pPr>
            <w:r w:rsidRPr="005A4ADE">
              <w:rPr>
                <w:lang w:val="uk-UA"/>
              </w:rPr>
              <w:t>Водій автотранспортних засобів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9E318F" w:rsidP="009E318F">
            <w:pPr>
              <w:jc w:val="center"/>
              <w:rPr>
                <w:lang w:val="uk-UA"/>
              </w:rPr>
            </w:pPr>
            <w:r w:rsidRPr="005A4ADE">
              <w:rPr>
                <w:lang w:val="uk-UA"/>
              </w:rPr>
              <w:t>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A4ADE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1576,5</w:t>
            </w:r>
            <w:r w:rsidR="00533D24">
              <w:rPr>
                <w:lang w:val="uk-UA"/>
              </w:rPr>
              <w:t>0</w:t>
            </w:r>
          </w:p>
        </w:tc>
      </w:tr>
      <w:tr w:rsidR="00E23D09" w:rsidRPr="009E0360" w:rsidTr="00214E65">
        <w:trPr>
          <w:trHeight w:val="276"/>
          <w:tblCellSpacing w:w="15" w:type="dxa"/>
        </w:trPr>
        <w:tc>
          <w:tcPr>
            <w:tcW w:w="4969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7A6AA"/>
            </w:tcBorders>
            <w:vAlign w:val="center"/>
          </w:tcPr>
          <w:p w:rsidR="00E23D09" w:rsidRPr="002A3D7C" w:rsidRDefault="009E318F" w:rsidP="00DA5E4F">
            <w:pPr>
              <w:pStyle w:val="a5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791646">
              <w:rPr>
                <w:b/>
                <w:lang w:val="uk-UA"/>
              </w:rPr>
              <w:t>Відділення організації надання адресної натуральної та грошової допомоги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17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>
              <w:rPr>
                <w:lang w:val="uk-UA"/>
              </w:rPr>
              <w:t>Завідувач  відділення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AC4E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170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6133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18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Перукар 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602030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3153</w:t>
            </w:r>
          </w:p>
        </w:tc>
      </w:tr>
      <w:tr w:rsidR="00EF7F5E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7F5E" w:rsidRPr="009E0360" w:rsidRDefault="006655C4" w:rsidP="004A0881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EF7F5E" w:rsidP="004A0881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Швачка  </w:t>
            </w:r>
            <w:r>
              <w:rPr>
                <w:lang w:val="uk-UA"/>
              </w:rPr>
              <w:t>3 розряду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EF7F5E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170FDF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3415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F7F5E" w:rsidRPr="00580315" w:rsidRDefault="00170FDF" w:rsidP="004A088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2561,25</w:t>
            </w:r>
          </w:p>
        </w:tc>
      </w:tr>
      <w:tr w:rsidR="009E318F" w:rsidRPr="009E0360" w:rsidTr="00602030">
        <w:trPr>
          <w:trHeight w:val="276"/>
          <w:tblCellSpacing w:w="15" w:type="dxa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318F" w:rsidRPr="009E0360" w:rsidRDefault="006655C4" w:rsidP="009E318F">
            <w:pPr>
              <w:pStyle w:val="a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</w:t>
            </w:r>
          </w:p>
        </w:tc>
        <w:tc>
          <w:tcPr>
            <w:tcW w:w="14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9E318F" w:rsidP="009E318F">
            <w:pPr>
              <w:rPr>
                <w:lang w:val="uk-UA"/>
              </w:rPr>
            </w:pPr>
            <w:r w:rsidRPr="00580315">
              <w:rPr>
                <w:lang w:val="uk-UA"/>
              </w:rPr>
              <w:t xml:space="preserve">Робітник </w:t>
            </w:r>
            <w:r>
              <w:rPr>
                <w:lang w:val="uk-UA"/>
              </w:rPr>
              <w:t xml:space="preserve">з комплексного обслуговування та </w:t>
            </w:r>
            <w:r w:rsidRPr="00580315">
              <w:rPr>
                <w:lang w:val="uk-UA"/>
              </w:rPr>
              <w:t>ремонту  буди</w:t>
            </w:r>
            <w:r>
              <w:rPr>
                <w:lang w:val="uk-UA"/>
              </w:rPr>
              <w:t xml:space="preserve">нків </w:t>
            </w:r>
          </w:p>
        </w:tc>
        <w:tc>
          <w:tcPr>
            <w:tcW w:w="4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Default="00602030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0,75</w:t>
            </w:r>
          </w:p>
          <w:p w:rsidR="00602030" w:rsidRPr="00580315" w:rsidRDefault="00602030" w:rsidP="009E318F">
            <w:pPr>
              <w:jc w:val="center"/>
              <w:rPr>
                <w:lang w:val="uk-UA"/>
              </w:rPr>
            </w:pP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3674</w:t>
            </w:r>
          </w:p>
        </w:tc>
        <w:tc>
          <w:tcPr>
            <w:tcW w:w="1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E318F" w:rsidRPr="00580315" w:rsidRDefault="00170FDF" w:rsidP="009E318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2755,5</w:t>
            </w:r>
            <w:r w:rsidR="00533D24">
              <w:rPr>
                <w:lang w:val="uk-UA"/>
              </w:rPr>
              <w:t>0</w:t>
            </w:r>
          </w:p>
        </w:tc>
      </w:tr>
    </w:tbl>
    <w:p w:rsidR="009E318F" w:rsidRDefault="009E318F" w:rsidP="00DA5E4F">
      <w:pPr>
        <w:pStyle w:val="a5"/>
        <w:jc w:val="both"/>
        <w:rPr>
          <w:lang w:val="uk-UA"/>
        </w:rPr>
      </w:pPr>
    </w:p>
    <w:p w:rsidR="009E318F" w:rsidRPr="009E0360" w:rsidRDefault="009E318F" w:rsidP="00DA5E4F">
      <w:pPr>
        <w:pStyle w:val="a5"/>
        <w:jc w:val="both"/>
        <w:rPr>
          <w:lang w:val="uk-UA"/>
        </w:rPr>
      </w:pPr>
      <w:r>
        <w:rPr>
          <w:lang w:val="uk-UA"/>
        </w:rPr>
        <w:t xml:space="preserve">           Директор територіального центру                                  </w:t>
      </w:r>
      <w:r w:rsidR="00D150FF">
        <w:rPr>
          <w:lang w:val="uk-UA"/>
        </w:rPr>
        <w:t xml:space="preserve">                            Олена ВЛАСЕНКО</w:t>
      </w:r>
    </w:p>
    <w:sectPr w:rsidR="009E318F" w:rsidRPr="009E0360" w:rsidSect="004E7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2F4" w:rsidRDefault="00D832F4" w:rsidP="00A712DE">
      <w:r>
        <w:separator/>
      </w:r>
    </w:p>
  </w:endnote>
  <w:endnote w:type="continuationSeparator" w:id="0">
    <w:p w:rsidR="00D832F4" w:rsidRDefault="00D832F4" w:rsidP="00A7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2F4" w:rsidRDefault="00D832F4" w:rsidP="00A712DE">
      <w:r>
        <w:separator/>
      </w:r>
    </w:p>
  </w:footnote>
  <w:footnote w:type="continuationSeparator" w:id="0">
    <w:p w:rsidR="00D832F4" w:rsidRDefault="00D832F4" w:rsidP="00A71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0E8"/>
    <w:rsid w:val="000524F6"/>
    <w:rsid w:val="00053823"/>
    <w:rsid w:val="000702FA"/>
    <w:rsid w:val="000B3E28"/>
    <w:rsid w:val="000B48CB"/>
    <w:rsid w:val="000D29F6"/>
    <w:rsid w:val="000E32B3"/>
    <w:rsid w:val="00117CC8"/>
    <w:rsid w:val="00131921"/>
    <w:rsid w:val="0013221C"/>
    <w:rsid w:val="00132438"/>
    <w:rsid w:val="00132613"/>
    <w:rsid w:val="0013546A"/>
    <w:rsid w:val="00170FDF"/>
    <w:rsid w:val="00172C68"/>
    <w:rsid w:val="00184554"/>
    <w:rsid w:val="00187192"/>
    <w:rsid w:val="001930C1"/>
    <w:rsid w:val="00194421"/>
    <w:rsid w:val="001B7531"/>
    <w:rsid w:val="001E2272"/>
    <w:rsid w:val="00214E65"/>
    <w:rsid w:val="00222015"/>
    <w:rsid w:val="00243379"/>
    <w:rsid w:val="00291579"/>
    <w:rsid w:val="002A3D7C"/>
    <w:rsid w:val="002B1114"/>
    <w:rsid w:val="002D0295"/>
    <w:rsid w:val="002E1FD1"/>
    <w:rsid w:val="00305D6B"/>
    <w:rsid w:val="003114FC"/>
    <w:rsid w:val="00342851"/>
    <w:rsid w:val="00383DB1"/>
    <w:rsid w:val="003C6942"/>
    <w:rsid w:val="003C6F50"/>
    <w:rsid w:val="003D680F"/>
    <w:rsid w:val="004073B6"/>
    <w:rsid w:val="00421FD2"/>
    <w:rsid w:val="004324FF"/>
    <w:rsid w:val="00445EB7"/>
    <w:rsid w:val="00450154"/>
    <w:rsid w:val="004A0881"/>
    <w:rsid w:val="004B76FC"/>
    <w:rsid w:val="004E5568"/>
    <w:rsid w:val="004E7AEB"/>
    <w:rsid w:val="004F6E41"/>
    <w:rsid w:val="00533D24"/>
    <w:rsid w:val="005807E0"/>
    <w:rsid w:val="00595FBF"/>
    <w:rsid w:val="005D2D41"/>
    <w:rsid w:val="005D3889"/>
    <w:rsid w:val="005E16D8"/>
    <w:rsid w:val="005F0FAA"/>
    <w:rsid w:val="00602030"/>
    <w:rsid w:val="006318AD"/>
    <w:rsid w:val="006417D9"/>
    <w:rsid w:val="00641B7A"/>
    <w:rsid w:val="006519B7"/>
    <w:rsid w:val="006655C4"/>
    <w:rsid w:val="00675FB7"/>
    <w:rsid w:val="00697486"/>
    <w:rsid w:val="006D4197"/>
    <w:rsid w:val="006E1591"/>
    <w:rsid w:val="0070361B"/>
    <w:rsid w:val="00710C53"/>
    <w:rsid w:val="007175C9"/>
    <w:rsid w:val="00732F81"/>
    <w:rsid w:val="00740117"/>
    <w:rsid w:val="00755438"/>
    <w:rsid w:val="00773C14"/>
    <w:rsid w:val="00775085"/>
    <w:rsid w:val="00777F7E"/>
    <w:rsid w:val="0079365E"/>
    <w:rsid w:val="007C0854"/>
    <w:rsid w:val="007F2481"/>
    <w:rsid w:val="00826D9A"/>
    <w:rsid w:val="0084761A"/>
    <w:rsid w:val="00864E62"/>
    <w:rsid w:val="00885132"/>
    <w:rsid w:val="00887C4E"/>
    <w:rsid w:val="008C7363"/>
    <w:rsid w:val="00906A53"/>
    <w:rsid w:val="00923C1C"/>
    <w:rsid w:val="0093674D"/>
    <w:rsid w:val="00937427"/>
    <w:rsid w:val="0098664B"/>
    <w:rsid w:val="009D0E9F"/>
    <w:rsid w:val="009E0360"/>
    <w:rsid w:val="009E0F00"/>
    <w:rsid w:val="009E318F"/>
    <w:rsid w:val="009E356F"/>
    <w:rsid w:val="009F23D9"/>
    <w:rsid w:val="00A11E76"/>
    <w:rsid w:val="00A2300D"/>
    <w:rsid w:val="00A47688"/>
    <w:rsid w:val="00A712DE"/>
    <w:rsid w:val="00A97A28"/>
    <w:rsid w:val="00AB59B1"/>
    <w:rsid w:val="00AC4E89"/>
    <w:rsid w:val="00AD5C77"/>
    <w:rsid w:val="00AE3EC5"/>
    <w:rsid w:val="00AF2D5A"/>
    <w:rsid w:val="00AF47DA"/>
    <w:rsid w:val="00B02D9E"/>
    <w:rsid w:val="00B15E27"/>
    <w:rsid w:val="00B37E1B"/>
    <w:rsid w:val="00B81121"/>
    <w:rsid w:val="00B87D6C"/>
    <w:rsid w:val="00B937E6"/>
    <w:rsid w:val="00BA181F"/>
    <w:rsid w:val="00BB33EC"/>
    <w:rsid w:val="00BB580B"/>
    <w:rsid w:val="00BE1547"/>
    <w:rsid w:val="00BF31D0"/>
    <w:rsid w:val="00BF7783"/>
    <w:rsid w:val="00C00B08"/>
    <w:rsid w:val="00C1053C"/>
    <w:rsid w:val="00C1229E"/>
    <w:rsid w:val="00C140B4"/>
    <w:rsid w:val="00C208AB"/>
    <w:rsid w:val="00C540E8"/>
    <w:rsid w:val="00C67A0A"/>
    <w:rsid w:val="00C700EB"/>
    <w:rsid w:val="00C74A0E"/>
    <w:rsid w:val="00CA3485"/>
    <w:rsid w:val="00CA3962"/>
    <w:rsid w:val="00CE5051"/>
    <w:rsid w:val="00CF3EC2"/>
    <w:rsid w:val="00D0094F"/>
    <w:rsid w:val="00D02D53"/>
    <w:rsid w:val="00D12062"/>
    <w:rsid w:val="00D150FF"/>
    <w:rsid w:val="00D555CD"/>
    <w:rsid w:val="00D62183"/>
    <w:rsid w:val="00D71661"/>
    <w:rsid w:val="00D75A7D"/>
    <w:rsid w:val="00D81215"/>
    <w:rsid w:val="00D832F4"/>
    <w:rsid w:val="00D842D5"/>
    <w:rsid w:val="00D85D68"/>
    <w:rsid w:val="00D93D7A"/>
    <w:rsid w:val="00D945FC"/>
    <w:rsid w:val="00DA5E4F"/>
    <w:rsid w:val="00E23D09"/>
    <w:rsid w:val="00E516CF"/>
    <w:rsid w:val="00E70CC2"/>
    <w:rsid w:val="00E739CD"/>
    <w:rsid w:val="00E87CF1"/>
    <w:rsid w:val="00EA303B"/>
    <w:rsid w:val="00EC4837"/>
    <w:rsid w:val="00EF7F5E"/>
    <w:rsid w:val="00F14EA1"/>
    <w:rsid w:val="00F4309F"/>
    <w:rsid w:val="00F73B01"/>
    <w:rsid w:val="00F7414A"/>
    <w:rsid w:val="00F75586"/>
    <w:rsid w:val="00F91ABF"/>
    <w:rsid w:val="00FC005B"/>
    <w:rsid w:val="00FC5C26"/>
    <w:rsid w:val="00FF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E76"/>
    <w:rPr>
      <w:sz w:val="24"/>
      <w:szCs w:val="24"/>
    </w:rPr>
  </w:style>
  <w:style w:type="paragraph" w:styleId="3">
    <w:name w:val="heading 3"/>
    <w:basedOn w:val="a"/>
    <w:qFormat/>
    <w:rsid w:val="00A11E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4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75A7D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A11E76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712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712DE"/>
    <w:rPr>
      <w:sz w:val="24"/>
      <w:szCs w:val="24"/>
    </w:rPr>
  </w:style>
  <w:style w:type="paragraph" w:styleId="a8">
    <w:name w:val="footer"/>
    <w:basedOn w:val="a"/>
    <w:link w:val="a9"/>
    <w:rsid w:val="00A712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A712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8EC47-5701-4A61-8E20-FF64CD5D1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Р\р 31519931700033</vt:lpstr>
    </vt:vector>
  </TitlesOfParts>
  <Company>MoBIL GROUP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Р\р 31519931700033</dc:title>
  <dc:subject/>
  <dc:creator>Admin</dc:creator>
  <cp:keywords/>
  <cp:lastModifiedBy>HFD</cp:lastModifiedBy>
  <cp:revision>17</cp:revision>
  <cp:lastPrinted>2021-11-26T11:10:00Z</cp:lastPrinted>
  <dcterms:created xsi:type="dcterms:W3CDTF">2021-11-15T11:08:00Z</dcterms:created>
  <dcterms:modified xsi:type="dcterms:W3CDTF">2021-11-26T11:11:00Z</dcterms:modified>
</cp:coreProperties>
</file>