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3D38CE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10FF6">
        <w:rPr>
          <w:sz w:val="28"/>
          <w:szCs w:val="28"/>
          <w:lang w:val="uk-UA"/>
        </w:rPr>
        <w:t>25</w:t>
      </w:r>
      <w:r w:rsidR="00087686">
        <w:rPr>
          <w:sz w:val="28"/>
          <w:szCs w:val="28"/>
          <w:lang w:val="uk-UA"/>
        </w:rPr>
        <w:t xml:space="preserve"> </w:t>
      </w:r>
      <w:r w:rsidR="000B0A2A">
        <w:rPr>
          <w:sz w:val="28"/>
          <w:szCs w:val="28"/>
          <w:lang w:val="uk-UA"/>
        </w:rPr>
        <w:t>червн</w:t>
      </w:r>
      <w:r w:rsidR="003419E6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20</w:t>
      </w:r>
      <w:r w:rsidR="00A5118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310FF6">
        <w:rPr>
          <w:sz w:val="28"/>
          <w:szCs w:val="28"/>
          <w:lang w:val="uk-UA"/>
        </w:rPr>
        <w:t>248</w:t>
      </w:r>
    </w:p>
    <w:p w:rsidR="00B278F7" w:rsidRDefault="00B278F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</w:p>
    <w:p w:rsidR="003B73D7" w:rsidRDefault="003B73D7" w:rsidP="00F070B4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087C67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роботи виконавчого комітету Гадяцької міської ради </w:t>
      </w:r>
    </w:p>
    <w:p w:rsidR="00B278F7" w:rsidRPr="00895FF5" w:rsidRDefault="002D0E66" w:rsidP="000D4AC8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 xml:space="preserve">на </w:t>
      </w:r>
      <w:r w:rsidR="00A5118F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>І</w:t>
      </w:r>
      <w:r w:rsidR="000B0A2A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 xml:space="preserve"> квартал </w:t>
      </w:r>
      <w:r w:rsidRPr="00355B27">
        <w:rPr>
          <w:b/>
          <w:sz w:val="28"/>
          <w:szCs w:val="28"/>
          <w:lang w:val="uk-UA"/>
        </w:rPr>
        <w:t>20</w:t>
      </w:r>
      <w:r w:rsidR="005712BC">
        <w:rPr>
          <w:b/>
          <w:sz w:val="28"/>
          <w:szCs w:val="28"/>
          <w:lang w:val="uk-UA"/>
        </w:rPr>
        <w:t>20</w:t>
      </w:r>
      <w:r w:rsidRPr="00355B27">
        <w:rPr>
          <w:b/>
          <w:sz w:val="28"/>
          <w:szCs w:val="28"/>
          <w:lang w:val="uk-UA"/>
        </w:rPr>
        <w:t xml:space="preserve"> р</w:t>
      </w:r>
      <w:r w:rsidR="003B73D7">
        <w:rPr>
          <w:b/>
          <w:sz w:val="28"/>
          <w:szCs w:val="28"/>
          <w:lang w:val="uk-UA"/>
        </w:rPr>
        <w:t>оку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09"/>
        <w:gridCol w:w="3071"/>
        <w:gridCol w:w="145"/>
        <w:gridCol w:w="150"/>
        <w:gridCol w:w="1412"/>
        <w:gridCol w:w="148"/>
        <w:gridCol w:w="141"/>
        <w:gridCol w:w="1845"/>
      </w:tblGrid>
      <w:tr w:rsidR="001809A1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44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75" w:right="-143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0106F6">
        <w:trPr>
          <w:cantSplit/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3E39BF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0C548C" w:rsidRDefault="003E39BF" w:rsidP="000B0A2A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об’єднаної територіальної громади за </w:t>
            </w:r>
            <w:r w:rsidR="000B0A2A">
              <w:rPr>
                <w:color w:val="000000"/>
                <w:sz w:val="28"/>
                <w:szCs w:val="28"/>
                <w:lang w:val="uk-UA"/>
              </w:rPr>
              <w:t>6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місяці</w:t>
            </w:r>
            <w:r w:rsidR="000B0A2A">
              <w:rPr>
                <w:color w:val="000000"/>
                <w:sz w:val="28"/>
                <w:szCs w:val="28"/>
                <w:lang w:val="uk-UA"/>
              </w:rPr>
              <w:t>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3E39BF" w:rsidP="00E97EF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42541C" w:rsidRDefault="000B0A2A" w:rsidP="00E97EF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9BF" w:rsidRPr="00DE7788" w:rsidRDefault="003E39BF" w:rsidP="00E97EF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3E39BF" w:rsidRPr="00AC1F55" w:rsidRDefault="003E39BF" w:rsidP="00E97EF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5F535C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Pr="00D07EDC" w:rsidRDefault="005F535C" w:rsidP="001C53CF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t>Про затвердження складу конкур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сної комісії з нагородження педагогічних</w:t>
            </w:r>
            <w:r w:rsidRPr="00D07EDC">
              <w:rPr>
                <w:rFonts w:ascii="Times New Roman" w:eastAsia="Times New Roman" w:hAnsi="Times New Roman"/>
                <w:sz w:val="28"/>
                <w:szCs w:val="28"/>
              </w:rPr>
              <w:t xml:space="preserve"> працівників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 2020 році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4633" w:rsidRPr="00784633" w:rsidRDefault="00784633" w:rsidP="008C23D9">
            <w:pPr>
              <w:ind w:left="68" w:right="91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784633">
              <w:rPr>
                <w:bCs/>
                <w:color w:val="000000"/>
                <w:sz w:val="28"/>
                <w:szCs w:val="28"/>
              </w:rPr>
              <w:t>У</w:t>
            </w:r>
            <w:proofErr w:type="spellStart"/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>каз</w:t>
            </w:r>
            <w:proofErr w:type="spellEnd"/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 xml:space="preserve"> Президента України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 xml:space="preserve">від </w:t>
            </w:r>
            <w:bookmarkStart w:id="0" w:name="o2"/>
            <w:bookmarkEnd w:id="0"/>
            <w:r w:rsidRPr="00784633">
              <w:rPr>
                <w:bCs/>
                <w:color w:val="000000"/>
                <w:sz w:val="28"/>
                <w:szCs w:val="28"/>
              </w:rPr>
              <w:t xml:space="preserve">  </w:t>
            </w:r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>02.12.</w:t>
            </w:r>
            <w:r w:rsidRPr="00784633">
              <w:rPr>
                <w:bCs/>
                <w:color w:val="000000"/>
                <w:sz w:val="28"/>
                <w:szCs w:val="28"/>
              </w:rPr>
              <w:t xml:space="preserve"> 1995 N1116/95           </w:t>
            </w:r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>«</w:t>
            </w:r>
            <w:r w:rsidRPr="00784633">
              <w:rPr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784633">
              <w:rPr>
                <w:bCs/>
                <w:color w:val="000000"/>
                <w:sz w:val="28"/>
                <w:szCs w:val="28"/>
              </w:rPr>
              <w:t>впорядкування</w:t>
            </w:r>
            <w:proofErr w:type="spellEnd"/>
            <w:r w:rsidRPr="00784633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633">
              <w:rPr>
                <w:bCs/>
                <w:color w:val="000000"/>
                <w:sz w:val="28"/>
                <w:szCs w:val="28"/>
              </w:rPr>
              <w:t>відзначення</w:t>
            </w:r>
            <w:proofErr w:type="spellEnd"/>
            <w:r w:rsidRPr="00784633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84633">
              <w:rPr>
                <w:bCs/>
                <w:color w:val="000000"/>
                <w:sz w:val="28"/>
                <w:szCs w:val="28"/>
              </w:rPr>
              <w:t>пам'</w:t>
            </w:r>
            <w:r>
              <w:rPr>
                <w:bCs/>
                <w:color w:val="000000"/>
                <w:sz w:val="28"/>
                <w:szCs w:val="28"/>
              </w:rPr>
              <w:t>ятних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br/>
            </w:r>
            <w:r w:rsidRPr="00784633">
              <w:rPr>
                <w:bCs/>
                <w:color w:val="000000"/>
                <w:sz w:val="28"/>
                <w:szCs w:val="28"/>
              </w:rPr>
              <w:t xml:space="preserve">дат і </w:t>
            </w:r>
            <w:proofErr w:type="spellStart"/>
            <w:r w:rsidRPr="00784633">
              <w:rPr>
                <w:bCs/>
                <w:color w:val="000000"/>
                <w:sz w:val="28"/>
                <w:szCs w:val="28"/>
              </w:rPr>
              <w:t>юві</w:t>
            </w:r>
            <w:proofErr w:type="gramStart"/>
            <w:r w:rsidRPr="00784633">
              <w:rPr>
                <w:bCs/>
                <w:color w:val="000000"/>
                <w:sz w:val="28"/>
                <w:szCs w:val="28"/>
              </w:rPr>
              <w:t>леїв</w:t>
            </w:r>
            <w:proofErr w:type="spellEnd"/>
            <w:proofErr w:type="gramEnd"/>
            <w:r w:rsidRPr="00784633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  <w:r w:rsidRPr="00784633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(зі змінами та доповненнями),</w:t>
            </w:r>
          </w:p>
          <w:p w:rsidR="005F535C" w:rsidRPr="00AA67CE" w:rsidRDefault="00A45DA4" w:rsidP="008C23D9">
            <w:pPr>
              <w:ind w:left="68" w:right="9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45DA4">
              <w:rPr>
                <w:bCs/>
                <w:color w:val="000000"/>
                <w:sz w:val="28"/>
                <w:szCs w:val="28"/>
              </w:rPr>
              <w:t xml:space="preserve">ст. 42 Закону </w:t>
            </w:r>
            <w:proofErr w:type="spellStart"/>
            <w:r w:rsidRPr="00A45DA4">
              <w:rPr>
                <w:bCs/>
                <w:color w:val="000000"/>
                <w:sz w:val="28"/>
                <w:szCs w:val="28"/>
              </w:rPr>
              <w:t>України</w:t>
            </w:r>
            <w:proofErr w:type="spellEnd"/>
            <w:r w:rsidRPr="00A45DA4">
              <w:rPr>
                <w:bCs/>
                <w:color w:val="000000"/>
                <w:sz w:val="28"/>
                <w:szCs w:val="28"/>
              </w:rPr>
              <w:t xml:space="preserve"> "Про </w:t>
            </w:r>
            <w:proofErr w:type="spellStart"/>
            <w:proofErr w:type="gramStart"/>
            <w:r w:rsidRPr="00A45DA4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  <w:r w:rsidRPr="00A45DA4">
              <w:rPr>
                <w:bCs/>
                <w:color w:val="000000"/>
                <w:sz w:val="28"/>
                <w:szCs w:val="28"/>
              </w:rPr>
              <w:t>ісцеве</w:t>
            </w:r>
            <w:proofErr w:type="spellEnd"/>
            <w:r w:rsidRPr="00A45DA4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5DA4">
              <w:rPr>
                <w:bCs/>
                <w:color w:val="000000"/>
                <w:sz w:val="28"/>
                <w:szCs w:val="28"/>
              </w:rPr>
              <w:t>самоврядування</w:t>
            </w:r>
            <w:proofErr w:type="spellEnd"/>
            <w:r w:rsidRPr="00A45DA4">
              <w:rPr>
                <w:bCs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A45DA4">
              <w:rPr>
                <w:bCs/>
                <w:color w:val="000000"/>
                <w:sz w:val="28"/>
                <w:szCs w:val="28"/>
              </w:rPr>
              <w:t>Україні</w:t>
            </w:r>
            <w:proofErr w:type="spellEnd"/>
            <w:r w:rsidRPr="00A45DA4">
              <w:rPr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Pr="00D07EDC" w:rsidRDefault="005F535C" w:rsidP="001C53CF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серпень</w:t>
            </w:r>
            <w:r w:rsidRPr="00135D3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Default="005F535C" w:rsidP="001C53CF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5F535C" w:rsidRDefault="005F535C" w:rsidP="001C53CF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Бутенко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С.М.</w:t>
            </w:r>
          </w:p>
          <w:p w:rsidR="005F535C" w:rsidRPr="00D07EDC" w:rsidRDefault="005F535C" w:rsidP="001C53CF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25F9B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Pr="0025270D" w:rsidRDefault="00F25F9B" w:rsidP="00F25F9B">
            <w:pPr>
              <w:tabs>
                <w:tab w:val="left" w:pos="7995"/>
              </w:tabs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8C73D3">
              <w:rPr>
                <w:sz w:val="28"/>
                <w:szCs w:val="28"/>
                <w:lang w:val="uk-UA"/>
              </w:rPr>
              <w:t xml:space="preserve">Про прийняття субвенцій на утримання об’єктів спільного користування від Гадяцької районної ради, </w:t>
            </w:r>
            <w:proofErr w:type="spellStart"/>
            <w:r w:rsidRPr="008C73D3">
              <w:rPr>
                <w:sz w:val="28"/>
                <w:szCs w:val="28"/>
                <w:lang w:val="uk-UA"/>
              </w:rPr>
              <w:t>Сергіївської</w:t>
            </w:r>
            <w:proofErr w:type="spellEnd"/>
            <w:r w:rsidRPr="008C73D3">
              <w:rPr>
                <w:sz w:val="28"/>
                <w:szCs w:val="28"/>
                <w:lang w:val="uk-UA"/>
              </w:rPr>
              <w:t xml:space="preserve"> сільської ради, </w:t>
            </w:r>
            <w:proofErr w:type="spellStart"/>
            <w:r w:rsidRPr="008C73D3">
              <w:rPr>
                <w:sz w:val="28"/>
                <w:szCs w:val="28"/>
                <w:lang w:val="uk-UA"/>
              </w:rPr>
              <w:t>Петрівсько-Роменської</w:t>
            </w:r>
            <w:proofErr w:type="spellEnd"/>
            <w:r w:rsidRPr="008C73D3">
              <w:rPr>
                <w:sz w:val="28"/>
                <w:szCs w:val="28"/>
                <w:lang w:val="uk-UA"/>
              </w:rPr>
              <w:t xml:space="preserve"> сільської ради, </w:t>
            </w:r>
            <w:proofErr w:type="spellStart"/>
            <w:r w:rsidRPr="008C73D3">
              <w:rPr>
                <w:sz w:val="28"/>
                <w:szCs w:val="28"/>
                <w:lang w:val="uk-UA"/>
              </w:rPr>
              <w:t>Великобудищанської</w:t>
            </w:r>
            <w:proofErr w:type="spellEnd"/>
            <w:r w:rsidRPr="008C73D3">
              <w:rPr>
                <w:sz w:val="28"/>
                <w:szCs w:val="28"/>
                <w:lang w:val="uk-UA"/>
              </w:rPr>
              <w:t xml:space="preserve"> сільської ради, </w:t>
            </w:r>
            <w:proofErr w:type="spellStart"/>
            <w:r w:rsidRPr="008C73D3">
              <w:rPr>
                <w:sz w:val="28"/>
                <w:szCs w:val="28"/>
                <w:lang w:val="uk-UA"/>
              </w:rPr>
              <w:lastRenderedPageBreak/>
              <w:t>Краснолуцької</w:t>
            </w:r>
            <w:proofErr w:type="spellEnd"/>
            <w:r w:rsidRPr="008C73D3">
              <w:rPr>
                <w:sz w:val="28"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Pr="0042541C" w:rsidRDefault="00F25F9B" w:rsidP="00501EEB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Ст.104 Бюджетного кодексу України, 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ст. </w:t>
            </w:r>
            <w:r>
              <w:rPr>
                <w:color w:val="000000"/>
                <w:sz w:val="28"/>
                <w:szCs w:val="28"/>
                <w:lang w:val="uk-UA"/>
              </w:rPr>
              <w:t>43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</w:t>
            </w:r>
            <w:r>
              <w:rPr>
                <w:color w:val="000000"/>
                <w:sz w:val="28"/>
                <w:szCs w:val="28"/>
                <w:lang w:val="uk-UA"/>
              </w:rPr>
              <w:t>сцеве самоврядування в Україні»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Pr="0042541C" w:rsidRDefault="00F25F9B" w:rsidP="00501EEB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Pr="00DE7788" w:rsidRDefault="00C45F81" w:rsidP="00501EEB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25F9B"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="00F25F9B"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F25F9B" w:rsidRPr="00AC1F55" w:rsidRDefault="00C45F81" w:rsidP="00501EEB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25F9B"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</w:tc>
      </w:tr>
      <w:tr w:rsidR="005F535C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Pr="001F6F4B" w:rsidRDefault="005F535C" w:rsidP="007D0BEC">
            <w:pPr>
              <w:suppressAutoHyphens/>
              <w:snapToGrid w:val="0"/>
              <w:ind w:right="135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1F6F4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 xml:space="preserve">Про Програму спільного </w:t>
            </w:r>
            <w:proofErr w:type="spellStart"/>
            <w:r w:rsidRPr="001F6F4B">
              <w:rPr>
                <w:rFonts w:eastAsia="Arial"/>
                <w:sz w:val="28"/>
                <w:szCs w:val="28"/>
                <w:lang w:val="uk-UA" w:eastAsia="ar-SA"/>
              </w:rPr>
              <w:t>пр</w:t>
            </w:r>
            <w:r w:rsidR="007D0BEC">
              <w:rPr>
                <w:rFonts w:eastAsia="Arial"/>
                <w:sz w:val="28"/>
                <w:szCs w:val="28"/>
                <w:lang w:val="uk-UA" w:eastAsia="ar-SA"/>
              </w:rPr>
              <w:t>оє</w:t>
            </w:r>
            <w:r w:rsidRPr="001F6F4B">
              <w:rPr>
                <w:rFonts w:eastAsia="Arial"/>
                <w:sz w:val="28"/>
                <w:szCs w:val="28"/>
                <w:lang w:val="uk-UA" w:eastAsia="ar-SA"/>
              </w:rPr>
              <w:t>кту</w:t>
            </w:r>
            <w:proofErr w:type="spellEnd"/>
            <w:r w:rsidRPr="001F6F4B">
              <w:rPr>
                <w:rFonts w:eastAsia="Arial"/>
                <w:sz w:val="28"/>
                <w:szCs w:val="28"/>
                <w:lang w:val="uk-UA" w:eastAsia="ar-SA"/>
              </w:rPr>
              <w:t xml:space="preserve"> поліції та освіти «Навчай, захищай, обороняй, рятуй» на 2019-2021 роки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Pr="001F6F4B" w:rsidRDefault="005F535C" w:rsidP="005F535C">
            <w:pPr>
              <w:tabs>
                <w:tab w:val="left" w:pos="6435"/>
              </w:tabs>
              <w:suppressAutoHyphens/>
              <w:snapToGrid w:val="0"/>
              <w:ind w:left="68" w:firstLine="3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1F6F4B">
              <w:rPr>
                <w:rFonts w:eastAsia="Arial"/>
                <w:sz w:val="28"/>
                <w:szCs w:val="28"/>
                <w:lang w:val="uk-UA" w:eastAsia="ar-SA"/>
              </w:rPr>
              <w:t>Рішення тридцять восьмої сесії сьомого скликання Гадяцької міської ради від 19 вересня 2018 року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Pr="001F6F4B" w:rsidRDefault="005F535C" w:rsidP="002E0C3A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>в</w:t>
            </w:r>
            <w:r w:rsidRPr="001F6F4B">
              <w:rPr>
                <w:sz w:val="28"/>
                <w:szCs w:val="28"/>
                <w:lang w:val="uk-UA" w:eastAsia="ar-SA"/>
              </w:rPr>
              <w:t>ересень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535C" w:rsidRDefault="005F535C" w:rsidP="00501EEB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5F535C" w:rsidRPr="00D07EDC" w:rsidRDefault="005F535C" w:rsidP="00501EEB">
            <w:pPr>
              <w:pStyle w:val="1"/>
              <w:spacing w:before="0" w:line="240" w:lineRule="auto"/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Бутенко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С.М</w:t>
            </w:r>
          </w:p>
        </w:tc>
      </w:tr>
      <w:tr w:rsidR="00087686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Pr="00D07EDC" w:rsidRDefault="00087686" w:rsidP="00501EEB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виконання Комплексної програми розвитку освітньої галузі міста Гадяч на 2016-2020 роки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Pr="00D07EDC" w:rsidRDefault="00087686" w:rsidP="009F4784">
            <w:pPr>
              <w:pStyle w:val="1"/>
              <w:tabs>
                <w:tab w:val="left" w:pos="6435"/>
              </w:tabs>
              <w:spacing w:before="0" w:line="240" w:lineRule="auto"/>
              <w:ind w:left="68" w:right="91" w:firstLine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сьомої сесії сьомого скликання Гадяцької міської ради від 14 квітня 2016 року «Про затвердження Комплексної Програми розвитку освітньої галузі на 2016-2020 роки»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Pr="00D07EDC" w:rsidRDefault="005F535C" w:rsidP="00501EEB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вересень</w:t>
            </w:r>
            <w:r w:rsidR="00087686" w:rsidRPr="00135D3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Default="00087686" w:rsidP="00501EE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Дроботя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Г.М.,</w:t>
            </w:r>
          </w:p>
          <w:p w:rsidR="00087686" w:rsidRDefault="00087686" w:rsidP="00501EEB">
            <w:pPr>
              <w:pStyle w:val="1"/>
              <w:spacing w:before="0" w:line="240" w:lineRule="auto"/>
              <w:ind w:left="60"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Бутенко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С.М.</w:t>
            </w:r>
          </w:p>
          <w:p w:rsidR="00087686" w:rsidRPr="00D07EDC" w:rsidRDefault="00087686" w:rsidP="00501EEB">
            <w:pPr>
              <w:pStyle w:val="1"/>
              <w:spacing w:before="0" w:line="240" w:lineRule="auto"/>
              <w:ind w:left="62"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F062DE" w:rsidRPr="003C484E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792EE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об’єднаної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0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Pr="00442DA3" w:rsidRDefault="00F062DE" w:rsidP="009F4784">
            <w:pPr>
              <w:shd w:val="clear" w:color="auto" w:fill="FFFFFF"/>
              <w:ind w:left="68" w:right="91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087686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липень</w:t>
            </w:r>
            <w:r w:rsidR="00F062DE" w:rsidRPr="00F062DE"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rPr>
                <w:color w:val="000000"/>
                <w:sz w:val="28"/>
                <w:szCs w:val="28"/>
                <w:lang w:val="uk-UA"/>
              </w:rPr>
              <w:t>вересень</w:t>
            </w:r>
            <w:r w:rsidR="00F062DE" w:rsidRPr="00F062D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062DE" w:rsidRPr="00941322" w:rsidRDefault="00F062DE" w:rsidP="00792EE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5A4DF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5A4DF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62DE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F062DE" w:rsidRPr="00052137" w:rsidRDefault="00F062DE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CE77CB" w:rsidRPr="0042541C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CA5AF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  <w:p w:rsidR="00CE77CB" w:rsidRDefault="00CE77CB" w:rsidP="00CA5AFF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Default="00087686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87686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CE77CB" w:rsidRDefault="00CE77CB" w:rsidP="00E55C9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BB540E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</w:t>
            </w:r>
            <w:r w:rsidR="000E532D">
              <w:rPr>
                <w:color w:val="000000"/>
                <w:sz w:val="28"/>
                <w:szCs w:val="28"/>
                <w:lang w:val="uk-UA"/>
              </w:rPr>
              <w:t>ення договору оренди землі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686" w:rsidRPr="00087686" w:rsidRDefault="00087686" w:rsidP="00087686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87686">
              <w:rPr>
                <w:color w:val="000000"/>
                <w:sz w:val="28"/>
                <w:szCs w:val="28"/>
                <w:lang w:val="uk-UA"/>
              </w:rPr>
              <w:t xml:space="preserve">липень-вересень </w:t>
            </w:r>
          </w:p>
          <w:p w:rsidR="00CE77CB" w:rsidRPr="00A16A13" w:rsidRDefault="00087686" w:rsidP="00087686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8768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E77CB" w:rsidRPr="00A16A13"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42541C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552907">
            <w:pPr>
              <w:shd w:val="clear" w:color="auto" w:fill="FFFFFF"/>
              <w:ind w:right="145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виділення земельних ділянок для ведення особистого селянського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господарства</w:t>
            </w:r>
          </w:p>
        </w:tc>
        <w:tc>
          <w:tcPr>
            <w:tcW w:w="32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A16A13" w:rsidRDefault="00CE77CB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lastRenderedPageBreak/>
              <w:t>Закон України «Про місцеве самоврядування в Україні»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087686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87686">
              <w:rPr>
                <w:color w:val="000000"/>
                <w:sz w:val="28"/>
                <w:szCs w:val="28"/>
                <w:lang w:val="uk-UA"/>
              </w:rPr>
              <w:t>липень-вересень</w:t>
            </w:r>
          </w:p>
          <w:p w:rsidR="00CE77CB" w:rsidRPr="00A16A13" w:rsidRDefault="00CE77CB" w:rsidP="001F7F51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(по мірі надходження заяв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та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проектів із землеустрою)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Pr="00D1097D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lastRenderedPageBreak/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E77CB" w:rsidRPr="00A16A13" w:rsidRDefault="00CE77CB" w:rsidP="00516798">
            <w:pPr>
              <w:shd w:val="clear" w:color="auto" w:fill="FFFFFF"/>
              <w:ind w:left="103"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</w:p>
        </w:tc>
      </w:tr>
      <w:tr w:rsidR="00CE77CB" w:rsidRPr="009E50F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77CB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9E50F0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внесення на розгляд виконавчого комітету міської ради</w:t>
            </w:r>
          </w:p>
          <w:p w:rsidR="00CE77CB" w:rsidRPr="009E50F0" w:rsidRDefault="00CE77CB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EC4CCB" w:rsidRPr="00F25F9B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CCB" w:rsidRDefault="00EC4CCB" w:rsidP="00EC4CCB">
            <w:pPr>
              <w:shd w:val="clear" w:color="auto" w:fill="FFFFFF"/>
              <w:ind w:right="1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підсумки роботи із зверненнями громадян, які надійшли до виконавчого комітету міської ради у І півріччі 2020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CCB" w:rsidRDefault="00EC4CCB" w:rsidP="000106F6">
            <w:pPr>
              <w:shd w:val="clear" w:color="auto" w:fill="FFFFFF"/>
              <w:ind w:left="67"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звернення громадян», указ Президента від 07.02.2008 </w:t>
            </w:r>
            <w:r w:rsidR="000106F6">
              <w:rPr>
                <w:color w:val="000000"/>
                <w:sz w:val="28"/>
                <w:szCs w:val="28"/>
                <w:lang w:val="uk-UA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>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CCB" w:rsidRDefault="00EC4CCB" w:rsidP="001C53CF">
            <w:pPr>
              <w:shd w:val="clear" w:color="auto" w:fill="FFFFFF"/>
              <w:ind w:left="243" w:right="-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6F6" w:rsidRPr="000106F6" w:rsidRDefault="000106F6" w:rsidP="000106F6">
            <w:pPr>
              <w:shd w:val="clear" w:color="auto" w:fill="FFFFFF"/>
              <w:ind w:right="24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106F6">
              <w:rPr>
                <w:color w:val="000000"/>
                <w:sz w:val="28"/>
                <w:szCs w:val="28"/>
                <w:lang w:val="uk-UA"/>
              </w:rPr>
              <w:t>Нестеренко В.О.,</w:t>
            </w:r>
          </w:p>
          <w:p w:rsidR="00EC4CCB" w:rsidRDefault="00F22FF0" w:rsidP="000106F6">
            <w:pPr>
              <w:shd w:val="clear" w:color="auto" w:fill="FFFFFF"/>
              <w:ind w:right="24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22FF0"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0106F6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6F6" w:rsidRDefault="000106F6" w:rsidP="00761DAF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стан роботи із зверненнями громадян </w:t>
            </w:r>
            <w:r w:rsidR="00761DAF" w:rsidRPr="00761DAF">
              <w:rPr>
                <w:color w:val="000000"/>
                <w:sz w:val="28"/>
                <w:szCs w:val="28"/>
                <w:lang w:val="uk-UA"/>
              </w:rPr>
              <w:t xml:space="preserve">у І півріччі 2020 року </w:t>
            </w:r>
            <w:r>
              <w:rPr>
                <w:color w:val="000000"/>
                <w:sz w:val="28"/>
                <w:szCs w:val="28"/>
                <w:lang w:val="uk-UA"/>
              </w:rPr>
              <w:t>в комунальних підприємствах: Гадяцьке ВУ ЖКГ, 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», МКП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»,  КПТГ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Гадячтеплоенерго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», КП «Добробут»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6F6" w:rsidRDefault="000106F6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звернення громадян»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6F6" w:rsidRDefault="006E0139" w:rsidP="001C53CF">
            <w:pPr>
              <w:shd w:val="clear" w:color="auto" w:fill="FFFFFF"/>
              <w:ind w:left="102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0106F6" w:rsidRPr="000106F6">
              <w:rPr>
                <w:color w:val="000000"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79CC" w:rsidRDefault="009E79CC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106F6">
              <w:rPr>
                <w:color w:val="000000"/>
                <w:sz w:val="28"/>
                <w:szCs w:val="28"/>
                <w:lang w:val="uk-UA"/>
              </w:rPr>
              <w:t xml:space="preserve">Нестеренко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0106F6" w:rsidRDefault="009E79CC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106F6">
              <w:rPr>
                <w:color w:val="000000"/>
                <w:sz w:val="28"/>
                <w:szCs w:val="28"/>
                <w:lang w:val="uk-UA"/>
              </w:rPr>
              <w:t>В.О.,</w:t>
            </w:r>
          </w:p>
          <w:p w:rsidR="000106F6" w:rsidRDefault="009E79CC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193838"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</w:tc>
      </w:tr>
      <w:tr w:rsidR="00501EEB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24C88" w:rsidRDefault="00501EEB" w:rsidP="00501EEB">
            <w:pPr>
              <w:ind w:right="136"/>
              <w:jc w:val="both"/>
              <w:rPr>
                <w:sz w:val="28"/>
                <w:szCs w:val="28"/>
              </w:rPr>
            </w:pPr>
            <w:r w:rsidRPr="00524C88">
              <w:rPr>
                <w:sz w:val="28"/>
                <w:szCs w:val="28"/>
              </w:rPr>
              <w:t xml:space="preserve">Про </w:t>
            </w:r>
            <w:proofErr w:type="spellStart"/>
            <w:r w:rsidRPr="00524C88">
              <w:rPr>
                <w:sz w:val="28"/>
                <w:szCs w:val="28"/>
              </w:rPr>
              <w:t>виконання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Програми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24C88">
              <w:rPr>
                <w:sz w:val="28"/>
                <w:szCs w:val="28"/>
              </w:rPr>
              <w:t>соц</w:t>
            </w:r>
            <w:proofErr w:type="gramEnd"/>
            <w:r w:rsidRPr="00524C88">
              <w:rPr>
                <w:sz w:val="28"/>
                <w:szCs w:val="28"/>
              </w:rPr>
              <w:t>іально-економічного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розвитку</w:t>
            </w:r>
            <w:proofErr w:type="spellEnd"/>
            <w:r w:rsidRPr="00524C88">
              <w:rPr>
                <w:sz w:val="28"/>
                <w:szCs w:val="28"/>
              </w:rPr>
              <w:t xml:space="preserve"> та бюджету </w:t>
            </w:r>
            <w:proofErr w:type="spellStart"/>
            <w:r w:rsidRPr="00524C88">
              <w:rPr>
                <w:sz w:val="28"/>
                <w:szCs w:val="28"/>
              </w:rPr>
              <w:t>Гадяцької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міської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об’єднаної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територіальної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громади</w:t>
            </w:r>
            <w:proofErr w:type="spellEnd"/>
            <w:r w:rsidRPr="00524C88">
              <w:rPr>
                <w:sz w:val="28"/>
                <w:szCs w:val="28"/>
              </w:rPr>
              <w:t xml:space="preserve"> за І</w:t>
            </w:r>
            <w:r>
              <w:rPr>
                <w:sz w:val="28"/>
                <w:szCs w:val="28"/>
                <w:lang w:val="uk-UA"/>
              </w:rPr>
              <w:t xml:space="preserve"> півріччя</w:t>
            </w:r>
            <w:r w:rsidRPr="00524C88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24C88" w:rsidRDefault="00501EEB" w:rsidP="000B0480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П.1а ст.</w:t>
            </w:r>
            <w:r w:rsidRPr="00524C88">
              <w:rPr>
                <w:sz w:val="28"/>
                <w:szCs w:val="28"/>
              </w:rPr>
              <w:t xml:space="preserve">27, п.1а ст..28 Закону </w:t>
            </w:r>
            <w:proofErr w:type="spellStart"/>
            <w:r w:rsidRPr="00524C88">
              <w:rPr>
                <w:sz w:val="28"/>
                <w:szCs w:val="28"/>
              </w:rPr>
              <w:t>України</w:t>
            </w:r>
            <w:proofErr w:type="spellEnd"/>
            <w:r w:rsidRPr="00524C88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524C88">
              <w:rPr>
                <w:sz w:val="28"/>
                <w:szCs w:val="28"/>
              </w:rPr>
              <w:t>м</w:t>
            </w:r>
            <w:proofErr w:type="gramEnd"/>
            <w:r w:rsidRPr="00524C88">
              <w:rPr>
                <w:sz w:val="28"/>
                <w:szCs w:val="28"/>
              </w:rPr>
              <w:t>ісцеве</w:t>
            </w:r>
            <w:proofErr w:type="spellEnd"/>
            <w:r w:rsidRPr="00524C88">
              <w:rPr>
                <w:sz w:val="28"/>
                <w:szCs w:val="28"/>
              </w:rPr>
              <w:t xml:space="preserve"> </w:t>
            </w:r>
            <w:proofErr w:type="spellStart"/>
            <w:r w:rsidRPr="00524C88">
              <w:rPr>
                <w:sz w:val="28"/>
                <w:szCs w:val="28"/>
              </w:rPr>
              <w:t>самоврядування</w:t>
            </w:r>
            <w:proofErr w:type="spellEnd"/>
            <w:r w:rsidRPr="00524C88">
              <w:rPr>
                <w:sz w:val="28"/>
                <w:szCs w:val="28"/>
              </w:rPr>
              <w:t xml:space="preserve"> в </w:t>
            </w:r>
            <w:proofErr w:type="spellStart"/>
            <w:r w:rsidRPr="00524C88">
              <w:rPr>
                <w:sz w:val="28"/>
                <w:szCs w:val="28"/>
              </w:rPr>
              <w:t>Україні</w:t>
            </w:r>
            <w:proofErr w:type="spellEnd"/>
            <w:r w:rsidRPr="00524C88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24C88" w:rsidRDefault="00501EEB" w:rsidP="00501E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991D48" w:rsidRDefault="00E83FD4" w:rsidP="00501E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1EEB" w:rsidRPr="00991D48">
              <w:rPr>
                <w:sz w:val="28"/>
                <w:szCs w:val="28"/>
              </w:rPr>
              <w:t>Дроботя</w:t>
            </w:r>
            <w:proofErr w:type="spellEnd"/>
            <w:r w:rsidR="00501EEB" w:rsidRPr="00991D48">
              <w:rPr>
                <w:sz w:val="28"/>
                <w:szCs w:val="28"/>
              </w:rPr>
              <w:t xml:space="preserve"> Г.М.,</w:t>
            </w:r>
          </w:p>
          <w:p w:rsidR="00501EEB" w:rsidRDefault="00E83FD4" w:rsidP="00501E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01EEB" w:rsidRPr="00991D48">
              <w:rPr>
                <w:sz w:val="28"/>
                <w:szCs w:val="28"/>
              </w:rPr>
              <w:t>Галушка</w:t>
            </w:r>
            <w:proofErr w:type="gramStart"/>
            <w:r w:rsidR="00501EEB" w:rsidRPr="00991D48">
              <w:rPr>
                <w:sz w:val="28"/>
                <w:szCs w:val="28"/>
              </w:rPr>
              <w:t xml:space="preserve"> </w:t>
            </w:r>
            <w:r w:rsidR="00501EEB">
              <w:rPr>
                <w:sz w:val="28"/>
                <w:szCs w:val="28"/>
                <w:lang w:val="uk-UA"/>
              </w:rPr>
              <w:t xml:space="preserve"> </w:t>
            </w:r>
            <w:r w:rsidR="00501EEB" w:rsidRPr="00991D48">
              <w:rPr>
                <w:sz w:val="28"/>
                <w:szCs w:val="28"/>
              </w:rPr>
              <w:t>І.</w:t>
            </w:r>
            <w:proofErr w:type="gramEnd"/>
            <w:r w:rsidR="00501EEB" w:rsidRPr="00991D48">
              <w:rPr>
                <w:sz w:val="28"/>
                <w:szCs w:val="28"/>
              </w:rPr>
              <w:t>О.</w:t>
            </w:r>
          </w:p>
          <w:p w:rsidR="00D24796" w:rsidRPr="00D24796" w:rsidRDefault="00D24796" w:rsidP="00501EE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D24796">
              <w:rPr>
                <w:sz w:val="28"/>
                <w:szCs w:val="28"/>
                <w:lang w:val="uk-UA"/>
              </w:rPr>
              <w:t>Бабенко А.Л.</w:t>
            </w:r>
          </w:p>
        </w:tc>
      </w:tr>
      <w:tr w:rsidR="00501EEB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01EEB" w:rsidRDefault="00501EEB" w:rsidP="00501EEB">
            <w:pPr>
              <w:ind w:right="136"/>
              <w:jc w:val="both"/>
              <w:rPr>
                <w:sz w:val="28"/>
                <w:szCs w:val="28"/>
              </w:rPr>
            </w:pPr>
            <w:r w:rsidRPr="00501EEB">
              <w:rPr>
                <w:sz w:val="28"/>
                <w:szCs w:val="28"/>
              </w:rPr>
              <w:t xml:space="preserve">Про </w:t>
            </w:r>
            <w:proofErr w:type="spellStart"/>
            <w:r w:rsidRPr="00501EEB">
              <w:rPr>
                <w:sz w:val="28"/>
                <w:szCs w:val="28"/>
              </w:rPr>
              <w:t>результати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фінансово-господарсько</w:t>
            </w:r>
            <w:r w:rsidR="001C0E6C">
              <w:rPr>
                <w:sz w:val="28"/>
                <w:szCs w:val="28"/>
              </w:rPr>
              <w:t>ї</w:t>
            </w:r>
            <w:proofErr w:type="spellEnd"/>
            <w:r w:rsidR="001C0E6C">
              <w:rPr>
                <w:sz w:val="28"/>
                <w:szCs w:val="28"/>
              </w:rPr>
              <w:t xml:space="preserve"> </w:t>
            </w:r>
            <w:proofErr w:type="spellStart"/>
            <w:r w:rsidR="001C0E6C">
              <w:rPr>
                <w:sz w:val="28"/>
                <w:szCs w:val="28"/>
              </w:rPr>
              <w:t>діяльності</w:t>
            </w:r>
            <w:proofErr w:type="spellEnd"/>
            <w:r w:rsidR="001C0E6C">
              <w:rPr>
                <w:sz w:val="28"/>
                <w:szCs w:val="28"/>
              </w:rPr>
              <w:t xml:space="preserve"> </w:t>
            </w:r>
            <w:proofErr w:type="spellStart"/>
            <w:r w:rsidR="001C0E6C">
              <w:rPr>
                <w:sz w:val="28"/>
                <w:szCs w:val="28"/>
              </w:rPr>
              <w:t>Гадяцького</w:t>
            </w:r>
            <w:proofErr w:type="spellEnd"/>
            <w:r w:rsidR="001C0E6C">
              <w:rPr>
                <w:sz w:val="28"/>
                <w:szCs w:val="28"/>
              </w:rPr>
              <w:t xml:space="preserve"> ВУ ЖКГ </w:t>
            </w:r>
            <w:r w:rsidRPr="00501EEB">
              <w:rPr>
                <w:sz w:val="28"/>
                <w:szCs w:val="28"/>
              </w:rPr>
              <w:t xml:space="preserve">за І </w:t>
            </w:r>
            <w:proofErr w:type="spellStart"/>
            <w:proofErr w:type="gramStart"/>
            <w:r w:rsidRPr="00501EEB">
              <w:rPr>
                <w:sz w:val="28"/>
                <w:szCs w:val="28"/>
              </w:rPr>
              <w:t>п</w:t>
            </w:r>
            <w:proofErr w:type="gramEnd"/>
            <w:r w:rsidRPr="00501EEB">
              <w:rPr>
                <w:sz w:val="28"/>
                <w:szCs w:val="28"/>
              </w:rPr>
              <w:t>івріччя</w:t>
            </w:r>
            <w:proofErr w:type="spellEnd"/>
            <w:r w:rsidRPr="00501EEB">
              <w:rPr>
                <w:sz w:val="28"/>
                <w:szCs w:val="28"/>
              </w:rPr>
              <w:t xml:space="preserve"> 2020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01EEB" w:rsidRDefault="00501EEB" w:rsidP="00501EEB">
            <w:pPr>
              <w:ind w:left="67" w:right="101"/>
              <w:jc w:val="both"/>
              <w:rPr>
                <w:sz w:val="28"/>
                <w:szCs w:val="28"/>
              </w:rPr>
            </w:pPr>
            <w:r w:rsidRPr="00501EEB">
              <w:rPr>
                <w:sz w:val="28"/>
                <w:szCs w:val="28"/>
              </w:rPr>
              <w:t xml:space="preserve">П.4 ст.27, п.2 ст.52 Закону </w:t>
            </w:r>
            <w:proofErr w:type="spellStart"/>
            <w:r w:rsidRPr="00501EEB">
              <w:rPr>
                <w:sz w:val="28"/>
                <w:szCs w:val="28"/>
              </w:rPr>
              <w:t>України</w:t>
            </w:r>
            <w:proofErr w:type="spellEnd"/>
            <w:r w:rsidRPr="00501EEB">
              <w:rPr>
                <w:sz w:val="28"/>
                <w:szCs w:val="28"/>
              </w:rPr>
              <w:t xml:space="preserve"> «Про </w:t>
            </w:r>
            <w:proofErr w:type="spellStart"/>
            <w:r w:rsidRPr="00501EEB">
              <w:rPr>
                <w:sz w:val="28"/>
                <w:szCs w:val="28"/>
              </w:rPr>
              <w:t>місцеве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самоврядування</w:t>
            </w:r>
            <w:proofErr w:type="spellEnd"/>
            <w:r w:rsidRPr="00501EEB">
              <w:rPr>
                <w:sz w:val="28"/>
                <w:szCs w:val="28"/>
              </w:rPr>
              <w:t xml:space="preserve"> в </w:t>
            </w:r>
            <w:proofErr w:type="spellStart"/>
            <w:r w:rsidRPr="00501EEB">
              <w:rPr>
                <w:sz w:val="28"/>
                <w:szCs w:val="28"/>
              </w:rPr>
              <w:t>Україні</w:t>
            </w:r>
            <w:proofErr w:type="spellEnd"/>
            <w:r w:rsidRPr="00501EEB">
              <w:rPr>
                <w:sz w:val="28"/>
                <w:szCs w:val="28"/>
              </w:rPr>
              <w:t xml:space="preserve">», </w:t>
            </w:r>
            <w:proofErr w:type="spellStart"/>
            <w:proofErr w:type="gramStart"/>
            <w:r w:rsidRPr="00501EEB">
              <w:rPr>
                <w:sz w:val="28"/>
                <w:szCs w:val="28"/>
              </w:rPr>
              <w:t>р</w:t>
            </w:r>
            <w:proofErr w:type="gramEnd"/>
            <w:r w:rsidRPr="00501EEB">
              <w:rPr>
                <w:sz w:val="28"/>
                <w:szCs w:val="28"/>
              </w:rPr>
              <w:t>ішення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виконкому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міської</w:t>
            </w:r>
            <w:proofErr w:type="spellEnd"/>
            <w:r w:rsidRPr="00501EEB">
              <w:rPr>
                <w:sz w:val="28"/>
                <w:szCs w:val="28"/>
              </w:rPr>
              <w:t xml:space="preserve"> ради </w:t>
            </w:r>
            <w:proofErr w:type="spellStart"/>
            <w:r w:rsidRPr="00501EEB">
              <w:rPr>
                <w:sz w:val="28"/>
                <w:szCs w:val="28"/>
              </w:rPr>
              <w:t>від</w:t>
            </w:r>
            <w:proofErr w:type="spellEnd"/>
            <w:r w:rsidRPr="00501EEB">
              <w:rPr>
                <w:sz w:val="28"/>
                <w:szCs w:val="28"/>
              </w:rPr>
              <w:t xml:space="preserve"> 20.06.2019 №362 «Про </w:t>
            </w:r>
            <w:proofErr w:type="spellStart"/>
            <w:r w:rsidRPr="00501EEB">
              <w:rPr>
                <w:sz w:val="28"/>
                <w:szCs w:val="28"/>
              </w:rPr>
              <w:t>затвердження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r w:rsidRPr="00501EEB">
              <w:rPr>
                <w:sz w:val="28"/>
                <w:szCs w:val="28"/>
              </w:rPr>
              <w:lastRenderedPageBreak/>
              <w:t xml:space="preserve">Порядку </w:t>
            </w:r>
            <w:proofErr w:type="spellStart"/>
            <w:r w:rsidRPr="00501EEB">
              <w:rPr>
                <w:sz w:val="28"/>
                <w:szCs w:val="28"/>
              </w:rPr>
              <w:t>складання</w:t>
            </w:r>
            <w:proofErr w:type="spellEnd"/>
            <w:r w:rsidRPr="00501EEB">
              <w:rPr>
                <w:sz w:val="28"/>
                <w:szCs w:val="28"/>
              </w:rPr>
              <w:t xml:space="preserve">, </w:t>
            </w:r>
            <w:proofErr w:type="spellStart"/>
            <w:r w:rsidRPr="00501EEB">
              <w:rPr>
                <w:sz w:val="28"/>
                <w:szCs w:val="28"/>
              </w:rPr>
              <w:t>затвердження</w:t>
            </w:r>
            <w:proofErr w:type="spellEnd"/>
            <w:r w:rsidRPr="00501EEB">
              <w:rPr>
                <w:sz w:val="28"/>
                <w:szCs w:val="28"/>
              </w:rPr>
              <w:t xml:space="preserve"> та контролю </w:t>
            </w:r>
            <w:proofErr w:type="spellStart"/>
            <w:r w:rsidRPr="00501EEB">
              <w:rPr>
                <w:sz w:val="28"/>
                <w:szCs w:val="28"/>
              </w:rPr>
              <w:t>виконання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фінансових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планів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комунальних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підприємств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Гадяцької</w:t>
            </w:r>
            <w:proofErr w:type="spellEnd"/>
            <w:r w:rsidRPr="00501EEB">
              <w:rPr>
                <w:sz w:val="28"/>
                <w:szCs w:val="28"/>
              </w:rPr>
              <w:t xml:space="preserve"> </w:t>
            </w:r>
            <w:proofErr w:type="spellStart"/>
            <w:r w:rsidRPr="00501EEB">
              <w:rPr>
                <w:sz w:val="28"/>
                <w:szCs w:val="28"/>
              </w:rPr>
              <w:t>міської</w:t>
            </w:r>
            <w:proofErr w:type="spellEnd"/>
            <w:r w:rsidRPr="00501EEB">
              <w:rPr>
                <w:sz w:val="28"/>
                <w:szCs w:val="28"/>
              </w:rPr>
              <w:t xml:space="preserve"> ради»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Pr="00501EEB" w:rsidRDefault="00501EEB" w:rsidP="00501EE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1EEB" w:rsidRDefault="00E83FD4" w:rsidP="00501E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1EEB" w:rsidRPr="00501EEB">
              <w:rPr>
                <w:sz w:val="28"/>
                <w:szCs w:val="28"/>
              </w:rPr>
              <w:t>Дроботя</w:t>
            </w:r>
            <w:proofErr w:type="spellEnd"/>
            <w:r w:rsidR="00501EEB" w:rsidRPr="00501EEB">
              <w:rPr>
                <w:sz w:val="28"/>
                <w:szCs w:val="28"/>
              </w:rPr>
              <w:t xml:space="preserve"> Г.М.,</w:t>
            </w:r>
          </w:p>
          <w:p w:rsidR="00501EEB" w:rsidRDefault="00E83FD4" w:rsidP="00501E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01EEB">
              <w:rPr>
                <w:sz w:val="28"/>
                <w:szCs w:val="28"/>
                <w:lang w:val="uk-UA"/>
              </w:rPr>
              <w:t>Галушка І.О.</w:t>
            </w:r>
          </w:p>
          <w:p w:rsidR="00E83FD4" w:rsidRDefault="00E83FD4" w:rsidP="00501E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01EEB">
              <w:rPr>
                <w:sz w:val="28"/>
                <w:szCs w:val="28"/>
                <w:lang w:val="uk-UA"/>
              </w:rPr>
              <w:t xml:space="preserve">Приходько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501EEB" w:rsidRPr="00501EEB" w:rsidRDefault="00E83FD4" w:rsidP="00501EE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501EEB">
              <w:rPr>
                <w:sz w:val="28"/>
                <w:szCs w:val="28"/>
                <w:lang w:val="uk-UA"/>
              </w:rPr>
              <w:t>В.М.</w:t>
            </w:r>
          </w:p>
        </w:tc>
      </w:tr>
      <w:tr w:rsidR="00CC1103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lastRenderedPageBreak/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«Гадяч-</w:t>
            </w:r>
            <w:proofErr w:type="spellStart"/>
            <w:r w:rsidRPr="008F187F">
              <w:rPr>
                <w:sz w:val="28"/>
                <w:szCs w:val="28"/>
              </w:rPr>
              <w:t>житло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І </w:t>
            </w:r>
            <w:proofErr w:type="spellStart"/>
            <w:proofErr w:type="gramStart"/>
            <w:r w:rsidR="000B0480" w:rsidRPr="000B0480">
              <w:rPr>
                <w:sz w:val="28"/>
                <w:szCs w:val="28"/>
              </w:rPr>
              <w:t>п</w:t>
            </w:r>
            <w:proofErr w:type="gramEnd"/>
            <w:r w:rsidR="000B0480" w:rsidRPr="000B0480">
              <w:rPr>
                <w:sz w:val="28"/>
                <w:szCs w:val="28"/>
              </w:rPr>
              <w:t>івріччя</w:t>
            </w:r>
            <w:proofErr w:type="spellEnd"/>
            <w:r w:rsidRPr="008F187F">
              <w:rPr>
                <w:sz w:val="28"/>
                <w:szCs w:val="28"/>
              </w:rPr>
              <w:t xml:space="preserve"> 2020 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0B0480" w:rsidP="00C22B10">
            <w:pPr>
              <w:jc w:val="center"/>
              <w:rPr>
                <w:sz w:val="28"/>
                <w:szCs w:val="28"/>
              </w:rPr>
            </w:pPr>
            <w:r w:rsidRPr="000B0480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243" w:rsidRDefault="00C24243" w:rsidP="00792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>Галушка</w:t>
            </w:r>
            <w:proofErr w:type="gramStart"/>
            <w:r w:rsidR="00CC1103" w:rsidRPr="008F187F">
              <w:rPr>
                <w:sz w:val="28"/>
                <w:szCs w:val="28"/>
              </w:rPr>
              <w:t xml:space="preserve"> І.</w:t>
            </w:r>
            <w:proofErr w:type="gramEnd"/>
            <w:r w:rsidR="00CC1103" w:rsidRPr="008F187F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CC1103" w:rsidRPr="008F187F" w:rsidRDefault="00C24243" w:rsidP="00792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1103" w:rsidRPr="008F187F">
              <w:rPr>
                <w:sz w:val="28"/>
                <w:szCs w:val="28"/>
              </w:rPr>
              <w:t>Самченко</w:t>
            </w:r>
            <w:proofErr w:type="spellEnd"/>
            <w:r w:rsidR="00CC1103" w:rsidRPr="008F187F">
              <w:rPr>
                <w:sz w:val="28"/>
                <w:szCs w:val="28"/>
              </w:rPr>
              <w:t xml:space="preserve"> Г.М.</w:t>
            </w:r>
          </w:p>
        </w:tc>
      </w:tr>
      <w:tr w:rsidR="00CC1103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КПТГ «</w:t>
            </w:r>
            <w:proofErr w:type="spellStart"/>
            <w:r w:rsidRPr="008F187F">
              <w:rPr>
                <w:sz w:val="28"/>
                <w:szCs w:val="28"/>
              </w:rPr>
              <w:t>Гадячтепленерго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І </w:t>
            </w:r>
            <w:proofErr w:type="spellStart"/>
            <w:proofErr w:type="gramStart"/>
            <w:r w:rsidR="000B0480" w:rsidRPr="000B0480">
              <w:rPr>
                <w:sz w:val="28"/>
                <w:szCs w:val="28"/>
              </w:rPr>
              <w:t>п</w:t>
            </w:r>
            <w:proofErr w:type="gramEnd"/>
            <w:r w:rsidR="000B0480" w:rsidRPr="000B0480">
              <w:rPr>
                <w:sz w:val="28"/>
                <w:szCs w:val="28"/>
              </w:rPr>
              <w:t>івріччя</w:t>
            </w:r>
            <w:proofErr w:type="spellEnd"/>
            <w:r w:rsidRPr="008F187F">
              <w:rPr>
                <w:sz w:val="28"/>
                <w:szCs w:val="28"/>
              </w:rPr>
              <w:t xml:space="preserve"> 2020 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0B0480" w:rsidP="00C22B10">
            <w:pPr>
              <w:jc w:val="center"/>
              <w:rPr>
                <w:sz w:val="28"/>
                <w:szCs w:val="28"/>
              </w:rPr>
            </w:pPr>
            <w:r w:rsidRPr="000B0480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243" w:rsidRDefault="00C24243" w:rsidP="00792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>Галушка</w:t>
            </w:r>
            <w:proofErr w:type="gramStart"/>
            <w:r w:rsidR="00CC1103" w:rsidRPr="008F187F">
              <w:rPr>
                <w:sz w:val="28"/>
                <w:szCs w:val="28"/>
              </w:rPr>
              <w:t xml:space="preserve"> І.</w:t>
            </w:r>
            <w:proofErr w:type="gramEnd"/>
            <w:r w:rsidR="00CC1103" w:rsidRPr="008F187F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C24243" w:rsidRDefault="00C24243" w:rsidP="00792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 xml:space="preserve">Гавриленко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CC1103" w:rsidRPr="008F187F" w:rsidRDefault="00C24243" w:rsidP="00792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>О.І.</w:t>
            </w:r>
          </w:p>
        </w:tc>
      </w:tr>
      <w:tr w:rsidR="00CC1103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МКП «</w:t>
            </w:r>
            <w:proofErr w:type="spellStart"/>
            <w:r w:rsidRPr="008F187F">
              <w:rPr>
                <w:sz w:val="28"/>
                <w:szCs w:val="28"/>
              </w:rPr>
              <w:t>Комунсервіс</w:t>
            </w:r>
            <w:proofErr w:type="spellEnd"/>
            <w:r w:rsidRPr="008F187F">
              <w:rPr>
                <w:sz w:val="28"/>
                <w:szCs w:val="28"/>
              </w:rPr>
              <w:t xml:space="preserve">» за                 І </w:t>
            </w:r>
            <w:proofErr w:type="spellStart"/>
            <w:proofErr w:type="gramStart"/>
            <w:r w:rsidR="000B0480" w:rsidRPr="000B0480">
              <w:rPr>
                <w:sz w:val="28"/>
                <w:szCs w:val="28"/>
              </w:rPr>
              <w:t>п</w:t>
            </w:r>
            <w:proofErr w:type="gramEnd"/>
            <w:r w:rsidR="000B0480" w:rsidRPr="000B0480">
              <w:rPr>
                <w:sz w:val="28"/>
                <w:szCs w:val="28"/>
              </w:rPr>
              <w:t>івріччя</w:t>
            </w:r>
            <w:proofErr w:type="spellEnd"/>
            <w:r w:rsidR="000B0480" w:rsidRPr="000B0480">
              <w:rPr>
                <w:sz w:val="28"/>
                <w:szCs w:val="28"/>
              </w:rPr>
              <w:t xml:space="preserve"> </w:t>
            </w:r>
            <w:r w:rsidRPr="008F187F">
              <w:rPr>
                <w:sz w:val="28"/>
                <w:szCs w:val="28"/>
              </w:rPr>
              <w:t>2020 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0B0480" w:rsidP="00C22B10">
            <w:pPr>
              <w:jc w:val="center"/>
              <w:rPr>
                <w:sz w:val="28"/>
                <w:szCs w:val="28"/>
              </w:rPr>
            </w:pPr>
            <w:r w:rsidRPr="000B0480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243" w:rsidRDefault="00C24243" w:rsidP="00792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>Галушка</w:t>
            </w:r>
            <w:proofErr w:type="gramStart"/>
            <w:r w:rsidR="00CC1103" w:rsidRPr="008F187F">
              <w:rPr>
                <w:sz w:val="28"/>
                <w:szCs w:val="28"/>
              </w:rPr>
              <w:t xml:space="preserve"> І.</w:t>
            </w:r>
            <w:proofErr w:type="gramEnd"/>
            <w:r w:rsidR="00CC1103" w:rsidRPr="008F187F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CC1103" w:rsidRPr="008F187F" w:rsidRDefault="00C24243" w:rsidP="00792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1103" w:rsidRPr="008F187F">
              <w:rPr>
                <w:sz w:val="28"/>
                <w:szCs w:val="28"/>
              </w:rPr>
              <w:t>Ємець</w:t>
            </w:r>
            <w:proofErr w:type="spellEnd"/>
            <w:r w:rsidR="00CC1103" w:rsidRPr="008F187F">
              <w:rPr>
                <w:sz w:val="28"/>
                <w:szCs w:val="28"/>
              </w:rPr>
              <w:t xml:space="preserve"> М.О.</w:t>
            </w:r>
          </w:p>
        </w:tc>
      </w:tr>
      <w:tr w:rsidR="00CC1103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right="136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Про </w:t>
            </w:r>
            <w:proofErr w:type="spellStart"/>
            <w:r w:rsidRPr="008F187F">
              <w:rPr>
                <w:sz w:val="28"/>
                <w:szCs w:val="28"/>
              </w:rPr>
              <w:t>результати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фінансово-господарської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діяльності</w:t>
            </w:r>
            <w:proofErr w:type="spellEnd"/>
            <w:r w:rsidRPr="008F187F">
              <w:rPr>
                <w:sz w:val="28"/>
                <w:szCs w:val="28"/>
              </w:rPr>
              <w:t xml:space="preserve">  КП «</w:t>
            </w:r>
            <w:proofErr w:type="spellStart"/>
            <w:r w:rsidRPr="008F187F">
              <w:rPr>
                <w:sz w:val="28"/>
                <w:szCs w:val="28"/>
              </w:rPr>
              <w:t>Добробут</w:t>
            </w:r>
            <w:proofErr w:type="spellEnd"/>
            <w:r w:rsidRPr="008F187F">
              <w:rPr>
                <w:sz w:val="28"/>
                <w:szCs w:val="28"/>
              </w:rPr>
              <w:t xml:space="preserve">»  за                 І </w:t>
            </w:r>
            <w:proofErr w:type="spellStart"/>
            <w:proofErr w:type="gramStart"/>
            <w:r w:rsidR="000B0480" w:rsidRPr="000B0480">
              <w:rPr>
                <w:sz w:val="28"/>
                <w:szCs w:val="28"/>
              </w:rPr>
              <w:t>п</w:t>
            </w:r>
            <w:proofErr w:type="gramEnd"/>
            <w:r w:rsidR="000B0480" w:rsidRPr="000B0480">
              <w:rPr>
                <w:sz w:val="28"/>
                <w:szCs w:val="28"/>
              </w:rPr>
              <w:t>івріччя</w:t>
            </w:r>
            <w:proofErr w:type="spellEnd"/>
            <w:r w:rsidRPr="008F187F">
              <w:rPr>
                <w:sz w:val="28"/>
                <w:szCs w:val="28"/>
              </w:rPr>
              <w:t xml:space="preserve"> 2020 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CC1103" w:rsidP="005619E3">
            <w:pPr>
              <w:ind w:left="67" w:right="100"/>
              <w:jc w:val="both"/>
              <w:rPr>
                <w:sz w:val="28"/>
                <w:szCs w:val="28"/>
              </w:rPr>
            </w:pPr>
            <w:r w:rsidRPr="008F187F">
              <w:rPr>
                <w:sz w:val="28"/>
                <w:szCs w:val="28"/>
              </w:rPr>
              <w:t xml:space="preserve">п.4 ст. 27, п.2 ст. 52 Закону </w:t>
            </w:r>
            <w:proofErr w:type="spellStart"/>
            <w:r w:rsidRPr="008F187F">
              <w:rPr>
                <w:sz w:val="28"/>
                <w:szCs w:val="28"/>
              </w:rPr>
              <w:t>України</w:t>
            </w:r>
            <w:proofErr w:type="spellEnd"/>
            <w:r w:rsidRPr="008F187F">
              <w:rPr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Pr="008F187F">
              <w:rPr>
                <w:sz w:val="28"/>
                <w:szCs w:val="28"/>
              </w:rPr>
              <w:t>м</w:t>
            </w:r>
            <w:proofErr w:type="gramEnd"/>
            <w:r w:rsidRPr="008F187F">
              <w:rPr>
                <w:sz w:val="28"/>
                <w:szCs w:val="28"/>
              </w:rPr>
              <w:t>ісцеве</w:t>
            </w:r>
            <w:proofErr w:type="spellEnd"/>
            <w:r w:rsidRPr="008F187F">
              <w:rPr>
                <w:sz w:val="28"/>
                <w:szCs w:val="28"/>
              </w:rPr>
              <w:t xml:space="preserve"> </w:t>
            </w:r>
            <w:proofErr w:type="spellStart"/>
            <w:r w:rsidRPr="008F187F">
              <w:rPr>
                <w:sz w:val="28"/>
                <w:szCs w:val="28"/>
              </w:rPr>
              <w:t>самоврядування</w:t>
            </w:r>
            <w:proofErr w:type="spellEnd"/>
            <w:r w:rsidRPr="008F187F">
              <w:rPr>
                <w:sz w:val="28"/>
                <w:szCs w:val="28"/>
              </w:rPr>
              <w:t xml:space="preserve"> в </w:t>
            </w:r>
            <w:proofErr w:type="spellStart"/>
            <w:r w:rsidRPr="008F187F">
              <w:rPr>
                <w:sz w:val="28"/>
                <w:szCs w:val="28"/>
              </w:rPr>
              <w:t>Україні</w:t>
            </w:r>
            <w:proofErr w:type="spellEnd"/>
            <w:r w:rsidRPr="008F187F">
              <w:rPr>
                <w:sz w:val="28"/>
                <w:szCs w:val="28"/>
              </w:rPr>
              <w:t>»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1103" w:rsidRPr="008F187F" w:rsidRDefault="000B0480" w:rsidP="00C22B10">
            <w:pPr>
              <w:jc w:val="center"/>
              <w:rPr>
                <w:sz w:val="28"/>
                <w:szCs w:val="28"/>
              </w:rPr>
            </w:pPr>
            <w:r w:rsidRPr="000B0480"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243" w:rsidRDefault="00C24243" w:rsidP="00792E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C1103" w:rsidRPr="008F187F">
              <w:rPr>
                <w:sz w:val="28"/>
                <w:szCs w:val="28"/>
              </w:rPr>
              <w:t>Галушка</w:t>
            </w:r>
            <w:proofErr w:type="gramStart"/>
            <w:r w:rsidR="00CC1103" w:rsidRPr="008F187F">
              <w:rPr>
                <w:sz w:val="28"/>
                <w:szCs w:val="28"/>
              </w:rPr>
              <w:t xml:space="preserve"> І.</w:t>
            </w:r>
            <w:proofErr w:type="gramEnd"/>
            <w:r w:rsidR="00CC1103" w:rsidRPr="008F187F">
              <w:rPr>
                <w:sz w:val="28"/>
                <w:szCs w:val="28"/>
              </w:rPr>
              <w:t xml:space="preserve">О.,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CC1103" w:rsidRPr="008F187F" w:rsidRDefault="00C24243" w:rsidP="00792E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C1103" w:rsidRPr="008F187F">
              <w:rPr>
                <w:sz w:val="28"/>
                <w:szCs w:val="28"/>
              </w:rPr>
              <w:t>Шестопал</w:t>
            </w:r>
            <w:proofErr w:type="spellEnd"/>
            <w:r w:rsidR="00CC1103" w:rsidRPr="008F187F">
              <w:rPr>
                <w:sz w:val="28"/>
                <w:szCs w:val="28"/>
              </w:rPr>
              <w:t xml:space="preserve"> А.Г.</w:t>
            </w:r>
          </w:p>
        </w:tc>
      </w:tr>
      <w:tr w:rsidR="00F25F9B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Default="00F25F9B" w:rsidP="00761DAF">
            <w:pPr>
              <w:tabs>
                <w:tab w:val="left" w:pos="7995"/>
              </w:tabs>
              <w:ind w:right="1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плану заходів щодо складання </w:t>
            </w:r>
            <w:proofErr w:type="spellStart"/>
            <w:r>
              <w:rPr>
                <w:sz w:val="28"/>
                <w:szCs w:val="28"/>
                <w:lang w:val="uk-UA"/>
              </w:rPr>
              <w:t>про</w:t>
            </w:r>
            <w:r w:rsidR="00761DAF">
              <w:rPr>
                <w:sz w:val="28"/>
                <w:szCs w:val="28"/>
                <w:lang w:val="uk-UA"/>
              </w:rPr>
              <w:t>є</w:t>
            </w:r>
            <w:r>
              <w:rPr>
                <w:sz w:val="28"/>
                <w:szCs w:val="28"/>
                <w:lang w:val="uk-UA"/>
              </w:rPr>
              <w:t>кту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бюджету Гадяцької міської </w:t>
            </w:r>
            <w:proofErr w:type="spellStart"/>
            <w:r>
              <w:rPr>
                <w:sz w:val="28"/>
                <w:szCs w:val="28"/>
                <w:lang w:val="uk-UA"/>
              </w:rPr>
              <w:t>обʹєднаної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територіальної громади на 2021 рік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Default="00F25F9B" w:rsidP="00F25F9B">
            <w:pPr>
              <w:tabs>
                <w:tab w:val="left" w:pos="7995"/>
              </w:tabs>
              <w:ind w:left="67" w:right="1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ст.80 Бюджетного кодексу України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5F9B" w:rsidRDefault="00F25F9B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C24243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C24243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2EAE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="009F2EAE">
              <w:rPr>
                <w:sz w:val="28"/>
                <w:szCs w:val="28"/>
                <w:lang w:val="uk-UA"/>
              </w:rPr>
              <w:t xml:space="preserve"> Г.М.</w:t>
            </w:r>
          </w:p>
          <w:p w:rsidR="00F25F9B" w:rsidRPr="00715C37" w:rsidRDefault="009F2EAE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F25F9B" w:rsidRPr="00715C37">
              <w:rPr>
                <w:sz w:val="28"/>
                <w:szCs w:val="28"/>
                <w:lang w:val="uk-UA"/>
              </w:rPr>
              <w:t>Бабенко А.Л.</w:t>
            </w:r>
          </w:p>
          <w:p w:rsidR="00F25F9B" w:rsidRPr="002B6D99" w:rsidRDefault="00F25F9B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</w:p>
        </w:tc>
      </w:tr>
      <w:tr w:rsidR="009F2EAE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9F2EAE" w:rsidP="00F25F9B">
            <w:pPr>
              <w:tabs>
                <w:tab w:val="left" w:pos="7995"/>
              </w:tabs>
              <w:ind w:right="136"/>
              <w:jc w:val="both"/>
              <w:rPr>
                <w:sz w:val="28"/>
                <w:szCs w:val="28"/>
                <w:lang w:val="uk-UA"/>
              </w:rPr>
            </w:pPr>
            <w:r w:rsidRPr="009F2EAE">
              <w:rPr>
                <w:sz w:val="28"/>
                <w:szCs w:val="28"/>
              </w:rPr>
              <w:t xml:space="preserve">Про </w:t>
            </w:r>
            <w:proofErr w:type="spellStart"/>
            <w:r w:rsidRPr="009F2EAE">
              <w:rPr>
                <w:sz w:val="28"/>
                <w:szCs w:val="28"/>
              </w:rPr>
              <w:t>готовність</w:t>
            </w:r>
            <w:proofErr w:type="spellEnd"/>
            <w:r w:rsidRPr="009F2EAE">
              <w:rPr>
                <w:sz w:val="28"/>
                <w:szCs w:val="28"/>
              </w:rPr>
              <w:t xml:space="preserve"> </w:t>
            </w:r>
            <w:proofErr w:type="spellStart"/>
            <w:r w:rsidRPr="009F2EAE">
              <w:rPr>
                <w:sz w:val="28"/>
                <w:szCs w:val="28"/>
              </w:rPr>
              <w:t>закладів</w:t>
            </w:r>
            <w:proofErr w:type="spellEnd"/>
            <w:r w:rsidRPr="009F2EAE">
              <w:rPr>
                <w:sz w:val="28"/>
                <w:szCs w:val="28"/>
              </w:rPr>
              <w:t xml:space="preserve"> </w:t>
            </w:r>
            <w:proofErr w:type="spellStart"/>
            <w:r w:rsidRPr="009F2EAE">
              <w:rPr>
                <w:sz w:val="28"/>
                <w:szCs w:val="28"/>
              </w:rPr>
              <w:t>освіти</w:t>
            </w:r>
            <w:proofErr w:type="spellEnd"/>
            <w:r w:rsidRPr="009F2EAE">
              <w:rPr>
                <w:sz w:val="28"/>
                <w:szCs w:val="28"/>
              </w:rPr>
              <w:t xml:space="preserve"> </w:t>
            </w:r>
            <w:proofErr w:type="gramStart"/>
            <w:r w:rsidRPr="009F2EAE">
              <w:rPr>
                <w:sz w:val="28"/>
                <w:szCs w:val="28"/>
              </w:rPr>
              <w:t>до</w:t>
            </w:r>
            <w:proofErr w:type="gramEnd"/>
            <w:r w:rsidRPr="009F2EAE">
              <w:rPr>
                <w:sz w:val="28"/>
                <w:szCs w:val="28"/>
              </w:rPr>
              <w:t xml:space="preserve"> </w:t>
            </w:r>
            <w:proofErr w:type="gramStart"/>
            <w:r w:rsidRPr="009F2EAE">
              <w:rPr>
                <w:sz w:val="28"/>
                <w:szCs w:val="28"/>
              </w:rPr>
              <w:t>початку</w:t>
            </w:r>
            <w:proofErr w:type="gramEnd"/>
            <w:r w:rsidRPr="009F2EAE">
              <w:rPr>
                <w:sz w:val="28"/>
                <w:szCs w:val="28"/>
              </w:rPr>
              <w:t xml:space="preserve"> нового </w:t>
            </w:r>
            <w:proofErr w:type="spellStart"/>
            <w:r w:rsidRPr="009F2EAE">
              <w:rPr>
                <w:sz w:val="28"/>
                <w:szCs w:val="28"/>
              </w:rPr>
              <w:t>навчального</w:t>
            </w:r>
            <w:proofErr w:type="spellEnd"/>
            <w:r w:rsidRPr="009F2EAE">
              <w:rPr>
                <w:sz w:val="28"/>
                <w:szCs w:val="28"/>
              </w:rPr>
              <w:t xml:space="preserve"> року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9F2EAE" w:rsidRDefault="002E0C3A" w:rsidP="009F2EAE">
            <w:pPr>
              <w:tabs>
                <w:tab w:val="left" w:pos="7995"/>
              </w:tabs>
              <w:ind w:left="67" w:right="101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9F2EAE" w:rsidRPr="009F2EAE">
              <w:rPr>
                <w:sz w:val="28"/>
                <w:szCs w:val="28"/>
                <w:lang w:val="uk-UA"/>
              </w:rPr>
              <w:t>т. 14 Закону України «Про освіту»</w:t>
            </w:r>
          </w:p>
          <w:p w:rsidR="009F2EAE" w:rsidRPr="009F2EAE" w:rsidRDefault="009F2EAE" w:rsidP="009F2EAE">
            <w:pPr>
              <w:tabs>
                <w:tab w:val="left" w:pos="7995"/>
              </w:tabs>
              <w:ind w:left="67" w:right="101"/>
              <w:jc w:val="both"/>
              <w:rPr>
                <w:sz w:val="28"/>
                <w:szCs w:val="28"/>
                <w:lang w:val="uk-UA"/>
              </w:rPr>
            </w:pPr>
            <w:r w:rsidRPr="009F2EAE">
              <w:rPr>
                <w:sz w:val="28"/>
                <w:szCs w:val="28"/>
                <w:lang w:val="uk-UA"/>
              </w:rPr>
              <w:t>Закон України «Про загальну середню освіту»</w:t>
            </w:r>
          </w:p>
          <w:p w:rsidR="009F2EAE" w:rsidRDefault="009F2EAE" w:rsidP="009F2EAE">
            <w:pPr>
              <w:tabs>
                <w:tab w:val="left" w:pos="7995"/>
              </w:tabs>
              <w:ind w:left="67" w:right="101"/>
              <w:jc w:val="both"/>
              <w:rPr>
                <w:sz w:val="28"/>
                <w:szCs w:val="28"/>
                <w:lang w:val="uk-UA"/>
              </w:rPr>
            </w:pPr>
            <w:r w:rsidRPr="009F2EAE">
              <w:rPr>
                <w:sz w:val="28"/>
                <w:szCs w:val="28"/>
                <w:lang w:val="uk-UA"/>
              </w:rPr>
              <w:t xml:space="preserve">Положення про відділ освіти, молоді та спорту </w:t>
            </w:r>
            <w:r w:rsidRPr="009F2EAE">
              <w:rPr>
                <w:sz w:val="28"/>
                <w:szCs w:val="28"/>
                <w:lang w:val="uk-UA"/>
              </w:rPr>
              <w:lastRenderedPageBreak/>
              <w:t>Гадяцької міської ради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1F6F4B" w:rsidRDefault="009F2EAE" w:rsidP="009F2EAE">
            <w:pPr>
              <w:suppressAutoHyphens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lastRenderedPageBreak/>
              <w:t xml:space="preserve"> </w:t>
            </w:r>
            <w:r w:rsidR="00ED5917">
              <w:rPr>
                <w:sz w:val="28"/>
                <w:szCs w:val="28"/>
                <w:lang w:val="uk-UA" w:eastAsia="ar-SA"/>
              </w:rPr>
              <w:t xml:space="preserve"> </w:t>
            </w:r>
            <w:r>
              <w:rPr>
                <w:sz w:val="28"/>
                <w:szCs w:val="28"/>
                <w:lang w:val="uk-UA" w:eastAsia="ar-SA"/>
              </w:rPr>
              <w:t>с</w:t>
            </w:r>
            <w:r w:rsidRPr="001F6F4B">
              <w:rPr>
                <w:sz w:val="28"/>
                <w:szCs w:val="28"/>
                <w:lang w:val="uk-UA" w:eastAsia="ar-SA"/>
              </w:rPr>
              <w:t>ерпень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9F2EAE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9F2EAE" w:rsidRDefault="009F2EAE" w:rsidP="001C53CF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6E0139" w:rsidRPr="008C23D9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139" w:rsidRDefault="006E0139" w:rsidP="006E0139">
            <w:pPr>
              <w:ind w:right="135"/>
              <w:jc w:val="both"/>
              <w:rPr>
                <w:color w:val="FF0000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стан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ідготовки об’єктів житлово-комунального господарства та соціальної сфери до опалювального періоду </w:t>
            </w:r>
            <w:r>
              <w:rPr>
                <w:sz w:val="28"/>
                <w:szCs w:val="28"/>
                <w:lang w:val="uk-UA"/>
              </w:rPr>
              <w:br/>
              <w:t>2020 - 2021 років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139" w:rsidRDefault="006E0139" w:rsidP="006E0139">
            <w:pPr>
              <w:spacing w:before="100" w:beforeAutospacing="1" w:after="100" w:afterAutospacing="1"/>
              <w:ind w:left="68"/>
              <w:jc w:val="both"/>
              <w:rPr>
                <w:color w:val="000000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 метою своєчасної і якісної підготовки міського комунального господарства до роботи в осінньо-зимовий період 2019-2020 років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139" w:rsidRDefault="006E013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вересень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0139" w:rsidRPr="006E0139" w:rsidRDefault="006E0139" w:rsidP="006E0139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0139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6E0139">
              <w:rPr>
                <w:sz w:val="28"/>
                <w:szCs w:val="28"/>
                <w:lang w:val="uk-UA"/>
              </w:rPr>
              <w:t xml:space="preserve"> Г.М.,</w:t>
            </w:r>
          </w:p>
          <w:p w:rsidR="006E0139" w:rsidRDefault="006E0139" w:rsidP="006E0139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 w:rsidRPr="006E0139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І.М.</w:t>
            </w:r>
          </w:p>
          <w:p w:rsidR="008C23D9" w:rsidRDefault="008C23D9" w:rsidP="009E79CC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C23D9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8C23D9"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F2EAE" w:rsidRPr="005C6050" w:rsidTr="000106F6">
        <w:trPr>
          <w:trHeight w:val="20"/>
        </w:trPr>
        <w:tc>
          <w:tcPr>
            <w:tcW w:w="2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1F6F4B" w:rsidRDefault="009F2EAE" w:rsidP="009F2EAE">
            <w:pPr>
              <w:suppressAutoHyphens/>
              <w:snapToGrid w:val="0"/>
              <w:ind w:right="135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1F6F4B">
              <w:rPr>
                <w:sz w:val="28"/>
                <w:szCs w:val="28"/>
                <w:lang w:val="uk-UA" w:eastAsia="ar-SA"/>
              </w:rPr>
              <w:t>Про затвердження мережі класів, груп продовженого дня  в закладах загальної середньої освіти та груп в закладах дошкільної освіти на 2019/2020 навчальний рік</w:t>
            </w:r>
          </w:p>
        </w:tc>
        <w:tc>
          <w:tcPr>
            <w:tcW w:w="3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1F6F4B" w:rsidRDefault="002E0C3A" w:rsidP="002E0C3A">
            <w:pPr>
              <w:tabs>
                <w:tab w:val="left" w:pos="6435"/>
              </w:tabs>
              <w:suppressAutoHyphens/>
              <w:snapToGrid w:val="0"/>
              <w:ind w:left="68" w:right="99" w:firstLine="34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>
              <w:rPr>
                <w:rFonts w:eastAsia="Arial"/>
                <w:iCs/>
                <w:color w:val="000000"/>
                <w:sz w:val="28"/>
                <w:szCs w:val="28"/>
                <w:lang w:val="uk-UA" w:eastAsia="ar-SA"/>
              </w:rPr>
              <w:t>ст.</w:t>
            </w:r>
            <w:r w:rsidR="009F2EAE" w:rsidRPr="001F6F4B">
              <w:rPr>
                <w:rFonts w:eastAsia="Arial"/>
                <w:iCs/>
                <w:color w:val="000000"/>
                <w:sz w:val="28"/>
                <w:szCs w:val="28"/>
                <w:lang w:val="uk-UA" w:eastAsia="ar-SA"/>
              </w:rPr>
              <w:t>32,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 xml:space="preserve"> п</w:t>
            </w:r>
            <w:r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.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1 ст</w:t>
            </w:r>
            <w:r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.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52, п</w:t>
            </w:r>
            <w:r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.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6 ст</w:t>
            </w:r>
            <w:r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.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 xml:space="preserve"> 59 Закону України “</w:t>
            </w:r>
            <w:r w:rsidR="009F2EAE" w:rsidRPr="001F6F4B">
              <w:rPr>
                <w:rFonts w:eastAsia="Arial"/>
                <w:iCs/>
                <w:color w:val="000000"/>
                <w:sz w:val="28"/>
                <w:szCs w:val="28"/>
                <w:lang w:val="uk-UA" w:eastAsia="ar-SA"/>
              </w:rPr>
              <w:t>Про місцеве самоврядування в Україні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 xml:space="preserve">”, </w:t>
            </w:r>
            <w:r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ст.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14 Закону України “</w:t>
            </w:r>
            <w:r w:rsidR="009F2EAE" w:rsidRPr="001F6F4B">
              <w:rPr>
                <w:rFonts w:eastAsia="Arial"/>
                <w:iCs/>
                <w:color w:val="000000"/>
                <w:sz w:val="28"/>
                <w:szCs w:val="28"/>
                <w:lang w:val="uk-UA" w:eastAsia="ar-SA"/>
              </w:rPr>
              <w:t>Про освіту</w:t>
            </w:r>
            <w:r w:rsidR="009F2EAE" w:rsidRPr="001F6F4B">
              <w:rPr>
                <w:rFonts w:eastAsia="Arial"/>
                <w:color w:val="000000"/>
                <w:sz w:val="28"/>
                <w:szCs w:val="28"/>
                <w:lang w:val="uk-UA" w:eastAsia="ar-SA"/>
              </w:rPr>
              <w:t>”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1F6F4B" w:rsidRDefault="009F2EAE" w:rsidP="001C53CF">
            <w:pPr>
              <w:suppressAutoHyphens/>
              <w:snapToGrid w:val="0"/>
              <w:jc w:val="both"/>
              <w:rPr>
                <w:sz w:val="28"/>
                <w:szCs w:val="28"/>
                <w:lang w:val="uk-UA" w:eastAsia="ar-SA"/>
              </w:rPr>
            </w:pPr>
            <w:r>
              <w:rPr>
                <w:sz w:val="28"/>
                <w:szCs w:val="28"/>
                <w:lang w:val="uk-UA" w:eastAsia="ar-SA"/>
              </w:rPr>
              <w:t xml:space="preserve">  в</w:t>
            </w:r>
            <w:r w:rsidRPr="001F6F4B">
              <w:rPr>
                <w:sz w:val="28"/>
                <w:szCs w:val="28"/>
                <w:lang w:val="uk-UA" w:eastAsia="ar-SA"/>
              </w:rPr>
              <w:t xml:space="preserve">ересень </w:t>
            </w:r>
          </w:p>
          <w:p w:rsidR="009F2EAE" w:rsidRPr="001F6F4B" w:rsidRDefault="009F2EAE" w:rsidP="001C53CF">
            <w:pPr>
              <w:suppressAutoHyphens/>
              <w:snapToGrid w:val="0"/>
              <w:jc w:val="center"/>
              <w:rPr>
                <w:sz w:val="28"/>
                <w:szCs w:val="28"/>
                <w:lang w:val="uk-UA" w:eastAsia="ar-SA"/>
              </w:rPr>
            </w:pP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9F2EAE" w:rsidRDefault="009F2EAE" w:rsidP="009F2EAE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2EAE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9F2EAE">
              <w:rPr>
                <w:sz w:val="28"/>
                <w:szCs w:val="28"/>
                <w:lang w:val="uk-UA"/>
              </w:rPr>
              <w:t xml:space="preserve"> Г.М.,</w:t>
            </w:r>
          </w:p>
          <w:p w:rsidR="009F2EAE" w:rsidRDefault="009F2EAE" w:rsidP="009F2EAE">
            <w:pPr>
              <w:tabs>
                <w:tab w:val="left" w:pos="7995"/>
              </w:tabs>
              <w:rPr>
                <w:sz w:val="28"/>
                <w:szCs w:val="28"/>
                <w:lang w:val="uk-UA"/>
              </w:rPr>
            </w:pPr>
            <w:r w:rsidRPr="009F2EA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F2EAE">
              <w:rPr>
                <w:sz w:val="28"/>
                <w:szCs w:val="28"/>
                <w:lang w:val="uk-UA"/>
              </w:rPr>
              <w:t>Бутенко</w:t>
            </w:r>
            <w:proofErr w:type="spellEnd"/>
            <w:r w:rsidRPr="009F2EAE">
              <w:rPr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F2EAE" w:rsidRPr="005C6050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9F2EAE" w:rsidRPr="003235D2" w:rsidRDefault="009F2EAE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t>Питання для розгляду в оперативному порядку</w:t>
            </w:r>
          </w:p>
        </w:tc>
      </w:tr>
      <w:tr w:rsidR="009F2EAE" w:rsidRPr="00D24796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tbl>
            <w:tblPr>
              <w:tblW w:w="9679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2897"/>
              <w:gridCol w:w="3332"/>
              <w:gridCol w:w="1560"/>
              <w:gridCol w:w="1890"/>
            </w:tblGrid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EC437A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Надання інформації та консультацій щодо вимог та порядку надання адміністративних послуг</w:t>
                  </w:r>
                </w:p>
                <w:p w:rsidR="009F2EAE" w:rsidRDefault="009F2EAE" w:rsidP="00EC437A">
                  <w:pPr>
                    <w:widowControl/>
                    <w:suppressAutoHyphens/>
                    <w:autoSpaceDN/>
                    <w:adjustRightInd/>
                    <w:ind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5619E3">
                  <w:pPr>
                    <w:widowControl/>
                    <w:suppressAutoHyphens/>
                    <w:autoSpaceDN/>
                    <w:adjustRightInd/>
                    <w:ind w:left="32" w:right="239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Закон України «Про адміністративні послуги»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5F78BD">
                  <w:pPr>
                    <w:shd w:val="clear" w:color="auto" w:fill="FFFFFF"/>
                    <w:ind w:left="102"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5F78BD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7B579A" w:rsidP="00EC437A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r w:rsidR="009F2EAE">
                    <w:rPr>
                      <w:color w:val="000000"/>
                      <w:sz w:val="28"/>
                      <w:szCs w:val="28"/>
                      <w:lang w:val="uk-UA"/>
                    </w:rPr>
                    <w:t>Павленко О.В.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Забезпечення прийому та видачі документів, поданих для державної</w:t>
                  </w:r>
                </w:p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реєстрації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EB288E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5F78BD">
                  <w:pPr>
                    <w:shd w:val="clear" w:color="auto" w:fill="FFFFFF"/>
                    <w:ind w:left="102"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B288E" w:rsidRDefault="007B579A" w:rsidP="00EB288E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EB288E" w:rsidRDefault="009A70C9" w:rsidP="00EB288E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6A0352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 xml:space="preserve">Забезпечення проведення державної реєстрації юридичних осіб та фізичних осіб-підприємців, проведення інших реєстраційних дій 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EB288E">
                  <w:pPr>
                    <w:pStyle w:val="Default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DD26C5">
                    <w:rPr>
                      <w:sz w:val="28"/>
                      <w:szCs w:val="28"/>
                      <w:lang w:val="uk-UA"/>
                    </w:rPr>
                    <w:t xml:space="preserve">Закон України «Про державну реєстрацію юридичних осіб, фізичних осіб – підприємців та громадських формувань»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 від 15.05.2003 року</w:t>
                  </w:r>
                </w:p>
                <w:p w:rsidR="009F2EAE" w:rsidRPr="00DD26C5" w:rsidRDefault="009F2EAE" w:rsidP="00EB288E">
                  <w:pPr>
                    <w:pStyle w:val="Default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DD26C5">
                    <w:rPr>
                      <w:sz w:val="28"/>
                      <w:szCs w:val="28"/>
                      <w:lang w:val="uk-UA"/>
                    </w:rPr>
                    <w:t>№ 755-</w:t>
                  </w:r>
                  <w:r w:rsidRPr="00EC4926">
                    <w:rPr>
                      <w:sz w:val="28"/>
                      <w:szCs w:val="28"/>
                    </w:rPr>
                    <w:t>IV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5F78BD">
                  <w:pPr>
                    <w:shd w:val="clear" w:color="auto" w:fill="FFFFFF"/>
                    <w:ind w:left="102" w:right="-143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липень</w:t>
                  </w:r>
                  <w:r w:rsidRPr="00FD1207">
                    <w:rPr>
                      <w:color w:val="000000"/>
                      <w:sz w:val="28"/>
                      <w:szCs w:val="28"/>
                      <w:lang w:val="uk-UA"/>
                    </w:rPr>
                    <w:t>-</w:t>
                  </w: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>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B288E" w:rsidRDefault="009A70C9" w:rsidP="00EB288E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Default="009A70C9" w:rsidP="00EB288E">
                  <w:pPr>
                    <w:shd w:val="clear" w:color="auto" w:fill="FFFFFF"/>
                    <w:ind w:right="-143"/>
                    <w:jc w:val="both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EB288E">
                    <w:rPr>
                      <w:color w:val="000000"/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Проведення процедури державної реєстрації прав на нерухоме майно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EB288E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EB288E">
                  <w:pPr>
                    <w:jc w:val="center"/>
                  </w:pPr>
                  <w:r w:rsidRPr="00F56527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40268D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8B4DC4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 xml:space="preserve">Забезпечення ведення </w:t>
                  </w: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lastRenderedPageBreak/>
                    <w:t>Державного реєстру речових прав на нерухоме майно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EB288E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lastRenderedPageBreak/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EB288E">
                  <w:pPr>
                    <w:jc w:val="center"/>
                  </w:pPr>
                  <w:r w:rsidRPr="00F56527">
                    <w:rPr>
                      <w:color w:val="000000"/>
                      <w:sz w:val="28"/>
                      <w:szCs w:val="28"/>
                      <w:lang w:val="uk-UA"/>
                    </w:rPr>
                    <w:t>липень-</w:t>
                  </w:r>
                  <w:r w:rsidRPr="00F56527">
                    <w:rPr>
                      <w:color w:val="000000"/>
                      <w:sz w:val="28"/>
                      <w:szCs w:val="28"/>
                      <w:lang w:val="uk-UA"/>
                    </w:rPr>
                    <w:lastRenderedPageBreak/>
                    <w:t>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40268D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8B4DC4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lastRenderedPageBreak/>
                    <w:t>Взяття на облік безхазяйного нерухомого майна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EB288E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Default="009F2EAE" w:rsidP="00EB288E">
                  <w:pPr>
                    <w:jc w:val="center"/>
                  </w:pPr>
                  <w:r w:rsidRPr="00F56527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40268D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8B4DC4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40268D">
                    <w:rPr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40268D"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Ведення Єдиного державного реєстру</w:t>
                  </w:r>
                  <w:r w:rsidRPr="00C74E48">
                    <w:rPr>
                      <w:lang w:val="uk-UA"/>
                    </w:rPr>
                    <w:t xml:space="preserve"> </w:t>
                  </w:r>
                  <w:r w:rsidRPr="0040268D">
                    <w:rPr>
                      <w:rFonts w:cs="Aharoni"/>
                      <w:sz w:val="28"/>
                      <w:szCs w:val="28"/>
                      <w:lang w:val="uk-UA"/>
                    </w:rPr>
                    <w:t>юридичних осіб</w:t>
                  </w: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,</w:t>
                  </w:r>
                  <w:r w:rsidRPr="0040268D">
                    <w:rPr>
                      <w:rFonts w:cs="Aharoni"/>
                      <w:sz w:val="28"/>
                      <w:szCs w:val="28"/>
                      <w:lang w:val="uk-UA"/>
                    </w:rPr>
                    <w:t xml:space="preserve">  фізичних осіб-підприємців</w:t>
                  </w: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 xml:space="preserve"> та громадських формувань та надання відомостей з нього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501EE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F56527" w:rsidRDefault="009F2EAE" w:rsidP="00EB288E">
                  <w:pPr>
                    <w:jc w:val="center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F21EA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40268D" w:rsidRDefault="009A70C9" w:rsidP="00EB288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BF21EA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BF21EA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Default="009F2EAE" w:rsidP="00CF791C">
                  <w:pPr>
                    <w:ind w:right="171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Формування та ведення реєстраційних справ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501EEB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6475D0">
                    <w:rPr>
                      <w:sz w:val="28"/>
                      <w:szCs w:val="28"/>
                      <w:lang w:val="uk-UA"/>
                    </w:rPr>
                    <w:t>Положення про відділ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F56527" w:rsidRDefault="009F2EAE" w:rsidP="00EB288E">
                  <w:pPr>
                    <w:jc w:val="center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F21EA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BF21EA" w:rsidRDefault="009A70C9" w:rsidP="00BF21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BF21EA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BF21EA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40268D" w:rsidRDefault="009A70C9" w:rsidP="00BF21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BF21EA">
                    <w:rPr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BF21EA"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6A0352" w:rsidRDefault="009F2EAE" w:rsidP="00CF791C">
                  <w:pPr>
                    <w:ind w:right="30"/>
                    <w:jc w:val="both"/>
                    <w:rPr>
                      <w:rFonts w:cs="Aharoni"/>
                      <w:sz w:val="28"/>
                      <w:szCs w:val="28"/>
                      <w:lang w:val="uk-UA"/>
                    </w:rPr>
                  </w:pP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Надання консультацій, роз</w:t>
                  </w:r>
                  <w:r w:rsidRPr="007F68E4">
                    <w:rPr>
                      <w:rFonts w:cs="Aharoni"/>
                      <w:sz w:val="28"/>
                      <w:szCs w:val="28"/>
                      <w:lang w:val="uk-UA"/>
                    </w:rPr>
                    <w:t>’</w:t>
                  </w:r>
                  <w:r>
                    <w:rPr>
                      <w:rFonts w:cs="Aharoni"/>
                      <w:sz w:val="28"/>
                      <w:szCs w:val="28"/>
                      <w:lang w:val="uk-UA"/>
                    </w:rPr>
                    <w:t>яснень у сфері реєстрації нерухомості та бізнесу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EC4926" w:rsidRDefault="009F2EAE" w:rsidP="00501EEB">
                  <w:pPr>
                    <w:pStyle w:val="Default"/>
                    <w:rPr>
                      <w:sz w:val="28"/>
                      <w:szCs w:val="28"/>
                    </w:rPr>
                  </w:pPr>
                  <w:proofErr w:type="spellStart"/>
                  <w:r w:rsidRPr="00EC4926">
                    <w:rPr>
                      <w:sz w:val="28"/>
                      <w:szCs w:val="28"/>
                    </w:rPr>
                    <w:t>Конституція</w:t>
                  </w:r>
                  <w:proofErr w:type="spellEnd"/>
                  <w:r w:rsidRPr="00EC4926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C4926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EC4926">
                    <w:rPr>
                      <w:sz w:val="28"/>
                      <w:szCs w:val="28"/>
                    </w:rPr>
                    <w:t xml:space="preserve"> </w:t>
                  </w:r>
                </w:p>
                <w:p w:rsidR="009F2EAE" w:rsidRPr="00EC4926" w:rsidRDefault="009F2EAE" w:rsidP="00501EEB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F56527" w:rsidRDefault="009F2EAE" w:rsidP="00EB288E">
                  <w:pPr>
                    <w:jc w:val="center"/>
                    <w:rPr>
                      <w:color w:val="000000"/>
                      <w:sz w:val="28"/>
                      <w:szCs w:val="28"/>
                      <w:lang w:val="uk-UA"/>
                    </w:rPr>
                  </w:pPr>
                  <w:r w:rsidRPr="00BF21EA">
                    <w:rPr>
                      <w:color w:val="000000"/>
                      <w:sz w:val="28"/>
                      <w:szCs w:val="28"/>
                      <w:lang w:val="uk-UA"/>
                    </w:rPr>
                    <w:t>липень-вересень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BF21EA" w:rsidRDefault="009A70C9" w:rsidP="00BF21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BF21EA">
                    <w:rPr>
                      <w:sz w:val="28"/>
                      <w:szCs w:val="28"/>
                      <w:lang w:val="uk-UA"/>
                    </w:rPr>
                    <w:t>Дмитрук</w:t>
                  </w:r>
                  <w:proofErr w:type="spellEnd"/>
                  <w:r w:rsidR="009F2EAE" w:rsidRPr="00BF21EA">
                    <w:rPr>
                      <w:sz w:val="28"/>
                      <w:szCs w:val="28"/>
                      <w:lang w:val="uk-UA"/>
                    </w:rPr>
                    <w:t xml:space="preserve"> Т.Г.</w:t>
                  </w:r>
                </w:p>
                <w:p w:rsidR="009F2EAE" w:rsidRPr="0040268D" w:rsidRDefault="009A70C9" w:rsidP="00BF21EA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BF21EA">
                    <w:rPr>
                      <w:sz w:val="28"/>
                      <w:szCs w:val="28"/>
                      <w:lang w:val="uk-UA"/>
                    </w:rPr>
                    <w:t>Ус</w:t>
                  </w:r>
                  <w:proofErr w:type="spellEnd"/>
                  <w:r w:rsidR="009F2EAE" w:rsidRPr="00BF21EA">
                    <w:rPr>
                      <w:sz w:val="28"/>
                      <w:szCs w:val="28"/>
                      <w:lang w:val="uk-UA"/>
                    </w:rPr>
                    <w:t xml:space="preserve"> О.І.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5619E3" w:rsidRDefault="009F2EAE" w:rsidP="00DC6386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Своєчасне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передбачених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законодавством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виборців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r w:rsidR="00DC6386">
                    <w:rPr>
                      <w:sz w:val="28"/>
                      <w:szCs w:val="28"/>
                      <w:lang w:val="uk-UA"/>
                    </w:rPr>
                    <w:t>РДА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C451DD">
                  <w:pPr>
                    <w:ind w:left="3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Щомісячно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04 числа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наступного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місяця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A70C9" w:rsidP="00792EE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="009F2EAE"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Формування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своєчасно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надання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відомостей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Гадяцького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відділу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ДМС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C451DD">
                  <w:pPr>
                    <w:ind w:left="32" w:right="102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</w:rPr>
                    <w:t xml:space="preserve">Постанови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Кабінету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Міністрів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України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від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02.03.2016  №207</w:t>
                  </w:r>
                  <w:proofErr w:type="gramStart"/>
                  <w:r w:rsidRPr="005619E3">
                    <w:rPr>
                      <w:sz w:val="28"/>
                      <w:szCs w:val="28"/>
                    </w:rPr>
                    <w:t xml:space="preserve"> „ П</w:t>
                  </w:r>
                  <w:proofErr w:type="gramEnd"/>
                  <w:r w:rsidRPr="005619E3">
                    <w:rPr>
                      <w:sz w:val="28"/>
                      <w:szCs w:val="28"/>
                    </w:rPr>
                    <w:t xml:space="preserve">ро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затвердження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Правил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місця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проживання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Порядку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передачі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органами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інформації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Єдиного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державного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демографічного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реєстру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>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</w:rPr>
                    <w:t>Щотижнево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по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понеділкам</w:t>
                  </w:r>
                  <w:proofErr w:type="spellEnd"/>
                  <w:r w:rsidRPr="005619E3">
                    <w:rPr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5619E3">
                    <w:rPr>
                      <w:sz w:val="28"/>
                      <w:szCs w:val="28"/>
                    </w:rPr>
                    <w:t>п’ятницям</w:t>
                  </w:r>
                  <w:proofErr w:type="spellEnd"/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A70C9" w:rsidP="00792EE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proofErr w:type="spellStart"/>
                  <w:r w:rsidR="009F2EAE" w:rsidRPr="005619E3">
                    <w:rPr>
                      <w:sz w:val="28"/>
                      <w:szCs w:val="28"/>
                    </w:rPr>
                    <w:t>Ільїна</w:t>
                  </w:r>
                  <w:proofErr w:type="spellEnd"/>
                  <w:r w:rsidR="009F2EAE" w:rsidRPr="005619E3">
                    <w:rPr>
                      <w:sz w:val="28"/>
                      <w:szCs w:val="28"/>
                    </w:rPr>
                    <w:t xml:space="preserve"> Л.С.</w:t>
                  </w:r>
                </w:p>
              </w:tc>
            </w:tr>
            <w:tr w:rsidR="009F2EAE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Формування та своєчасно надання </w:t>
                  </w: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відомостей до Гадяцького </w:t>
                  </w: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райвійськомату</w:t>
                  </w:r>
                  <w:proofErr w:type="spellEnd"/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C451DD">
                  <w:pPr>
                    <w:ind w:left="32" w:right="102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lastRenderedPageBreak/>
                    <w:t xml:space="preserve">Постанови Кабінету Міністрів України від </w:t>
                  </w:r>
                  <w:r w:rsidRPr="005619E3">
                    <w:rPr>
                      <w:bCs/>
                      <w:sz w:val="28"/>
                      <w:szCs w:val="28"/>
                      <w:lang w:val="uk-UA"/>
                    </w:rPr>
                    <w:lastRenderedPageBreak/>
                    <w:t xml:space="preserve">02.03.2016  №207 „ </w:t>
                  </w:r>
                  <w:r w:rsidRPr="005619E3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 xml:space="preserve">Щомісячно до 4 числа </w:t>
                  </w: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наступного місяця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792EEF">
                  <w:pPr>
                    <w:rPr>
                      <w:sz w:val="28"/>
                      <w:szCs w:val="28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lastRenderedPageBreak/>
                    <w:t>Ільїна Л.С.</w:t>
                  </w:r>
                </w:p>
              </w:tc>
            </w:tr>
            <w:tr w:rsidR="009F2EAE" w:rsidRPr="00310FF6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317809" w:rsidRDefault="009F2EAE" w:rsidP="005619E3">
                  <w:pPr>
                    <w:ind w:right="171"/>
                    <w:jc w:val="both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lastRenderedPageBreak/>
                    <w:t>Проводити реєстрацію та зняття з реєстрації місця проживання фізичних осіб</w:t>
                  </w:r>
                </w:p>
              </w:tc>
              <w:tc>
                <w:tcPr>
                  <w:tcW w:w="3332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647B81" w:rsidRDefault="009F2EAE" w:rsidP="005619E3">
                  <w:pPr>
                    <w:ind w:left="32" w:right="102" w:hanging="32"/>
                    <w:jc w:val="both"/>
                    <w:rPr>
                      <w:bCs/>
                      <w:sz w:val="28"/>
                      <w:szCs w:val="28"/>
                      <w:lang w:val="uk-UA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Щоденно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  <w:p w:rsidR="009F2EAE" w:rsidRPr="005619E3" w:rsidRDefault="009F2EAE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Лаврик І.М.</w:t>
                  </w:r>
                </w:p>
                <w:p w:rsidR="009F2EAE" w:rsidRPr="005619E3" w:rsidRDefault="009F2EAE" w:rsidP="00792EEF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Литвин Т.О.</w:t>
                  </w:r>
                </w:p>
                <w:p w:rsidR="009F2EAE" w:rsidRPr="005619E3" w:rsidRDefault="009F2EAE" w:rsidP="00792EEF">
                  <w:pPr>
                    <w:rPr>
                      <w:sz w:val="28"/>
                      <w:szCs w:val="28"/>
                      <w:lang w:val="uk-UA"/>
                    </w:rPr>
                  </w:pPr>
                  <w:proofErr w:type="spellStart"/>
                  <w:r w:rsidRPr="005619E3">
                    <w:rPr>
                      <w:sz w:val="28"/>
                      <w:szCs w:val="28"/>
                      <w:lang w:val="uk-UA"/>
                    </w:rPr>
                    <w:t>Кіблицька</w:t>
                  </w:r>
                  <w:proofErr w:type="spellEnd"/>
                  <w:r w:rsidRPr="005619E3">
                    <w:rPr>
                      <w:sz w:val="28"/>
                      <w:szCs w:val="28"/>
                      <w:lang w:val="uk-UA"/>
                    </w:rPr>
                    <w:t xml:space="preserve"> Л.В.</w:t>
                  </w:r>
                </w:p>
              </w:tc>
            </w:tr>
            <w:tr w:rsidR="009F2EAE" w:rsidRPr="005619E3" w:rsidTr="007B579A">
              <w:trPr>
                <w:trHeight w:val="20"/>
              </w:trPr>
              <w:tc>
                <w:tcPr>
                  <w:tcW w:w="28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</w:tcPr>
                <w:p w:rsidR="009F2EAE" w:rsidRPr="00317809" w:rsidRDefault="009F2EAE" w:rsidP="00DC6386">
                  <w:pPr>
                    <w:ind w:right="171"/>
                    <w:jc w:val="both"/>
                    <w:rPr>
                      <w:sz w:val="28"/>
                      <w:szCs w:val="28"/>
                    </w:rPr>
                  </w:pPr>
                  <w:r w:rsidRPr="00317809">
                    <w:rPr>
                      <w:sz w:val="28"/>
                      <w:szCs w:val="28"/>
                      <w:lang w:val="uk-UA"/>
                    </w:rPr>
                    <w:t>Формування та своєчасн</w:t>
                  </w:r>
                  <w:r w:rsidR="00DC6386">
                    <w:rPr>
                      <w:sz w:val="28"/>
                      <w:szCs w:val="28"/>
                      <w:lang w:val="uk-UA"/>
                    </w:rPr>
                    <w:t>е</w:t>
                  </w:r>
                  <w:r w:rsidRPr="00317809">
                    <w:rPr>
                      <w:sz w:val="28"/>
                      <w:szCs w:val="28"/>
                      <w:lang w:val="uk-UA"/>
                    </w:rPr>
                    <w:t xml:space="preserve"> надання відомостей до відділу Статистики</w:t>
                  </w:r>
                </w:p>
              </w:tc>
              <w:tc>
                <w:tcPr>
                  <w:tcW w:w="3332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647B81" w:rsidRDefault="009F2EAE" w:rsidP="005619E3">
                  <w:pPr>
                    <w:ind w:left="32" w:right="102"/>
                    <w:jc w:val="both"/>
                    <w:rPr>
                      <w:sz w:val="24"/>
                      <w:szCs w:val="24"/>
                    </w:rPr>
                  </w:pPr>
                  <w:r w:rsidRPr="00647B81">
                    <w:rPr>
                      <w:bCs/>
                      <w:sz w:val="28"/>
                      <w:szCs w:val="28"/>
                      <w:lang w:val="uk-UA"/>
                    </w:rPr>
                    <w:t>Постанови Кабінету Міністрів України від 02.03.2016  №207 „</w:t>
                  </w:r>
                  <w:r>
                    <w:rPr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r w:rsidRPr="00647B81">
                    <w:rPr>
                      <w:bCs/>
                      <w:color w:val="000000"/>
                      <w:sz w:val="28"/>
                      <w:szCs w:val="28"/>
                      <w:shd w:val="clear" w:color="auto" w:fill="FFFFFF"/>
                      <w:lang w:val="uk-UA"/>
                    </w:rPr>
      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реєстру”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Щомісячно до 1 числа наступного місяця</w:t>
                  </w:r>
                </w:p>
              </w:tc>
              <w:tc>
                <w:tcPr>
                  <w:tcW w:w="18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9F2EAE" w:rsidRPr="005619E3" w:rsidRDefault="009F2EAE" w:rsidP="005619E3">
                  <w:pPr>
                    <w:jc w:val="both"/>
                    <w:rPr>
                      <w:sz w:val="28"/>
                      <w:szCs w:val="28"/>
                      <w:lang w:val="uk-UA"/>
                    </w:rPr>
                  </w:pPr>
                  <w:r w:rsidRPr="005619E3">
                    <w:rPr>
                      <w:sz w:val="28"/>
                      <w:szCs w:val="28"/>
                      <w:lang w:val="uk-UA"/>
                    </w:rPr>
                    <w:t>Ільїна Л.С.</w:t>
                  </w:r>
                </w:p>
              </w:tc>
            </w:tr>
          </w:tbl>
          <w:p w:rsidR="009F2EAE" w:rsidRPr="003235D2" w:rsidRDefault="009F2EAE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9F2EAE" w:rsidRPr="005C6050" w:rsidTr="005B7723">
        <w:trPr>
          <w:trHeight w:val="1220"/>
        </w:trPr>
        <w:tc>
          <w:tcPr>
            <w:tcW w:w="9821" w:type="dxa"/>
            <w:gridSpan w:val="8"/>
            <w:tcBorders>
              <w:top w:val="single" w:sz="6" w:space="0" w:color="auto"/>
            </w:tcBorders>
            <w:shd w:val="clear" w:color="auto" w:fill="FFFFFF"/>
          </w:tcPr>
          <w:p w:rsidR="009F2EAE" w:rsidRPr="003235D2" w:rsidRDefault="009F2EAE" w:rsidP="0055290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235D2"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Питання для вивчення у порядку контролю за виконанням законів України, актів Президента України, центральних органів виконавчої влади, голови облдержадміністрації, міської ради, виконавчого комітету міської ради, міського голови</w:t>
            </w: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330DC4">
            <w:pPr>
              <w:ind w:right="232"/>
              <w:jc w:val="both"/>
              <w:rPr>
                <w:sz w:val="28"/>
                <w:szCs w:val="28"/>
              </w:rPr>
            </w:pPr>
            <w:proofErr w:type="spellStart"/>
            <w:r w:rsidRPr="0084071B">
              <w:rPr>
                <w:sz w:val="28"/>
                <w:szCs w:val="28"/>
              </w:rPr>
              <w:t>Доручення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голови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Полтавської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обласної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r w:rsidRPr="0084071B">
              <w:rPr>
                <w:sz w:val="28"/>
                <w:szCs w:val="28"/>
                <w:lang w:val="uk-UA"/>
              </w:rPr>
              <w:t xml:space="preserve"> д</w:t>
            </w:r>
            <w:proofErr w:type="spellStart"/>
            <w:r w:rsidRPr="0084071B">
              <w:rPr>
                <w:sz w:val="28"/>
                <w:szCs w:val="28"/>
              </w:rPr>
              <w:t>ержавної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4071B">
              <w:rPr>
                <w:sz w:val="28"/>
                <w:szCs w:val="28"/>
              </w:rPr>
              <w:t>адм</w:t>
            </w:r>
            <w:proofErr w:type="gramEnd"/>
            <w:r w:rsidRPr="0084071B">
              <w:rPr>
                <w:sz w:val="28"/>
                <w:szCs w:val="28"/>
              </w:rPr>
              <w:t>іністрації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від</w:t>
            </w:r>
            <w:proofErr w:type="spellEnd"/>
            <w:r w:rsidRPr="0084071B">
              <w:rPr>
                <w:sz w:val="28"/>
                <w:szCs w:val="28"/>
              </w:rPr>
              <w:t xml:space="preserve"> 09.12.2019</w:t>
            </w:r>
            <w:r w:rsidRPr="0084071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47CF4">
            <w:pPr>
              <w:jc w:val="center"/>
              <w:rPr>
                <w:sz w:val="28"/>
                <w:szCs w:val="28"/>
                <w:lang w:val="uk-UA"/>
              </w:rPr>
            </w:pPr>
            <w:r w:rsidRPr="0084071B">
              <w:rPr>
                <w:sz w:val="28"/>
                <w:szCs w:val="28"/>
                <w:lang w:val="uk-UA"/>
              </w:rPr>
              <w:t>д</w:t>
            </w:r>
            <w:r w:rsidRPr="0084071B">
              <w:rPr>
                <w:sz w:val="28"/>
                <w:szCs w:val="28"/>
              </w:rPr>
              <w:t>о</w:t>
            </w:r>
          </w:p>
          <w:p w:rsidR="009F2EAE" w:rsidRPr="0084071B" w:rsidRDefault="009F2EAE" w:rsidP="00545112">
            <w:pPr>
              <w:jc w:val="center"/>
              <w:rPr>
                <w:sz w:val="28"/>
                <w:szCs w:val="28"/>
              </w:rPr>
            </w:pPr>
            <w:r w:rsidRPr="0084071B">
              <w:rPr>
                <w:sz w:val="28"/>
                <w:szCs w:val="28"/>
              </w:rPr>
              <w:t>01.0</w:t>
            </w:r>
            <w:r w:rsidRPr="0084071B">
              <w:rPr>
                <w:sz w:val="28"/>
                <w:szCs w:val="28"/>
                <w:lang w:val="uk-UA"/>
              </w:rPr>
              <w:t>7</w:t>
            </w:r>
            <w:r w:rsidRPr="0084071B">
              <w:rPr>
                <w:sz w:val="28"/>
                <w:szCs w:val="28"/>
              </w:rPr>
              <w:t>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47CF4">
            <w:pPr>
              <w:rPr>
                <w:sz w:val="28"/>
                <w:szCs w:val="28"/>
              </w:rPr>
            </w:pPr>
            <w:r w:rsidRPr="0084071B">
              <w:rPr>
                <w:sz w:val="28"/>
                <w:szCs w:val="28"/>
              </w:rPr>
              <w:t>Галушка</w:t>
            </w:r>
            <w:proofErr w:type="gramStart"/>
            <w:r w:rsidRPr="0084071B">
              <w:rPr>
                <w:sz w:val="28"/>
                <w:szCs w:val="28"/>
              </w:rPr>
              <w:t xml:space="preserve"> І.</w:t>
            </w:r>
            <w:proofErr w:type="gramEnd"/>
            <w:r w:rsidRPr="0084071B">
              <w:rPr>
                <w:sz w:val="28"/>
                <w:szCs w:val="28"/>
              </w:rPr>
              <w:t xml:space="preserve">О. </w:t>
            </w: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28.05.2019                   №381 «Про План заходів щодо реалізації в Полтавській області Концепції розвитку системи електронних послуг в Україні на 2019-2020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01.07.2020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Рішення виконавчого комітету Гадяцької міської ради від 23.01.2020 №3  «Про підсумки роботи зі зверненнями громадян, що надійшли до виконавчого комітету міської ради у 2019 році»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01.07.2020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С.І.,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Бабенко А.Л.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Шпірна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С.В.</w:t>
            </w: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Рішення виконавчого комітету Гадяцької міської ради від 23.01.2020 №4  «Про підсумки роботи зі зверненнями громадян у комунальних підприємствах міської ради за 2019 рік»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01.07.2020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Римар О.В.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Самченко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Ємець М.О.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Гавриленко О.І.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Приходько В.М.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Шаповал А.Г.</w:t>
            </w: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від 16.08.2017 № 541 «Про вшанування </w:t>
            </w: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пам</w:t>
            </w:r>
            <w:proofErr w:type="spellEnd"/>
            <w:r w:rsidRPr="0084071B">
              <w:rPr>
                <w:color w:val="000000"/>
                <w:sz w:val="28"/>
                <w:szCs w:val="28"/>
              </w:rPr>
              <w:t>’</w:t>
            </w:r>
            <w:r w:rsidRPr="0084071B">
              <w:rPr>
                <w:color w:val="000000"/>
                <w:sz w:val="28"/>
                <w:szCs w:val="28"/>
                <w:lang w:val="uk-UA"/>
              </w:rPr>
              <w:t>яті Симона Петлюри»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05.07.2020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ind w:right="100"/>
              <w:jc w:val="both"/>
              <w:rPr>
                <w:sz w:val="28"/>
                <w:szCs w:val="28"/>
                <w:lang w:val="uk-UA"/>
              </w:rPr>
            </w:pPr>
            <w:r w:rsidRPr="0084071B">
              <w:rPr>
                <w:sz w:val="28"/>
                <w:szCs w:val="28"/>
                <w:lang w:val="uk-UA"/>
              </w:rPr>
              <w:t>Розпорядження голови облдержадміністрації від 15.06.2016  № 257 «Про забезпечення інформування населення»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1C53CF" w:rsidRPr="0084071B" w:rsidRDefault="001C53CF" w:rsidP="001C53CF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 05 числа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С.І.Г</w:t>
            </w:r>
          </w:p>
        </w:tc>
      </w:tr>
      <w:tr w:rsidR="001C53CF" w:rsidRPr="00310FF6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обласної державної </w:t>
            </w: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ад-міністрації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 від 31.01.2017  № 69 «Про забезпечення створення інформаційного порталу Полтавщини «Будуємо прозоро»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Щомісячно</w:t>
            </w:r>
          </w:p>
          <w:p w:rsidR="001C53CF" w:rsidRPr="0084071B" w:rsidRDefault="001C53CF" w:rsidP="001C53CF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right="-143" w:firstLine="20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05  числа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І.М..</w:t>
            </w:r>
          </w:p>
        </w:tc>
      </w:tr>
      <w:tr w:rsidR="001C53CF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Default="001C53CF" w:rsidP="001C53C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09.01.2020              №4 «Про план основних заходів цивільного захисту територіальної підсистеми єдиної державної системи цивільного захисту Полтавської області на 2020 рік»</w:t>
            </w:r>
          </w:p>
          <w:p w:rsidR="001C53CF" w:rsidRPr="0084071B" w:rsidRDefault="001C53CF" w:rsidP="001C53CF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05.07.2020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C53CF" w:rsidRPr="0084071B" w:rsidRDefault="001C53CF" w:rsidP="001C53CF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Колбасіна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Я.В.</w:t>
            </w: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330DC4">
            <w:pPr>
              <w:ind w:right="23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84071B">
              <w:rPr>
                <w:sz w:val="28"/>
                <w:szCs w:val="28"/>
              </w:rPr>
              <w:t>Р</w:t>
            </w:r>
            <w:proofErr w:type="gramEnd"/>
            <w:r w:rsidRPr="0084071B">
              <w:rPr>
                <w:sz w:val="28"/>
                <w:szCs w:val="28"/>
              </w:rPr>
              <w:t>ішення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колегії</w:t>
            </w:r>
            <w:proofErr w:type="spellEnd"/>
            <w:r w:rsidRPr="0084071B">
              <w:rPr>
                <w:sz w:val="28"/>
                <w:szCs w:val="28"/>
              </w:rPr>
              <w:t xml:space="preserve"> Департаменту </w:t>
            </w:r>
            <w:proofErr w:type="spellStart"/>
            <w:r w:rsidRPr="0084071B">
              <w:rPr>
                <w:sz w:val="28"/>
                <w:szCs w:val="28"/>
              </w:rPr>
              <w:t>економічного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розвитку</w:t>
            </w:r>
            <w:proofErr w:type="spellEnd"/>
            <w:r w:rsidRPr="0084071B">
              <w:rPr>
                <w:sz w:val="28"/>
                <w:szCs w:val="28"/>
              </w:rPr>
              <w:t xml:space="preserve">, </w:t>
            </w:r>
            <w:proofErr w:type="spellStart"/>
            <w:r w:rsidRPr="0084071B">
              <w:rPr>
                <w:sz w:val="28"/>
                <w:szCs w:val="28"/>
              </w:rPr>
              <w:t>торгівлі</w:t>
            </w:r>
            <w:proofErr w:type="spellEnd"/>
            <w:r w:rsidRPr="0084071B">
              <w:rPr>
                <w:sz w:val="28"/>
                <w:szCs w:val="28"/>
              </w:rPr>
              <w:t xml:space="preserve"> та </w:t>
            </w:r>
            <w:proofErr w:type="spellStart"/>
            <w:r w:rsidRPr="0084071B">
              <w:rPr>
                <w:sz w:val="28"/>
                <w:szCs w:val="28"/>
              </w:rPr>
              <w:t>залучення</w:t>
            </w:r>
            <w:proofErr w:type="spellEnd"/>
            <w:r w:rsidRPr="0084071B">
              <w:rPr>
                <w:sz w:val="28"/>
                <w:szCs w:val="28"/>
              </w:rPr>
              <w:t xml:space="preserve"> </w:t>
            </w:r>
            <w:proofErr w:type="spellStart"/>
            <w:r w:rsidRPr="0084071B">
              <w:rPr>
                <w:sz w:val="28"/>
                <w:szCs w:val="28"/>
              </w:rPr>
              <w:t>інвестицій</w:t>
            </w:r>
            <w:proofErr w:type="spellEnd"/>
            <w:r w:rsidRPr="0084071B">
              <w:rPr>
                <w:sz w:val="28"/>
                <w:szCs w:val="28"/>
              </w:rPr>
              <w:t xml:space="preserve"> №3 </w:t>
            </w:r>
            <w:proofErr w:type="spellStart"/>
            <w:r w:rsidRPr="0084071B">
              <w:rPr>
                <w:sz w:val="28"/>
                <w:szCs w:val="28"/>
              </w:rPr>
              <w:t>від</w:t>
            </w:r>
            <w:proofErr w:type="spellEnd"/>
            <w:r w:rsidRPr="0084071B">
              <w:rPr>
                <w:sz w:val="28"/>
                <w:szCs w:val="28"/>
              </w:rPr>
              <w:t xml:space="preserve"> 25.10.2018 року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5E0411">
            <w:pPr>
              <w:jc w:val="center"/>
              <w:rPr>
                <w:sz w:val="28"/>
                <w:szCs w:val="28"/>
              </w:rPr>
            </w:pPr>
            <w:r w:rsidRPr="0084071B">
              <w:rPr>
                <w:sz w:val="28"/>
                <w:szCs w:val="28"/>
              </w:rPr>
              <w:t>до</w:t>
            </w:r>
          </w:p>
          <w:p w:rsidR="009F2EAE" w:rsidRPr="0084071B" w:rsidRDefault="009F2EAE" w:rsidP="00545112">
            <w:pPr>
              <w:jc w:val="center"/>
              <w:rPr>
                <w:sz w:val="28"/>
                <w:szCs w:val="28"/>
              </w:rPr>
            </w:pPr>
            <w:r w:rsidRPr="0084071B">
              <w:rPr>
                <w:sz w:val="28"/>
                <w:szCs w:val="28"/>
              </w:rPr>
              <w:t>10.0</w:t>
            </w:r>
            <w:r w:rsidRPr="0084071B">
              <w:rPr>
                <w:sz w:val="28"/>
                <w:szCs w:val="28"/>
                <w:lang w:val="uk-UA"/>
              </w:rPr>
              <w:t>7</w:t>
            </w:r>
            <w:r w:rsidRPr="0084071B">
              <w:rPr>
                <w:sz w:val="28"/>
                <w:szCs w:val="28"/>
              </w:rPr>
              <w:t>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47CF4">
            <w:pPr>
              <w:rPr>
                <w:sz w:val="28"/>
                <w:szCs w:val="28"/>
                <w:lang w:val="uk-UA"/>
              </w:rPr>
            </w:pPr>
            <w:r w:rsidRPr="0084071B">
              <w:rPr>
                <w:sz w:val="28"/>
                <w:szCs w:val="28"/>
              </w:rPr>
              <w:t>Галушка</w:t>
            </w:r>
            <w:proofErr w:type="gramStart"/>
            <w:r w:rsidRPr="0084071B">
              <w:rPr>
                <w:sz w:val="28"/>
                <w:szCs w:val="28"/>
              </w:rPr>
              <w:t xml:space="preserve"> І.</w:t>
            </w:r>
            <w:proofErr w:type="gramEnd"/>
            <w:r w:rsidRPr="0084071B">
              <w:rPr>
                <w:sz w:val="28"/>
                <w:szCs w:val="28"/>
              </w:rPr>
              <w:t>О.</w:t>
            </w: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03.02.2011 № 35 «Про організацію облдержадміністрацією контролю за здійсненням органами місцевого самоврядування делегованих повноважень органів виконавчої влади»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9F2EAE" w:rsidRPr="0084071B" w:rsidRDefault="009F2EAE" w:rsidP="00E97EF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9F2EAE" w:rsidRPr="0084071B" w:rsidRDefault="009F2EAE" w:rsidP="00E97EF8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  <w:p w:rsidR="009F2EAE" w:rsidRPr="0084071B" w:rsidRDefault="009F2EAE" w:rsidP="00E97EF8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221F2E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24.03.2020   № 159 «Про обласний План заходів на 2020 рік з реалізації Стратегії подолання бідності»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C66A40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9F2EAE" w:rsidRPr="0084071B" w:rsidRDefault="009F2EAE" w:rsidP="00E97EF8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9F2EAE" w:rsidRPr="0084071B" w:rsidRDefault="009F2EAE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8664A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Рішення пленарного засідання 20-ї сесії Полтавської обласної ради сьомого скликання від 12.07.2018 №758 «Про затвердження </w:t>
            </w: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Програми зайнятості населення Полтавської області на 2018-2020 роки»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 до</w:t>
            </w:r>
          </w:p>
          <w:p w:rsidR="009F2EAE" w:rsidRPr="0084071B" w:rsidRDefault="009F2EAE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20.07.2020</w:t>
            </w:r>
          </w:p>
          <w:p w:rsidR="009F2EAE" w:rsidRPr="0084071B" w:rsidRDefault="009F2EAE" w:rsidP="00B278F7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070B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F070B4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С.І..</w:t>
            </w:r>
          </w:p>
        </w:tc>
      </w:tr>
      <w:tr w:rsidR="009F2EAE" w:rsidRPr="005C6050" w:rsidTr="000106F6">
        <w:trPr>
          <w:trHeight w:val="2139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DA6010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Розпорядження голови облдержадміністрації від 12.03.2018 № 191 «Про підсумки економічного і соціального розвитку та виконання бюджету області на 2017 рік»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5E0411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9F2EAE" w:rsidRPr="0084071B" w:rsidRDefault="009F2EAE" w:rsidP="005A6A12">
            <w:pPr>
              <w:shd w:val="clear" w:color="auto" w:fill="FFFFFF"/>
              <w:ind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126C30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126C30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9F2EAE" w:rsidRPr="00310FF6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11.06.2018 № 547 «Про заходи щодо поводження з твердими побутовими відходами на території області»</w:t>
            </w:r>
          </w:p>
          <w:p w:rsidR="009F2EAE" w:rsidRPr="0084071B" w:rsidRDefault="009F2EAE" w:rsidP="004F5A24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5E0411">
            <w:pPr>
              <w:shd w:val="clear" w:color="auto" w:fill="FFFFFF"/>
              <w:ind w:left="203" w:right="-143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       до</w:t>
            </w:r>
          </w:p>
          <w:p w:rsidR="009F2EAE" w:rsidRPr="0084071B" w:rsidRDefault="009F2EAE" w:rsidP="00545112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І.М..</w:t>
            </w:r>
          </w:p>
        </w:tc>
      </w:tr>
      <w:tr w:rsidR="009F2EAE" w:rsidRPr="005C6050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01.07.2008 № 550 «Про план заходів щодо зміцнення моральності та утвердження здорового способу життя громадян»</w:t>
            </w:r>
          </w:p>
          <w:p w:rsidR="009F2EAE" w:rsidRPr="0084071B" w:rsidRDefault="009F2EAE" w:rsidP="00E97EF8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shd w:val="clear" w:color="auto" w:fill="FFFFFF"/>
              <w:ind w:left="203" w:right="-143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       до</w:t>
            </w:r>
          </w:p>
          <w:p w:rsidR="009F2EAE" w:rsidRPr="0084071B" w:rsidRDefault="009F2EAE" w:rsidP="00E97EF8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97EF8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E97EF8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F2EAE" w:rsidRPr="00B62A88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8E5F47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05.12.2018 № 1041 «Про План роботи на 2018-2020 роки з виконання в області завдань Державної стратегії регіонального розвитку України на період до 2020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B288E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 10.08.2020</w:t>
            </w:r>
          </w:p>
          <w:p w:rsidR="009F2EAE" w:rsidRPr="0084071B" w:rsidRDefault="009F2EAE" w:rsidP="008E5F47">
            <w:pPr>
              <w:shd w:val="clear" w:color="auto" w:fill="FFFFFF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EB288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EB288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  <w:p w:rsidR="009F2EAE" w:rsidRPr="0084071B" w:rsidRDefault="009F2EAE" w:rsidP="00EB288E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9F2EAE" w:rsidRPr="00CC0B24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25515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84071B">
              <w:rPr>
                <w:sz w:val="28"/>
                <w:szCs w:val="28"/>
                <w:lang w:val="uk-UA"/>
              </w:rPr>
              <w:t>Розпорядження голови облдержадміністрації від 31.10.2016  № 498 «Про підсумки економічного і соціального розвитку та виконання бюджету області за 9 місяців 2016 року та про перші здобутки децентралізації та реформи місцевого самоврядування»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8D2159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до </w:t>
            </w:r>
          </w:p>
          <w:p w:rsidR="009F2EAE" w:rsidRPr="0084071B" w:rsidRDefault="009F2EAE" w:rsidP="0017683F">
            <w:pPr>
              <w:shd w:val="clear" w:color="auto" w:fill="FFFFFF"/>
              <w:ind w:left="203" w:right="8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15.07.2020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9F2EAE" w:rsidRPr="0084071B" w:rsidRDefault="009F2EAE" w:rsidP="00DF0EF1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9F2EAE" w:rsidRPr="00CC0B24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25515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84071B">
              <w:rPr>
                <w:sz w:val="28"/>
                <w:szCs w:val="28"/>
                <w:lang w:val="uk-UA"/>
              </w:rPr>
              <w:t>Розпорядження голови облдержадміністрації від 25.02.2019  № 127 «Про стан гідротехнічних споруд водних об’єктів (водосховищ і ставків) на території  Полтавської області»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FE3793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9F2EAE" w:rsidRPr="0084071B" w:rsidRDefault="009F2EAE" w:rsidP="00E97EF8">
            <w:pPr>
              <w:shd w:val="clear" w:color="auto" w:fill="FFFFFF"/>
              <w:ind w:left="101" w:right="10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9E04DC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Л.Г.</w:t>
            </w:r>
          </w:p>
        </w:tc>
      </w:tr>
      <w:tr w:rsidR="009F2EAE" w:rsidRPr="00310FF6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B62A88">
            <w:pPr>
              <w:widowControl/>
              <w:suppressAutoHyphens/>
              <w:autoSpaceDN/>
              <w:adjustRightInd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Розпорядження голови облдержадміністрації від 20.05.2020                   № 230 «Про підсумки роботи житлово-комунальних підприємств області в осінньо-зимовий період 2019/2020 року та завдання з підготовки до опалювального періоду 2020/2021 року»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до</w:t>
            </w:r>
          </w:p>
          <w:p w:rsidR="009F2EAE" w:rsidRPr="0084071B" w:rsidRDefault="009F2EAE" w:rsidP="00792EEF">
            <w:pPr>
              <w:shd w:val="clear" w:color="auto" w:fill="FFFFFF"/>
              <w:ind w:left="203" w:right="-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10.07.2020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84071B" w:rsidRDefault="009F2EAE" w:rsidP="00B62A8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9F2EAE" w:rsidRPr="0084071B" w:rsidRDefault="009F2EAE" w:rsidP="00B62A88">
            <w:pPr>
              <w:shd w:val="clear" w:color="auto" w:fill="FFFFFF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1C53CF" w:rsidRPr="00B62A88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widowControl/>
              <w:suppressAutoHyphens/>
              <w:autoSpaceDN/>
              <w:adjustRightInd/>
              <w:ind w:right="239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Розпорядження голови облдержадміністрації від 18.02.2014 № 67 «Про оцінювання роботи щодо залучення інвестицій, здійснення заходів з пом’якшення інвестиційного клімату, проведення моніторингу умов інвестиційної </w:t>
            </w: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діяльності та  стану робити із зверненнями інвесторів»</w:t>
            </w:r>
          </w:p>
        </w:tc>
        <w:tc>
          <w:tcPr>
            <w:tcW w:w="19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lastRenderedPageBreak/>
              <w:t>до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10.08.2020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4071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4071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C53CF" w:rsidRPr="0084071B" w:rsidRDefault="001C53CF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4071B">
              <w:rPr>
                <w:color w:val="000000"/>
                <w:sz w:val="28"/>
                <w:szCs w:val="28"/>
                <w:lang w:val="uk-UA"/>
              </w:rPr>
              <w:t>Галушка І.О.</w:t>
            </w:r>
          </w:p>
        </w:tc>
      </w:tr>
      <w:tr w:rsidR="009F2EAE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3B73D7" w:rsidRDefault="009F2EAE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B73D7">
              <w:rPr>
                <w:b/>
                <w:sz w:val="28"/>
                <w:szCs w:val="28"/>
                <w:lang w:val="uk-UA"/>
              </w:rPr>
              <w:lastRenderedPageBreak/>
              <w:t>Надання методичної і практичної допомоги органам самоорганізації населення</w:t>
            </w:r>
          </w:p>
        </w:tc>
      </w:tr>
      <w:tr w:rsidR="009F2EAE" w:rsidRPr="003B73D7" w:rsidTr="000106F6">
        <w:trPr>
          <w:trHeight w:val="20"/>
        </w:trPr>
        <w:tc>
          <w:tcPr>
            <w:tcW w:w="5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9F2EAE" w:rsidP="000438E4">
            <w:pPr>
              <w:widowControl/>
              <w:suppressAutoHyphens/>
              <w:autoSpaceDN/>
              <w:adjustRightInd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Надавати методичну і практичну допомогу органам самоорганізації населення</w:t>
            </w:r>
          </w:p>
        </w:tc>
        <w:tc>
          <w:tcPr>
            <w:tcW w:w="1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9F2EAE" w:rsidP="00A55314">
            <w:pPr>
              <w:shd w:val="clear" w:color="auto" w:fill="FFFFFF"/>
              <w:ind w:right="101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  Постійно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Default="009F2EAE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 </w:t>
            </w:r>
          </w:p>
          <w:p w:rsidR="009F2EAE" w:rsidRDefault="009F2EAE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Верещака Т.І.,</w:t>
            </w:r>
          </w:p>
          <w:p w:rsidR="009F2EAE" w:rsidRDefault="009F2EAE" w:rsidP="000438E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керівники структурних підрозділів міської ради</w:t>
            </w:r>
          </w:p>
          <w:p w:rsidR="009F2EAE" w:rsidRDefault="009F2EAE" w:rsidP="004F5A2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та її виконавчого комітету</w:t>
            </w:r>
          </w:p>
        </w:tc>
      </w:tr>
      <w:tr w:rsidR="009F2EAE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1B27E9" w:rsidRDefault="009F2EAE" w:rsidP="00F1262A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B27E9">
              <w:rPr>
                <w:b/>
                <w:sz w:val="28"/>
                <w:szCs w:val="28"/>
                <w:lang w:val="uk-UA"/>
              </w:rPr>
              <w:t>Організаційно-масові заходи, засідання консультативних, дорадчих та інших допоміжних органів, комісій, наради</w:t>
            </w:r>
          </w:p>
        </w:tc>
      </w:tr>
      <w:tr w:rsidR="009F2EAE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опікунської ради при виконавчому комітету Гадяцької міської ради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</w:p>
        </w:tc>
      </w:tr>
      <w:tr w:rsidR="009F2EAE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C95DD5">
            <w:pPr>
              <w:ind w:right="102"/>
              <w:jc w:val="both"/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Засідання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B7E96">
              <w:rPr>
                <w:sz w:val="28"/>
                <w:szCs w:val="28"/>
              </w:rPr>
              <w:t>адм</w:t>
            </w:r>
            <w:proofErr w:type="gramEnd"/>
            <w:r w:rsidRPr="00DB7E96">
              <w:rPr>
                <w:sz w:val="28"/>
                <w:szCs w:val="28"/>
              </w:rPr>
              <w:t>іністративної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комісії</w:t>
            </w:r>
            <w:proofErr w:type="spellEnd"/>
            <w:r w:rsidRPr="00DB7E96">
              <w:rPr>
                <w:sz w:val="28"/>
                <w:szCs w:val="28"/>
              </w:rPr>
              <w:t xml:space="preserve"> при </w:t>
            </w:r>
            <w:proofErr w:type="spellStart"/>
            <w:r w:rsidRPr="00DB7E96">
              <w:rPr>
                <w:sz w:val="28"/>
                <w:szCs w:val="28"/>
              </w:rPr>
              <w:t>виконавчому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комітеті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Гадяцької</w:t>
            </w:r>
            <w:proofErr w:type="spellEnd"/>
            <w:r w:rsidRPr="00DB7E96">
              <w:rPr>
                <w:sz w:val="28"/>
                <w:szCs w:val="28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</w:rPr>
              <w:t>міської</w:t>
            </w:r>
            <w:proofErr w:type="spellEnd"/>
            <w:r w:rsidRPr="00DB7E96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0B4817">
            <w:pPr>
              <w:jc w:val="center"/>
              <w:rPr>
                <w:sz w:val="28"/>
                <w:szCs w:val="28"/>
              </w:rPr>
            </w:pPr>
            <w:r w:rsidRPr="00DB7E96">
              <w:rPr>
                <w:sz w:val="28"/>
                <w:szCs w:val="28"/>
              </w:rPr>
              <w:t xml:space="preserve">В </w:t>
            </w:r>
            <w:proofErr w:type="spellStart"/>
            <w:r w:rsidRPr="00DB7E96">
              <w:rPr>
                <w:sz w:val="28"/>
                <w:szCs w:val="28"/>
              </w:rPr>
              <w:t>разі</w:t>
            </w:r>
            <w:proofErr w:type="spellEnd"/>
            <w:r w:rsidRPr="00DB7E96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2EAE" w:rsidRPr="00DB7E96" w:rsidRDefault="009F2EAE" w:rsidP="005B7723">
            <w:pPr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Дроботя</w:t>
            </w:r>
            <w:proofErr w:type="spellEnd"/>
            <w:r w:rsidRPr="00DB7E96">
              <w:rPr>
                <w:sz w:val="28"/>
                <w:szCs w:val="28"/>
              </w:rPr>
              <w:t xml:space="preserve"> Г.М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A4238D" w:rsidRDefault="00A4238D" w:rsidP="001C53CF">
            <w:pPr>
              <w:tabs>
                <w:tab w:val="left" w:pos="7530"/>
              </w:tabs>
              <w:jc w:val="both"/>
              <w:rPr>
                <w:sz w:val="28"/>
                <w:szCs w:val="28"/>
                <w:lang w:val="uk-UA"/>
              </w:rPr>
            </w:pPr>
            <w:r w:rsidRPr="00A4238D">
              <w:rPr>
                <w:sz w:val="28"/>
                <w:szCs w:val="28"/>
                <w:lang w:val="uk-UA"/>
              </w:rPr>
              <w:t>Засідання постійно діючої комісії для розгляду питань щодо відключення споживачів від систем (мереж) централізованого опалення, (теплопостачання) та постачання гарячої води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1C53CF">
            <w:pPr>
              <w:jc w:val="center"/>
              <w:rPr>
                <w:sz w:val="28"/>
                <w:szCs w:val="28"/>
              </w:rPr>
            </w:pPr>
            <w:r w:rsidRPr="00DB7E96">
              <w:rPr>
                <w:sz w:val="28"/>
                <w:szCs w:val="28"/>
              </w:rPr>
              <w:t xml:space="preserve">В </w:t>
            </w:r>
            <w:proofErr w:type="spellStart"/>
            <w:r w:rsidRPr="00DB7E96">
              <w:rPr>
                <w:sz w:val="28"/>
                <w:szCs w:val="28"/>
              </w:rPr>
              <w:t>разі</w:t>
            </w:r>
            <w:proofErr w:type="spellEnd"/>
            <w:r w:rsidRPr="00DB7E96">
              <w:rPr>
                <w:sz w:val="28"/>
                <w:szCs w:val="28"/>
              </w:rPr>
              <w:t xml:space="preserve">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1C53CF">
            <w:pPr>
              <w:rPr>
                <w:sz w:val="28"/>
                <w:szCs w:val="28"/>
              </w:rPr>
            </w:pPr>
            <w:proofErr w:type="spellStart"/>
            <w:r w:rsidRPr="00DB7E96">
              <w:rPr>
                <w:sz w:val="28"/>
                <w:szCs w:val="28"/>
              </w:rPr>
              <w:t>Дроботя</w:t>
            </w:r>
            <w:proofErr w:type="spellEnd"/>
            <w:r w:rsidRPr="00DB7E96">
              <w:rPr>
                <w:sz w:val="28"/>
                <w:szCs w:val="28"/>
              </w:rPr>
              <w:t xml:space="preserve"> Г.М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Засідання комісії з питань визначення громадян для отримання гарячого харчування (обідів)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752FB">
              <w:rPr>
                <w:color w:val="000000"/>
                <w:sz w:val="28"/>
                <w:szCs w:val="28"/>
                <w:lang w:val="uk-UA"/>
              </w:rPr>
              <w:t>Нестеренко В.О.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містобудівної ради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widowControl/>
              <w:autoSpaceDE/>
              <w:autoSpaceDN/>
              <w:adjustRightInd/>
              <w:ind w:right="102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B7E96">
              <w:rPr>
                <w:rFonts w:eastAsia="Calibri"/>
                <w:sz w:val="28"/>
                <w:szCs w:val="28"/>
                <w:lang w:val="uk-UA" w:eastAsia="en-US"/>
              </w:rPr>
              <w:t>Засідання постійно діючої комісії з питань житлово-комунального господарства та будівництва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shd w:val="clear" w:color="auto" w:fill="FFFFFF"/>
              <w:ind w:right="101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B7E96">
              <w:rPr>
                <w:color w:val="000000"/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F1262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постійно діючої комісії по прийому-передачі об’єктів оренди комунальної власності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Засідання комісії з розгляду питань надання матеріальної допомоги населення міста Гадяча та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Біленченківського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7E96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Щомісячно, окрім грудня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Нестеренко В.О.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з питань ТЕБ та НС та комісії з питань евакуації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 xml:space="preserve">Відповідно до плану міської комісії ТЕБ та НС, плану міської комісії з питань евакуації та </w:t>
            </w:r>
            <w:r w:rsidRPr="00DB7E96">
              <w:rPr>
                <w:sz w:val="28"/>
                <w:szCs w:val="28"/>
                <w:lang w:val="uk-UA"/>
              </w:rPr>
              <w:lastRenderedPageBreak/>
              <w:t>інших комісій відповідно Кодексу Цивільного захисту.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Нестеренко В.О.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lastRenderedPageBreak/>
              <w:t>Засідання</w:t>
            </w:r>
            <w:r w:rsidRPr="00DB7E96">
              <w:rPr>
                <w:sz w:val="28"/>
                <w:szCs w:val="28"/>
              </w:rPr>
              <w:t xml:space="preserve"> </w:t>
            </w:r>
            <w:r w:rsidRPr="00DB7E96">
              <w:rPr>
                <w:sz w:val="28"/>
                <w:szCs w:val="28"/>
                <w:lang w:val="uk-UA"/>
              </w:rPr>
              <w:t>конкурсної комісії по заміщенню вакантних посад посадових осіб місцевого самоврядування.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Засідання міської комісії для обстеження приміщень, розташованих у підвальних, цокольних, перших поверхах будівель і споруд державної, комунальної та приватної форм власності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з питань створення, використання, утримання, реконструкції фонду захисних споруд цивільного захисту та організації заходів, пов’язаних х проведенням їх технічної інвентаризації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постійно діюча комісія з питань подальшого використання захисних споруд цивільного захисту (цивільної оборони</w:t>
            </w:r>
            <w:r w:rsidR="00F22FF0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Державна надзвичайна  протиепізоотична  комісія при виконавчому комітеті Гадяцької  міської  ради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 спеціальна комісія з ліквідації наслідків  надзвичайної ситуації при виконавчому комітеті Гадяцької міської ради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Координаційна  рада з питань безпеки дорожнього руху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Максименко П.І.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Міський штаб з ліквідації наслідків надзвичайної ситуації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jc w:val="center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В разі потреби</w:t>
            </w:r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C95DD5">
            <w:pPr>
              <w:ind w:right="93"/>
              <w:jc w:val="both"/>
              <w:rPr>
                <w:sz w:val="28"/>
                <w:szCs w:val="28"/>
                <w:lang w:val="uk-UA"/>
              </w:rPr>
            </w:pPr>
            <w:r w:rsidRPr="00DB7E96">
              <w:rPr>
                <w:sz w:val="28"/>
                <w:szCs w:val="28"/>
                <w:lang w:val="uk-UA"/>
              </w:rPr>
              <w:t>Міська комісія для виявлення та перевірки самовільно влаштованих на території Гадяцької міської об’єднаної територіальної громади об’єктів підвищеної небезпеки й потенційно небезпечних об’єктів</w:t>
            </w: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0B481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Щокварталь</w:t>
            </w:r>
            <w:r>
              <w:rPr>
                <w:sz w:val="28"/>
                <w:szCs w:val="28"/>
                <w:lang w:val="uk-UA"/>
              </w:rPr>
              <w:t>-</w:t>
            </w:r>
            <w:r w:rsidRPr="00DB7E96">
              <w:rPr>
                <w:sz w:val="28"/>
                <w:szCs w:val="28"/>
                <w:lang w:val="uk-UA"/>
              </w:rPr>
              <w:t>но</w:t>
            </w:r>
            <w:proofErr w:type="spellEnd"/>
          </w:p>
        </w:tc>
        <w:tc>
          <w:tcPr>
            <w:tcW w:w="19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DB7E96" w:rsidRDefault="00A4238D" w:rsidP="008D2912">
            <w:pPr>
              <w:rPr>
                <w:sz w:val="28"/>
                <w:szCs w:val="28"/>
                <w:lang w:val="uk-UA"/>
              </w:rPr>
            </w:pPr>
            <w:proofErr w:type="spellStart"/>
            <w:r w:rsidRPr="00DB7E96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B7E96">
              <w:rPr>
                <w:sz w:val="28"/>
                <w:szCs w:val="28"/>
                <w:lang w:val="uk-UA"/>
              </w:rPr>
              <w:t xml:space="preserve"> Г.М.</w:t>
            </w:r>
          </w:p>
        </w:tc>
      </w:tr>
      <w:tr w:rsidR="00A4238D" w:rsidRPr="003B73D7" w:rsidTr="005B7723">
        <w:trPr>
          <w:trHeight w:val="20"/>
        </w:trPr>
        <w:tc>
          <w:tcPr>
            <w:tcW w:w="982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8775CE" w:rsidRDefault="00A4238D" w:rsidP="007243A9">
            <w:pPr>
              <w:shd w:val="clear" w:color="auto" w:fill="FFFFFF"/>
              <w:ind w:right="102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8775CE">
              <w:rPr>
                <w:b/>
                <w:color w:val="000000"/>
                <w:sz w:val="28"/>
                <w:szCs w:val="28"/>
                <w:lang w:val="uk-UA"/>
              </w:rPr>
              <w:t>Організація та проведення масових заходів міської ради - урочистості присвячені визначним пам’ятним датам та історичним подіям, актуальним</w:t>
            </w:r>
          </w:p>
          <w:p w:rsidR="00A4238D" w:rsidRDefault="00A4238D" w:rsidP="009F6D7B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4238D" w:rsidRPr="002954C9" w:rsidTr="000106F6">
        <w:trPr>
          <w:trHeight w:val="1031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AC41BA">
            <w:pPr>
              <w:rPr>
                <w:sz w:val="28"/>
                <w:szCs w:val="28"/>
                <w:lang w:val="uk-UA"/>
              </w:rPr>
            </w:pPr>
            <w:r w:rsidRPr="002954C9">
              <w:rPr>
                <w:sz w:val="28"/>
                <w:szCs w:val="28"/>
              </w:rPr>
              <w:t>Д</w:t>
            </w:r>
            <w:proofErr w:type="spellStart"/>
            <w:r w:rsidRPr="002954C9">
              <w:rPr>
                <w:sz w:val="28"/>
                <w:szCs w:val="28"/>
                <w:lang w:val="uk-UA"/>
              </w:rPr>
              <w:t>ень</w:t>
            </w:r>
            <w:proofErr w:type="spellEnd"/>
            <w:r w:rsidRPr="002954C9">
              <w:rPr>
                <w:sz w:val="28"/>
                <w:szCs w:val="28"/>
              </w:rPr>
              <w:t xml:space="preserve"> Державного Прапора </w:t>
            </w:r>
            <w:proofErr w:type="spellStart"/>
            <w:r w:rsidRPr="002954C9">
              <w:rPr>
                <w:sz w:val="28"/>
                <w:szCs w:val="28"/>
              </w:rPr>
              <w:t>України</w:t>
            </w:r>
            <w:proofErr w:type="spellEnd"/>
            <w:r w:rsidRPr="002954C9">
              <w:rPr>
                <w:sz w:val="28"/>
                <w:szCs w:val="28"/>
              </w:rPr>
              <w:t xml:space="preserve"> та</w:t>
            </w:r>
          </w:p>
          <w:p w:rsidR="00A4238D" w:rsidRPr="002954C9" w:rsidRDefault="00A4238D" w:rsidP="00AC41B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2954C9">
              <w:rPr>
                <w:sz w:val="28"/>
                <w:szCs w:val="28"/>
              </w:rPr>
              <w:t>р</w:t>
            </w:r>
            <w:proofErr w:type="gramEnd"/>
            <w:r w:rsidRPr="002954C9">
              <w:rPr>
                <w:sz w:val="28"/>
                <w:szCs w:val="28"/>
              </w:rPr>
              <w:t>ічниц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>я</w:t>
            </w:r>
            <w:r w:rsidRPr="002954C9">
              <w:rPr>
                <w:sz w:val="28"/>
                <w:szCs w:val="28"/>
              </w:rPr>
              <w:t xml:space="preserve"> </w:t>
            </w:r>
            <w:proofErr w:type="spellStart"/>
            <w:r w:rsidRPr="002954C9">
              <w:rPr>
                <w:sz w:val="28"/>
                <w:szCs w:val="28"/>
              </w:rPr>
              <w:t>Незалежності</w:t>
            </w:r>
            <w:proofErr w:type="spellEnd"/>
            <w:r w:rsidRPr="002954C9">
              <w:rPr>
                <w:sz w:val="28"/>
                <w:szCs w:val="28"/>
              </w:rPr>
              <w:t xml:space="preserve"> </w:t>
            </w:r>
            <w:proofErr w:type="spellStart"/>
            <w:r w:rsidRPr="002954C9">
              <w:rPr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07601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54C9">
              <w:rPr>
                <w:color w:val="000000"/>
                <w:sz w:val="28"/>
                <w:szCs w:val="28"/>
                <w:lang w:val="uk-UA"/>
              </w:rPr>
              <w:t>23.08.2020</w:t>
            </w:r>
          </w:p>
          <w:p w:rsidR="00A4238D" w:rsidRPr="002954C9" w:rsidRDefault="00A4238D" w:rsidP="0007601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54C9">
              <w:rPr>
                <w:color w:val="000000"/>
                <w:sz w:val="28"/>
                <w:szCs w:val="28"/>
                <w:lang w:val="uk-UA"/>
              </w:rPr>
              <w:t>24.08.2020</w:t>
            </w:r>
          </w:p>
          <w:p w:rsidR="00A4238D" w:rsidRPr="002954C9" w:rsidRDefault="00A4238D" w:rsidP="00792EEF">
            <w:pPr>
              <w:shd w:val="clear" w:color="auto" w:fill="FFFFFF"/>
              <w:ind w:left="203"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4238D" w:rsidRPr="002954C9" w:rsidTr="000106F6">
        <w:trPr>
          <w:trHeight w:val="1041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1C53CF">
            <w:pPr>
              <w:pStyle w:val="a7"/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lastRenderedPageBreak/>
              <w:t>День пам’яті захисників України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AC41B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54C9">
              <w:rPr>
                <w:color w:val="000000"/>
                <w:sz w:val="28"/>
                <w:szCs w:val="28"/>
                <w:lang w:val="uk-UA"/>
              </w:rPr>
              <w:t>29.08.2020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4238D" w:rsidRPr="002954C9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1C53CF">
            <w:pPr>
              <w:pStyle w:val="a7"/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День визволення міста Гадяча від нацистських загарбників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AB177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954C9">
              <w:rPr>
                <w:color w:val="000000"/>
                <w:sz w:val="28"/>
                <w:szCs w:val="28"/>
                <w:lang w:val="uk-UA"/>
              </w:rPr>
              <w:t>11.09.2020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4238D" w:rsidRPr="002954C9" w:rsidRDefault="00A4238D" w:rsidP="00792EE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A4238D" w:rsidRPr="002954C9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2954C9">
            <w:pPr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Д</w:t>
            </w:r>
            <w:proofErr w:type="spellStart"/>
            <w:r w:rsidR="002954C9" w:rsidRPr="002954C9">
              <w:rPr>
                <w:sz w:val="28"/>
                <w:szCs w:val="28"/>
                <w:lang w:val="uk-UA"/>
              </w:rPr>
              <w:t>ень</w:t>
            </w:r>
            <w:proofErr w:type="spellEnd"/>
            <w:r w:rsidRPr="002954C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954C9">
              <w:rPr>
                <w:sz w:val="28"/>
                <w:szCs w:val="28"/>
              </w:rPr>
              <w:t>м</w:t>
            </w:r>
            <w:proofErr w:type="gramEnd"/>
            <w:r w:rsidRPr="002954C9">
              <w:rPr>
                <w:sz w:val="28"/>
                <w:szCs w:val="28"/>
              </w:rPr>
              <w:t>іста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CE55CC">
            <w:pPr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11</w:t>
            </w:r>
            <w:r w:rsidR="00CE55CC">
              <w:rPr>
                <w:sz w:val="28"/>
                <w:szCs w:val="28"/>
                <w:lang w:val="uk-UA"/>
              </w:rPr>
              <w:t>.09.-</w:t>
            </w:r>
            <w:r w:rsidRPr="002954C9">
              <w:rPr>
                <w:sz w:val="28"/>
                <w:szCs w:val="28"/>
              </w:rPr>
              <w:t>12.09.2020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238D" w:rsidRPr="002954C9" w:rsidRDefault="00A4238D" w:rsidP="00AC41B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4238D" w:rsidRPr="002954C9" w:rsidRDefault="00A4238D" w:rsidP="00AC41B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A4238D" w:rsidRPr="002954C9" w:rsidRDefault="00A4238D" w:rsidP="00AC41BA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  <w:tr w:rsidR="002954C9" w:rsidRPr="002954C9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pStyle w:val="a7"/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2954C9">
              <w:rPr>
                <w:sz w:val="28"/>
                <w:szCs w:val="28"/>
              </w:rPr>
              <w:t>Біленченківка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05.09.2020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295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Г.М.,</w:t>
            </w:r>
          </w:p>
          <w:p w:rsidR="002954C9" w:rsidRPr="002954C9" w:rsidRDefault="002954C9" w:rsidP="002954C9">
            <w:pPr>
              <w:rPr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К.Г.</w:t>
            </w:r>
          </w:p>
          <w:p w:rsidR="002954C9" w:rsidRPr="002954C9" w:rsidRDefault="002954C9" w:rsidP="002954C9">
            <w:pPr>
              <w:rPr>
                <w:sz w:val="28"/>
                <w:szCs w:val="28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Нікітенко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С.О.</w:t>
            </w:r>
          </w:p>
        </w:tc>
      </w:tr>
      <w:tr w:rsidR="002954C9" w:rsidRPr="002954C9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jc w:val="both"/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 xml:space="preserve">День села </w:t>
            </w:r>
            <w:proofErr w:type="spellStart"/>
            <w:r w:rsidRPr="002954C9">
              <w:rPr>
                <w:sz w:val="28"/>
                <w:szCs w:val="28"/>
              </w:rPr>
              <w:t>Осняги</w:t>
            </w:r>
            <w:proofErr w:type="spellEnd"/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 xml:space="preserve">19.09.2020 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rPr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Г.М.,</w:t>
            </w:r>
          </w:p>
          <w:p w:rsidR="002954C9" w:rsidRPr="002954C9" w:rsidRDefault="002954C9" w:rsidP="001C53CF">
            <w:pPr>
              <w:rPr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К.Г.</w:t>
            </w:r>
          </w:p>
          <w:p w:rsidR="002954C9" w:rsidRPr="002954C9" w:rsidRDefault="002954C9" w:rsidP="001C53CF">
            <w:pPr>
              <w:rPr>
                <w:sz w:val="28"/>
                <w:szCs w:val="28"/>
              </w:rPr>
            </w:pPr>
            <w:proofErr w:type="spellStart"/>
            <w:r w:rsidRPr="002954C9">
              <w:rPr>
                <w:sz w:val="28"/>
                <w:szCs w:val="28"/>
                <w:lang w:val="uk-UA"/>
              </w:rPr>
              <w:t>Нікітенко</w:t>
            </w:r>
            <w:proofErr w:type="spellEnd"/>
            <w:r w:rsidRPr="002954C9">
              <w:rPr>
                <w:sz w:val="28"/>
                <w:szCs w:val="28"/>
                <w:lang w:val="uk-UA"/>
              </w:rPr>
              <w:t xml:space="preserve"> С.О.</w:t>
            </w:r>
          </w:p>
        </w:tc>
      </w:tr>
      <w:tr w:rsidR="002954C9" w:rsidRPr="002954C9" w:rsidTr="000106F6">
        <w:trPr>
          <w:trHeight w:val="20"/>
        </w:trPr>
        <w:tc>
          <w:tcPr>
            <w:tcW w:w="61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pStyle w:val="a7"/>
              <w:rPr>
                <w:bCs/>
                <w:color w:val="000000"/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День партизанської слави</w:t>
            </w:r>
          </w:p>
        </w:tc>
        <w:tc>
          <w:tcPr>
            <w:tcW w:w="1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rPr>
                <w:sz w:val="28"/>
                <w:szCs w:val="28"/>
              </w:rPr>
            </w:pPr>
            <w:r w:rsidRPr="002954C9">
              <w:rPr>
                <w:sz w:val="28"/>
                <w:szCs w:val="28"/>
              </w:rPr>
              <w:t>22.09.2020</w:t>
            </w:r>
          </w:p>
        </w:tc>
        <w:tc>
          <w:tcPr>
            <w:tcW w:w="2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54C9" w:rsidRPr="002954C9" w:rsidRDefault="002954C9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2954C9" w:rsidRPr="002954C9" w:rsidRDefault="002954C9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Кувшинова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К.Г.</w:t>
            </w:r>
          </w:p>
          <w:p w:rsidR="002954C9" w:rsidRPr="002954C9" w:rsidRDefault="002954C9" w:rsidP="001C53CF">
            <w:pPr>
              <w:shd w:val="clear" w:color="auto" w:fill="FFFFFF"/>
              <w:ind w:right="-143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954C9"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 w:rsidRPr="002954C9">
              <w:rPr>
                <w:color w:val="000000"/>
                <w:sz w:val="28"/>
                <w:szCs w:val="28"/>
                <w:lang w:val="uk-UA"/>
              </w:rPr>
              <w:t xml:space="preserve"> С.І.</w:t>
            </w:r>
          </w:p>
        </w:tc>
      </w:tr>
    </w:tbl>
    <w:p w:rsidR="00895FF5" w:rsidRPr="002954C9" w:rsidRDefault="00895FF5" w:rsidP="00087C67">
      <w:pPr>
        <w:ind w:right="-143"/>
        <w:rPr>
          <w:sz w:val="28"/>
          <w:szCs w:val="28"/>
          <w:lang w:val="uk-UA"/>
        </w:rPr>
      </w:pPr>
    </w:p>
    <w:p w:rsidR="00F1262A" w:rsidRPr="002954C9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2954C9" w:rsidRDefault="00F1262A" w:rsidP="00087C67">
      <w:pPr>
        <w:ind w:right="-143"/>
        <w:rPr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RPr="00310FF6" w:rsidTr="00F1262A">
        <w:tc>
          <w:tcPr>
            <w:tcW w:w="4644" w:type="dxa"/>
          </w:tcPr>
          <w:p w:rsidR="00F1262A" w:rsidRPr="002954C9" w:rsidRDefault="00310FF6" w:rsidP="00310FF6">
            <w:pPr>
              <w:ind w:right="-143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>. н</w:t>
            </w:r>
            <w:r w:rsidR="00DB7E96" w:rsidRPr="002954C9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>а</w:t>
            </w:r>
            <w:r w:rsidR="00DB7E96" w:rsidRPr="002954C9">
              <w:rPr>
                <w:sz w:val="28"/>
                <w:szCs w:val="28"/>
                <w:lang w:val="uk-UA"/>
              </w:rPr>
              <w:t xml:space="preserve"> відділу організаційної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B7E96" w:rsidRPr="002954C9">
              <w:rPr>
                <w:sz w:val="28"/>
                <w:szCs w:val="28"/>
                <w:lang w:val="uk-UA"/>
              </w:rPr>
              <w:t xml:space="preserve">кадрової роботи </w:t>
            </w:r>
            <w:r w:rsidR="00F1262A" w:rsidRPr="002954C9">
              <w:rPr>
                <w:sz w:val="28"/>
                <w:szCs w:val="28"/>
                <w:lang w:val="uk-UA"/>
              </w:rPr>
              <w:t xml:space="preserve"> виконавчого комітету міської ради </w:t>
            </w:r>
          </w:p>
        </w:tc>
        <w:tc>
          <w:tcPr>
            <w:tcW w:w="1925" w:type="dxa"/>
          </w:tcPr>
          <w:p w:rsidR="00F1262A" w:rsidRPr="002954C9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F1262A" w:rsidRPr="002954C9" w:rsidRDefault="00310FF6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О.А.Артеменко</w:t>
            </w:r>
            <w:bookmarkStart w:id="1" w:name="_GoBack"/>
            <w:bookmarkEnd w:id="1"/>
          </w:p>
          <w:p w:rsidR="00F1262A" w:rsidRPr="002954C9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>
      <w:pPr>
        <w:ind w:right="-143"/>
        <w:rPr>
          <w:sz w:val="28"/>
          <w:szCs w:val="28"/>
          <w:lang w:val="uk-UA"/>
        </w:rPr>
      </w:pPr>
    </w:p>
    <w:sectPr w:rsidR="00F1262A" w:rsidRPr="00BD305F" w:rsidSect="00B278F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EC3"/>
    <w:rsid w:val="000106F6"/>
    <w:rsid w:val="000438E4"/>
    <w:rsid w:val="00044315"/>
    <w:rsid w:val="00052137"/>
    <w:rsid w:val="00052481"/>
    <w:rsid w:val="00057429"/>
    <w:rsid w:val="00062B82"/>
    <w:rsid w:val="0006402C"/>
    <w:rsid w:val="0007601F"/>
    <w:rsid w:val="00082FFF"/>
    <w:rsid w:val="00084897"/>
    <w:rsid w:val="00087686"/>
    <w:rsid w:val="00087C67"/>
    <w:rsid w:val="0009179D"/>
    <w:rsid w:val="000B0480"/>
    <w:rsid w:val="000B0A2A"/>
    <w:rsid w:val="000B1622"/>
    <w:rsid w:val="000B4817"/>
    <w:rsid w:val="000C24D4"/>
    <w:rsid w:val="000C548C"/>
    <w:rsid w:val="000C5A4B"/>
    <w:rsid w:val="000D4AC8"/>
    <w:rsid w:val="000E2991"/>
    <w:rsid w:val="000E532D"/>
    <w:rsid w:val="0010105E"/>
    <w:rsid w:val="00126C30"/>
    <w:rsid w:val="001408C9"/>
    <w:rsid w:val="001751A7"/>
    <w:rsid w:val="0017683F"/>
    <w:rsid w:val="001809A1"/>
    <w:rsid w:val="0018778E"/>
    <w:rsid w:val="00190301"/>
    <w:rsid w:val="00191CE8"/>
    <w:rsid w:val="00193838"/>
    <w:rsid w:val="001A2736"/>
    <w:rsid w:val="001A2FA1"/>
    <w:rsid w:val="001B1A11"/>
    <w:rsid w:val="001B27E9"/>
    <w:rsid w:val="001B42C3"/>
    <w:rsid w:val="001B61A7"/>
    <w:rsid w:val="001C0E6C"/>
    <w:rsid w:val="001C128C"/>
    <w:rsid w:val="001C3BC2"/>
    <w:rsid w:val="001C53CF"/>
    <w:rsid w:val="001D2BF2"/>
    <w:rsid w:val="001D68FF"/>
    <w:rsid w:val="001E688A"/>
    <w:rsid w:val="001F30D6"/>
    <w:rsid w:val="001F7F51"/>
    <w:rsid w:val="0020218D"/>
    <w:rsid w:val="00221F2E"/>
    <w:rsid w:val="00223267"/>
    <w:rsid w:val="00226004"/>
    <w:rsid w:val="00236E53"/>
    <w:rsid w:val="002440F6"/>
    <w:rsid w:val="00245D35"/>
    <w:rsid w:val="002464D4"/>
    <w:rsid w:val="00253BE0"/>
    <w:rsid w:val="00255155"/>
    <w:rsid w:val="00261252"/>
    <w:rsid w:val="002954C9"/>
    <w:rsid w:val="00295D5B"/>
    <w:rsid w:val="002A49F9"/>
    <w:rsid w:val="002C0D00"/>
    <w:rsid w:val="002C44B2"/>
    <w:rsid w:val="002C501D"/>
    <w:rsid w:val="002D0E66"/>
    <w:rsid w:val="002E0C3A"/>
    <w:rsid w:val="002F2670"/>
    <w:rsid w:val="00302101"/>
    <w:rsid w:val="003073AA"/>
    <w:rsid w:val="00310FF6"/>
    <w:rsid w:val="003235D2"/>
    <w:rsid w:val="00330DC4"/>
    <w:rsid w:val="003419E6"/>
    <w:rsid w:val="00355B27"/>
    <w:rsid w:val="00397C8B"/>
    <w:rsid w:val="003A5F42"/>
    <w:rsid w:val="003B73D7"/>
    <w:rsid w:val="003C3769"/>
    <w:rsid w:val="003C484E"/>
    <w:rsid w:val="003C5DD6"/>
    <w:rsid w:val="003C719F"/>
    <w:rsid w:val="003D38CE"/>
    <w:rsid w:val="003E2448"/>
    <w:rsid w:val="003E39BF"/>
    <w:rsid w:val="003F375B"/>
    <w:rsid w:val="00407D1F"/>
    <w:rsid w:val="00410A7D"/>
    <w:rsid w:val="004116F8"/>
    <w:rsid w:val="0042541C"/>
    <w:rsid w:val="00432E2B"/>
    <w:rsid w:val="00435E9C"/>
    <w:rsid w:val="00441BFE"/>
    <w:rsid w:val="00446E58"/>
    <w:rsid w:val="00454168"/>
    <w:rsid w:val="00463785"/>
    <w:rsid w:val="00467133"/>
    <w:rsid w:val="004752FB"/>
    <w:rsid w:val="004802F2"/>
    <w:rsid w:val="004826FA"/>
    <w:rsid w:val="00483524"/>
    <w:rsid w:val="004864B5"/>
    <w:rsid w:val="00490DCE"/>
    <w:rsid w:val="004C0F04"/>
    <w:rsid w:val="004C1D21"/>
    <w:rsid w:val="004C737D"/>
    <w:rsid w:val="004E1A10"/>
    <w:rsid w:val="004E33B7"/>
    <w:rsid w:val="004F5592"/>
    <w:rsid w:val="004F5A24"/>
    <w:rsid w:val="004F701C"/>
    <w:rsid w:val="00501EEB"/>
    <w:rsid w:val="00503E52"/>
    <w:rsid w:val="00507B3C"/>
    <w:rsid w:val="00516798"/>
    <w:rsid w:val="00525C34"/>
    <w:rsid w:val="005269DA"/>
    <w:rsid w:val="00545112"/>
    <w:rsid w:val="005462EA"/>
    <w:rsid w:val="00552907"/>
    <w:rsid w:val="005619E3"/>
    <w:rsid w:val="00563344"/>
    <w:rsid w:val="00571117"/>
    <w:rsid w:val="005712BC"/>
    <w:rsid w:val="005729AA"/>
    <w:rsid w:val="005955CC"/>
    <w:rsid w:val="005A6A12"/>
    <w:rsid w:val="005B0A71"/>
    <w:rsid w:val="005B2A50"/>
    <w:rsid w:val="005B75DE"/>
    <w:rsid w:val="005B7723"/>
    <w:rsid w:val="005C6050"/>
    <w:rsid w:val="005E0411"/>
    <w:rsid w:val="005E14DB"/>
    <w:rsid w:val="005F4E7E"/>
    <w:rsid w:val="005F535C"/>
    <w:rsid w:val="005F78BD"/>
    <w:rsid w:val="0062262D"/>
    <w:rsid w:val="00626C7B"/>
    <w:rsid w:val="0064115F"/>
    <w:rsid w:val="00647FE4"/>
    <w:rsid w:val="006540DD"/>
    <w:rsid w:val="0065464C"/>
    <w:rsid w:val="00664CB5"/>
    <w:rsid w:val="00672F08"/>
    <w:rsid w:val="00676CB5"/>
    <w:rsid w:val="006908C7"/>
    <w:rsid w:val="00691D58"/>
    <w:rsid w:val="006A12B4"/>
    <w:rsid w:val="006D3CF8"/>
    <w:rsid w:val="006E0139"/>
    <w:rsid w:val="006E6059"/>
    <w:rsid w:val="006E7A25"/>
    <w:rsid w:val="007243A9"/>
    <w:rsid w:val="00726996"/>
    <w:rsid w:val="00732407"/>
    <w:rsid w:val="0074077B"/>
    <w:rsid w:val="00761DAF"/>
    <w:rsid w:val="007646CB"/>
    <w:rsid w:val="00765EBF"/>
    <w:rsid w:val="00772991"/>
    <w:rsid w:val="0077360D"/>
    <w:rsid w:val="00776565"/>
    <w:rsid w:val="00776D23"/>
    <w:rsid w:val="00784633"/>
    <w:rsid w:val="00785E25"/>
    <w:rsid w:val="00792EEF"/>
    <w:rsid w:val="007A009E"/>
    <w:rsid w:val="007A16FE"/>
    <w:rsid w:val="007A6448"/>
    <w:rsid w:val="007A69CD"/>
    <w:rsid w:val="007B579A"/>
    <w:rsid w:val="007B5DC9"/>
    <w:rsid w:val="007C122A"/>
    <w:rsid w:val="007D0BEC"/>
    <w:rsid w:val="007E1E0E"/>
    <w:rsid w:val="007E4398"/>
    <w:rsid w:val="007F3356"/>
    <w:rsid w:val="00800535"/>
    <w:rsid w:val="0080743D"/>
    <w:rsid w:val="00814E50"/>
    <w:rsid w:val="0081636C"/>
    <w:rsid w:val="00826BCD"/>
    <w:rsid w:val="00832B31"/>
    <w:rsid w:val="0084071B"/>
    <w:rsid w:val="00854BCC"/>
    <w:rsid w:val="00856FA3"/>
    <w:rsid w:val="00857223"/>
    <w:rsid w:val="00857954"/>
    <w:rsid w:val="00861B59"/>
    <w:rsid w:val="008664A0"/>
    <w:rsid w:val="0087056B"/>
    <w:rsid w:val="00870D72"/>
    <w:rsid w:val="008775CE"/>
    <w:rsid w:val="00880086"/>
    <w:rsid w:val="00885D1E"/>
    <w:rsid w:val="00895FF5"/>
    <w:rsid w:val="008A2ECA"/>
    <w:rsid w:val="008C23D9"/>
    <w:rsid w:val="008C6BCB"/>
    <w:rsid w:val="008D2159"/>
    <w:rsid w:val="008D2912"/>
    <w:rsid w:val="008E13CF"/>
    <w:rsid w:val="008E58DE"/>
    <w:rsid w:val="008E5F47"/>
    <w:rsid w:val="008F187F"/>
    <w:rsid w:val="00917356"/>
    <w:rsid w:val="00931476"/>
    <w:rsid w:val="009538AC"/>
    <w:rsid w:val="00954362"/>
    <w:rsid w:val="00960704"/>
    <w:rsid w:val="00984C00"/>
    <w:rsid w:val="00990176"/>
    <w:rsid w:val="009942CC"/>
    <w:rsid w:val="009A1200"/>
    <w:rsid w:val="009A70C9"/>
    <w:rsid w:val="009D3902"/>
    <w:rsid w:val="009E04DC"/>
    <w:rsid w:val="009E4374"/>
    <w:rsid w:val="009E50F0"/>
    <w:rsid w:val="009E79CC"/>
    <w:rsid w:val="009F0AAD"/>
    <w:rsid w:val="009F2EAE"/>
    <w:rsid w:val="009F4784"/>
    <w:rsid w:val="009F6A81"/>
    <w:rsid w:val="009F6D7B"/>
    <w:rsid w:val="009F7619"/>
    <w:rsid w:val="00A16A13"/>
    <w:rsid w:val="00A25825"/>
    <w:rsid w:val="00A4238D"/>
    <w:rsid w:val="00A45DA4"/>
    <w:rsid w:val="00A5118F"/>
    <w:rsid w:val="00A55314"/>
    <w:rsid w:val="00A650E9"/>
    <w:rsid w:val="00AA267B"/>
    <w:rsid w:val="00AB0856"/>
    <w:rsid w:val="00AB177F"/>
    <w:rsid w:val="00AC1154"/>
    <w:rsid w:val="00AC41BA"/>
    <w:rsid w:val="00AF1E2A"/>
    <w:rsid w:val="00B26470"/>
    <w:rsid w:val="00B278F7"/>
    <w:rsid w:val="00B47402"/>
    <w:rsid w:val="00B479D7"/>
    <w:rsid w:val="00B61274"/>
    <w:rsid w:val="00B62A88"/>
    <w:rsid w:val="00B935D7"/>
    <w:rsid w:val="00BA446B"/>
    <w:rsid w:val="00BA4F4D"/>
    <w:rsid w:val="00BB540E"/>
    <w:rsid w:val="00BC4F44"/>
    <w:rsid w:val="00BD305F"/>
    <w:rsid w:val="00BD4B16"/>
    <w:rsid w:val="00BF21EA"/>
    <w:rsid w:val="00BF5E2B"/>
    <w:rsid w:val="00C008EE"/>
    <w:rsid w:val="00C22B10"/>
    <w:rsid w:val="00C24243"/>
    <w:rsid w:val="00C451DD"/>
    <w:rsid w:val="00C45F81"/>
    <w:rsid w:val="00C66A40"/>
    <w:rsid w:val="00C71729"/>
    <w:rsid w:val="00C8116B"/>
    <w:rsid w:val="00C85114"/>
    <w:rsid w:val="00C95DD5"/>
    <w:rsid w:val="00CA5AFF"/>
    <w:rsid w:val="00CA62F3"/>
    <w:rsid w:val="00CC0B24"/>
    <w:rsid w:val="00CC1103"/>
    <w:rsid w:val="00CC462A"/>
    <w:rsid w:val="00CC4C46"/>
    <w:rsid w:val="00CD1F98"/>
    <w:rsid w:val="00CD46BC"/>
    <w:rsid w:val="00CE55CC"/>
    <w:rsid w:val="00CE77CB"/>
    <w:rsid w:val="00CF14A2"/>
    <w:rsid w:val="00CF791C"/>
    <w:rsid w:val="00D02561"/>
    <w:rsid w:val="00D0543F"/>
    <w:rsid w:val="00D1097D"/>
    <w:rsid w:val="00D10DBC"/>
    <w:rsid w:val="00D24796"/>
    <w:rsid w:val="00D51A83"/>
    <w:rsid w:val="00D55D2A"/>
    <w:rsid w:val="00D71E3D"/>
    <w:rsid w:val="00D73EBA"/>
    <w:rsid w:val="00D855F5"/>
    <w:rsid w:val="00D86068"/>
    <w:rsid w:val="00DA0522"/>
    <w:rsid w:val="00DA6010"/>
    <w:rsid w:val="00DB7E96"/>
    <w:rsid w:val="00DC6386"/>
    <w:rsid w:val="00DD4F17"/>
    <w:rsid w:val="00DE7CC4"/>
    <w:rsid w:val="00DF0EF1"/>
    <w:rsid w:val="00E01A41"/>
    <w:rsid w:val="00E14464"/>
    <w:rsid w:val="00E40BFE"/>
    <w:rsid w:val="00E42417"/>
    <w:rsid w:val="00E4316A"/>
    <w:rsid w:val="00E55C90"/>
    <w:rsid w:val="00E661C9"/>
    <w:rsid w:val="00E80702"/>
    <w:rsid w:val="00E83FD4"/>
    <w:rsid w:val="00E94536"/>
    <w:rsid w:val="00E97EF8"/>
    <w:rsid w:val="00EA7DB0"/>
    <w:rsid w:val="00EB288E"/>
    <w:rsid w:val="00EC290D"/>
    <w:rsid w:val="00EC437A"/>
    <w:rsid w:val="00EC4CCB"/>
    <w:rsid w:val="00ED5917"/>
    <w:rsid w:val="00EE208C"/>
    <w:rsid w:val="00EE5824"/>
    <w:rsid w:val="00EE7863"/>
    <w:rsid w:val="00F062DE"/>
    <w:rsid w:val="00F070B4"/>
    <w:rsid w:val="00F1262A"/>
    <w:rsid w:val="00F22FF0"/>
    <w:rsid w:val="00F241FD"/>
    <w:rsid w:val="00F25F9B"/>
    <w:rsid w:val="00F32A09"/>
    <w:rsid w:val="00F47CF4"/>
    <w:rsid w:val="00F660C8"/>
    <w:rsid w:val="00F76BC5"/>
    <w:rsid w:val="00F77297"/>
    <w:rsid w:val="00FA3A26"/>
    <w:rsid w:val="00FD1207"/>
    <w:rsid w:val="00FE0575"/>
    <w:rsid w:val="00FE3793"/>
    <w:rsid w:val="00FE4F24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Default">
    <w:name w:val="Default"/>
    <w:rsid w:val="00EB2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C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0">
    <w:name w:val="Знак Знак1"/>
    <w:basedOn w:val="a"/>
    <w:rsid w:val="00A4238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784633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4633"/>
    <w:rPr>
      <w:rFonts w:ascii="Consolas" w:eastAsia="Times New Roman" w:hAnsi="Consolas" w:cs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E55C90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Default">
    <w:name w:val="Default"/>
    <w:rsid w:val="00EB28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AC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0">
    <w:name w:val="Знак Знак1"/>
    <w:basedOn w:val="a"/>
    <w:rsid w:val="00A4238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784633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84633"/>
    <w:rPr>
      <w:rFonts w:ascii="Consolas" w:eastAsia="Times New Roman" w:hAnsi="Consolas" w:cs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2486-E7CA-48F1-9A99-8A09C5BC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2670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Пользователь</cp:lastModifiedBy>
  <cp:revision>37</cp:revision>
  <cp:lastPrinted>2020-03-16T12:34:00Z</cp:lastPrinted>
  <dcterms:created xsi:type="dcterms:W3CDTF">2020-06-04T08:13:00Z</dcterms:created>
  <dcterms:modified xsi:type="dcterms:W3CDTF">2020-06-30T06:51:00Z</dcterms:modified>
</cp:coreProperties>
</file>