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08B" w:rsidRPr="00EF5243" w:rsidRDefault="00CB408B" w:rsidP="00E2603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F524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407D08" wp14:editId="3E09827C">
                <wp:simplePos x="0" y="0"/>
                <wp:positionH relativeFrom="column">
                  <wp:posOffset>643890</wp:posOffset>
                </wp:positionH>
                <wp:positionV relativeFrom="paragraph">
                  <wp:posOffset>95885</wp:posOffset>
                </wp:positionV>
                <wp:extent cx="4701540" cy="2105025"/>
                <wp:effectExtent l="0" t="0" r="3810" b="952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1540" cy="2105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408B" w:rsidRPr="00EF5243" w:rsidRDefault="00CB408B" w:rsidP="00CB408B">
                            <w:pPr>
                              <w:ind w:left="-142" w:right="-129"/>
                              <w:jc w:val="center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 w:rsidRPr="00EF5243">
                              <w:rPr>
                                <w:rFonts w:ascii="Times New Roman" w:hAnsi="Times New Roman" w:cs="Times New Roman"/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408EA8CE" wp14:editId="3BEEB73C">
                                  <wp:extent cx="444500" cy="622300"/>
                                  <wp:effectExtent l="0" t="0" r="0" b="6350"/>
                                  <wp:docPr id="3" name="Рисунок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4500" cy="622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B408B" w:rsidRPr="00EF5243" w:rsidRDefault="00CB408B" w:rsidP="0055498F">
                            <w:pPr>
                              <w:pStyle w:val="1"/>
                              <w:ind w:left="-142" w:right="-130"/>
                              <w:rPr>
                                <w:sz w:val="28"/>
                                <w:szCs w:val="28"/>
                              </w:rPr>
                            </w:pPr>
                            <w:r w:rsidRPr="00EF5243">
                              <w:rPr>
                                <w:sz w:val="28"/>
                                <w:szCs w:val="28"/>
                              </w:rPr>
                              <w:t>ГАДЯЦЬКА МІСЬКА РАДА</w:t>
                            </w:r>
                          </w:p>
                          <w:p w:rsidR="00CB408B" w:rsidRPr="00EF5243" w:rsidRDefault="00CB408B" w:rsidP="0055498F">
                            <w:pPr>
                              <w:spacing w:after="0" w:line="240" w:lineRule="auto"/>
                              <w:ind w:left="-142" w:right="-13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EF524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ПОЛТАВСЬК</w:t>
                            </w:r>
                            <w:r w:rsidRPr="00EF524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ОЇ</w:t>
                            </w:r>
                            <w:r w:rsidRPr="00EF524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ОБЛАСТ</w:t>
                            </w:r>
                            <w:r w:rsidRPr="00EF524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І</w:t>
                            </w:r>
                          </w:p>
                          <w:p w:rsidR="00CB408B" w:rsidRDefault="00C5399A" w:rsidP="0055498F">
                            <w:pPr>
                              <w:spacing w:after="0" w:line="240" w:lineRule="auto"/>
                              <w:ind w:left="-142" w:right="-13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ВОСЬ</w:t>
                            </w:r>
                            <w:r w:rsidR="006211DA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МА</w:t>
                            </w:r>
                            <w:r w:rsidR="004D23AA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СЕСІЯ ВОСЬМОГО </w:t>
                            </w:r>
                            <w:r w:rsidR="00CB408B" w:rsidRPr="00EF524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СКЛИКАННЯ</w:t>
                            </w:r>
                          </w:p>
                          <w:p w:rsidR="00E2603C" w:rsidRPr="00EF5243" w:rsidRDefault="00E2603C" w:rsidP="0055498F">
                            <w:pPr>
                              <w:spacing w:after="0" w:line="240" w:lineRule="auto"/>
                              <w:ind w:left="-142" w:right="-13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CB408B" w:rsidRPr="00EF5243" w:rsidRDefault="00CB408B" w:rsidP="0055498F">
                            <w:pPr>
                              <w:spacing w:after="0" w:line="240" w:lineRule="auto"/>
                              <w:ind w:left="-142" w:right="-13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EF524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РІШЕННЯ</w:t>
                            </w:r>
                          </w:p>
                          <w:p w:rsidR="00CB408B" w:rsidRDefault="00CB408B" w:rsidP="0055498F">
                            <w:pPr>
                              <w:spacing w:after="0" w:line="240" w:lineRule="auto"/>
                              <w:ind w:left="-142" w:right="-130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CB408B" w:rsidRPr="009E1E56" w:rsidRDefault="00CB408B" w:rsidP="00CB408B">
                            <w:pPr>
                              <w:ind w:left="-142" w:right="-129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CB408B" w:rsidRPr="009E1E56" w:rsidRDefault="00CB408B" w:rsidP="00CB408B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CB408B" w:rsidRPr="009E1E56" w:rsidRDefault="00CB408B" w:rsidP="00CB408B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РІШЕННЯ</w:t>
                            </w:r>
                          </w:p>
                          <w:p w:rsidR="00CB408B" w:rsidRPr="00F97DDA" w:rsidRDefault="00CB408B" w:rsidP="00CB408B">
                            <w:pPr>
                              <w:ind w:left="-142" w:right="-129"/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50.7pt;margin-top:7.55pt;width:370.2pt;height:16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" stroked="f">
                <v:textbox>
                  <w:txbxContent>
                    <w:p w:rsidR="00CB408B" w:rsidRPr="00EF5243" w:rsidRDefault="00CB408B" w:rsidP="00CB408B">
                      <w:pPr>
                        <w:ind w:left="-142" w:right="-129"/>
                        <w:jc w:val="center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 w:rsidRPr="00EF5243">
                        <w:rPr>
                          <w:rFonts w:ascii="Times New Roman" w:hAnsi="Times New Roman" w:cs="Times New Roman"/>
                          <w:noProof/>
                          <w:lang w:eastAsia="ru-RU"/>
                        </w:rPr>
                        <w:drawing>
                          <wp:inline distT="0" distB="0" distL="0" distR="0" wp14:anchorId="408EA8CE" wp14:editId="3BEEB73C">
                            <wp:extent cx="444500" cy="622300"/>
                            <wp:effectExtent l="0" t="0" r="0" b="6350"/>
                            <wp:docPr id="3" name="Рисунок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4500" cy="622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B408B" w:rsidRPr="00EF5243" w:rsidRDefault="00CB408B" w:rsidP="0055498F">
                      <w:pPr>
                        <w:pStyle w:val="1"/>
                        <w:ind w:left="-142" w:right="-130"/>
                        <w:rPr>
                          <w:sz w:val="28"/>
                          <w:szCs w:val="28"/>
                        </w:rPr>
                      </w:pPr>
                      <w:r w:rsidRPr="00EF5243">
                        <w:rPr>
                          <w:sz w:val="28"/>
                          <w:szCs w:val="28"/>
                        </w:rPr>
                        <w:t>ГАДЯЦЬКА МІСЬКА РАДА</w:t>
                      </w:r>
                    </w:p>
                    <w:p w:rsidR="00CB408B" w:rsidRPr="00EF5243" w:rsidRDefault="00CB408B" w:rsidP="0055498F">
                      <w:pPr>
                        <w:spacing w:after="0" w:line="240" w:lineRule="auto"/>
                        <w:ind w:left="-142" w:right="-13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EF524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ПОЛТАВСЬК</w:t>
                      </w:r>
                      <w:r w:rsidRPr="00EF524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ОЇ</w:t>
                      </w:r>
                      <w:r w:rsidRPr="00EF524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ОБЛАСТ</w:t>
                      </w:r>
                      <w:r w:rsidRPr="00EF524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І</w:t>
                      </w:r>
                    </w:p>
                    <w:p w:rsidR="00CB408B" w:rsidRDefault="00C5399A" w:rsidP="0055498F">
                      <w:pPr>
                        <w:spacing w:after="0" w:line="240" w:lineRule="auto"/>
                        <w:ind w:left="-142" w:right="-13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ВОСЬ</w:t>
                      </w:r>
                      <w:r w:rsidR="006211DA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МА</w:t>
                      </w:r>
                      <w:r w:rsidR="004D23AA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 xml:space="preserve"> СЕСІЯ ВОСЬМОГО </w:t>
                      </w:r>
                      <w:r w:rsidR="00CB408B" w:rsidRPr="00EF524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СКЛИКАННЯ</w:t>
                      </w:r>
                    </w:p>
                    <w:p w:rsidR="00E2603C" w:rsidRPr="00EF5243" w:rsidRDefault="00E2603C" w:rsidP="0055498F">
                      <w:pPr>
                        <w:spacing w:after="0" w:line="240" w:lineRule="auto"/>
                        <w:ind w:left="-142" w:right="-13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CB408B" w:rsidRPr="00EF5243" w:rsidRDefault="00CB408B" w:rsidP="0055498F">
                      <w:pPr>
                        <w:spacing w:after="0" w:line="240" w:lineRule="auto"/>
                        <w:ind w:left="-142" w:right="-13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EF524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РІШЕННЯ</w:t>
                      </w:r>
                    </w:p>
                    <w:p w:rsidR="00CB408B" w:rsidRDefault="00CB408B" w:rsidP="0055498F">
                      <w:pPr>
                        <w:spacing w:after="0" w:line="240" w:lineRule="auto"/>
                        <w:ind w:left="-142" w:right="-130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CB408B" w:rsidRPr="009E1E56" w:rsidRDefault="00CB408B" w:rsidP="00CB408B">
                      <w:pPr>
                        <w:ind w:left="-142" w:right="-129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CB408B" w:rsidRPr="009E1E56" w:rsidRDefault="00CB408B" w:rsidP="00CB408B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CB408B" w:rsidRPr="009E1E56" w:rsidRDefault="00CB408B" w:rsidP="00CB408B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РІШЕННЯ</w:t>
                      </w:r>
                    </w:p>
                    <w:p w:rsidR="00CB408B" w:rsidRPr="00F97DDA" w:rsidRDefault="00CB408B" w:rsidP="00CB408B">
                      <w:pPr>
                        <w:ind w:left="-142" w:right="-129"/>
                        <w:rPr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B408B" w:rsidRPr="00EF5243" w:rsidRDefault="00CB408B" w:rsidP="00E2603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B408B" w:rsidRPr="00EF5243" w:rsidRDefault="00CB408B" w:rsidP="00E2603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B408B" w:rsidRPr="00EF5243" w:rsidRDefault="00CB408B" w:rsidP="00E2603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B408B" w:rsidRPr="00EF5243" w:rsidRDefault="00CB408B" w:rsidP="00E2603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B408B" w:rsidRPr="00EF5243" w:rsidRDefault="00CB408B" w:rsidP="00E2603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B408B" w:rsidRPr="00EF5243" w:rsidRDefault="00CB408B" w:rsidP="00E2603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477" w:type="dxa"/>
        <w:tblInd w:w="-13" w:type="dxa"/>
        <w:tblLayout w:type="fixed"/>
        <w:tblLook w:val="0000" w:firstRow="0" w:lastRow="0" w:firstColumn="0" w:lastColumn="0" w:noHBand="0" w:noVBand="0"/>
      </w:tblPr>
      <w:tblGrid>
        <w:gridCol w:w="13"/>
        <w:gridCol w:w="4168"/>
        <w:gridCol w:w="2835"/>
        <w:gridCol w:w="2461"/>
      </w:tblGrid>
      <w:tr w:rsidR="00CB408B" w:rsidRPr="00EF5243" w:rsidTr="0055498F">
        <w:trPr>
          <w:trHeight w:val="307"/>
        </w:trPr>
        <w:tc>
          <w:tcPr>
            <w:tcW w:w="7016" w:type="dxa"/>
            <w:gridSpan w:val="3"/>
            <w:tcMar>
              <w:left w:w="57" w:type="dxa"/>
              <w:right w:w="57" w:type="dxa"/>
            </w:tcMar>
          </w:tcPr>
          <w:p w:rsidR="00CB408B" w:rsidRPr="00EF5243" w:rsidRDefault="00C5399A" w:rsidP="00E2603C">
            <w:pPr>
              <w:tabs>
                <w:tab w:val="left" w:pos="67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 квітня</w:t>
            </w:r>
            <w:r w:rsidR="00E260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2461" w:type="dxa"/>
            <w:tcMar>
              <w:left w:w="57" w:type="dxa"/>
              <w:right w:w="57" w:type="dxa"/>
            </w:tcMar>
          </w:tcPr>
          <w:p w:rsidR="00CB408B" w:rsidRPr="00EF5243" w:rsidRDefault="0055498F" w:rsidP="0053617B">
            <w:pPr>
              <w:tabs>
                <w:tab w:val="left" w:pos="67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</w:t>
            </w:r>
            <w:r w:rsidR="005D4C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CB408B" w:rsidRPr="00EF52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5361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383</w:t>
            </w:r>
          </w:p>
        </w:tc>
      </w:tr>
      <w:tr w:rsidR="00CB408B" w:rsidRPr="00EF5243" w:rsidTr="0055498F">
        <w:trPr>
          <w:gridBefore w:val="1"/>
          <w:gridAfter w:val="2"/>
          <w:wBefore w:w="13" w:type="dxa"/>
          <w:wAfter w:w="5296" w:type="dxa"/>
          <w:trHeight w:val="335"/>
        </w:trPr>
        <w:tc>
          <w:tcPr>
            <w:tcW w:w="4168" w:type="dxa"/>
            <w:tcMar>
              <w:left w:w="57" w:type="dxa"/>
              <w:right w:w="57" w:type="dxa"/>
            </w:tcMar>
          </w:tcPr>
          <w:p w:rsidR="00121551" w:rsidRPr="00EF5243" w:rsidRDefault="00121551" w:rsidP="00C5399A">
            <w:pPr>
              <w:tabs>
                <w:tab w:val="left" w:pos="6720"/>
              </w:tabs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5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</w:t>
            </w:r>
            <w:r w:rsidR="00991E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215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Програми </w:t>
            </w:r>
            <w:r w:rsidR="00C539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пільгового медичного забезпечення (зубного протезування) на 2021-2023 роки</w:t>
            </w:r>
          </w:p>
        </w:tc>
      </w:tr>
    </w:tbl>
    <w:p w:rsidR="00CB408B" w:rsidRPr="00EF5243" w:rsidRDefault="00CB408B" w:rsidP="00E2603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2229E" w:rsidRDefault="00C5399A" w:rsidP="0055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>Відповідно до</w:t>
      </w:r>
      <w:r w:rsidR="002248E0">
        <w:rPr>
          <w:rFonts w:ascii="Times New Roman" w:hAnsi="Times New Roman" w:cs="Times New Roman"/>
          <w:sz w:val="28"/>
          <w:szCs w:val="28"/>
          <w:lang w:val="uk-UA"/>
        </w:rPr>
        <w:t xml:space="preserve"> ст. 26 Закону України «Про місцеве са</w:t>
      </w:r>
      <w:r w:rsidR="0055498F">
        <w:rPr>
          <w:rFonts w:ascii="Times New Roman" w:hAnsi="Times New Roman" w:cs="Times New Roman"/>
          <w:sz w:val="28"/>
          <w:szCs w:val="28"/>
          <w:lang w:val="uk-UA"/>
        </w:rPr>
        <w:t>моврядування в Україні»</w:t>
      </w:r>
      <w:r>
        <w:rPr>
          <w:rFonts w:ascii="Times New Roman" w:hAnsi="Times New Roman" w:cs="Times New Roman"/>
          <w:sz w:val="28"/>
          <w:szCs w:val="28"/>
          <w:lang w:val="uk-UA"/>
        </w:rPr>
        <w:t>, Закону України «Основи законодавства України про охорону здоров</w:t>
      </w:r>
      <w:r w:rsidRPr="00C5399A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я», з метою удосконалення організації та забезпечення вторинною медичною допомогою </w:t>
      </w:r>
    </w:p>
    <w:p w:rsidR="0055498F" w:rsidRPr="0082229E" w:rsidRDefault="0055498F" w:rsidP="0055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408B" w:rsidRDefault="00CB408B" w:rsidP="0055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5243">
        <w:rPr>
          <w:rFonts w:ascii="Times New Roman" w:hAnsi="Times New Roman" w:cs="Times New Roman"/>
          <w:sz w:val="28"/>
          <w:szCs w:val="28"/>
          <w:lang w:val="uk-UA"/>
        </w:rPr>
        <w:t>міська рада вирішила:</w:t>
      </w:r>
    </w:p>
    <w:p w:rsidR="0055498F" w:rsidRPr="00EF5243" w:rsidRDefault="0055498F" w:rsidP="0055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26330" w:rsidRDefault="00026330" w:rsidP="00C5399A">
      <w:pPr>
        <w:pStyle w:val="a5"/>
        <w:numPr>
          <w:ilvl w:val="0"/>
          <w:numId w:val="8"/>
        </w:numPr>
        <w:tabs>
          <w:tab w:val="left" w:pos="993"/>
        </w:tabs>
        <w:ind w:left="0" w:firstLine="567"/>
        <w:jc w:val="both"/>
      </w:pPr>
      <w:r>
        <w:t xml:space="preserve">Внести зміни до Програми </w:t>
      </w:r>
      <w:r w:rsidR="00C5399A">
        <w:rPr>
          <w:szCs w:val="28"/>
        </w:rPr>
        <w:t>пільгового медичного забезпечення (зубного протезування) на 2021-2023 роки</w:t>
      </w:r>
      <w:r>
        <w:t xml:space="preserve">, затвердженої рішенням </w:t>
      </w:r>
      <w:r w:rsidR="00C5399A">
        <w:t>п</w:t>
      </w:r>
      <w:r w:rsidR="00C5399A" w:rsidRPr="00C5399A">
        <w:t>’</w:t>
      </w:r>
      <w:r w:rsidR="00C5399A">
        <w:t>ят</w:t>
      </w:r>
      <w:r>
        <w:t xml:space="preserve">ої </w:t>
      </w:r>
      <w:r w:rsidR="0055498F">
        <w:t xml:space="preserve">сесії </w:t>
      </w:r>
      <w:r>
        <w:t xml:space="preserve">Гадяцької міської ради  восьмого скликання від </w:t>
      </w:r>
      <w:r w:rsidR="00C5399A">
        <w:t>27.01.2021</w:t>
      </w:r>
      <w:r>
        <w:t xml:space="preserve"> </w:t>
      </w:r>
      <w:r w:rsidR="0055498F">
        <w:t xml:space="preserve">№ </w:t>
      </w:r>
      <w:r w:rsidR="00C5399A">
        <w:t>158</w:t>
      </w:r>
      <w:r w:rsidR="0055498F">
        <w:t xml:space="preserve"> </w:t>
      </w:r>
      <w:r>
        <w:t>(надалі</w:t>
      </w:r>
      <w:r w:rsidR="002E0E82">
        <w:t xml:space="preserve"> - Програма)</w:t>
      </w:r>
      <w:r w:rsidR="00C5399A">
        <w:t>, а саме:</w:t>
      </w:r>
    </w:p>
    <w:p w:rsidR="00BF4268" w:rsidRDefault="00C5399A" w:rsidP="00C5399A">
      <w:pPr>
        <w:pStyle w:val="a5"/>
        <w:numPr>
          <w:ilvl w:val="0"/>
          <w:numId w:val="5"/>
        </w:numPr>
        <w:tabs>
          <w:tab w:val="left" w:pos="993"/>
        </w:tabs>
        <w:ind w:left="0" w:firstLine="567"/>
        <w:jc w:val="both"/>
      </w:pPr>
      <w:r>
        <w:t>розділ 8</w:t>
      </w:r>
      <w:r w:rsidR="0055498F">
        <w:t xml:space="preserve"> Програми</w:t>
      </w:r>
      <w:r w:rsidR="002E0E82">
        <w:t xml:space="preserve"> </w:t>
      </w:r>
      <w:r>
        <w:t>викласти в новій редакції згідно додатку.</w:t>
      </w:r>
    </w:p>
    <w:p w:rsidR="0055498F" w:rsidRPr="004D23AA" w:rsidRDefault="00D21BE8" w:rsidP="00C5399A">
      <w:pPr>
        <w:pStyle w:val="a8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603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Фінансовому управлінню Гадяцької міської ради (Бабенко А.Л.) </w:t>
      </w:r>
      <w:r w:rsidR="007F245E" w:rsidRPr="00E2603C">
        <w:rPr>
          <w:rFonts w:ascii="Times New Roman" w:hAnsi="Times New Roman" w:cs="Times New Roman"/>
          <w:color w:val="000000"/>
          <w:sz w:val="28"/>
          <w:szCs w:val="28"/>
          <w:lang w:val="uk-UA"/>
        </w:rPr>
        <w:t>здійснювати фінансування Програми в межах затверджених а</w:t>
      </w:r>
      <w:r w:rsidR="004D23AA">
        <w:rPr>
          <w:rFonts w:ascii="Times New Roman" w:hAnsi="Times New Roman" w:cs="Times New Roman"/>
          <w:color w:val="000000"/>
          <w:sz w:val="28"/>
          <w:szCs w:val="28"/>
          <w:lang w:val="uk-UA"/>
        </w:rPr>
        <w:t>сигнувань на відповідний період.</w:t>
      </w:r>
    </w:p>
    <w:p w:rsidR="004D23AA" w:rsidRPr="00C5399A" w:rsidRDefault="00CB408B" w:rsidP="00C5399A">
      <w:pPr>
        <w:pStyle w:val="a8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498F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    Гадяцької міської ради з питань регламенту, депутатської діяльності та етики, </w:t>
      </w:r>
    </w:p>
    <w:p w:rsidR="00CB408B" w:rsidRPr="0055498F" w:rsidRDefault="00CB408B" w:rsidP="004D23AA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498F">
        <w:rPr>
          <w:rFonts w:ascii="Times New Roman" w:hAnsi="Times New Roman" w:cs="Times New Roman"/>
          <w:sz w:val="28"/>
          <w:szCs w:val="28"/>
          <w:lang w:val="uk-UA"/>
        </w:rPr>
        <w:t>забезпечення законності і правопорядку, зв’язків із засобами масової інформації, соціального захисту населення, охорони  здоров'я, освіти, культури, молодіжної політики, спорту та туризму (Кулик К.П.).</w:t>
      </w:r>
    </w:p>
    <w:p w:rsidR="0043289D" w:rsidRPr="004D23AA" w:rsidRDefault="0043289D" w:rsidP="0055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23AA" w:rsidRDefault="004D23AA" w:rsidP="0055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16AE" w:rsidRPr="004D23AA" w:rsidRDefault="009D16AE" w:rsidP="0055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3289D" w:rsidRPr="004D23AA" w:rsidRDefault="0043289D" w:rsidP="0055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463" w:type="dxa"/>
        <w:tblInd w:w="57" w:type="dxa"/>
        <w:tblLayout w:type="fixed"/>
        <w:tblLook w:val="0000" w:firstRow="0" w:lastRow="0" w:firstColumn="0" w:lastColumn="0" w:noHBand="0" w:noVBand="0"/>
      </w:tblPr>
      <w:tblGrid>
        <w:gridCol w:w="6892"/>
        <w:gridCol w:w="2571"/>
      </w:tblGrid>
      <w:tr w:rsidR="00CB408B" w:rsidRPr="00EF5243" w:rsidTr="00E2603C">
        <w:trPr>
          <w:trHeight w:val="307"/>
        </w:trPr>
        <w:tc>
          <w:tcPr>
            <w:tcW w:w="6892" w:type="dxa"/>
            <w:tcMar>
              <w:left w:w="57" w:type="dxa"/>
              <w:right w:w="57" w:type="dxa"/>
            </w:tcMar>
          </w:tcPr>
          <w:p w:rsidR="00CB408B" w:rsidRPr="00EF5243" w:rsidRDefault="00CB408B" w:rsidP="0055498F">
            <w:pPr>
              <w:tabs>
                <w:tab w:val="left" w:pos="6720"/>
              </w:tabs>
              <w:spacing w:after="0" w:line="240" w:lineRule="auto"/>
              <w:ind w:left="5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52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Міський голова       </w:t>
            </w:r>
          </w:p>
        </w:tc>
        <w:tc>
          <w:tcPr>
            <w:tcW w:w="2571" w:type="dxa"/>
            <w:tcMar>
              <w:left w:w="57" w:type="dxa"/>
              <w:right w:w="57" w:type="dxa"/>
            </w:tcMar>
          </w:tcPr>
          <w:p w:rsidR="00CB408B" w:rsidRDefault="00CB408B" w:rsidP="0055498F">
            <w:pPr>
              <w:tabs>
                <w:tab w:val="left" w:pos="672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52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В.О. Нестеренко</w:t>
            </w:r>
          </w:p>
          <w:p w:rsidR="00CB408B" w:rsidRPr="00EF5243" w:rsidRDefault="00CB408B" w:rsidP="0055498F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D16AE" w:rsidRDefault="009D16AE" w:rsidP="0055498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  <w:sectPr w:rsidR="009D16AE" w:rsidSect="009D16AE">
          <w:pgSz w:w="11906" w:h="16838"/>
          <w:pgMar w:top="142" w:right="567" w:bottom="1134" w:left="1701" w:header="709" w:footer="709" w:gutter="0"/>
          <w:cols w:space="708"/>
          <w:docGrid w:linePitch="360"/>
        </w:sect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BF4268" w:rsidTr="00BF4268">
        <w:tc>
          <w:tcPr>
            <w:tcW w:w="4927" w:type="dxa"/>
          </w:tcPr>
          <w:p w:rsidR="00BF4268" w:rsidRDefault="00CB408B" w:rsidP="0055498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br w:type="page"/>
            </w:r>
          </w:p>
        </w:tc>
        <w:tc>
          <w:tcPr>
            <w:tcW w:w="4927" w:type="dxa"/>
          </w:tcPr>
          <w:p w:rsidR="00BF4268" w:rsidRPr="00E2603C" w:rsidRDefault="00C31559" w:rsidP="0055498F">
            <w:pPr>
              <w:ind w:left="131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Додаток </w:t>
            </w:r>
          </w:p>
          <w:p w:rsidR="00BF4268" w:rsidRPr="00E2603C" w:rsidRDefault="0055498F" w:rsidP="0055498F">
            <w:pPr>
              <w:ind w:left="131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</w:t>
            </w:r>
            <w:r w:rsidR="00C315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вось</w:t>
            </w:r>
            <w:r w:rsidR="00BF4268" w:rsidRPr="00E260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мої сесії</w:t>
            </w:r>
          </w:p>
          <w:p w:rsidR="00BF4268" w:rsidRPr="00E2603C" w:rsidRDefault="00BF4268" w:rsidP="0055498F">
            <w:pPr>
              <w:ind w:left="131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260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Гадяцької міської ради</w:t>
            </w:r>
          </w:p>
          <w:p w:rsidR="00BF4268" w:rsidRPr="00E2603C" w:rsidRDefault="00BF4268" w:rsidP="0055498F">
            <w:pPr>
              <w:ind w:left="131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260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восьмого скликання</w:t>
            </w:r>
          </w:p>
          <w:p w:rsidR="00BF4268" w:rsidRPr="00E2603C" w:rsidRDefault="00C31559" w:rsidP="0055498F">
            <w:pPr>
              <w:ind w:left="131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 квітня</w:t>
            </w:r>
            <w:r w:rsidR="00BF4268" w:rsidRPr="00E260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  <w:r w:rsidR="005549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</w:t>
            </w:r>
            <w:r w:rsidR="005361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383</w:t>
            </w:r>
            <w:bookmarkStart w:id="0" w:name="_GoBack"/>
            <w:bookmarkEnd w:id="0"/>
          </w:p>
          <w:p w:rsidR="00BF4268" w:rsidRDefault="00BF4268" w:rsidP="0055498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9D16AE" w:rsidRPr="009D16AE" w:rsidRDefault="009D16AE" w:rsidP="009D16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9D16AE" w:rsidRPr="009D16AE" w:rsidRDefault="009D16AE" w:rsidP="009D16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8. </w:t>
      </w:r>
      <w:r w:rsidRPr="009D16AE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ПОРЯДОК НАДАННЯ ПОСЛУГ ТА ВІДШКОДУВАННЯ КОШТІВ З БЕЗОПЛАТНОГО ЗУБОПРОТЕЗУВАННЯ</w:t>
      </w:r>
    </w:p>
    <w:p w:rsidR="009D16AE" w:rsidRPr="009D16AE" w:rsidRDefault="009D16AE" w:rsidP="008D641A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Цей Порядок </w:t>
      </w:r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визначає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механізм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використання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коштів,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передбачених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бюджеті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Гадяцької міської територіальної громади </w:t>
      </w:r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безоплатне зубопротезування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ветеранів війни громади</w:t>
      </w: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(за винятком протезування із дорогоцінних металів та прирівняних до них матеріалів).</w:t>
      </w:r>
    </w:p>
    <w:p w:rsidR="009D16AE" w:rsidRPr="009D16AE" w:rsidRDefault="009D16AE" w:rsidP="008D641A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Протезування</w:t>
      </w:r>
      <w:proofErr w:type="spellEnd"/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зубів</w:t>
      </w:r>
      <w:proofErr w:type="spellEnd"/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(за</w:t>
      </w:r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винятком</w:t>
      </w:r>
      <w:proofErr w:type="spellEnd"/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протезування</w:t>
      </w:r>
      <w:proofErr w:type="spellEnd"/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</w:t>
      </w:r>
      <w:proofErr w:type="spellEnd"/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дорогоцінних</w:t>
      </w:r>
      <w:proofErr w:type="spellEnd"/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металів</w:t>
      </w:r>
      <w:proofErr w:type="spellEnd"/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</w:t>
      </w:r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прирівняних</w:t>
      </w:r>
      <w:proofErr w:type="spellEnd"/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них</w:t>
      </w:r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матеріалів</w:t>
      </w:r>
      <w:proofErr w:type="spellEnd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проводиться</w:t>
      </w:r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громадянам</w:t>
      </w:r>
      <w:proofErr w:type="spellEnd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мають</w:t>
      </w:r>
      <w:proofErr w:type="spellEnd"/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</w:t>
      </w:r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згідно</w:t>
      </w:r>
      <w:proofErr w:type="spellEnd"/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</w:t>
      </w:r>
      <w:proofErr w:type="spellStart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акон</w:t>
      </w:r>
      <w:proofErr w:type="spellEnd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ом</w:t>
      </w:r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«Про</w:t>
      </w:r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статус</w:t>
      </w:r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ветеранів</w:t>
      </w:r>
      <w:proofErr w:type="spellEnd"/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proofErr w:type="gramStart"/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ійни,гарантії</w:t>
      </w:r>
      <w:proofErr w:type="spellEnd"/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8D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="008D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8D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соціального</w:t>
      </w:r>
      <w:proofErr w:type="spellEnd"/>
      <w:r w:rsidR="008D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</w:t>
      </w:r>
      <w:r w:rsidR="008D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исту</w:t>
      </w:r>
      <w:proofErr w:type="spellEnd"/>
      <w:r w:rsidR="008D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а</w:t>
      </w:r>
      <w:r w:rsidR="008D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саме</w:t>
      </w:r>
      <w:proofErr w:type="spellEnd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D16AE" w:rsidRPr="009D16AE" w:rsidRDefault="008D641A" w:rsidP="009D16AE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proofErr w:type="spellStart"/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соби</w:t>
      </w:r>
      <w:proofErr w:type="spellEnd"/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інвалідністю</w:t>
      </w:r>
      <w:proofErr w:type="spellEnd"/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внаслідок</w:t>
      </w:r>
      <w:proofErr w:type="spellEnd"/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війни</w:t>
      </w:r>
      <w:proofErr w:type="spellEnd"/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– </w:t>
      </w:r>
      <w:proofErr w:type="spellStart"/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позачергове</w:t>
      </w:r>
      <w:proofErr w:type="spellEnd"/>
      <w:r w:rsidRPr="008D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безоплатне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зубопротезування</w:t>
      </w:r>
      <w:proofErr w:type="spellEnd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(стаття 7);</w:t>
      </w:r>
    </w:p>
    <w:p w:rsidR="009D16AE" w:rsidRPr="009D16AE" w:rsidRDefault="009D16AE" w:rsidP="009D16AE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особи,</w:t>
      </w:r>
      <w:r w:rsidR="008D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8D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="008D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8D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належать</w:t>
      </w:r>
      <w:r w:rsidR="008D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8D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r w:rsidR="008D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8D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учасників</w:t>
      </w:r>
      <w:proofErr w:type="spellEnd"/>
      <w:r w:rsidR="008D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8D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бойових</w:t>
      </w:r>
      <w:proofErr w:type="spellEnd"/>
      <w:r w:rsidR="008D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8D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дій</w:t>
      </w:r>
      <w:proofErr w:type="spellEnd"/>
      <w:r w:rsidR="008D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gramStart"/>
      <w:r w:rsidR="008D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proofErr w:type="spellStart"/>
      <w:r w:rsidR="008D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8D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ершочергов</w:t>
      </w:r>
      <w:proofErr w:type="spellEnd"/>
      <w:r w:rsidR="008D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</w:t>
      </w:r>
      <w:r w:rsidR="008D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D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безоплатне</w:t>
      </w:r>
      <w:proofErr w:type="spellEnd"/>
      <w:r w:rsidR="008D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зубопротезування</w:t>
      </w:r>
      <w:proofErr w:type="spellEnd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(стаття 6);</w:t>
      </w:r>
    </w:p>
    <w:p w:rsidR="009D16AE" w:rsidRPr="009D16AE" w:rsidRDefault="008D641A" w:rsidP="009D16AE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учасники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війни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першочергове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безоплатне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протезування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умови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середньомісячного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сукупного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доходу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сім'ї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розрахунку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</w:t>
      </w:r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</w:t>
      </w:r>
      <w:proofErr w:type="spellEnd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попередні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місяців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перевищує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величини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доходу,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дає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податкову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пільгу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 </w:t>
      </w:r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порядку,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визначеному</w:t>
      </w:r>
      <w:proofErr w:type="spellEnd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Кабінетом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Міністрів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(стаття 8);</w:t>
      </w:r>
    </w:p>
    <w:p w:rsidR="009D16AE" w:rsidRPr="009D16AE" w:rsidRDefault="009D16AE" w:rsidP="009D16AE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члени сімей загиблого (померлого) ветерана війни (стаття 10 ).</w:t>
      </w:r>
    </w:p>
    <w:p w:rsidR="009D16AE" w:rsidRPr="009D16AE" w:rsidRDefault="009D16AE" w:rsidP="009D16AE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Зазначена</w:t>
      </w:r>
      <w:proofErr w:type="spellEnd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ільга</w:t>
      </w:r>
      <w:proofErr w:type="spellEnd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поширюється</w:t>
      </w:r>
      <w:proofErr w:type="spellEnd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членів</w:t>
      </w:r>
      <w:proofErr w:type="spellEnd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сім’ї</w:t>
      </w:r>
      <w:proofErr w:type="spellEnd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пільговика</w:t>
      </w:r>
      <w:proofErr w:type="spellEnd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D16AE" w:rsidRPr="009D16AE" w:rsidRDefault="009D16AE" w:rsidP="009D16AE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9D16AE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Безоплатні</w:t>
      </w:r>
      <w:proofErr w:type="spellEnd"/>
      <w:r w:rsidRPr="009D16AE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 </w:t>
      </w:r>
      <w:proofErr w:type="spellStart"/>
      <w:r w:rsidRPr="009D16AE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послуги</w:t>
      </w:r>
      <w:proofErr w:type="spellEnd"/>
      <w:r w:rsidRPr="009D16AE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 </w:t>
      </w:r>
      <w:proofErr w:type="spellStart"/>
      <w:r w:rsidRPr="009D16AE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зубопротезування</w:t>
      </w:r>
      <w:proofErr w:type="spellEnd"/>
      <w:r w:rsidRPr="009D16AE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 </w:t>
      </w:r>
      <w:proofErr w:type="spellStart"/>
      <w:r w:rsidRPr="009D16AE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надаються</w:t>
      </w:r>
      <w:proofErr w:type="spellEnd"/>
      <w:r w:rsidRPr="009D16AE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 одному </w:t>
      </w:r>
      <w:proofErr w:type="spellStart"/>
      <w:proofErr w:type="gramStart"/>
      <w:r w:rsidRPr="009D16AE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п</w:t>
      </w:r>
      <w:proofErr w:type="gramEnd"/>
      <w:r w:rsidRPr="009D16AE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ільговику</w:t>
      </w:r>
      <w:proofErr w:type="spellEnd"/>
      <w:r w:rsidRPr="009D16AE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 на 1 </w:t>
      </w:r>
      <w:proofErr w:type="spellStart"/>
      <w:r w:rsidRPr="009D16AE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рік</w:t>
      </w:r>
      <w:proofErr w:type="spellEnd"/>
      <w:r w:rsidRPr="009D16AE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 на суму, </w:t>
      </w:r>
      <w:proofErr w:type="spellStart"/>
      <w:r w:rsidRPr="009D16AE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що</w:t>
      </w:r>
      <w:proofErr w:type="spellEnd"/>
      <w:r w:rsidRPr="009D16AE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 не </w:t>
      </w:r>
      <w:proofErr w:type="spellStart"/>
      <w:r w:rsidRPr="009D16AE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перевищує</w:t>
      </w:r>
      <w:proofErr w:type="spellEnd"/>
      <w:r w:rsidRPr="009D16AE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 </w:t>
      </w:r>
      <w:r w:rsidRPr="009D16AE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val="uk-UA" w:eastAsia="ru-RU"/>
        </w:rPr>
        <w:t>3</w:t>
      </w:r>
      <w:r w:rsidRPr="009D16AE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 000,00 грн.</w:t>
      </w:r>
    </w:p>
    <w:p w:rsidR="009D16AE" w:rsidRPr="009D16AE" w:rsidRDefault="008D641A" w:rsidP="009D16AE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Головним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розпорядником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бюджетних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коштів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є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proofErr w:type="gramStart"/>
      <w:r w:rsidR="009D16AE" w:rsidRPr="009D16AE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val="uk-UA" w:eastAsia="ru-RU"/>
        </w:rPr>
        <w:t>в</w:t>
      </w:r>
      <w:proofErr w:type="gramEnd"/>
      <w:r w:rsidR="009D16AE" w:rsidRPr="009D16AE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val="uk-UA" w:eastAsia="ru-RU"/>
        </w:rPr>
        <w:t xml:space="preserve">ідділ соціального захисту населення Гадяцької </w:t>
      </w:r>
      <w:proofErr w:type="spellStart"/>
      <w:r w:rsidR="009D16AE" w:rsidRPr="009D16AE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міської</w:t>
      </w:r>
      <w:proofErr w:type="spellEnd"/>
      <w:r w:rsidR="009D16AE" w:rsidRPr="009D16AE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 ради.</w:t>
      </w:r>
    </w:p>
    <w:p w:rsidR="009D16AE" w:rsidRPr="009D16AE" w:rsidRDefault="009D16AE" w:rsidP="009D16AE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D16A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Одержувачем</w:t>
      </w:r>
      <w:r w:rsidRPr="009D16A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9D16A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бюджетних коштів</w:t>
      </w:r>
      <w:r w:rsidR="008D641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Pr="009D16A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є</w:t>
      </w:r>
      <w:r w:rsidR="008D641A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val="uk-UA" w:eastAsia="ru-RU"/>
        </w:rPr>
        <w:t xml:space="preserve"> </w:t>
      </w:r>
      <w:r w:rsidRPr="009D16AE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val="uk-UA" w:eastAsia="ru-RU"/>
        </w:rPr>
        <w:t>Комунальне некомерційне підприємство «Гадяцька міська центральна лікарня» Гадяцької міської ради.</w:t>
      </w:r>
    </w:p>
    <w:p w:rsidR="009D16AE" w:rsidRPr="009D16AE" w:rsidRDefault="009D16AE" w:rsidP="009D16AE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Відшкодування</w:t>
      </w:r>
      <w:r w:rsidR="008D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витрат</w:t>
      </w:r>
      <w:r w:rsidR="008D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</w:t>
      </w:r>
      <w:r w:rsidR="008D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зубопротезування ветеранів війни </w:t>
      </w:r>
      <w:r w:rsidRPr="009D16AE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val="uk-UA" w:eastAsia="ru-RU"/>
        </w:rPr>
        <w:t>Комунальному некомерційному підприємству «Гадяцька міська центральна лікарня» Гадяцької міської ради</w:t>
      </w:r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здійснюється за рахунок коштів бюджету</w:t>
      </w:r>
      <w:r w:rsidR="008D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8D641A">
        <w:rPr>
          <w:rFonts w:ascii="Times New Roman" w:eastAsia="Times New Roman" w:hAnsi="Times New Roman" w:cs="Times New Roman"/>
          <w:color w:val="0D0D0D"/>
          <w:sz w:val="28"/>
          <w:szCs w:val="28"/>
          <w:lang w:val="uk-UA" w:eastAsia="ru-RU"/>
        </w:rPr>
        <w:t xml:space="preserve">Гадяцької міської територіальної громади </w:t>
      </w:r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щомісячно у межах видатків, передбачених у бюджеті на відповідний рік.</w:t>
      </w:r>
    </w:p>
    <w:p w:rsidR="009D16AE" w:rsidRPr="009D16AE" w:rsidRDefault="008D641A" w:rsidP="009D16AE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ільгового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зубопротезування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надаються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згідно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черговістю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</w:t>
      </w:r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но</w:t>
      </w:r>
      <w:proofErr w:type="spellEnd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законодавства</w:t>
      </w:r>
      <w:proofErr w:type="spellEnd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D16AE" w:rsidRPr="009D16AE" w:rsidRDefault="009D16AE" w:rsidP="009D16AE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Облік</w:t>
      </w:r>
      <w:r w:rsidR="008D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пільговиків, які</w:t>
      </w:r>
      <w:r w:rsidR="008D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мають право</w:t>
      </w:r>
      <w:r w:rsidR="008D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</w:t>
      </w:r>
      <w:r w:rsidR="008D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безоплатне</w:t>
      </w:r>
      <w:r w:rsidR="008D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зубопротезування, здійснюється відділом соціального захисту населення Гадяцької міської ради.</w:t>
      </w:r>
    </w:p>
    <w:p w:rsidR="009D16AE" w:rsidRPr="009D16AE" w:rsidRDefault="008D641A" w:rsidP="009D16AE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взяття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осіб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мають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безоплатне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зубопротезування</w:t>
      </w:r>
      <w:proofErr w:type="spellEnd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відділу соціального захисту населення Гадяцької міської ради подають </w:t>
      </w:r>
      <w:proofErr w:type="spellStart"/>
      <w:r w:rsidR="009D16AE" w:rsidRPr="009D16A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наступні</w:t>
      </w:r>
      <w:proofErr w:type="spellEnd"/>
      <w:r w:rsidR="009D16AE" w:rsidRPr="009D16A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9D16AE" w:rsidRPr="009D16A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документи</w:t>
      </w:r>
      <w:proofErr w:type="spellEnd"/>
      <w:r w:rsidR="009D16AE" w:rsidRPr="009D16A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</w:p>
    <w:p w:rsidR="009D16AE" w:rsidRPr="009D16AE" w:rsidRDefault="008D641A" w:rsidP="009D16AE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</w:t>
      </w:r>
      <w:proofErr w:type="spellStart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аяву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взяття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облік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безоплатного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зубопротезування</w:t>
      </w:r>
      <w:proofErr w:type="spellEnd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D16AE" w:rsidRPr="009D16AE" w:rsidRDefault="008D641A" w:rsidP="009D16AE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опію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паспорта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spellStart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сторінки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1,2,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сторінки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відміткою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реєстрацію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проживання</w:t>
      </w:r>
      <w:proofErr w:type="spellEnd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копію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обліков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платника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податків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реєстру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фізичних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осіб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платників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податків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серії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номера</w:t>
      </w:r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паспорта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фізичних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осіб,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які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через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свої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релігійні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переконання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установленому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порядку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відмовилися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 прийняття</w:t>
      </w:r>
      <w:r w:rsidR="00C03B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реєстраційного номера</w:t>
      </w:r>
      <w:r w:rsidR="00C03B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облікової</w:t>
      </w:r>
      <w:r w:rsidR="00C03B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картки</w:t>
      </w:r>
      <w:r w:rsidR="00C03B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платника податків</w:t>
      </w:r>
      <w:r w:rsidR="00C03B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та мають примітку у паспорті);</w:t>
      </w:r>
    </w:p>
    <w:p w:rsidR="009D16AE" w:rsidRPr="009D16AE" w:rsidRDefault="00C03B9C" w:rsidP="009D16AE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копію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посвідчення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proofErr w:type="gramStart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ільговика</w:t>
      </w:r>
      <w:proofErr w:type="spellEnd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D16AE" w:rsidRPr="009D16AE" w:rsidRDefault="009D16AE" w:rsidP="009D16AE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висновок лікаря-стоматолога на протезування ротової порожнини (отримувати після того, як особа стала на облік для отримання зубного протезування);</w:t>
      </w:r>
    </w:p>
    <w:p w:rsidR="009D16AE" w:rsidRPr="009D16AE" w:rsidRDefault="00C03B9C" w:rsidP="009D16AE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C03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довідку</w:t>
      </w:r>
      <w:proofErr w:type="spellEnd"/>
      <w:r w:rsidRPr="00C03B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03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</w:t>
      </w:r>
      <w:r w:rsidRPr="00C03B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03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середньомісячний</w:t>
      </w:r>
      <w:proofErr w:type="spellEnd"/>
      <w:r w:rsidRPr="00C03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3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сукупний</w:t>
      </w:r>
      <w:proofErr w:type="spellEnd"/>
      <w:r w:rsidRPr="00C03B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03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дохід</w:t>
      </w:r>
      <w:proofErr w:type="spellEnd"/>
      <w:r w:rsidRPr="00C03B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03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сім’ї</w:t>
      </w:r>
      <w:proofErr w:type="spellEnd"/>
      <w:r w:rsidRPr="00C03B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03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r w:rsidRPr="00C03B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03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попередні</w:t>
      </w:r>
      <w:proofErr w:type="spellEnd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шість</w:t>
      </w:r>
      <w:proofErr w:type="spellEnd"/>
      <w:r w:rsidRPr="00C03B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місяців</w:t>
      </w:r>
      <w:proofErr w:type="spellEnd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для визначення права отримувати пільгу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(для учасників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ійни)</w:t>
      </w:r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згідно з Постановою Кабінету Міністрів України </w:t>
      </w:r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 04.06.2021 </w:t>
      </w:r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№389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</w:t>
      </w:r>
      <w:r w:rsidRPr="00C03B9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 затвердження Порядку надання пільг окремим категоріям громадян з урахуванням середньомісячного сукупного доходу сім’ї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9D16AE" w:rsidRPr="009D16AE" w:rsidRDefault="009D16AE" w:rsidP="009D16AE">
      <w:pPr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Відділ соціального захисту населення Гадяцької міської ради видає особі довідку, що надає право на пільгове медичне забезпечення із зубного протезування ротової порожнини. Довідка видається кожного разу для отримання послуги. </w:t>
      </w:r>
    </w:p>
    <w:p w:rsidR="009D16AE" w:rsidRPr="009D16AE" w:rsidRDefault="00C03B9C" w:rsidP="009D16AE">
      <w:pPr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ідставами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відмови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призначенні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безоплатного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зубопротезування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зазначеним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вище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категоріям</w:t>
      </w:r>
      <w:proofErr w:type="spellEnd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є:</w:t>
      </w:r>
    </w:p>
    <w:p w:rsidR="009D16AE" w:rsidRPr="009D16AE" w:rsidRDefault="00C03B9C" w:rsidP="009D16AE">
      <w:pPr>
        <w:numPr>
          <w:ilvl w:val="1"/>
          <w:numId w:val="10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Відсутність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визначених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gramStart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proofErr w:type="gramEnd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gramStart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пункт</w:t>
      </w:r>
      <w:proofErr w:type="gramEnd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10</w:t>
      </w:r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цього Порядку.</w:t>
      </w:r>
    </w:p>
    <w:p w:rsidR="009D16AE" w:rsidRPr="009D16AE" w:rsidRDefault="00C03B9C" w:rsidP="009D16AE">
      <w:pPr>
        <w:numPr>
          <w:ilvl w:val="1"/>
          <w:numId w:val="10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Виявлена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недостовірність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поданих</w:t>
      </w:r>
      <w:proofErr w:type="spellEnd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документі</w:t>
      </w:r>
      <w:proofErr w:type="gramStart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spellEnd"/>
      <w:proofErr w:type="gramEnd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D16AE" w:rsidRPr="009D16AE" w:rsidRDefault="00C03B9C" w:rsidP="009D16AE">
      <w:pPr>
        <w:numPr>
          <w:ilvl w:val="1"/>
          <w:numId w:val="10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Відсутність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бюджетних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призначень</w:t>
      </w:r>
      <w:proofErr w:type="spellEnd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передбачених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бюджеті</w:t>
      </w:r>
      <w:proofErr w:type="spellEnd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Гадяцької</w:t>
      </w:r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на </w:t>
      </w:r>
      <w:proofErr w:type="spellStart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</w:t>
      </w:r>
      <w:proofErr w:type="spellEnd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цілі</w:t>
      </w:r>
      <w:proofErr w:type="spellEnd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gramStart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поточному</w:t>
      </w:r>
      <w:proofErr w:type="gramEnd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році</w:t>
      </w:r>
      <w:proofErr w:type="spellEnd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місяці</w:t>
      </w:r>
      <w:proofErr w:type="spellEnd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D16AE" w:rsidRPr="009D16AE" w:rsidRDefault="009D16AE" w:rsidP="009D16AE">
      <w:pPr>
        <w:numPr>
          <w:ilvl w:val="1"/>
          <w:numId w:val="10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Перевищення</w:t>
      </w:r>
      <w:r w:rsidR="00C03B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кількості</w:t>
      </w:r>
      <w:r w:rsidR="00C03B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пільговиків</w:t>
      </w:r>
      <w:r w:rsidR="00C03B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над</w:t>
      </w:r>
      <w:r w:rsidR="00C03B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сумою</w:t>
      </w:r>
      <w:r w:rsidR="00C03B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бюджетних</w:t>
      </w:r>
      <w:r w:rsidR="00C03B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призначень</w:t>
      </w:r>
      <w:r w:rsidR="00C03B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="00C03B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бюджеті</w:t>
      </w:r>
      <w:r w:rsidR="00C03B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Гадяцької міської </w:t>
      </w:r>
      <w:r w:rsidR="00C03B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територіальної громади</w:t>
      </w:r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 відповідний рік на безоплатне надання зубопротезування ветеранам війни, які мають на це право відповідно до Законів України.</w:t>
      </w:r>
    </w:p>
    <w:p w:rsidR="009D16AE" w:rsidRPr="009D16AE" w:rsidRDefault="00C03B9C" w:rsidP="009D16AE">
      <w:pPr>
        <w:numPr>
          <w:ilvl w:val="1"/>
          <w:numId w:val="10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ільговика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відмову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наданні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безоплатного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зубопротезування</w:t>
      </w:r>
      <w:proofErr w:type="spellEnd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9D16AE" w:rsidRPr="009D16AE" w:rsidRDefault="00C03B9C" w:rsidP="009D16AE">
      <w:pPr>
        <w:numPr>
          <w:ilvl w:val="1"/>
          <w:numId w:val="10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3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Неявка</w:t>
      </w:r>
      <w:r w:rsidRPr="00C03B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proofErr w:type="gramStart"/>
      <w:r w:rsidRPr="00C03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C03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ільговика</w:t>
      </w:r>
      <w:proofErr w:type="spellEnd"/>
      <w:r w:rsidRPr="00C03B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03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Pr="00C03B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03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надання</w:t>
      </w:r>
      <w:proofErr w:type="spellEnd"/>
      <w:r w:rsidRPr="00C03B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03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Pr="00C03B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безоплатного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зубопротезування</w:t>
      </w:r>
      <w:proofErr w:type="spellEnd"/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9D16AE"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D16AE" w:rsidRPr="009D16AE" w:rsidRDefault="009D16AE" w:rsidP="009D16AE">
      <w:pPr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Особа, яка має право на отримання пільгового зубного протезування, звертається до лікаря-стоматолога-ортопеда, який визначає об’єм послуг та надає висновок для зубного протезування. </w:t>
      </w:r>
    </w:p>
    <w:p w:rsidR="009D16AE" w:rsidRPr="009D16AE" w:rsidRDefault="009D16AE" w:rsidP="009D16AE">
      <w:pPr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Висновок про надання пільгової послуги із зубного протезування, виданий лікарем-стоматологом, затверджується керівником установи. </w:t>
      </w:r>
    </w:p>
    <w:p w:rsidR="009D16AE" w:rsidRPr="009D16AE" w:rsidRDefault="009D16AE" w:rsidP="009D16AE">
      <w:pPr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Інформація</w:t>
      </w:r>
      <w:r w:rsidR="00C03B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</w:t>
      </w:r>
      <w:r w:rsidR="00C03B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надання</w:t>
      </w:r>
      <w:r w:rsidR="00C03B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послуг безоплатного</w:t>
      </w:r>
      <w:r w:rsidR="00C03B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зубопротезування</w:t>
      </w:r>
      <w:r w:rsidR="00C03B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ветеранів війни Гадяцької</w:t>
      </w:r>
      <w:r w:rsidRPr="009D16AE">
        <w:rPr>
          <w:rFonts w:ascii="Times New Roman" w:eastAsia="Times New Roman" w:hAnsi="Times New Roman" w:cs="Times New Roman"/>
          <w:color w:val="0D0D0D"/>
          <w:sz w:val="28"/>
          <w:szCs w:val="28"/>
          <w:lang w:val="uk-UA" w:eastAsia="ru-RU"/>
        </w:rPr>
        <w:t xml:space="preserve"> міської територіальної громади відображається і зберігається в медичній картці пацієнта</w:t>
      </w:r>
      <w:r w:rsidR="00C03B9C">
        <w:rPr>
          <w:rFonts w:ascii="Times New Roman" w:eastAsia="Times New Roman" w:hAnsi="Times New Roman" w:cs="Times New Roman"/>
          <w:color w:val="002060"/>
          <w:sz w:val="28"/>
          <w:szCs w:val="28"/>
          <w:lang w:val="uk-UA" w:eastAsia="ru-RU"/>
        </w:rPr>
        <w:t xml:space="preserve"> </w:t>
      </w:r>
      <w:r w:rsidRPr="009D16AE">
        <w:rPr>
          <w:rFonts w:ascii="Times New Roman" w:eastAsia="Times New Roman" w:hAnsi="Times New Roman" w:cs="Times New Roman"/>
          <w:color w:val="002060"/>
          <w:sz w:val="28"/>
          <w:szCs w:val="28"/>
          <w:lang w:val="uk-UA" w:eastAsia="ru-RU"/>
        </w:rPr>
        <w:t>в</w:t>
      </w:r>
      <w:r w:rsidR="00C03B9C">
        <w:rPr>
          <w:rFonts w:ascii="Times New Roman" w:eastAsia="Times New Roman" w:hAnsi="Times New Roman" w:cs="Times New Roman"/>
          <w:color w:val="0D0D0D"/>
          <w:sz w:val="28"/>
          <w:szCs w:val="28"/>
          <w:lang w:val="uk-UA" w:eastAsia="ru-RU"/>
        </w:rPr>
        <w:t xml:space="preserve"> </w:t>
      </w:r>
      <w:r w:rsidRPr="009D16AE">
        <w:rPr>
          <w:rFonts w:ascii="Times New Roman" w:eastAsia="Times New Roman" w:hAnsi="Times New Roman" w:cs="Times New Roman"/>
          <w:color w:val="0D0D0D"/>
          <w:sz w:val="28"/>
          <w:szCs w:val="28"/>
          <w:lang w:val="uk-UA" w:eastAsia="ru-RU"/>
        </w:rPr>
        <w:t>Комунальному некомерційному підприємстві</w:t>
      </w:r>
      <w:r w:rsidR="00C03B9C">
        <w:rPr>
          <w:rFonts w:ascii="Times New Roman" w:eastAsia="Times New Roman" w:hAnsi="Times New Roman" w:cs="Times New Roman"/>
          <w:color w:val="002060"/>
          <w:sz w:val="28"/>
          <w:szCs w:val="28"/>
          <w:lang w:val="uk-UA" w:eastAsia="ru-RU"/>
        </w:rPr>
        <w:t xml:space="preserve"> </w:t>
      </w:r>
      <w:r w:rsidRPr="009D16AE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val="uk-UA" w:eastAsia="ru-RU"/>
        </w:rPr>
        <w:t>«Гадяцька міська центральна лікарня» Гадяцької міської ради.</w:t>
      </w:r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  </w:t>
      </w:r>
    </w:p>
    <w:p w:rsidR="009D16AE" w:rsidRPr="009D16AE" w:rsidRDefault="009D16AE" w:rsidP="009D16AE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Складання</w:t>
      </w:r>
      <w:proofErr w:type="spellEnd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подання</w:t>
      </w:r>
      <w:proofErr w:type="spellEnd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фінансової</w:t>
      </w:r>
      <w:proofErr w:type="spellEnd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звітності</w:t>
      </w:r>
      <w:proofErr w:type="spellEnd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використання</w:t>
      </w:r>
      <w:proofErr w:type="spellEnd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бюджетних</w:t>
      </w:r>
      <w:proofErr w:type="spellEnd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коштів</w:t>
      </w:r>
      <w:proofErr w:type="spellEnd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</w:t>
      </w:r>
      <w:proofErr w:type="spellStart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за </w:t>
      </w:r>
      <w:proofErr w:type="spellStart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цільовим</w:t>
      </w:r>
      <w:proofErr w:type="spellEnd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ефективним</w:t>
      </w:r>
      <w:proofErr w:type="spellEnd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витрачанням</w:t>
      </w:r>
      <w:proofErr w:type="spellEnd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здійснюється</w:t>
      </w:r>
      <w:proofErr w:type="spellEnd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установленому</w:t>
      </w:r>
      <w:proofErr w:type="spellEnd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законодавством</w:t>
      </w:r>
      <w:proofErr w:type="spellEnd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порядку.</w:t>
      </w:r>
    </w:p>
    <w:p w:rsidR="009D16AE" w:rsidRPr="009D16AE" w:rsidRDefault="009D16AE" w:rsidP="009D16AE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Комунальне некомерційне підприємство «Гадяцька міська центральна лікарня» Гадяцької міської ради 5-го числа кожного місяця подає реєстри осіб пільгової категорії населення, згідно із Законом України «Про статус ветеранів війни, гарантії їх соціального захисту», які скористалися послугою зубного протезування ротової порожнини, у відділ соціального населення Гадяцької міської ради.</w:t>
      </w:r>
    </w:p>
    <w:p w:rsidR="009D16AE" w:rsidRPr="009D16AE" w:rsidRDefault="009D16AE" w:rsidP="009D16AE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Питання</w:t>
      </w:r>
      <w:proofErr w:type="spellEnd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не </w:t>
      </w:r>
      <w:proofErr w:type="spellStart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передбачені</w:t>
      </w:r>
      <w:proofErr w:type="spellEnd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цим</w:t>
      </w:r>
      <w:proofErr w:type="spellEnd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Порядком, </w:t>
      </w:r>
      <w:proofErr w:type="spellStart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вирішуються</w:t>
      </w:r>
      <w:proofErr w:type="spellEnd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gramStart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чинного</w:t>
      </w:r>
      <w:proofErr w:type="gramEnd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законодавства</w:t>
      </w:r>
      <w:proofErr w:type="spellEnd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9D1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 </w:t>
      </w:r>
    </w:p>
    <w:p w:rsidR="00902CC8" w:rsidRDefault="00902CC8" w:rsidP="009D16A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FA5FBA" w:rsidRDefault="00FA5FBA" w:rsidP="009D16A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FA5FBA" w:rsidRDefault="00FA5FBA" w:rsidP="009D16A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FA5FBA" w:rsidRDefault="00FA5FBA" w:rsidP="009D16A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FA5FBA" w:rsidRPr="00FA5FBA" w:rsidRDefault="00FA5FBA" w:rsidP="00FA5FB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Директор КНП «Гадяцька МЦЛ»                                           О.І. Шаповал</w:t>
      </w:r>
    </w:p>
    <w:sectPr w:rsidR="00FA5FBA" w:rsidRPr="00FA5FBA" w:rsidSect="009D16A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67331"/>
    <w:multiLevelType w:val="hybridMultilevel"/>
    <w:tmpl w:val="EF6EE290"/>
    <w:lvl w:ilvl="0" w:tplc="86886EE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B7278A"/>
    <w:multiLevelType w:val="hybridMultilevel"/>
    <w:tmpl w:val="47FAACD6"/>
    <w:lvl w:ilvl="0" w:tplc="0DB667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D1876"/>
    <w:multiLevelType w:val="hybridMultilevel"/>
    <w:tmpl w:val="3AD8F904"/>
    <w:lvl w:ilvl="0" w:tplc="BC7C5BD2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2A292C07"/>
    <w:multiLevelType w:val="hybridMultilevel"/>
    <w:tmpl w:val="08169CE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934EE7"/>
    <w:multiLevelType w:val="hybridMultilevel"/>
    <w:tmpl w:val="93AA62A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662824"/>
    <w:multiLevelType w:val="hybridMultilevel"/>
    <w:tmpl w:val="60AE7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320BBF"/>
    <w:multiLevelType w:val="multilevel"/>
    <w:tmpl w:val="AA3C37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7">
    <w:nsid w:val="5B812BB9"/>
    <w:multiLevelType w:val="hybridMultilevel"/>
    <w:tmpl w:val="F346625C"/>
    <w:lvl w:ilvl="0" w:tplc="0422000F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3E42B9"/>
    <w:multiLevelType w:val="hybridMultilevel"/>
    <w:tmpl w:val="B75A761C"/>
    <w:lvl w:ilvl="0" w:tplc="A688595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3C2F6D"/>
    <w:multiLevelType w:val="hybridMultilevel"/>
    <w:tmpl w:val="671C32E4"/>
    <w:lvl w:ilvl="0" w:tplc="BC7C5BD2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5465328"/>
    <w:multiLevelType w:val="hybridMultilevel"/>
    <w:tmpl w:val="E93C2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5D6930"/>
    <w:multiLevelType w:val="hybridMultilevel"/>
    <w:tmpl w:val="2A821622"/>
    <w:lvl w:ilvl="0" w:tplc="BC7C5BD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1"/>
  </w:num>
  <w:num w:numId="4">
    <w:abstractNumId w:val="2"/>
  </w:num>
  <w:num w:numId="5">
    <w:abstractNumId w:val="9"/>
  </w:num>
  <w:num w:numId="6">
    <w:abstractNumId w:val="0"/>
  </w:num>
  <w:num w:numId="7">
    <w:abstractNumId w:val="3"/>
  </w:num>
  <w:num w:numId="8">
    <w:abstractNumId w:val="1"/>
  </w:num>
  <w:num w:numId="9">
    <w:abstractNumId w:val="7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99D"/>
    <w:rsid w:val="00026330"/>
    <w:rsid w:val="000A6C34"/>
    <w:rsid w:val="00121551"/>
    <w:rsid w:val="001D6BD5"/>
    <w:rsid w:val="002248E0"/>
    <w:rsid w:val="00282F4C"/>
    <w:rsid w:val="002E0E82"/>
    <w:rsid w:val="002E2BC3"/>
    <w:rsid w:val="00300AAF"/>
    <w:rsid w:val="0034676C"/>
    <w:rsid w:val="00370C70"/>
    <w:rsid w:val="00372C9F"/>
    <w:rsid w:val="0043289D"/>
    <w:rsid w:val="0049740D"/>
    <w:rsid w:val="004D23AA"/>
    <w:rsid w:val="0053617B"/>
    <w:rsid w:val="0055498F"/>
    <w:rsid w:val="005D4CEA"/>
    <w:rsid w:val="006211DA"/>
    <w:rsid w:val="006343C9"/>
    <w:rsid w:val="006B08CB"/>
    <w:rsid w:val="006B5B7A"/>
    <w:rsid w:val="00737246"/>
    <w:rsid w:val="00791AA6"/>
    <w:rsid w:val="007F245E"/>
    <w:rsid w:val="0082229E"/>
    <w:rsid w:val="00853DFE"/>
    <w:rsid w:val="008D299D"/>
    <w:rsid w:val="008D641A"/>
    <w:rsid w:val="00902CC8"/>
    <w:rsid w:val="00912DED"/>
    <w:rsid w:val="00991E58"/>
    <w:rsid w:val="009D16AE"/>
    <w:rsid w:val="00BF4268"/>
    <w:rsid w:val="00C03B9C"/>
    <w:rsid w:val="00C31559"/>
    <w:rsid w:val="00C5399A"/>
    <w:rsid w:val="00C86292"/>
    <w:rsid w:val="00CB408B"/>
    <w:rsid w:val="00D21BE8"/>
    <w:rsid w:val="00DA04F8"/>
    <w:rsid w:val="00DD33FF"/>
    <w:rsid w:val="00DE5499"/>
    <w:rsid w:val="00E2603C"/>
    <w:rsid w:val="00E26220"/>
    <w:rsid w:val="00E57FDA"/>
    <w:rsid w:val="00EF1531"/>
    <w:rsid w:val="00F27985"/>
    <w:rsid w:val="00F61B2F"/>
    <w:rsid w:val="00F65A14"/>
    <w:rsid w:val="00FA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08B"/>
  </w:style>
  <w:style w:type="paragraph" w:styleId="1">
    <w:name w:val="heading 1"/>
    <w:basedOn w:val="a"/>
    <w:next w:val="a"/>
    <w:link w:val="10"/>
    <w:qFormat/>
    <w:rsid w:val="00CB408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08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B4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408B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026330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character" w:customStyle="1" w:styleId="a6">
    <w:name w:val="Основной текст с отступом Знак"/>
    <w:basedOn w:val="a0"/>
    <w:link w:val="a5"/>
    <w:rsid w:val="00026330"/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table" w:styleId="a7">
    <w:name w:val="Table Grid"/>
    <w:basedOn w:val="a1"/>
    <w:uiPriority w:val="59"/>
    <w:rsid w:val="00BF4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F42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08B"/>
  </w:style>
  <w:style w:type="paragraph" w:styleId="1">
    <w:name w:val="heading 1"/>
    <w:basedOn w:val="a"/>
    <w:next w:val="a"/>
    <w:link w:val="10"/>
    <w:qFormat/>
    <w:rsid w:val="00CB408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08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B4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408B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026330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character" w:customStyle="1" w:styleId="a6">
    <w:name w:val="Основной текст с отступом Знак"/>
    <w:basedOn w:val="a0"/>
    <w:link w:val="a5"/>
    <w:rsid w:val="00026330"/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table" w:styleId="a7">
    <w:name w:val="Table Grid"/>
    <w:basedOn w:val="a1"/>
    <w:uiPriority w:val="59"/>
    <w:rsid w:val="00BF4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F42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3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1033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HFD</cp:lastModifiedBy>
  <cp:revision>7</cp:revision>
  <cp:lastPrinted>2021-04-13T05:33:00Z</cp:lastPrinted>
  <dcterms:created xsi:type="dcterms:W3CDTF">2021-03-11T07:29:00Z</dcterms:created>
  <dcterms:modified xsi:type="dcterms:W3CDTF">2021-04-16T12:45:00Z</dcterms:modified>
</cp:coreProperties>
</file>