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F14" w:rsidRPr="000A09E3" w:rsidRDefault="00B70F14" w:rsidP="00B70F14">
      <w:pPr>
        <w:jc w:val="center"/>
        <w:rPr>
          <w:rFonts w:ascii="Times New Roman" w:hAnsi="Times New Roman" w:cs="Times New Roman"/>
          <w:b/>
          <w:sz w:val="28"/>
          <w:szCs w:val="28"/>
        </w:rPr>
      </w:pPr>
      <w:bookmarkStart w:id="0" w:name="_GoBack"/>
      <w:bookmarkEnd w:id="0"/>
      <w:r w:rsidRPr="000A09E3">
        <w:rPr>
          <w:rFonts w:ascii="Times New Roman" w:hAnsi="Times New Roman" w:cs="Times New Roman"/>
          <w:b/>
          <w:sz w:val="28"/>
          <w:szCs w:val="28"/>
        </w:rPr>
        <w:t>ТЕХНОЛОГІЧНА КАРТКА</w:t>
      </w:r>
    </w:p>
    <w:p w:rsidR="00B70F14" w:rsidRPr="000A09E3" w:rsidRDefault="00B70F14" w:rsidP="00B70F14">
      <w:pPr>
        <w:jc w:val="center"/>
        <w:rPr>
          <w:rFonts w:ascii="Times New Roman" w:hAnsi="Times New Roman" w:cs="Times New Roman"/>
          <w:b/>
          <w:sz w:val="28"/>
          <w:szCs w:val="28"/>
        </w:rPr>
      </w:pPr>
      <w:r w:rsidRPr="000A09E3">
        <w:rPr>
          <w:rFonts w:ascii="Times New Roman" w:hAnsi="Times New Roman" w:cs="Times New Roman"/>
          <w:b/>
          <w:sz w:val="28"/>
          <w:szCs w:val="28"/>
        </w:rPr>
        <w:t>процесу надання адміністративної послуги</w:t>
      </w:r>
    </w:p>
    <w:p w:rsidR="00B70F14" w:rsidRPr="000A09E3" w:rsidRDefault="00B70F14" w:rsidP="00B70F14">
      <w:pPr>
        <w:jc w:val="center"/>
        <w:rPr>
          <w:rFonts w:ascii="Times New Roman" w:hAnsi="Times New Roman" w:cs="Times New Roman"/>
          <w:b/>
          <w:sz w:val="16"/>
          <w:szCs w:val="28"/>
        </w:rPr>
      </w:pPr>
    </w:p>
    <w:p w:rsidR="00B70F14" w:rsidRPr="000A09E3" w:rsidRDefault="00B70F14" w:rsidP="00B70F14">
      <w:pPr>
        <w:jc w:val="center"/>
        <w:rPr>
          <w:rFonts w:ascii="Times New Roman" w:hAnsi="Times New Roman" w:cs="Times New Roman"/>
          <w:b/>
          <w:sz w:val="28"/>
          <w:szCs w:val="28"/>
        </w:rPr>
      </w:pPr>
      <w:r w:rsidRPr="000A09E3">
        <w:rPr>
          <w:rFonts w:ascii="Times New Roman" w:hAnsi="Times New Roman" w:cs="Times New Roman"/>
          <w:b/>
          <w:sz w:val="28"/>
          <w:szCs w:val="28"/>
        </w:rPr>
        <w:t>«Державна реєстрація права власності на нерухоме майно»</w:t>
      </w:r>
    </w:p>
    <w:p w:rsidR="00B70F14" w:rsidRPr="000A09E3" w:rsidRDefault="00B70F14" w:rsidP="00B70F14">
      <w:pPr>
        <w:jc w:val="center"/>
        <w:rPr>
          <w:rFonts w:ascii="Times New Roman" w:hAnsi="Times New Roman" w:cs="Times New Roman"/>
          <w:b/>
          <w:sz w:val="28"/>
          <w:szCs w:val="28"/>
        </w:rPr>
      </w:pPr>
    </w:p>
    <w:tbl>
      <w:tblPr>
        <w:tblStyle w:val="a6"/>
        <w:tblW w:w="10916" w:type="dxa"/>
        <w:tblInd w:w="-743" w:type="dxa"/>
        <w:tblLayout w:type="fixed"/>
        <w:tblLook w:val="04A0" w:firstRow="1" w:lastRow="0" w:firstColumn="1" w:lastColumn="0" w:noHBand="0" w:noVBand="1"/>
      </w:tblPr>
      <w:tblGrid>
        <w:gridCol w:w="567"/>
        <w:gridCol w:w="5246"/>
        <w:gridCol w:w="2126"/>
        <w:gridCol w:w="2977"/>
      </w:tblGrid>
      <w:tr w:rsidR="00B70F14" w:rsidRPr="000A09E3" w:rsidTr="004D663B">
        <w:tc>
          <w:tcPr>
            <w:tcW w:w="567" w:type="dxa"/>
          </w:tcPr>
          <w:p w:rsidR="00B70F14" w:rsidRPr="000A09E3" w:rsidRDefault="00B70F14" w:rsidP="004D663B">
            <w:pPr>
              <w:jc w:val="center"/>
              <w:rPr>
                <w:b/>
                <w:sz w:val="28"/>
                <w:szCs w:val="28"/>
                <w:lang w:val="uk-UA"/>
              </w:rPr>
            </w:pPr>
            <w:r w:rsidRPr="000A09E3">
              <w:rPr>
                <w:b/>
                <w:sz w:val="28"/>
                <w:szCs w:val="28"/>
                <w:lang w:val="uk-UA"/>
              </w:rPr>
              <w:t>№ з/п</w:t>
            </w:r>
          </w:p>
        </w:tc>
        <w:tc>
          <w:tcPr>
            <w:tcW w:w="5246" w:type="dxa"/>
          </w:tcPr>
          <w:p w:rsidR="00B70F14" w:rsidRPr="000A09E3" w:rsidRDefault="00B70F14" w:rsidP="004D663B">
            <w:pPr>
              <w:jc w:val="center"/>
              <w:rPr>
                <w:b/>
                <w:sz w:val="28"/>
                <w:szCs w:val="28"/>
                <w:lang w:val="uk-UA"/>
              </w:rPr>
            </w:pPr>
            <w:r w:rsidRPr="000A09E3">
              <w:rPr>
                <w:b/>
                <w:sz w:val="28"/>
                <w:szCs w:val="28"/>
                <w:lang w:val="uk-UA"/>
              </w:rPr>
              <w:t>Етапи опрацювання звернення про надання адміністративної послуги</w:t>
            </w:r>
          </w:p>
        </w:tc>
        <w:tc>
          <w:tcPr>
            <w:tcW w:w="2126" w:type="dxa"/>
          </w:tcPr>
          <w:p w:rsidR="00B70F14" w:rsidRPr="000A09E3" w:rsidRDefault="00B70F14" w:rsidP="004D663B">
            <w:pPr>
              <w:jc w:val="center"/>
              <w:rPr>
                <w:b/>
                <w:sz w:val="28"/>
                <w:szCs w:val="28"/>
                <w:lang w:val="uk-UA"/>
              </w:rPr>
            </w:pPr>
            <w:r w:rsidRPr="000A09E3">
              <w:rPr>
                <w:b/>
                <w:sz w:val="28"/>
                <w:szCs w:val="28"/>
                <w:lang w:val="uk-UA"/>
              </w:rPr>
              <w:t>Відповідальна особа</w:t>
            </w:r>
          </w:p>
        </w:tc>
        <w:tc>
          <w:tcPr>
            <w:tcW w:w="2977" w:type="dxa"/>
          </w:tcPr>
          <w:p w:rsidR="00B70F14" w:rsidRPr="000A09E3" w:rsidRDefault="00B70F14" w:rsidP="004D663B">
            <w:pPr>
              <w:jc w:val="center"/>
              <w:rPr>
                <w:b/>
                <w:sz w:val="28"/>
                <w:szCs w:val="28"/>
                <w:lang w:val="uk-UA"/>
              </w:rPr>
            </w:pPr>
            <w:r w:rsidRPr="000A09E3">
              <w:rPr>
                <w:b/>
                <w:sz w:val="28"/>
                <w:szCs w:val="28"/>
                <w:lang w:val="uk-UA"/>
              </w:rPr>
              <w:t>Строки виконання етапів</w:t>
            </w:r>
          </w:p>
        </w:tc>
      </w:tr>
      <w:tr w:rsidR="00B70F14" w:rsidRPr="000A09E3" w:rsidTr="004D663B">
        <w:tc>
          <w:tcPr>
            <w:tcW w:w="567" w:type="dxa"/>
          </w:tcPr>
          <w:p w:rsidR="00B70F14" w:rsidRPr="000A09E3" w:rsidRDefault="00B70F14" w:rsidP="004D663B">
            <w:pPr>
              <w:ind w:left="-57" w:right="-57"/>
              <w:jc w:val="center"/>
              <w:rPr>
                <w:sz w:val="28"/>
                <w:szCs w:val="28"/>
                <w:lang w:val="uk-UA"/>
              </w:rPr>
            </w:pPr>
            <w:r w:rsidRPr="000A09E3">
              <w:rPr>
                <w:sz w:val="28"/>
                <w:szCs w:val="28"/>
                <w:lang w:val="uk-UA"/>
              </w:rPr>
              <w:t>1.</w:t>
            </w:r>
          </w:p>
        </w:tc>
        <w:tc>
          <w:tcPr>
            <w:tcW w:w="5246" w:type="dxa"/>
          </w:tcPr>
          <w:p w:rsidR="00B70F14" w:rsidRPr="000A09E3" w:rsidRDefault="00B70F14" w:rsidP="004D663B">
            <w:pPr>
              <w:ind w:firstLine="176"/>
              <w:rPr>
                <w:sz w:val="28"/>
                <w:szCs w:val="28"/>
                <w:lang w:val="uk-UA"/>
              </w:rPr>
            </w:pPr>
            <w:r w:rsidRPr="000A09E3">
              <w:rPr>
                <w:sz w:val="28"/>
                <w:szCs w:val="28"/>
                <w:lang w:val="uk-UA"/>
              </w:rPr>
              <w:t>Інформування про види послуг, порядок заповнення заяви, перелік документів тощо.</w:t>
            </w:r>
          </w:p>
        </w:tc>
        <w:tc>
          <w:tcPr>
            <w:tcW w:w="2126" w:type="dxa"/>
          </w:tcPr>
          <w:p w:rsidR="00B70F14" w:rsidRPr="000A09E3" w:rsidRDefault="00B70F14" w:rsidP="004D663B">
            <w:pPr>
              <w:jc w:val="center"/>
              <w:rPr>
                <w:sz w:val="28"/>
                <w:szCs w:val="28"/>
                <w:lang w:val="uk-UA"/>
              </w:rPr>
            </w:pPr>
            <w:r w:rsidRPr="000A09E3">
              <w:rPr>
                <w:sz w:val="28"/>
                <w:szCs w:val="28"/>
                <w:lang w:val="uk-UA"/>
              </w:rPr>
              <w:t>Адміністратор центру надання адміністративних послуг</w:t>
            </w:r>
          </w:p>
        </w:tc>
        <w:tc>
          <w:tcPr>
            <w:tcW w:w="2977" w:type="dxa"/>
          </w:tcPr>
          <w:p w:rsidR="00B70F14" w:rsidRPr="000A09E3" w:rsidRDefault="00B70F14" w:rsidP="004D663B">
            <w:pPr>
              <w:jc w:val="center"/>
              <w:rPr>
                <w:sz w:val="28"/>
                <w:szCs w:val="28"/>
                <w:lang w:val="uk-UA"/>
              </w:rPr>
            </w:pPr>
            <w:r w:rsidRPr="000A09E3">
              <w:rPr>
                <w:sz w:val="28"/>
                <w:szCs w:val="28"/>
                <w:lang w:val="uk-UA"/>
              </w:rPr>
              <w:t>У момент звернення.</w:t>
            </w:r>
          </w:p>
        </w:tc>
      </w:tr>
      <w:tr w:rsidR="00B70F14" w:rsidRPr="000A09E3" w:rsidTr="004D663B">
        <w:tc>
          <w:tcPr>
            <w:tcW w:w="567" w:type="dxa"/>
          </w:tcPr>
          <w:p w:rsidR="00B70F14" w:rsidRPr="000A09E3" w:rsidRDefault="00B70F14" w:rsidP="004D663B">
            <w:pPr>
              <w:ind w:left="-57" w:right="-57"/>
              <w:jc w:val="center"/>
              <w:rPr>
                <w:sz w:val="28"/>
                <w:szCs w:val="28"/>
                <w:lang w:val="uk-UA"/>
              </w:rPr>
            </w:pPr>
            <w:r w:rsidRPr="000A09E3">
              <w:rPr>
                <w:sz w:val="28"/>
                <w:szCs w:val="28"/>
                <w:lang w:val="uk-UA"/>
              </w:rPr>
              <w:t>2.</w:t>
            </w:r>
          </w:p>
        </w:tc>
        <w:tc>
          <w:tcPr>
            <w:tcW w:w="5246" w:type="dxa"/>
          </w:tcPr>
          <w:p w:rsidR="00B70F14" w:rsidRPr="000A09E3" w:rsidRDefault="00B70F14" w:rsidP="004D663B">
            <w:pPr>
              <w:ind w:firstLine="176"/>
              <w:rPr>
                <w:sz w:val="28"/>
                <w:szCs w:val="28"/>
                <w:lang w:val="uk-UA"/>
              </w:rPr>
            </w:pPr>
            <w:r w:rsidRPr="000A09E3">
              <w:rPr>
                <w:sz w:val="28"/>
                <w:szCs w:val="28"/>
                <w:lang w:val="uk-UA"/>
              </w:rPr>
              <w:t>Прийняття заяви про державну реєстрацію прав та їх обтяжень, а також документів, необхідних для її проведення шляхом реєстрації заяви у базі даних про реєстрацію заяв і запитів Державного реєстру прав з автоматичним присвоєнням їй реєстраційного номера, фіксацією дати та часу реєстрації.</w:t>
            </w:r>
          </w:p>
        </w:tc>
        <w:tc>
          <w:tcPr>
            <w:tcW w:w="2126" w:type="dxa"/>
          </w:tcPr>
          <w:p w:rsidR="00B70F14" w:rsidRPr="000A09E3" w:rsidRDefault="00B70F14" w:rsidP="004D663B">
            <w:pPr>
              <w:jc w:val="center"/>
              <w:rPr>
                <w:sz w:val="28"/>
                <w:szCs w:val="28"/>
                <w:lang w:val="uk-UA"/>
              </w:rPr>
            </w:pPr>
            <w:r w:rsidRPr="000A09E3">
              <w:rPr>
                <w:sz w:val="28"/>
                <w:szCs w:val="28"/>
                <w:lang w:val="uk-UA"/>
              </w:rPr>
              <w:t>Адміністратор центру надання адміністративних послуг</w:t>
            </w:r>
          </w:p>
        </w:tc>
        <w:tc>
          <w:tcPr>
            <w:tcW w:w="2977" w:type="dxa"/>
          </w:tcPr>
          <w:p w:rsidR="00B70F14" w:rsidRPr="000A09E3" w:rsidRDefault="00B70F14" w:rsidP="004D663B">
            <w:pPr>
              <w:jc w:val="center"/>
              <w:rPr>
                <w:sz w:val="28"/>
                <w:szCs w:val="28"/>
                <w:lang w:val="uk-UA"/>
              </w:rPr>
            </w:pPr>
            <w:r w:rsidRPr="000A09E3">
              <w:rPr>
                <w:sz w:val="28"/>
                <w:szCs w:val="28"/>
                <w:lang w:val="uk-UA"/>
              </w:rPr>
              <w:t>У момент звернення.</w:t>
            </w:r>
          </w:p>
        </w:tc>
      </w:tr>
      <w:tr w:rsidR="00B70F14" w:rsidRPr="000A09E3" w:rsidTr="004D663B">
        <w:tc>
          <w:tcPr>
            <w:tcW w:w="567" w:type="dxa"/>
          </w:tcPr>
          <w:p w:rsidR="00B70F14" w:rsidRPr="000A09E3" w:rsidRDefault="00B70F14" w:rsidP="004D663B">
            <w:pPr>
              <w:ind w:left="-57" w:right="-57"/>
              <w:jc w:val="center"/>
              <w:rPr>
                <w:sz w:val="28"/>
                <w:szCs w:val="28"/>
                <w:lang w:val="uk-UA"/>
              </w:rPr>
            </w:pPr>
            <w:r w:rsidRPr="000A09E3">
              <w:rPr>
                <w:sz w:val="28"/>
                <w:szCs w:val="28"/>
                <w:lang w:val="uk-UA"/>
              </w:rPr>
              <w:t>3.</w:t>
            </w:r>
          </w:p>
        </w:tc>
        <w:tc>
          <w:tcPr>
            <w:tcW w:w="5246" w:type="dxa"/>
          </w:tcPr>
          <w:p w:rsidR="00B70F14" w:rsidRPr="000A09E3" w:rsidRDefault="00B70F14" w:rsidP="004D663B">
            <w:pPr>
              <w:ind w:firstLine="176"/>
              <w:rPr>
                <w:sz w:val="28"/>
                <w:szCs w:val="28"/>
                <w:lang w:val="uk-UA"/>
              </w:rPr>
            </w:pPr>
            <w:r w:rsidRPr="000A09E3">
              <w:rPr>
                <w:sz w:val="28"/>
                <w:szCs w:val="28"/>
                <w:lang w:val="uk-UA"/>
              </w:rPr>
              <w:t>Видача картки прийому заяви заявнику</w:t>
            </w:r>
          </w:p>
        </w:tc>
        <w:tc>
          <w:tcPr>
            <w:tcW w:w="2126" w:type="dxa"/>
          </w:tcPr>
          <w:p w:rsidR="00B70F14" w:rsidRPr="000A09E3" w:rsidRDefault="00B70F14" w:rsidP="004D663B">
            <w:pPr>
              <w:jc w:val="center"/>
              <w:rPr>
                <w:sz w:val="28"/>
                <w:szCs w:val="28"/>
                <w:lang w:val="uk-UA"/>
              </w:rPr>
            </w:pPr>
            <w:r w:rsidRPr="000A09E3">
              <w:rPr>
                <w:sz w:val="28"/>
                <w:szCs w:val="28"/>
                <w:lang w:val="uk-UA"/>
              </w:rPr>
              <w:t>Адміністратор центру надання адміністративних послуг</w:t>
            </w:r>
          </w:p>
        </w:tc>
        <w:tc>
          <w:tcPr>
            <w:tcW w:w="2977" w:type="dxa"/>
          </w:tcPr>
          <w:p w:rsidR="00B70F14" w:rsidRPr="000A09E3" w:rsidRDefault="00B70F14" w:rsidP="004D663B">
            <w:pPr>
              <w:jc w:val="center"/>
              <w:rPr>
                <w:sz w:val="28"/>
                <w:szCs w:val="28"/>
                <w:lang w:val="uk-UA"/>
              </w:rPr>
            </w:pPr>
            <w:r w:rsidRPr="000A09E3">
              <w:rPr>
                <w:sz w:val="28"/>
                <w:szCs w:val="28"/>
                <w:lang w:val="uk-UA"/>
              </w:rPr>
              <w:t>У момент звернення.</w:t>
            </w:r>
          </w:p>
        </w:tc>
      </w:tr>
      <w:tr w:rsidR="00B70F14" w:rsidRPr="000A09E3" w:rsidTr="004D663B">
        <w:tc>
          <w:tcPr>
            <w:tcW w:w="567" w:type="dxa"/>
          </w:tcPr>
          <w:p w:rsidR="00B70F14" w:rsidRPr="000A09E3" w:rsidRDefault="00B70F14" w:rsidP="004D663B">
            <w:pPr>
              <w:jc w:val="center"/>
              <w:rPr>
                <w:sz w:val="28"/>
                <w:szCs w:val="28"/>
                <w:lang w:val="uk-UA"/>
              </w:rPr>
            </w:pPr>
            <w:r w:rsidRPr="000A09E3">
              <w:rPr>
                <w:sz w:val="28"/>
                <w:szCs w:val="28"/>
                <w:lang w:val="uk-UA"/>
              </w:rPr>
              <w:t>4.</w:t>
            </w:r>
          </w:p>
        </w:tc>
        <w:tc>
          <w:tcPr>
            <w:tcW w:w="5246" w:type="dxa"/>
          </w:tcPr>
          <w:p w:rsidR="00B70F14" w:rsidRPr="000A09E3" w:rsidRDefault="00B70F14" w:rsidP="004D663B">
            <w:pPr>
              <w:ind w:firstLine="176"/>
              <w:rPr>
                <w:sz w:val="28"/>
                <w:szCs w:val="28"/>
                <w:lang w:val="uk-UA"/>
              </w:rPr>
            </w:pPr>
            <w:r w:rsidRPr="000A09E3">
              <w:rPr>
                <w:sz w:val="28"/>
                <w:szCs w:val="28"/>
                <w:lang w:val="uk-UA"/>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прав.</w:t>
            </w:r>
          </w:p>
        </w:tc>
        <w:tc>
          <w:tcPr>
            <w:tcW w:w="2126" w:type="dxa"/>
          </w:tcPr>
          <w:p w:rsidR="00B70F14" w:rsidRPr="000A09E3" w:rsidRDefault="00B70F14" w:rsidP="004D663B">
            <w:pPr>
              <w:jc w:val="center"/>
              <w:rPr>
                <w:sz w:val="28"/>
                <w:szCs w:val="28"/>
                <w:lang w:val="uk-UA"/>
              </w:rPr>
            </w:pPr>
            <w:r w:rsidRPr="000A09E3">
              <w:rPr>
                <w:sz w:val="28"/>
                <w:szCs w:val="28"/>
                <w:lang w:val="uk-UA"/>
              </w:rPr>
              <w:t>Адміністратор центру надання адміністративних послуг</w:t>
            </w:r>
          </w:p>
        </w:tc>
        <w:tc>
          <w:tcPr>
            <w:tcW w:w="2977" w:type="dxa"/>
          </w:tcPr>
          <w:p w:rsidR="00B70F14" w:rsidRPr="000A09E3" w:rsidRDefault="00B70F14" w:rsidP="004D663B">
            <w:pPr>
              <w:jc w:val="center"/>
              <w:rPr>
                <w:sz w:val="28"/>
                <w:szCs w:val="28"/>
                <w:lang w:val="uk-UA"/>
              </w:rPr>
            </w:pPr>
            <w:r w:rsidRPr="000A09E3">
              <w:rPr>
                <w:sz w:val="28"/>
                <w:szCs w:val="28"/>
                <w:lang w:val="uk-UA"/>
              </w:rPr>
              <w:t>У момент звернення.</w:t>
            </w:r>
          </w:p>
        </w:tc>
      </w:tr>
      <w:tr w:rsidR="00B70F14" w:rsidRPr="000A09E3" w:rsidTr="004D663B">
        <w:tc>
          <w:tcPr>
            <w:tcW w:w="567" w:type="dxa"/>
          </w:tcPr>
          <w:p w:rsidR="00B70F14" w:rsidRPr="000A09E3" w:rsidRDefault="00B70F14" w:rsidP="004D663B">
            <w:pPr>
              <w:jc w:val="center"/>
              <w:rPr>
                <w:sz w:val="28"/>
                <w:szCs w:val="28"/>
                <w:lang w:val="uk-UA"/>
              </w:rPr>
            </w:pPr>
            <w:r w:rsidRPr="000A09E3">
              <w:rPr>
                <w:sz w:val="28"/>
                <w:szCs w:val="28"/>
                <w:lang w:val="uk-UA"/>
              </w:rPr>
              <w:t>5.</w:t>
            </w:r>
          </w:p>
        </w:tc>
        <w:tc>
          <w:tcPr>
            <w:tcW w:w="5246" w:type="dxa"/>
          </w:tcPr>
          <w:p w:rsidR="00B70F14" w:rsidRPr="000A09E3" w:rsidRDefault="00B70F14" w:rsidP="004D663B">
            <w:pPr>
              <w:ind w:firstLine="176"/>
              <w:rPr>
                <w:sz w:val="28"/>
                <w:szCs w:val="28"/>
                <w:lang w:val="uk-UA"/>
              </w:rPr>
            </w:pPr>
            <w:r w:rsidRPr="000A09E3">
              <w:rPr>
                <w:sz w:val="28"/>
                <w:szCs w:val="28"/>
                <w:lang w:val="uk-UA"/>
              </w:rPr>
              <w:t>Передача документів заявника до органу державної реєстрації прав за допомогою програмного забезпечення Державного реєстру прав.</w:t>
            </w:r>
          </w:p>
        </w:tc>
        <w:tc>
          <w:tcPr>
            <w:tcW w:w="2126" w:type="dxa"/>
          </w:tcPr>
          <w:p w:rsidR="00B70F14" w:rsidRPr="000A09E3" w:rsidRDefault="00B70F14" w:rsidP="004D663B">
            <w:pPr>
              <w:jc w:val="center"/>
              <w:rPr>
                <w:sz w:val="28"/>
                <w:szCs w:val="28"/>
                <w:lang w:val="uk-UA"/>
              </w:rPr>
            </w:pPr>
            <w:r w:rsidRPr="000A09E3">
              <w:rPr>
                <w:sz w:val="28"/>
                <w:szCs w:val="28"/>
                <w:lang w:val="uk-UA"/>
              </w:rPr>
              <w:t>Адміністратор центру надання адміністративних послуг</w:t>
            </w:r>
          </w:p>
          <w:p w:rsidR="00B70F14" w:rsidRPr="000A09E3" w:rsidRDefault="00B70F14" w:rsidP="004D663B">
            <w:pPr>
              <w:jc w:val="center"/>
              <w:rPr>
                <w:sz w:val="28"/>
                <w:szCs w:val="28"/>
                <w:lang w:val="uk-UA"/>
              </w:rPr>
            </w:pPr>
          </w:p>
        </w:tc>
        <w:tc>
          <w:tcPr>
            <w:tcW w:w="2977" w:type="dxa"/>
          </w:tcPr>
          <w:p w:rsidR="00B70F14" w:rsidRPr="000A09E3" w:rsidRDefault="00B70F14" w:rsidP="004D663B">
            <w:pPr>
              <w:jc w:val="center"/>
              <w:rPr>
                <w:sz w:val="28"/>
                <w:szCs w:val="28"/>
                <w:lang w:val="uk-UA"/>
              </w:rPr>
            </w:pPr>
            <w:r w:rsidRPr="000A09E3">
              <w:rPr>
                <w:sz w:val="28"/>
                <w:szCs w:val="28"/>
                <w:lang w:val="uk-UA"/>
              </w:rPr>
              <w:t>У момент звернення</w:t>
            </w:r>
          </w:p>
        </w:tc>
      </w:tr>
      <w:tr w:rsidR="00B70F14" w:rsidRPr="000A09E3" w:rsidTr="004D663B">
        <w:tc>
          <w:tcPr>
            <w:tcW w:w="567" w:type="dxa"/>
          </w:tcPr>
          <w:p w:rsidR="00B70F14" w:rsidRPr="000A09E3" w:rsidRDefault="00B70F14" w:rsidP="004D663B">
            <w:pPr>
              <w:ind w:left="-57" w:right="-57"/>
              <w:jc w:val="center"/>
              <w:rPr>
                <w:sz w:val="28"/>
                <w:szCs w:val="28"/>
                <w:lang w:val="uk-UA"/>
              </w:rPr>
            </w:pPr>
            <w:r w:rsidRPr="000A09E3">
              <w:rPr>
                <w:sz w:val="28"/>
                <w:szCs w:val="28"/>
                <w:lang w:val="uk-UA"/>
              </w:rPr>
              <w:t>6.</w:t>
            </w:r>
          </w:p>
        </w:tc>
        <w:tc>
          <w:tcPr>
            <w:tcW w:w="5246" w:type="dxa"/>
          </w:tcPr>
          <w:p w:rsidR="00B70F14" w:rsidRPr="000A09E3" w:rsidRDefault="00B70F14" w:rsidP="004D663B">
            <w:pPr>
              <w:ind w:left="-57" w:right="-57" w:firstLine="176"/>
              <w:rPr>
                <w:sz w:val="28"/>
                <w:szCs w:val="28"/>
                <w:lang w:val="uk-UA"/>
              </w:rPr>
            </w:pPr>
            <w:r w:rsidRPr="000A09E3">
              <w:rPr>
                <w:sz w:val="28"/>
                <w:szCs w:val="28"/>
                <w:lang w:val="uk-UA"/>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2126" w:type="dxa"/>
            <w:vMerge w:val="restart"/>
          </w:tcPr>
          <w:p w:rsidR="00B70F14" w:rsidRPr="000A09E3" w:rsidRDefault="00B70F14" w:rsidP="004D663B">
            <w:pPr>
              <w:jc w:val="center"/>
              <w:rPr>
                <w:sz w:val="28"/>
                <w:szCs w:val="28"/>
                <w:lang w:val="uk-UA"/>
              </w:rPr>
            </w:pPr>
            <w:r w:rsidRPr="000A09E3">
              <w:rPr>
                <w:sz w:val="28"/>
                <w:szCs w:val="28"/>
                <w:lang w:val="uk-UA"/>
              </w:rPr>
              <w:t>Державний реєстратор прав на нерухоме майно</w:t>
            </w:r>
          </w:p>
        </w:tc>
        <w:tc>
          <w:tcPr>
            <w:tcW w:w="2977" w:type="dxa"/>
            <w:vMerge w:val="restart"/>
          </w:tcPr>
          <w:p w:rsidR="00B70F14" w:rsidRPr="000A09E3" w:rsidRDefault="00B70F14" w:rsidP="004D663B">
            <w:pPr>
              <w:ind w:firstLine="176"/>
              <w:rPr>
                <w:sz w:val="28"/>
                <w:szCs w:val="28"/>
                <w:lang w:val="uk-UA"/>
              </w:rPr>
            </w:pPr>
            <w:r>
              <w:rPr>
                <w:sz w:val="28"/>
                <w:szCs w:val="28"/>
                <w:lang w:val="uk-UA"/>
              </w:rPr>
              <w:t>У</w:t>
            </w:r>
            <w:r w:rsidRPr="000A09E3">
              <w:rPr>
                <w:sz w:val="28"/>
                <w:szCs w:val="28"/>
                <w:lang w:val="uk-UA"/>
              </w:rPr>
              <w:t xml:space="preserve"> порядку черговості надходження.</w:t>
            </w:r>
          </w:p>
          <w:p w:rsidR="00B70F14" w:rsidRDefault="00B70F14" w:rsidP="004D663B">
            <w:pPr>
              <w:ind w:firstLine="176"/>
              <w:rPr>
                <w:sz w:val="28"/>
                <w:szCs w:val="28"/>
                <w:lang w:val="uk-UA"/>
              </w:rPr>
            </w:pPr>
            <w:r w:rsidRPr="000A09E3">
              <w:rPr>
                <w:sz w:val="28"/>
                <w:szCs w:val="28"/>
                <w:lang w:val="uk-UA"/>
              </w:rPr>
              <w:t xml:space="preserve">Строк не має перевищувати 5 робочих днів. </w:t>
            </w:r>
          </w:p>
          <w:p w:rsidR="00B70F14" w:rsidRPr="000A09E3" w:rsidRDefault="00B70F14" w:rsidP="004D663B">
            <w:pPr>
              <w:ind w:firstLine="176"/>
              <w:rPr>
                <w:sz w:val="28"/>
                <w:szCs w:val="28"/>
                <w:lang w:val="uk-UA"/>
              </w:rPr>
            </w:pPr>
            <w:r w:rsidRPr="000A09E3">
              <w:rPr>
                <w:sz w:val="28"/>
                <w:szCs w:val="28"/>
                <w:lang w:val="uk-UA"/>
              </w:rPr>
              <w:lastRenderedPageBreak/>
              <w:t xml:space="preserve">У разі державної реєстрації права власності на підприємство як єдиний майновий комплекс та в разі, якщо їй передує видача свідоцтва про право власності на нерухоме майно, строк не має перевищувати 14 робочих днів. </w:t>
            </w:r>
          </w:p>
          <w:p w:rsidR="00B70F14" w:rsidRDefault="00B70F14" w:rsidP="004D663B">
            <w:pPr>
              <w:ind w:firstLine="176"/>
              <w:rPr>
                <w:sz w:val="28"/>
                <w:szCs w:val="28"/>
                <w:lang w:val="uk-UA"/>
              </w:rPr>
            </w:pPr>
            <w:r w:rsidRPr="000A09E3">
              <w:rPr>
                <w:sz w:val="28"/>
                <w:szCs w:val="28"/>
                <w:lang w:val="uk-UA"/>
              </w:rPr>
              <w:t>У разі надх</w:t>
            </w:r>
            <w:r>
              <w:rPr>
                <w:sz w:val="28"/>
                <w:szCs w:val="28"/>
                <w:lang w:val="uk-UA"/>
              </w:rPr>
              <w:t>одження заяви про державну реєс</w:t>
            </w:r>
            <w:r w:rsidRPr="000A09E3">
              <w:rPr>
                <w:sz w:val="28"/>
                <w:szCs w:val="28"/>
                <w:lang w:val="uk-UA"/>
              </w:rPr>
              <w:t>трацію обтяжень, іпотеки на майно, щодо якого вже зареєстровано заяву про державну реєстрацію права на це майно строк становить 10 днів з дня державної реєстрації заяви про державну реєстрацію обтяжень, іпотеки.</w:t>
            </w:r>
          </w:p>
          <w:p w:rsidR="00B70F14" w:rsidRPr="00251D28" w:rsidRDefault="00B70F14" w:rsidP="004D663B">
            <w:pPr>
              <w:ind w:firstLine="176"/>
              <w:rPr>
                <w:sz w:val="22"/>
                <w:szCs w:val="28"/>
                <w:lang w:val="uk-UA"/>
              </w:rPr>
            </w:pPr>
          </w:p>
          <w:p w:rsidR="00B70F14" w:rsidRPr="000A09E3" w:rsidRDefault="00B70F14" w:rsidP="004D663B">
            <w:pPr>
              <w:ind w:firstLine="151"/>
              <w:rPr>
                <w:rStyle w:val="rvts23"/>
                <w:b/>
                <w:sz w:val="28"/>
                <w:szCs w:val="28"/>
                <w:lang w:val="uk-UA"/>
              </w:rPr>
            </w:pPr>
            <w:r w:rsidRPr="000A09E3">
              <w:rPr>
                <w:b/>
                <w:sz w:val="28"/>
                <w:szCs w:val="28"/>
                <w:lang w:val="uk-UA"/>
              </w:rPr>
              <w:t xml:space="preserve">Скорочені </w:t>
            </w:r>
            <w:proofErr w:type="spellStart"/>
            <w:r w:rsidRPr="000A09E3">
              <w:rPr>
                <w:b/>
                <w:sz w:val="28"/>
                <w:szCs w:val="28"/>
                <w:lang w:val="uk-UA"/>
              </w:rPr>
              <w:t>строки</w:t>
            </w:r>
            <w:r w:rsidRPr="000A09E3">
              <w:rPr>
                <w:rStyle w:val="rvts0"/>
                <w:b/>
                <w:sz w:val="28"/>
                <w:szCs w:val="28"/>
                <w:lang w:val="uk-UA"/>
              </w:rPr>
              <w:t>надання</w:t>
            </w:r>
            <w:proofErr w:type="spellEnd"/>
            <w:r w:rsidRPr="000A09E3">
              <w:rPr>
                <w:rStyle w:val="rvts0"/>
                <w:b/>
                <w:sz w:val="28"/>
                <w:szCs w:val="28"/>
                <w:lang w:val="uk-UA"/>
              </w:rPr>
              <w:t xml:space="preserve"> </w:t>
            </w:r>
            <w:r w:rsidRPr="000A09E3">
              <w:rPr>
                <w:rStyle w:val="rvts23"/>
                <w:b/>
                <w:sz w:val="28"/>
                <w:szCs w:val="28"/>
                <w:lang w:val="uk-UA"/>
              </w:rPr>
              <w:t>послуг у сфері державної реєстрації речових прав на нерухоме майно та їх обтяжень:</w:t>
            </w:r>
          </w:p>
          <w:p w:rsidR="00B70F14" w:rsidRPr="000A09E3" w:rsidRDefault="00B70F14" w:rsidP="00E254F8">
            <w:pPr>
              <w:pStyle w:val="a3"/>
              <w:numPr>
                <w:ilvl w:val="0"/>
                <w:numId w:val="4"/>
              </w:numPr>
              <w:ind w:left="0" w:firstLine="175"/>
              <w:rPr>
                <w:rStyle w:val="rvts0"/>
                <w:sz w:val="28"/>
                <w:szCs w:val="28"/>
                <w:lang w:val="uk-UA"/>
              </w:rPr>
            </w:pPr>
            <w:r w:rsidRPr="000A09E3">
              <w:rPr>
                <w:rStyle w:val="rvts0"/>
                <w:sz w:val="28"/>
                <w:szCs w:val="28"/>
                <w:lang w:val="uk-UA"/>
              </w:rPr>
              <w:t xml:space="preserve">п’ять робочих днів з моменту реєстрації заяви (щодо державної реєстрації права власності, якщо вона проводиться з видачею свідоцтва про право власності на нерухоме майно, та державної реєстрації права власності на підприємство як єдиний майновий </w:t>
            </w:r>
            <w:r w:rsidRPr="000A09E3">
              <w:rPr>
                <w:rStyle w:val="rvts0"/>
                <w:sz w:val="28"/>
                <w:szCs w:val="28"/>
                <w:lang w:val="uk-UA"/>
              </w:rPr>
              <w:lastRenderedPageBreak/>
              <w:t>комплекс);</w:t>
            </w:r>
          </w:p>
          <w:p w:rsidR="00B70F14" w:rsidRPr="00251D28" w:rsidRDefault="00B70F14" w:rsidP="00E254F8">
            <w:pPr>
              <w:pStyle w:val="a3"/>
              <w:numPr>
                <w:ilvl w:val="0"/>
                <w:numId w:val="4"/>
              </w:numPr>
              <w:ind w:left="34" w:firstLine="141"/>
              <w:rPr>
                <w:sz w:val="28"/>
                <w:szCs w:val="28"/>
                <w:lang w:val="uk-UA"/>
              </w:rPr>
            </w:pPr>
            <w:r w:rsidRPr="00251D28">
              <w:rPr>
                <w:rStyle w:val="rvts0"/>
                <w:sz w:val="28"/>
                <w:szCs w:val="28"/>
                <w:lang w:val="uk-UA"/>
              </w:rPr>
              <w:t>три робочих дні з моменту реєстрації заяви (щодо державної реєстрації речових прав на нерухоме майно).</w:t>
            </w:r>
          </w:p>
          <w:p w:rsidR="00B70F14" w:rsidRPr="000A09E3" w:rsidRDefault="00B70F14" w:rsidP="004D663B">
            <w:pPr>
              <w:ind w:firstLine="176"/>
              <w:rPr>
                <w:sz w:val="28"/>
                <w:szCs w:val="28"/>
                <w:lang w:val="uk-UA"/>
              </w:rPr>
            </w:pPr>
          </w:p>
        </w:tc>
      </w:tr>
      <w:tr w:rsidR="00B70F14" w:rsidRPr="000A09E3" w:rsidTr="004D663B">
        <w:trPr>
          <w:trHeight w:val="3931"/>
        </w:trPr>
        <w:tc>
          <w:tcPr>
            <w:tcW w:w="567" w:type="dxa"/>
          </w:tcPr>
          <w:p w:rsidR="00B70F14" w:rsidRPr="000A09E3" w:rsidRDefault="00B70F14" w:rsidP="004D663B">
            <w:pPr>
              <w:ind w:left="-57" w:right="-57"/>
              <w:jc w:val="center"/>
              <w:rPr>
                <w:sz w:val="28"/>
                <w:szCs w:val="28"/>
                <w:lang w:val="uk-UA"/>
              </w:rPr>
            </w:pPr>
            <w:r w:rsidRPr="000A09E3">
              <w:rPr>
                <w:sz w:val="28"/>
                <w:szCs w:val="28"/>
                <w:lang w:val="uk-UA"/>
              </w:rPr>
              <w:lastRenderedPageBreak/>
              <w:t>6.1.</w:t>
            </w:r>
          </w:p>
        </w:tc>
        <w:tc>
          <w:tcPr>
            <w:tcW w:w="5246" w:type="dxa"/>
          </w:tcPr>
          <w:p w:rsidR="00B70F14" w:rsidRPr="000A09E3" w:rsidRDefault="00B70F14" w:rsidP="004D663B">
            <w:pPr>
              <w:ind w:firstLine="176"/>
              <w:rPr>
                <w:b/>
                <w:sz w:val="28"/>
                <w:szCs w:val="28"/>
                <w:lang w:val="uk-UA"/>
              </w:rPr>
            </w:pPr>
            <w:r w:rsidRPr="000A09E3">
              <w:rPr>
                <w:sz w:val="28"/>
                <w:szCs w:val="28"/>
                <w:lang w:val="uk-UA"/>
              </w:rPr>
              <w:t>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 прав;</w:t>
            </w:r>
          </w:p>
        </w:tc>
        <w:tc>
          <w:tcPr>
            <w:tcW w:w="2126" w:type="dxa"/>
            <w:vMerge/>
          </w:tcPr>
          <w:p w:rsidR="00B70F14" w:rsidRPr="000A09E3" w:rsidRDefault="00B70F14" w:rsidP="004D663B">
            <w:pPr>
              <w:jc w:val="center"/>
              <w:rPr>
                <w:b/>
                <w:sz w:val="28"/>
                <w:szCs w:val="28"/>
                <w:lang w:val="uk-UA"/>
              </w:rPr>
            </w:pPr>
          </w:p>
        </w:tc>
        <w:tc>
          <w:tcPr>
            <w:tcW w:w="2977" w:type="dxa"/>
            <w:vMerge/>
          </w:tcPr>
          <w:p w:rsidR="00B70F14" w:rsidRPr="000A09E3" w:rsidRDefault="00B70F14" w:rsidP="004D663B">
            <w:pPr>
              <w:jc w:val="center"/>
              <w:rPr>
                <w:b/>
                <w:sz w:val="28"/>
                <w:szCs w:val="28"/>
                <w:lang w:val="uk-UA"/>
              </w:rPr>
            </w:pPr>
          </w:p>
        </w:tc>
      </w:tr>
      <w:tr w:rsidR="00B70F14" w:rsidRPr="000A09E3" w:rsidTr="004D663B">
        <w:tc>
          <w:tcPr>
            <w:tcW w:w="567" w:type="dxa"/>
          </w:tcPr>
          <w:p w:rsidR="00B70F14" w:rsidRPr="000A09E3" w:rsidRDefault="00B70F14" w:rsidP="004D663B">
            <w:pPr>
              <w:ind w:left="-57" w:right="-57"/>
              <w:jc w:val="center"/>
              <w:rPr>
                <w:sz w:val="28"/>
                <w:szCs w:val="28"/>
                <w:lang w:val="uk-UA"/>
              </w:rPr>
            </w:pPr>
            <w:r w:rsidRPr="000A09E3">
              <w:rPr>
                <w:sz w:val="28"/>
                <w:szCs w:val="28"/>
                <w:lang w:val="uk-UA"/>
              </w:rPr>
              <w:lastRenderedPageBreak/>
              <w:t>6.2.</w:t>
            </w:r>
          </w:p>
        </w:tc>
        <w:tc>
          <w:tcPr>
            <w:tcW w:w="5246" w:type="dxa"/>
          </w:tcPr>
          <w:p w:rsidR="00B70F14" w:rsidRPr="000A09E3" w:rsidRDefault="00B70F14" w:rsidP="004D663B">
            <w:pPr>
              <w:tabs>
                <w:tab w:val="left" w:pos="4395"/>
              </w:tabs>
              <w:ind w:firstLine="176"/>
              <w:rPr>
                <w:sz w:val="28"/>
                <w:szCs w:val="28"/>
                <w:lang w:val="uk-UA"/>
              </w:rPr>
            </w:pPr>
            <w:r w:rsidRPr="000A09E3">
              <w:rPr>
                <w:sz w:val="28"/>
                <w:szCs w:val="28"/>
                <w:lang w:val="uk-UA"/>
              </w:rPr>
              <w:t>прийняття рішення про державну реєстрацію прав та їх обтяжень або про відмову у державній реєстрації прав та їх обтяжень.</w:t>
            </w:r>
          </w:p>
        </w:tc>
        <w:tc>
          <w:tcPr>
            <w:tcW w:w="2126" w:type="dxa"/>
            <w:vMerge/>
          </w:tcPr>
          <w:p w:rsidR="00B70F14" w:rsidRPr="000A09E3" w:rsidRDefault="00B70F14" w:rsidP="004D663B">
            <w:pPr>
              <w:jc w:val="center"/>
              <w:rPr>
                <w:b/>
                <w:sz w:val="28"/>
                <w:szCs w:val="28"/>
                <w:lang w:val="uk-UA"/>
              </w:rPr>
            </w:pPr>
          </w:p>
        </w:tc>
        <w:tc>
          <w:tcPr>
            <w:tcW w:w="2977" w:type="dxa"/>
            <w:vMerge/>
          </w:tcPr>
          <w:p w:rsidR="00B70F14" w:rsidRPr="000A09E3" w:rsidRDefault="00B70F14" w:rsidP="004D663B">
            <w:pPr>
              <w:jc w:val="center"/>
              <w:rPr>
                <w:b/>
                <w:sz w:val="28"/>
                <w:szCs w:val="28"/>
                <w:lang w:val="uk-UA"/>
              </w:rPr>
            </w:pPr>
          </w:p>
        </w:tc>
      </w:tr>
      <w:tr w:rsidR="00B70F14" w:rsidRPr="000A09E3" w:rsidTr="004D663B">
        <w:tc>
          <w:tcPr>
            <w:tcW w:w="567" w:type="dxa"/>
          </w:tcPr>
          <w:p w:rsidR="00B70F14" w:rsidRPr="000A09E3" w:rsidRDefault="00B70F14" w:rsidP="004D663B">
            <w:pPr>
              <w:ind w:left="-57" w:right="-57"/>
              <w:jc w:val="center"/>
              <w:rPr>
                <w:sz w:val="28"/>
                <w:szCs w:val="28"/>
                <w:lang w:val="uk-UA"/>
              </w:rPr>
            </w:pPr>
            <w:r w:rsidRPr="000A09E3">
              <w:rPr>
                <w:sz w:val="28"/>
                <w:szCs w:val="28"/>
                <w:lang w:val="uk-UA"/>
              </w:rPr>
              <w:lastRenderedPageBreak/>
              <w:t>7.</w:t>
            </w:r>
          </w:p>
        </w:tc>
        <w:tc>
          <w:tcPr>
            <w:tcW w:w="5246" w:type="dxa"/>
          </w:tcPr>
          <w:p w:rsidR="00B70F14" w:rsidRPr="000A09E3" w:rsidRDefault="00B70F14" w:rsidP="004D663B">
            <w:pPr>
              <w:rPr>
                <w:sz w:val="28"/>
                <w:szCs w:val="28"/>
                <w:lang w:val="uk-UA"/>
              </w:rPr>
            </w:pPr>
            <w:r w:rsidRPr="000A09E3">
              <w:rPr>
                <w:sz w:val="28"/>
                <w:szCs w:val="28"/>
                <w:lang w:val="uk-UA"/>
              </w:rPr>
              <w:t>Передача результату надання адміністративної послуги Центру надання адміністративних послуг за допомогою програмного забезпечення Державного реєстру прав.</w:t>
            </w:r>
          </w:p>
        </w:tc>
        <w:tc>
          <w:tcPr>
            <w:tcW w:w="2126" w:type="dxa"/>
          </w:tcPr>
          <w:p w:rsidR="00B70F14" w:rsidRPr="000A09E3" w:rsidRDefault="00B70F14" w:rsidP="004D663B">
            <w:pPr>
              <w:ind w:left="-57" w:right="-57"/>
              <w:jc w:val="center"/>
              <w:rPr>
                <w:sz w:val="28"/>
                <w:szCs w:val="28"/>
                <w:lang w:val="uk-UA"/>
              </w:rPr>
            </w:pPr>
            <w:r w:rsidRPr="000A09E3">
              <w:rPr>
                <w:sz w:val="28"/>
                <w:szCs w:val="28"/>
                <w:lang w:val="uk-UA"/>
              </w:rPr>
              <w:t>Державний реєстратор прав на нерухоме майно</w:t>
            </w:r>
          </w:p>
        </w:tc>
        <w:tc>
          <w:tcPr>
            <w:tcW w:w="2977" w:type="dxa"/>
          </w:tcPr>
          <w:p w:rsidR="00B70F14" w:rsidRPr="000A09E3" w:rsidRDefault="00B70F14" w:rsidP="004D663B">
            <w:pPr>
              <w:ind w:firstLine="176"/>
              <w:rPr>
                <w:sz w:val="28"/>
                <w:szCs w:val="28"/>
                <w:lang w:val="uk-UA"/>
              </w:rPr>
            </w:pPr>
            <w:r>
              <w:rPr>
                <w:sz w:val="28"/>
                <w:szCs w:val="28"/>
                <w:lang w:val="uk-UA"/>
              </w:rPr>
              <w:t>У</w:t>
            </w:r>
            <w:r w:rsidRPr="000A09E3">
              <w:rPr>
                <w:sz w:val="28"/>
                <w:szCs w:val="28"/>
                <w:lang w:val="uk-UA"/>
              </w:rPr>
              <w:t xml:space="preserve"> день прийняття рішення про державну реєстрацію прав та їх обтяжень (або про відмову в ній).</w:t>
            </w:r>
          </w:p>
        </w:tc>
      </w:tr>
      <w:tr w:rsidR="00B70F14" w:rsidRPr="000A09E3" w:rsidTr="004D663B">
        <w:tc>
          <w:tcPr>
            <w:tcW w:w="567" w:type="dxa"/>
          </w:tcPr>
          <w:p w:rsidR="00B70F14" w:rsidRPr="000A09E3" w:rsidRDefault="00B70F14" w:rsidP="004D663B">
            <w:pPr>
              <w:ind w:left="-57" w:right="-57"/>
              <w:jc w:val="center"/>
              <w:rPr>
                <w:sz w:val="28"/>
                <w:szCs w:val="28"/>
                <w:lang w:val="uk-UA"/>
              </w:rPr>
            </w:pPr>
            <w:r w:rsidRPr="000A09E3">
              <w:rPr>
                <w:sz w:val="28"/>
                <w:szCs w:val="28"/>
                <w:lang w:val="uk-UA"/>
              </w:rPr>
              <w:t>8.</w:t>
            </w:r>
          </w:p>
        </w:tc>
        <w:tc>
          <w:tcPr>
            <w:tcW w:w="5246" w:type="dxa"/>
          </w:tcPr>
          <w:p w:rsidR="00B70F14" w:rsidRPr="000A09E3" w:rsidRDefault="00B70F14" w:rsidP="004D663B">
            <w:pPr>
              <w:tabs>
                <w:tab w:val="left" w:pos="4395"/>
              </w:tabs>
              <w:ind w:firstLine="176"/>
              <w:rPr>
                <w:sz w:val="28"/>
                <w:szCs w:val="28"/>
                <w:lang w:val="uk-UA"/>
              </w:rPr>
            </w:pPr>
            <w:r w:rsidRPr="000A09E3">
              <w:rPr>
                <w:sz w:val="28"/>
                <w:szCs w:val="28"/>
                <w:lang w:val="uk-UA"/>
              </w:rPr>
              <w:t>Виготовлення результату адміністративної послуги за допомогою програмного забезпечення Державного реєстру прав та видача документів суб’єкту звернення.</w:t>
            </w:r>
          </w:p>
        </w:tc>
        <w:tc>
          <w:tcPr>
            <w:tcW w:w="2126" w:type="dxa"/>
          </w:tcPr>
          <w:p w:rsidR="00B70F14" w:rsidRPr="000A09E3" w:rsidRDefault="00B70F14" w:rsidP="004D663B">
            <w:pPr>
              <w:jc w:val="center"/>
              <w:rPr>
                <w:sz w:val="28"/>
                <w:szCs w:val="28"/>
                <w:lang w:val="uk-UA"/>
              </w:rPr>
            </w:pPr>
            <w:r w:rsidRPr="000A09E3">
              <w:rPr>
                <w:sz w:val="28"/>
                <w:szCs w:val="28"/>
                <w:lang w:val="uk-UA"/>
              </w:rPr>
              <w:t>Адміністратор центру надання адміністративних послуг</w:t>
            </w:r>
          </w:p>
        </w:tc>
        <w:tc>
          <w:tcPr>
            <w:tcW w:w="2977" w:type="dxa"/>
          </w:tcPr>
          <w:p w:rsidR="00B70F14" w:rsidRPr="000A09E3" w:rsidRDefault="00B70F14" w:rsidP="004D663B">
            <w:pPr>
              <w:ind w:firstLine="176"/>
              <w:rPr>
                <w:sz w:val="28"/>
                <w:szCs w:val="28"/>
                <w:lang w:val="uk-UA"/>
              </w:rPr>
            </w:pPr>
            <w:r>
              <w:rPr>
                <w:sz w:val="28"/>
                <w:szCs w:val="28"/>
                <w:lang w:val="uk-UA"/>
              </w:rPr>
              <w:t>У</w:t>
            </w:r>
            <w:r w:rsidRPr="000A09E3">
              <w:rPr>
                <w:sz w:val="28"/>
                <w:szCs w:val="28"/>
                <w:lang w:val="uk-UA"/>
              </w:rPr>
              <w:t xml:space="preserve"> день видачі.</w:t>
            </w:r>
          </w:p>
        </w:tc>
      </w:tr>
      <w:tr w:rsidR="00B70F14" w:rsidRPr="000A09E3" w:rsidTr="004D663B">
        <w:tc>
          <w:tcPr>
            <w:tcW w:w="567" w:type="dxa"/>
          </w:tcPr>
          <w:p w:rsidR="00B70F14" w:rsidRPr="000A09E3" w:rsidRDefault="00B70F14" w:rsidP="004D663B">
            <w:pPr>
              <w:ind w:left="-57" w:right="-57"/>
              <w:jc w:val="center"/>
              <w:rPr>
                <w:sz w:val="28"/>
                <w:szCs w:val="28"/>
                <w:lang w:val="uk-UA"/>
              </w:rPr>
            </w:pPr>
            <w:r w:rsidRPr="000A09E3">
              <w:rPr>
                <w:sz w:val="28"/>
                <w:szCs w:val="28"/>
                <w:lang w:val="uk-UA"/>
              </w:rPr>
              <w:t>9.</w:t>
            </w:r>
          </w:p>
        </w:tc>
        <w:tc>
          <w:tcPr>
            <w:tcW w:w="5246" w:type="dxa"/>
          </w:tcPr>
          <w:p w:rsidR="00B70F14" w:rsidRPr="000A09E3" w:rsidRDefault="00B70F14" w:rsidP="004D663B">
            <w:pPr>
              <w:tabs>
                <w:tab w:val="left" w:pos="4395"/>
              </w:tabs>
              <w:ind w:firstLine="176"/>
              <w:rPr>
                <w:sz w:val="28"/>
                <w:szCs w:val="28"/>
                <w:lang w:val="uk-UA"/>
              </w:rPr>
            </w:pPr>
            <w:r w:rsidRPr="000A09E3">
              <w:rPr>
                <w:sz w:val="28"/>
                <w:szCs w:val="28"/>
                <w:lang w:val="uk-UA"/>
              </w:rPr>
              <w:t xml:space="preserve">Повернення до органу державної реєстрації прав картки прийому заяви (з відміткою про отримання відповідних документів, підписом заявника, датою отримання) та документів, необхідних для формування реєстраційної справи. </w:t>
            </w:r>
          </w:p>
        </w:tc>
        <w:tc>
          <w:tcPr>
            <w:tcW w:w="2126" w:type="dxa"/>
          </w:tcPr>
          <w:p w:rsidR="00B70F14" w:rsidRPr="000A09E3" w:rsidRDefault="00B70F14" w:rsidP="004D663B">
            <w:pPr>
              <w:jc w:val="center"/>
              <w:rPr>
                <w:sz w:val="28"/>
                <w:szCs w:val="28"/>
                <w:lang w:val="uk-UA"/>
              </w:rPr>
            </w:pPr>
            <w:r w:rsidRPr="000A09E3">
              <w:rPr>
                <w:sz w:val="28"/>
                <w:szCs w:val="28"/>
                <w:lang w:val="uk-UA"/>
              </w:rPr>
              <w:t>Адміністратор центру надання адміністративних послуг.</w:t>
            </w:r>
          </w:p>
        </w:tc>
        <w:tc>
          <w:tcPr>
            <w:tcW w:w="2977" w:type="dxa"/>
          </w:tcPr>
          <w:p w:rsidR="00B70F14" w:rsidRPr="000A09E3" w:rsidRDefault="00B70F14" w:rsidP="004D663B">
            <w:pPr>
              <w:rPr>
                <w:sz w:val="28"/>
                <w:szCs w:val="28"/>
                <w:lang w:val="uk-UA"/>
              </w:rPr>
            </w:pPr>
            <w:r w:rsidRPr="000A09E3">
              <w:rPr>
                <w:sz w:val="28"/>
                <w:szCs w:val="28"/>
                <w:lang w:val="uk-UA"/>
              </w:rPr>
              <w:t>У строк, що не перевищує 5 робочих днів.</w:t>
            </w:r>
          </w:p>
        </w:tc>
      </w:tr>
    </w:tbl>
    <w:p w:rsidR="00B70F14" w:rsidRPr="000A09E3" w:rsidRDefault="00B70F14" w:rsidP="00B70F14">
      <w:pPr>
        <w:jc w:val="center"/>
        <w:rPr>
          <w:rFonts w:ascii="Times New Roman" w:hAnsi="Times New Roman" w:cs="Times New Roman"/>
          <w:b/>
          <w:sz w:val="28"/>
          <w:szCs w:val="28"/>
        </w:rPr>
      </w:pPr>
    </w:p>
    <w:p w:rsidR="00B70F14" w:rsidRPr="000A09E3" w:rsidRDefault="00B70F14" w:rsidP="00B70F14">
      <w:pPr>
        <w:rPr>
          <w:rFonts w:ascii="Times New Roman" w:hAnsi="Times New Roman" w:cs="Times New Roman"/>
          <w:sz w:val="28"/>
          <w:szCs w:val="28"/>
        </w:rPr>
      </w:pPr>
      <w:r w:rsidRPr="000A09E3">
        <w:rPr>
          <w:rFonts w:ascii="Times New Roman" w:hAnsi="Times New Roman" w:cs="Times New Roman"/>
          <w:sz w:val="28"/>
          <w:szCs w:val="28"/>
        </w:rPr>
        <w:t>Дії або бездіяльність державного реєстратора можуть бути оскаржені до суду.</w:t>
      </w:r>
    </w:p>
    <w:p w:rsidR="00B70F14" w:rsidRPr="000A09E3" w:rsidRDefault="00B70F14" w:rsidP="00B70F14">
      <w:pP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p w:rsidR="00B70F14" w:rsidRDefault="00B70F14" w:rsidP="00B70F14">
      <w:pPr>
        <w:jc w:val="center"/>
        <w:rPr>
          <w:rFonts w:ascii="Times New Roman" w:hAnsi="Times New Roman" w:cs="Times New Roman"/>
          <w:b/>
          <w:sz w:val="28"/>
          <w:szCs w:val="28"/>
        </w:rPr>
      </w:pPr>
    </w:p>
    <w:sectPr w:rsidR="00B70F14" w:rsidSect="00D13D4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0C08"/>
    <w:multiLevelType w:val="hybridMultilevel"/>
    <w:tmpl w:val="58E84AA4"/>
    <w:lvl w:ilvl="0" w:tplc="D70C8E04">
      <w:start w:val="1"/>
      <w:numFmt w:val="bullet"/>
      <w:lvlText w:val=""/>
      <w:lvlJc w:val="left"/>
      <w:pPr>
        <w:ind w:left="871" w:hanging="360"/>
      </w:pPr>
      <w:rPr>
        <w:rFonts w:ascii="Symbol" w:hAnsi="Symbol" w:hint="default"/>
      </w:rPr>
    </w:lvl>
    <w:lvl w:ilvl="1" w:tplc="04220003" w:tentative="1">
      <w:start w:val="1"/>
      <w:numFmt w:val="bullet"/>
      <w:lvlText w:val="o"/>
      <w:lvlJc w:val="left"/>
      <w:pPr>
        <w:ind w:left="1591" w:hanging="360"/>
      </w:pPr>
      <w:rPr>
        <w:rFonts w:ascii="Courier New" w:hAnsi="Courier New" w:cs="Courier New" w:hint="default"/>
      </w:rPr>
    </w:lvl>
    <w:lvl w:ilvl="2" w:tplc="04220005" w:tentative="1">
      <w:start w:val="1"/>
      <w:numFmt w:val="bullet"/>
      <w:lvlText w:val=""/>
      <w:lvlJc w:val="left"/>
      <w:pPr>
        <w:ind w:left="2311" w:hanging="360"/>
      </w:pPr>
      <w:rPr>
        <w:rFonts w:ascii="Wingdings" w:hAnsi="Wingdings" w:hint="default"/>
      </w:rPr>
    </w:lvl>
    <w:lvl w:ilvl="3" w:tplc="04220001" w:tentative="1">
      <w:start w:val="1"/>
      <w:numFmt w:val="bullet"/>
      <w:lvlText w:val=""/>
      <w:lvlJc w:val="left"/>
      <w:pPr>
        <w:ind w:left="3031" w:hanging="360"/>
      </w:pPr>
      <w:rPr>
        <w:rFonts w:ascii="Symbol" w:hAnsi="Symbol" w:hint="default"/>
      </w:rPr>
    </w:lvl>
    <w:lvl w:ilvl="4" w:tplc="04220003" w:tentative="1">
      <w:start w:val="1"/>
      <w:numFmt w:val="bullet"/>
      <w:lvlText w:val="o"/>
      <w:lvlJc w:val="left"/>
      <w:pPr>
        <w:ind w:left="3751" w:hanging="360"/>
      </w:pPr>
      <w:rPr>
        <w:rFonts w:ascii="Courier New" w:hAnsi="Courier New" w:cs="Courier New" w:hint="default"/>
      </w:rPr>
    </w:lvl>
    <w:lvl w:ilvl="5" w:tplc="04220005" w:tentative="1">
      <w:start w:val="1"/>
      <w:numFmt w:val="bullet"/>
      <w:lvlText w:val=""/>
      <w:lvlJc w:val="left"/>
      <w:pPr>
        <w:ind w:left="4471" w:hanging="360"/>
      </w:pPr>
      <w:rPr>
        <w:rFonts w:ascii="Wingdings" w:hAnsi="Wingdings" w:hint="default"/>
      </w:rPr>
    </w:lvl>
    <w:lvl w:ilvl="6" w:tplc="04220001" w:tentative="1">
      <w:start w:val="1"/>
      <w:numFmt w:val="bullet"/>
      <w:lvlText w:val=""/>
      <w:lvlJc w:val="left"/>
      <w:pPr>
        <w:ind w:left="5191" w:hanging="360"/>
      </w:pPr>
      <w:rPr>
        <w:rFonts w:ascii="Symbol" w:hAnsi="Symbol" w:hint="default"/>
      </w:rPr>
    </w:lvl>
    <w:lvl w:ilvl="7" w:tplc="04220003" w:tentative="1">
      <w:start w:val="1"/>
      <w:numFmt w:val="bullet"/>
      <w:lvlText w:val="o"/>
      <w:lvlJc w:val="left"/>
      <w:pPr>
        <w:ind w:left="5911" w:hanging="360"/>
      </w:pPr>
      <w:rPr>
        <w:rFonts w:ascii="Courier New" w:hAnsi="Courier New" w:cs="Courier New" w:hint="default"/>
      </w:rPr>
    </w:lvl>
    <w:lvl w:ilvl="8" w:tplc="04220005" w:tentative="1">
      <w:start w:val="1"/>
      <w:numFmt w:val="bullet"/>
      <w:lvlText w:val=""/>
      <w:lvlJc w:val="left"/>
      <w:pPr>
        <w:ind w:left="6631" w:hanging="360"/>
      </w:pPr>
      <w:rPr>
        <w:rFonts w:ascii="Wingdings" w:hAnsi="Wingdings" w:hint="default"/>
      </w:rPr>
    </w:lvl>
  </w:abstractNum>
  <w:abstractNum w:abstractNumId="1">
    <w:nsid w:val="042643B2"/>
    <w:multiLevelType w:val="hybridMultilevel"/>
    <w:tmpl w:val="0C54656A"/>
    <w:lvl w:ilvl="0" w:tplc="04220001">
      <w:start w:val="1"/>
      <w:numFmt w:val="bullet"/>
      <w:lvlText w:val=""/>
      <w:lvlJc w:val="left"/>
      <w:pPr>
        <w:ind w:left="902" w:hanging="360"/>
      </w:pPr>
      <w:rPr>
        <w:rFonts w:ascii="Symbol" w:hAnsi="Symbol" w:hint="default"/>
        <w:b/>
        <w:color w:val="000000"/>
      </w:rPr>
    </w:lvl>
    <w:lvl w:ilvl="1" w:tplc="04220003" w:tentative="1">
      <w:start w:val="1"/>
      <w:numFmt w:val="bullet"/>
      <w:lvlText w:val="o"/>
      <w:lvlJc w:val="left"/>
      <w:pPr>
        <w:ind w:left="1591" w:hanging="360"/>
      </w:pPr>
      <w:rPr>
        <w:rFonts w:ascii="Courier New" w:hAnsi="Courier New" w:cs="Courier New" w:hint="default"/>
      </w:rPr>
    </w:lvl>
    <w:lvl w:ilvl="2" w:tplc="04220005" w:tentative="1">
      <w:start w:val="1"/>
      <w:numFmt w:val="bullet"/>
      <w:lvlText w:val=""/>
      <w:lvlJc w:val="left"/>
      <w:pPr>
        <w:ind w:left="2311" w:hanging="360"/>
      </w:pPr>
      <w:rPr>
        <w:rFonts w:ascii="Wingdings" w:hAnsi="Wingdings" w:hint="default"/>
      </w:rPr>
    </w:lvl>
    <w:lvl w:ilvl="3" w:tplc="04220001" w:tentative="1">
      <w:start w:val="1"/>
      <w:numFmt w:val="bullet"/>
      <w:lvlText w:val=""/>
      <w:lvlJc w:val="left"/>
      <w:pPr>
        <w:ind w:left="3031" w:hanging="360"/>
      </w:pPr>
      <w:rPr>
        <w:rFonts w:ascii="Symbol" w:hAnsi="Symbol" w:hint="default"/>
      </w:rPr>
    </w:lvl>
    <w:lvl w:ilvl="4" w:tplc="04220003" w:tentative="1">
      <w:start w:val="1"/>
      <w:numFmt w:val="bullet"/>
      <w:lvlText w:val="o"/>
      <w:lvlJc w:val="left"/>
      <w:pPr>
        <w:ind w:left="3751" w:hanging="360"/>
      </w:pPr>
      <w:rPr>
        <w:rFonts w:ascii="Courier New" w:hAnsi="Courier New" w:cs="Courier New" w:hint="default"/>
      </w:rPr>
    </w:lvl>
    <w:lvl w:ilvl="5" w:tplc="04220005" w:tentative="1">
      <w:start w:val="1"/>
      <w:numFmt w:val="bullet"/>
      <w:lvlText w:val=""/>
      <w:lvlJc w:val="left"/>
      <w:pPr>
        <w:ind w:left="4471" w:hanging="360"/>
      </w:pPr>
      <w:rPr>
        <w:rFonts w:ascii="Wingdings" w:hAnsi="Wingdings" w:hint="default"/>
      </w:rPr>
    </w:lvl>
    <w:lvl w:ilvl="6" w:tplc="04220001" w:tentative="1">
      <w:start w:val="1"/>
      <w:numFmt w:val="bullet"/>
      <w:lvlText w:val=""/>
      <w:lvlJc w:val="left"/>
      <w:pPr>
        <w:ind w:left="5191" w:hanging="360"/>
      </w:pPr>
      <w:rPr>
        <w:rFonts w:ascii="Symbol" w:hAnsi="Symbol" w:hint="default"/>
      </w:rPr>
    </w:lvl>
    <w:lvl w:ilvl="7" w:tplc="04220003" w:tentative="1">
      <w:start w:val="1"/>
      <w:numFmt w:val="bullet"/>
      <w:lvlText w:val="o"/>
      <w:lvlJc w:val="left"/>
      <w:pPr>
        <w:ind w:left="5911" w:hanging="360"/>
      </w:pPr>
      <w:rPr>
        <w:rFonts w:ascii="Courier New" w:hAnsi="Courier New" w:cs="Courier New" w:hint="default"/>
      </w:rPr>
    </w:lvl>
    <w:lvl w:ilvl="8" w:tplc="04220005" w:tentative="1">
      <w:start w:val="1"/>
      <w:numFmt w:val="bullet"/>
      <w:lvlText w:val=""/>
      <w:lvlJc w:val="left"/>
      <w:pPr>
        <w:ind w:left="6631" w:hanging="360"/>
      </w:pPr>
      <w:rPr>
        <w:rFonts w:ascii="Wingdings" w:hAnsi="Wingdings" w:hint="default"/>
      </w:rPr>
    </w:lvl>
  </w:abstractNum>
  <w:abstractNum w:abstractNumId="2">
    <w:nsid w:val="04393F35"/>
    <w:multiLevelType w:val="hybridMultilevel"/>
    <w:tmpl w:val="390CF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C06718"/>
    <w:multiLevelType w:val="hybridMultilevel"/>
    <w:tmpl w:val="7A62A2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F4186"/>
    <w:multiLevelType w:val="hybridMultilevel"/>
    <w:tmpl w:val="D8DAABD4"/>
    <w:lvl w:ilvl="0" w:tplc="2C8C765E">
      <w:start w:val="6"/>
      <w:numFmt w:val="bullet"/>
      <w:lvlText w:val="-"/>
      <w:lvlJc w:val="left"/>
      <w:pPr>
        <w:ind w:left="902" w:hanging="360"/>
      </w:pPr>
      <w:rPr>
        <w:rFonts w:ascii="Calibri" w:eastAsiaTheme="minorHAnsi" w:hAnsi="Calibri" w:cstheme="minorBidi" w:hint="default"/>
        <w:b/>
        <w:color w:val="000000"/>
      </w:rPr>
    </w:lvl>
    <w:lvl w:ilvl="1" w:tplc="04220003" w:tentative="1">
      <w:start w:val="1"/>
      <w:numFmt w:val="bullet"/>
      <w:lvlText w:val="o"/>
      <w:lvlJc w:val="left"/>
      <w:pPr>
        <w:ind w:left="1591" w:hanging="360"/>
      </w:pPr>
      <w:rPr>
        <w:rFonts w:ascii="Courier New" w:hAnsi="Courier New" w:cs="Courier New" w:hint="default"/>
      </w:rPr>
    </w:lvl>
    <w:lvl w:ilvl="2" w:tplc="04220005" w:tentative="1">
      <w:start w:val="1"/>
      <w:numFmt w:val="bullet"/>
      <w:lvlText w:val=""/>
      <w:lvlJc w:val="left"/>
      <w:pPr>
        <w:ind w:left="2311" w:hanging="360"/>
      </w:pPr>
      <w:rPr>
        <w:rFonts w:ascii="Wingdings" w:hAnsi="Wingdings" w:hint="default"/>
      </w:rPr>
    </w:lvl>
    <w:lvl w:ilvl="3" w:tplc="04220001" w:tentative="1">
      <w:start w:val="1"/>
      <w:numFmt w:val="bullet"/>
      <w:lvlText w:val=""/>
      <w:lvlJc w:val="left"/>
      <w:pPr>
        <w:ind w:left="3031" w:hanging="360"/>
      </w:pPr>
      <w:rPr>
        <w:rFonts w:ascii="Symbol" w:hAnsi="Symbol" w:hint="default"/>
      </w:rPr>
    </w:lvl>
    <w:lvl w:ilvl="4" w:tplc="04220003" w:tentative="1">
      <w:start w:val="1"/>
      <w:numFmt w:val="bullet"/>
      <w:lvlText w:val="o"/>
      <w:lvlJc w:val="left"/>
      <w:pPr>
        <w:ind w:left="3751" w:hanging="360"/>
      </w:pPr>
      <w:rPr>
        <w:rFonts w:ascii="Courier New" w:hAnsi="Courier New" w:cs="Courier New" w:hint="default"/>
      </w:rPr>
    </w:lvl>
    <w:lvl w:ilvl="5" w:tplc="04220005" w:tentative="1">
      <w:start w:val="1"/>
      <w:numFmt w:val="bullet"/>
      <w:lvlText w:val=""/>
      <w:lvlJc w:val="left"/>
      <w:pPr>
        <w:ind w:left="4471" w:hanging="360"/>
      </w:pPr>
      <w:rPr>
        <w:rFonts w:ascii="Wingdings" w:hAnsi="Wingdings" w:hint="default"/>
      </w:rPr>
    </w:lvl>
    <w:lvl w:ilvl="6" w:tplc="04220001" w:tentative="1">
      <w:start w:val="1"/>
      <w:numFmt w:val="bullet"/>
      <w:lvlText w:val=""/>
      <w:lvlJc w:val="left"/>
      <w:pPr>
        <w:ind w:left="5191" w:hanging="360"/>
      </w:pPr>
      <w:rPr>
        <w:rFonts w:ascii="Symbol" w:hAnsi="Symbol" w:hint="default"/>
      </w:rPr>
    </w:lvl>
    <w:lvl w:ilvl="7" w:tplc="04220003" w:tentative="1">
      <w:start w:val="1"/>
      <w:numFmt w:val="bullet"/>
      <w:lvlText w:val="o"/>
      <w:lvlJc w:val="left"/>
      <w:pPr>
        <w:ind w:left="5911" w:hanging="360"/>
      </w:pPr>
      <w:rPr>
        <w:rFonts w:ascii="Courier New" w:hAnsi="Courier New" w:cs="Courier New" w:hint="default"/>
      </w:rPr>
    </w:lvl>
    <w:lvl w:ilvl="8" w:tplc="04220005" w:tentative="1">
      <w:start w:val="1"/>
      <w:numFmt w:val="bullet"/>
      <w:lvlText w:val=""/>
      <w:lvlJc w:val="left"/>
      <w:pPr>
        <w:ind w:left="6631" w:hanging="360"/>
      </w:pPr>
      <w:rPr>
        <w:rFonts w:ascii="Wingdings" w:hAnsi="Wingdings" w:hint="default"/>
      </w:rPr>
    </w:lvl>
  </w:abstractNum>
  <w:abstractNum w:abstractNumId="5">
    <w:nsid w:val="146935CE"/>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9A5690"/>
    <w:multiLevelType w:val="hybridMultilevel"/>
    <w:tmpl w:val="0786203C"/>
    <w:lvl w:ilvl="0" w:tplc="961666B8">
      <w:start w:val="120"/>
      <w:numFmt w:val="bullet"/>
      <w:lvlText w:val="-"/>
      <w:lvlJc w:val="left"/>
      <w:pPr>
        <w:ind w:left="511" w:hanging="360"/>
      </w:pPr>
      <w:rPr>
        <w:rFonts w:ascii="Calibri" w:eastAsiaTheme="minorHAnsi" w:hAnsi="Calibri" w:cstheme="minorBidi" w:hint="default"/>
      </w:rPr>
    </w:lvl>
    <w:lvl w:ilvl="1" w:tplc="04220003" w:tentative="1">
      <w:start w:val="1"/>
      <w:numFmt w:val="bullet"/>
      <w:lvlText w:val="o"/>
      <w:lvlJc w:val="left"/>
      <w:pPr>
        <w:ind w:left="1231" w:hanging="360"/>
      </w:pPr>
      <w:rPr>
        <w:rFonts w:ascii="Courier New" w:hAnsi="Courier New" w:cs="Courier New" w:hint="default"/>
      </w:rPr>
    </w:lvl>
    <w:lvl w:ilvl="2" w:tplc="04220005" w:tentative="1">
      <w:start w:val="1"/>
      <w:numFmt w:val="bullet"/>
      <w:lvlText w:val=""/>
      <w:lvlJc w:val="left"/>
      <w:pPr>
        <w:ind w:left="1951" w:hanging="360"/>
      </w:pPr>
      <w:rPr>
        <w:rFonts w:ascii="Wingdings" w:hAnsi="Wingdings" w:hint="default"/>
      </w:rPr>
    </w:lvl>
    <w:lvl w:ilvl="3" w:tplc="04220001" w:tentative="1">
      <w:start w:val="1"/>
      <w:numFmt w:val="bullet"/>
      <w:lvlText w:val=""/>
      <w:lvlJc w:val="left"/>
      <w:pPr>
        <w:ind w:left="2671" w:hanging="360"/>
      </w:pPr>
      <w:rPr>
        <w:rFonts w:ascii="Symbol" w:hAnsi="Symbol" w:hint="default"/>
      </w:rPr>
    </w:lvl>
    <w:lvl w:ilvl="4" w:tplc="04220003" w:tentative="1">
      <w:start w:val="1"/>
      <w:numFmt w:val="bullet"/>
      <w:lvlText w:val="o"/>
      <w:lvlJc w:val="left"/>
      <w:pPr>
        <w:ind w:left="3391" w:hanging="360"/>
      </w:pPr>
      <w:rPr>
        <w:rFonts w:ascii="Courier New" w:hAnsi="Courier New" w:cs="Courier New" w:hint="default"/>
      </w:rPr>
    </w:lvl>
    <w:lvl w:ilvl="5" w:tplc="04220005" w:tentative="1">
      <w:start w:val="1"/>
      <w:numFmt w:val="bullet"/>
      <w:lvlText w:val=""/>
      <w:lvlJc w:val="left"/>
      <w:pPr>
        <w:ind w:left="4111" w:hanging="360"/>
      </w:pPr>
      <w:rPr>
        <w:rFonts w:ascii="Wingdings" w:hAnsi="Wingdings" w:hint="default"/>
      </w:rPr>
    </w:lvl>
    <w:lvl w:ilvl="6" w:tplc="04220001" w:tentative="1">
      <w:start w:val="1"/>
      <w:numFmt w:val="bullet"/>
      <w:lvlText w:val=""/>
      <w:lvlJc w:val="left"/>
      <w:pPr>
        <w:ind w:left="4831" w:hanging="360"/>
      </w:pPr>
      <w:rPr>
        <w:rFonts w:ascii="Symbol" w:hAnsi="Symbol" w:hint="default"/>
      </w:rPr>
    </w:lvl>
    <w:lvl w:ilvl="7" w:tplc="04220003" w:tentative="1">
      <w:start w:val="1"/>
      <w:numFmt w:val="bullet"/>
      <w:lvlText w:val="o"/>
      <w:lvlJc w:val="left"/>
      <w:pPr>
        <w:ind w:left="5551" w:hanging="360"/>
      </w:pPr>
      <w:rPr>
        <w:rFonts w:ascii="Courier New" w:hAnsi="Courier New" w:cs="Courier New" w:hint="default"/>
      </w:rPr>
    </w:lvl>
    <w:lvl w:ilvl="8" w:tplc="04220005" w:tentative="1">
      <w:start w:val="1"/>
      <w:numFmt w:val="bullet"/>
      <w:lvlText w:val=""/>
      <w:lvlJc w:val="left"/>
      <w:pPr>
        <w:ind w:left="6271" w:hanging="360"/>
      </w:pPr>
      <w:rPr>
        <w:rFonts w:ascii="Wingdings" w:hAnsi="Wingdings" w:hint="default"/>
      </w:rPr>
    </w:lvl>
  </w:abstractNum>
  <w:abstractNum w:abstractNumId="7">
    <w:nsid w:val="184242E5"/>
    <w:multiLevelType w:val="hybridMultilevel"/>
    <w:tmpl w:val="B16400F4"/>
    <w:lvl w:ilvl="0" w:tplc="2C8C765E">
      <w:start w:val="6"/>
      <w:numFmt w:val="bullet"/>
      <w:lvlText w:val="-"/>
      <w:lvlJc w:val="left"/>
      <w:pPr>
        <w:ind w:left="871" w:hanging="360"/>
      </w:pPr>
      <w:rPr>
        <w:rFonts w:ascii="Calibri" w:eastAsiaTheme="minorHAnsi" w:hAnsi="Calibri" w:cstheme="minorBidi" w:hint="default"/>
        <w:b/>
        <w:color w:val="000000"/>
      </w:rPr>
    </w:lvl>
    <w:lvl w:ilvl="1" w:tplc="04220003" w:tentative="1">
      <w:start w:val="1"/>
      <w:numFmt w:val="bullet"/>
      <w:lvlText w:val="o"/>
      <w:lvlJc w:val="left"/>
      <w:pPr>
        <w:ind w:left="1591" w:hanging="360"/>
      </w:pPr>
      <w:rPr>
        <w:rFonts w:ascii="Courier New" w:hAnsi="Courier New" w:cs="Courier New" w:hint="default"/>
      </w:rPr>
    </w:lvl>
    <w:lvl w:ilvl="2" w:tplc="04220005" w:tentative="1">
      <w:start w:val="1"/>
      <w:numFmt w:val="bullet"/>
      <w:lvlText w:val=""/>
      <w:lvlJc w:val="left"/>
      <w:pPr>
        <w:ind w:left="2311" w:hanging="360"/>
      </w:pPr>
      <w:rPr>
        <w:rFonts w:ascii="Wingdings" w:hAnsi="Wingdings" w:hint="default"/>
      </w:rPr>
    </w:lvl>
    <w:lvl w:ilvl="3" w:tplc="04220001" w:tentative="1">
      <w:start w:val="1"/>
      <w:numFmt w:val="bullet"/>
      <w:lvlText w:val=""/>
      <w:lvlJc w:val="left"/>
      <w:pPr>
        <w:ind w:left="3031" w:hanging="360"/>
      </w:pPr>
      <w:rPr>
        <w:rFonts w:ascii="Symbol" w:hAnsi="Symbol" w:hint="default"/>
      </w:rPr>
    </w:lvl>
    <w:lvl w:ilvl="4" w:tplc="04220003" w:tentative="1">
      <w:start w:val="1"/>
      <w:numFmt w:val="bullet"/>
      <w:lvlText w:val="o"/>
      <w:lvlJc w:val="left"/>
      <w:pPr>
        <w:ind w:left="3751" w:hanging="360"/>
      </w:pPr>
      <w:rPr>
        <w:rFonts w:ascii="Courier New" w:hAnsi="Courier New" w:cs="Courier New" w:hint="default"/>
      </w:rPr>
    </w:lvl>
    <w:lvl w:ilvl="5" w:tplc="04220005" w:tentative="1">
      <w:start w:val="1"/>
      <w:numFmt w:val="bullet"/>
      <w:lvlText w:val=""/>
      <w:lvlJc w:val="left"/>
      <w:pPr>
        <w:ind w:left="4471" w:hanging="360"/>
      </w:pPr>
      <w:rPr>
        <w:rFonts w:ascii="Wingdings" w:hAnsi="Wingdings" w:hint="default"/>
      </w:rPr>
    </w:lvl>
    <w:lvl w:ilvl="6" w:tplc="04220001" w:tentative="1">
      <w:start w:val="1"/>
      <w:numFmt w:val="bullet"/>
      <w:lvlText w:val=""/>
      <w:lvlJc w:val="left"/>
      <w:pPr>
        <w:ind w:left="5191" w:hanging="360"/>
      </w:pPr>
      <w:rPr>
        <w:rFonts w:ascii="Symbol" w:hAnsi="Symbol" w:hint="default"/>
      </w:rPr>
    </w:lvl>
    <w:lvl w:ilvl="7" w:tplc="04220003" w:tentative="1">
      <w:start w:val="1"/>
      <w:numFmt w:val="bullet"/>
      <w:lvlText w:val="o"/>
      <w:lvlJc w:val="left"/>
      <w:pPr>
        <w:ind w:left="5911" w:hanging="360"/>
      </w:pPr>
      <w:rPr>
        <w:rFonts w:ascii="Courier New" w:hAnsi="Courier New" w:cs="Courier New" w:hint="default"/>
      </w:rPr>
    </w:lvl>
    <w:lvl w:ilvl="8" w:tplc="04220005" w:tentative="1">
      <w:start w:val="1"/>
      <w:numFmt w:val="bullet"/>
      <w:lvlText w:val=""/>
      <w:lvlJc w:val="left"/>
      <w:pPr>
        <w:ind w:left="6631" w:hanging="360"/>
      </w:pPr>
      <w:rPr>
        <w:rFonts w:ascii="Wingdings" w:hAnsi="Wingdings" w:hint="default"/>
      </w:rPr>
    </w:lvl>
  </w:abstractNum>
  <w:abstractNum w:abstractNumId="8">
    <w:nsid w:val="1FEA08E0"/>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DA3AA9"/>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6A41CE"/>
    <w:multiLevelType w:val="hybridMultilevel"/>
    <w:tmpl w:val="AA38A56C"/>
    <w:lvl w:ilvl="0" w:tplc="C87CC632">
      <w:start w:val="1"/>
      <w:numFmt w:val="decimal"/>
      <w:lvlText w:val="%1."/>
      <w:lvlJc w:val="left"/>
      <w:pPr>
        <w:ind w:left="793" w:hanging="360"/>
      </w:pPr>
      <w:rPr>
        <w:rFonts w:hint="default"/>
      </w:rPr>
    </w:lvl>
    <w:lvl w:ilvl="1" w:tplc="04190019" w:tentative="1">
      <w:start w:val="1"/>
      <w:numFmt w:val="lowerLetter"/>
      <w:lvlText w:val="%2."/>
      <w:lvlJc w:val="left"/>
      <w:pPr>
        <w:ind w:left="1513" w:hanging="360"/>
      </w:pPr>
    </w:lvl>
    <w:lvl w:ilvl="2" w:tplc="0419001B" w:tentative="1">
      <w:start w:val="1"/>
      <w:numFmt w:val="lowerRoman"/>
      <w:lvlText w:val="%3."/>
      <w:lvlJc w:val="right"/>
      <w:pPr>
        <w:ind w:left="2233" w:hanging="180"/>
      </w:pPr>
    </w:lvl>
    <w:lvl w:ilvl="3" w:tplc="0419000F" w:tentative="1">
      <w:start w:val="1"/>
      <w:numFmt w:val="decimal"/>
      <w:lvlText w:val="%4."/>
      <w:lvlJc w:val="left"/>
      <w:pPr>
        <w:ind w:left="2953" w:hanging="360"/>
      </w:pPr>
    </w:lvl>
    <w:lvl w:ilvl="4" w:tplc="04190019" w:tentative="1">
      <w:start w:val="1"/>
      <w:numFmt w:val="lowerLetter"/>
      <w:lvlText w:val="%5."/>
      <w:lvlJc w:val="left"/>
      <w:pPr>
        <w:ind w:left="3673" w:hanging="360"/>
      </w:pPr>
    </w:lvl>
    <w:lvl w:ilvl="5" w:tplc="0419001B" w:tentative="1">
      <w:start w:val="1"/>
      <w:numFmt w:val="lowerRoman"/>
      <w:lvlText w:val="%6."/>
      <w:lvlJc w:val="right"/>
      <w:pPr>
        <w:ind w:left="4393" w:hanging="180"/>
      </w:pPr>
    </w:lvl>
    <w:lvl w:ilvl="6" w:tplc="0419000F" w:tentative="1">
      <w:start w:val="1"/>
      <w:numFmt w:val="decimal"/>
      <w:lvlText w:val="%7."/>
      <w:lvlJc w:val="left"/>
      <w:pPr>
        <w:ind w:left="5113" w:hanging="360"/>
      </w:pPr>
    </w:lvl>
    <w:lvl w:ilvl="7" w:tplc="04190019" w:tentative="1">
      <w:start w:val="1"/>
      <w:numFmt w:val="lowerLetter"/>
      <w:lvlText w:val="%8."/>
      <w:lvlJc w:val="left"/>
      <w:pPr>
        <w:ind w:left="5833" w:hanging="360"/>
      </w:pPr>
    </w:lvl>
    <w:lvl w:ilvl="8" w:tplc="0419001B" w:tentative="1">
      <w:start w:val="1"/>
      <w:numFmt w:val="lowerRoman"/>
      <w:lvlText w:val="%9."/>
      <w:lvlJc w:val="right"/>
      <w:pPr>
        <w:ind w:left="6553" w:hanging="180"/>
      </w:pPr>
    </w:lvl>
  </w:abstractNum>
  <w:abstractNum w:abstractNumId="11">
    <w:nsid w:val="2DC47607"/>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E47B80"/>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DC7E32"/>
    <w:multiLevelType w:val="hybridMultilevel"/>
    <w:tmpl w:val="AA38A56C"/>
    <w:lvl w:ilvl="0" w:tplc="C87CC632">
      <w:start w:val="1"/>
      <w:numFmt w:val="decimal"/>
      <w:lvlText w:val="%1."/>
      <w:lvlJc w:val="left"/>
      <w:pPr>
        <w:ind w:left="793" w:hanging="360"/>
      </w:pPr>
      <w:rPr>
        <w:rFonts w:hint="default"/>
      </w:rPr>
    </w:lvl>
    <w:lvl w:ilvl="1" w:tplc="04190019" w:tentative="1">
      <w:start w:val="1"/>
      <w:numFmt w:val="lowerLetter"/>
      <w:lvlText w:val="%2."/>
      <w:lvlJc w:val="left"/>
      <w:pPr>
        <w:ind w:left="1513" w:hanging="360"/>
      </w:pPr>
    </w:lvl>
    <w:lvl w:ilvl="2" w:tplc="0419001B" w:tentative="1">
      <w:start w:val="1"/>
      <w:numFmt w:val="lowerRoman"/>
      <w:lvlText w:val="%3."/>
      <w:lvlJc w:val="right"/>
      <w:pPr>
        <w:ind w:left="2233" w:hanging="180"/>
      </w:pPr>
    </w:lvl>
    <w:lvl w:ilvl="3" w:tplc="0419000F" w:tentative="1">
      <w:start w:val="1"/>
      <w:numFmt w:val="decimal"/>
      <w:lvlText w:val="%4."/>
      <w:lvlJc w:val="left"/>
      <w:pPr>
        <w:ind w:left="2953" w:hanging="360"/>
      </w:pPr>
    </w:lvl>
    <w:lvl w:ilvl="4" w:tplc="04190019" w:tentative="1">
      <w:start w:val="1"/>
      <w:numFmt w:val="lowerLetter"/>
      <w:lvlText w:val="%5."/>
      <w:lvlJc w:val="left"/>
      <w:pPr>
        <w:ind w:left="3673" w:hanging="360"/>
      </w:pPr>
    </w:lvl>
    <w:lvl w:ilvl="5" w:tplc="0419001B" w:tentative="1">
      <w:start w:val="1"/>
      <w:numFmt w:val="lowerRoman"/>
      <w:lvlText w:val="%6."/>
      <w:lvlJc w:val="right"/>
      <w:pPr>
        <w:ind w:left="4393" w:hanging="180"/>
      </w:pPr>
    </w:lvl>
    <w:lvl w:ilvl="6" w:tplc="0419000F" w:tentative="1">
      <w:start w:val="1"/>
      <w:numFmt w:val="decimal"/>
      <w:lvlText w:val="%7."/>
      <w:lvlJc w:val="left"/>
      <w:pPr>
        <w:ind w:left="5113" w:hanging="360"/>
      </w:pPr>
    </w:lvl>
    <w:lvl w:ilvl="7" w:tplc="04190019" w:tentative="1">
      <w:start w:val="1"/>
      <w:numFmt w:val="lowerLetter"/>
      <w:lvlText w:val="%8."/>
      <w:lvlJc w:val="left"/>
      <w:pPr>
        <w:ind w:left="5833" w:hanging="360"/>
      </w:pPr>
    </w:lvl>
    <w:lvl w:ilvl="8" w:tplc="0419001B" w:tentative="1">
      <w:start w:val="1"/>
      <w:numFmt w:val="lowerRoman"/>
      <w:lvlText w:val="%9."/>
      <w:lvlJc w:val="right"/>
      <w:pPr>
        <w:ind w:left="6553" w:hanging="180"/>
      </w:pPr>
    </w:lvl>
  </w:abstractNum>
  <w:abstractNum w:abstractNumId="14">
    <w:nsid w:val="38781CBA"/>
    <w:multiLevelType w:val="hybridMultilevel"/>
    <w:tmpl w:val="AA38A56C"/>
    <w:lvl w:ilvl="0" w:tplc="C87CC632">
      <w:start w:val="1"/>
      <w:numFmt w:val="decimal"/>
      <w:lvlText w:val="%1."/>
      <w:lvlJc w:val="left"/>
      <w:pPr>
        <w:ind w:left="793" w:hanging="360"/>
      </w:pPr>
      <w:rPr>
        <w:rFonts w:hint="default"/>
      </w:rPr>
    </w:lvl>
    <w:lvl w:ilvl="1" w:tplc="04190019" w:tentative="1">
      <w:start w:val="1"/>
      <w:numFmt w:val="lowerLetter"/>
      <w:lvlText w:val="%2."/>
      <w:lvlJc w:val="left"/>
      <w:pPr>
        <w:ind w:left="1513" w:hanging="360"/>
      </w:pPr>
    </w:lvl>
    <w:lvl w:ilvl="2" w:tplc="0419001B" w:tentative="1">
      <w:start w:val="1"/>
      <w:numFmt w:val="lowerRoman"/>
      <w:lvlText w:val="%3."/>
      <w:lvlJc w:val="right"/>
      <w:pPr>
        <w:ind w:left="2233" w:hanging="180"/>
      </w:pPr>
    </w:lvl>
    <w:lvl w:ilvl="3" w:tplc="0419000F" w:tentative="1">
      <w:start w:val="1"/>
      <w:numFmt w:val="decimal"/>
      <w:lvlText w:val="%4."/>
      <w:lvlJc w:val="left"/>
      <w:pPr>
        <w:ind w:left="2953" w:hanging="360"/>
      </w:pPr>
    </w:lvl>
    <w:lvl w:ilvl="4" w:tplc="04190019" w:tentative="1">
      <w:start w:val="1"/>
      <w:numFmt w:val="lowerLetter"/>
      <w:lvlText w:val="%5."/>
      <w:lvlJc w:val="left"/>
      <w:pPr>
        <w:ind w:left="3673" w:hanging="360"/>
      </w:pPr>
    </w:lvl>
    <w:lvl w:ilvl="5" w:tplc="0419001B" w:tentative="1">
      <w:start w:val="1"/>
      <w:numFmt w:val="lowerRoman"/>
      <w:lvlText w:val="%6."/>
      <w:lvlJc w:val="right"/>
      <w:pPr>
        <w:ind w:left="4393" w:hanging="180"/>
      </w:pPr>
    </w:lvl>
    <w:lvl w:ilvl="6" w:tplc="0419000F" w:tentative="1">
      <w:start w:val="1"/>
      <w:numFmt w:val="decimal"/>
      <w:lvlText w:val="%7."/>
      <w:lvlJc w:val="left"/>
      <w:pPr>
        <w:ind w:left="5113" w:hanging="360"/>
      </w:pPr>
    </w:lvl>
    <w:lvl w:ilvl="7" w:tplc="04190019" w:tentative="1">
      <w:start w:val="1"/>
      <w:numFmt w:val="lowerLetter"/>
      <w:lvlText w:val="%8."/>
      <w:lvlJc w:val="left"/>
      <w:pPr>
        <w:ind w:left="5833" w:hanging="360"/>
      </w:pPr>
    </w:lvl>
    <w:lvl w:ilvl="8" w:tplc="0419001B" w:tentative="1">
      <w:start w:val="1"/>
      <w:numFmt w:val="lowerRoman"/>
      <w:lvlText w:val="%9."/>
      <w:lvlJc w:val="right"/>
      <w:pPr>
        <w:ind w:left="6553" w:hanging="180"/>
      </w:pPr>
    </w:lvl>
  </w:abstractNum>
  <w:abstractNum w:abstractNumId="15">
    <w:nsid w:val="3AA46927"/>
    <w:multiLevelType w:val="hybridMultilevel"/>
    <w:tmpl w:val="5148A61E"/>
    <w:lvl w:ilvl="0" w:tplc="2C8C765E">
      <w:start w:val="6"/>
      <w:numFmt w:val="bullet"/>
      <w:lvlText w:val="-"/>
      <w:lvlJc w:val="left"/>
      <w:pPr>
        <w:ind w:left="902" w:hanging="360"/>
      </w:pPr>
      <w:rPr>
        <w:rFonts w:ascii="Calibri" w:eastAsiaTheme="minorHAnsi" w:hAnsi="Calibri" w:cstheme="minorBidi" w:hint="default"/>
        <w:b/>
        <w:color w:val="000000"/>
      </w:rPr>
    </w:lvl>
    <w:lvl w:ilvl="1" w:tplc="04220003" w:tentative="1">
      <w:start w:val="1"/>
      <w:numFmt w:val="bullet"/>
      <w:lvlText w:val="o"/>
      <w:lvlJc w:val="left"/>
      <w:pPr>
        <w:ind w:left="1591" w:hanging="360"/>
      </w:pPr>
      <w:rPr>
        <w:rFonts w:ascii="Courier New" w:hAnsi="Courier New" w:cs="Courier New" w:hint="default"/>
      </w:rPr>
    </w:lvl>
    <w:lvl w:ilvl="2" w:tplc="04220005" w:tentative="1">
      <w:start w:val="1"/>
      <w:numFmt w:val="bullet"/>
      <w:lvlText w:val=""/>
      <w:lvlJc w:val="left"/>
      <w:pPr>
        <w:ind w:left="2311" w:hanging="360"/>
      </w:pPr>
      <w:rPr>
        <w:rFonts w:ascii="Wingdings" w:hAnsi="Wingdings" w:hint="default"/>
      </w:rPr>
    </w:lvl>
    <w:lvl w:ilvl="3" w:tplc="04220001" w:tentative="1">
      <w:start w:val="1"/>
      <w:numFmt w:val="bullet"/>
      <w:lvlText w:val=""/>
      <w:lvlJc w:val="left"/>
      <w:pPr>
        <w:ind w:left="3031" w:hanging="360"/>
      </w:pPr>
      <w:rPr>
        <w:rFonts w:ascii="Symbol" w:hAnsi="Symbol" w:hint="default"/>
      </w:rPr>
    </w:lvl>
    <w:lvl w:ilvl="4" w:tplc="04220003" w:tentative="1">
      <w:start w:val="1"/>
      <w:numFmt w:val="bullet"/>
      <w:lvlText w:val="o"/>
      <w:lvlJc w:val="left"/>
      <w:pPr>
        <w:ind w:left="3751" w:hanging="360"/>
      </w:pPr>
      <w:rPr>
        <w:rFonts w:ascii="Courier New" w:hAnsi="Courier New" w:cs="Courier New" w:hint="default"/>
      </w:rPr>
    </w:lvl>
    <w:lvl w:ilvl="5" w:tplc="04220005" w:tentative="1">
      <w:start w:val="1"/>
      <w:numFmt w:val="bullet"/>
      <w:lvlText w:val=""/>
      <w:lvlJc w:val="left"/>
      <w:pPr>
        <w:ind w:left="4471" w:hanging="360"/>
      </w:pPr>
      <w:rPr>
        <w:rFonts w:ascii="Wingdings" w:hAnsi="Wingdings" w:hint="default"/>
      </w:rPr>
    </w:lvl>
    <w:lvl w:ilvl="6" w:tplc="04220001" w:tentative="1">
      <w:start w:val="1"/>
      <w:numFmt w:val="bullet"/>
      <w:lvlText w:val=""/>
      <w:lvlJc w:val="left"/>
      <w:pPr>
        <w:ind w:left="5191" w:hanging="360"/>
      </w:pPr>
      <w:rPr>
        <w:rFonts w:ascii="Symbol" w:hAnsi="Symbol" w:hint="default"/>
      </w:rPr>
    </w:lvl>
    <w:lvl w:ilvl="7" w:tplc="04220003" w:tentative="1">
      <w:start w:val="1"/>
      <w:numFmt w:val="bullet"/>
      <w:lvlText w:val="o"/>
      <w:lvlJc w:val="left"/>
      <w:pPr>
        <w:ind w:left="5911" w:hanging="360"/>
      </w:pPr>
      <w:rPr>
        <w:rFonts w:ascii="Courier New" w:hAnsi="Courier New" w:cs="Courier New" w:hint="default"/>
      </w:rPr>
    </w:lvl>
    <w:lvl w:ilvl="8" w:tplc="04220005" w:tentative="1">
      <w:start w:val="1"/>
      <w:numFmt w:val="bullet"/>
      <w:lvlText w:val=""/>
      <w:lvlJc w:val="left"/>
      <w:pPr>
        <w:ind w:left="6631" w:hanging="360"/>
      </w:pPr>
      <w:rPr>
        <w:rFonts w:ascii="Wingdings" w:hAnsi="Wingdings" w:hint="default"/>
      </w:rPr>
    </w:lvl>
  </w:abstractNum>
  <w:abstractNum w:abstractNumId="16">
    <w:nsid w:val="40886960"/>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E7516E"/>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A01AE9"/>
    <w:multiLevelType w:val="hybridMultilevel"/>
    <w:tmpl w:val="CE227070"/>
    <w:lvl w:ilvl="0" w:tplc="2C8C765E">
      <w:start w:val="6"/>
      <w:numFmt w:val="bullet"/>
      <w:lvlText w:val="-"/>
      <w:lvlJc w:val="left"/>
      <w:pPr>
        <w:ind w:left="751" w:hanging="360"/>
      </w:pPr>
      <w:rPr>
        <w:rFonts w:ascii="Calibri" w:eastAsiaTheme="minorHAnsi" w:hAnsi="Calibri" w:cstheme="minorBidi" w:hint="default"/>
        <w:b/>
        <w:color w:val="000000"/>
      </w:rPr>
    </w:lvl>
    <w:lvl w:ilvl="1" w:tplc="04220003" w:tentative="1">
      <w:start w:val="1"/>
      <w:numFmt w:val="bullet"/>
      <w:lvlText w:val="o"/>
      <w:lvlJc w:val="left"/>
      <w:pPr>
        <w:ind w:left="1471" w:hanging="360"/>
      </w:pPr>
      <w:rPr>
        <w:rFonts w:ascii="Courier New" w:hAnsi="Courier New" w:cs="Courier New" w:hint="default"/>
      </w:rPr>
    </w:lvl>
    <w:lvl w:ilvl="2" w:tplc="04220005" w:tentative="1">
      <w:start w:val="1"/>
      <w:numFmt w:val="bullet"/>
      <w:lvlText w:val=""/>
      <w:lvlJc w:val="left"/>
      <w:pPr>
        <w:ind w:left="2191" w:hanging="360"/>
      </w:pPr>
      <w:rPr>
        <w:rFonts w:ascii="Wingdings" w:hAnsi="Wingdings" w:hint="default"/>
      </w:rPr>
    </w:lvl>
    <w:lvl w:ilvl="3" w:tplc="04220001" w:tentative="1">
      <w:start w:val="1"/>
      <w:numFmt w:val="bullet"/>
      <w:lvlText w:val=""/>
      <w:lvlJc w:val="left"/>
      <w:pPr>
        <w:ind w:left="2911" w:hanging="360"/>
      </w:pPr>
      <w:rPr>
        <w:rFonts w:ascii="Symbol" w:hAnsi="Symbol" w:hint="default"/>
      </w:rPr>
    </w:lvl>
    <w:lvl w:ilvl="4" w:tplc="04220003" w:tentative="1">
      <w:start w:val="1"/>
      <w:numFmt w:val="bullet"/>
      <w:lvlText w:val="o"/>
      <w:lvlJc w:val="left"/>
      <w:pPr>
        <w:ind w:left="3631" w:hanging="360"/>
      </w:pPr>
      <w:rPr>
        <w:rFonts w:ascii="Courier New" w:hAnsi="Courier New" w:cs="Courier New" w:hint="default"/>
      </w:rPr>
    </w:lvl>
    <w:lvl w:ilvl="5" w:tplc="04220005" w:tentative="1">
      <w:start w:val="1"/>
      <w:numFmt w:val="bullet"/>
      <w:lvlText w:val=""/>
      <w:lvlJc w:val="left"/>
      <w:pPr>
        <w:ind w:left="4351" w:hanging="360"/>
      </w:pPr>
      <w:rPr>
        <w:rFonts w:ascii="Wingdings" w:hAnsi="Wingdings" w:hint="default"/>
      </w:rPr>
    </w:lvl>
    <w:lvl w:ilvl="6" w:tplc="04220001" w:tentative="1">
      <w:start w:val="1"/>
      <w:numFmt w:val="bullet"/>
      <w:lvlText w:val=""/>
      <w:lvlJc w:val="left"/>
      <w:pPr>
        <w:ind w:left="5071" w:hanging="360"/>
      </w:pPr>
      <w:rPr>
        <w:rFonts w:ascii="Symbol" w:hAnsi="Symbol" w:hint="default"/>
      </w:rPr>
    </w:lvl>
    <w:lvl w:ilvl="7" w:tplc="04220003" w:tentative="1">
      <w:start w:val="1"/>
      <w:numFmt w:val="bullet"/>
      <w:lvlText w:val="o"/>
      <w:lvlJc w:val="left"/>
      <w:pPr>
        <w:ind w:left="5791" w:hanging="360"/>
      </w:pPr>
      <w:rPr>
        <w:rFonts w:ascii="Courier New" w:hAnsi="Courier New" w:cs="Courier New" w:hint="default"/>
      </w:rPr>
    </w:lvl>
    <w:lvl w:ilvl="8" w:tplc="04220005" w:tentative="1">
      <w:start w:val="1"/>
      <w:numFmt w:val="bullet"/>
      <w:lvlText w:val=""/>
      <w:lvlJc w:val="left"/>
      <w:pPr>
        <w:ind w:left="6511" w:hanging="360"/>
      </w:pPr>
      <w:rPr>
        <w:rFonts w:ascii="Wingdings" w:hAnsi="Wingdings" w:hint="default"/>
      </w:rPr>
    </w:lvl>
  </w:abstractNum>
  <w:abstractNum w:abstractNumId="19">
    <w:nsid w:val="4C9C41BF"/>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4AB79B2"/>
    <w:multiLevelType w:val="hybridMultilevel"/>
    <w:tmpl w:val="179E6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82FE5"/>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E558B7"/>
    <w:multiLevelType w:val="hybridMultilevel"/>
    <w:tmpl w:val="1C765EC4"/>
    <w:lvl w:ilvl="0" w:tplc="04EC41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887A20"/>
    <w:multiLevelType w:val="hybridMultilevel"/>
    <w:tmpl w:val="AA38A56C"/>
    <w:lvl w:ilvl="0" w:tplc="C87CC632">
      <w:start w:val="1"/>
      <w:numFmt w:val="decimal"/>
      <w:lvlText w:val="%1."/>
      <w:lvlJc w:val="left"/>
      <w:pPr>
        <w:ind w:left="793" w:hanging="360"/>
      </w:pPr>
      <w:rPr>
        <w:rFonts w:hint="default"/>
      </w:rPr>
    </w:lvl>
    <w:lvl w:ilvl="1" w:tplc="04190019" w:tentative="1">
      <w:start w:val="1"/>
      <w:numFmt w:val="lowerLetter"/>
      <w:lvlText w:val="%2."/>
      <w:lvlJc w:val="left"/>
      <w:pPr>
        <w:ind w:left="1513" w:hanging="360"/>
      </w:pPr>
    </w:lvl>
    <w:lvl w:ilvl="2" w:tplc="0419001B" w:tentative="1">
      <w:start w:val="1"/>
      <w:numFmt w:val="lowerRoman"/>
      <w:lvlText w:val="%3."/>
      <w:lvlJc w:val="right"/>
      <w:pPr>
        <w:ind w:left="2233" w:hanging="180"/>
      </w:pPr>
    </w:lvl>
    <w:lvl w:ilvl="3" w:tplc="0419000F" w:tentative="1">
      <w:start w:val="1"/>
      <w:numFmt w:val="decimal"/>
      <w:lvlText w:val="%4."/>
      <w:lvlJc w:val="left"/>
      <w:pPr>
        <w:ind w:left="2953" w:hanging="360"/>
      </w:pPr>
    </w:lvl>
    <w:lvl w:ilvl="4" w:tplc="04190019" w:tentative="1">
      <w:start w:val="1"/>
      <w:numFmt w:val="lowerLetter"/>
      <w:lvlText w:val="%5."/>
      <w:lvlJc w:val="left"/>
      <w:pPr>
        <w:ind w:left="3673" w:hanging="360"/>
      </w:pPr>
    </w:lvl>
    <w:lvl w:ilvl="5" w:tplc="0419001B" w:tentative="1">
      <w:start w:val="1"/>
      <w:numFmt w:val="lowerRoman"/>
      <w:lvlText w:val="%6."/>
      <w:lvlJc w:val="right"/>
      <w:pPr>
        <w:ind w:left="4393" w:hanging="180"/>
      </w:pPr>
    </w:lvl>
    <w:lvl w:ilvl="6" w:tplc="0419000F" w:tentative="1">
      <w:start w:val="1"/>
      <w:numFmt w:val="decimal"/>
      <w:lvlText w:val="%7."/>
      <w:lvlJc w:val="left"/>
      <w:pPr>
        <w:ind w:left="5113" w:hanging="360"/>
      </w:pPr>
    </w:lvl>
    <w:lvl w:ilvl="7" w:tplc="04190019" w:tentative="1">
      <w:start w:val="1"/>
      <w:numFmt w:val="lowerLetter"/>
      <w:lvlText w:val="%8."/>
      <w:lvlJc w:val="left"/>
      <w:pPr>
        <w:ind w:left="5833" w:hanging="360"/>
      </w:pPr>
    </w:lvl>
    <w:lvl w:ilvl="8" w:tplc="0419001B" w:tentative="1">
      <w:start w:val="1"/>
      <w:numFmt w:val="lowerRoman"/>
      <w:lvlText w:val="%9."/>
      <w:lvlJc w:val="right"/>
      <w:pPr>
        <w:ind w:left="6553" w:hanging="180"/>
      </w:pPr>
    </w:lvl>
  </w:abstractNum>
  <w:abstractNum w:abstractNumId="24">
    <w:nsid w:val="5BA771D1"/>
    <w:multiLevelType w:val="hybridMultilevel"/>
    <w:tmpl w:val="62CA3980"/>
    <w:lvl w:ilvl="0" w:tplc="2C8C765E">
      <w:start w:val="6"/>
      <w:numFmt w:val="bullet"/>
      <w:lvlText w:val="-"/>
      <w:lvlJc w:val="left"/>
      <w:pPr>
        <w:ind w:left="902" w:hanging="360"/>
      </w:pPr>
      <w:rPr>
        <w:rFonts w:ascii="Calibri" w:eastAsiaTheme="minorHAnsi" w:hAnsi="Calibri" w:cstheme="minorBidi" w:hint="default"/>
        <w:b/>
        <w:color w:val="000000"/>
      </w:rPr>
    </w:lvl>
    <w:lvl w:ilvl="1" w:tplc="04220003" w:tentative="1">
      <w:start w:val="1"/>
      <w:numFmt w:val="bullet"/>
      <w:lvlText w:val="o"/>
      <w:lvlJc w:val="left"/>
      <w:pPr>
        <w:ind w:left="1591" w:hanging="360"/>
      </w:pPr>
      <w:rPr>
        <w:rFonts w:ascii="Courier New" w:hAnsi="Courier New" w:cs="Courier New" w:hint="default"/>
      </w:rPr>
    </w:lvl>
    <w:lvl w:ilvl="2" w:tplc="04220005" w:tentative="1">
      <w:start w:val="1"/>
      <w:numFmt w:val="bullet"/>
      <w:lvlText w:val=""/>
      <w:lvlJc w:val="left"/>
      <w:pPr>
        <w:ind w:left="2311" w:hanging="360"/>
      </w:pPr>
      <w:rPr>
        <w:rFonts w:ascii="Wingdings" w:hAnsi="Wingdings" w:hint="default"/>
      </w:rPr>
    </w:lvl>
    <w:lvl w:ilvl="3" w:tplc="04220001" w:tentative="1">
      <w:start w:val="1"/>
      <w:numFmt w:val="bullet"/>
      <w:lvlText w:val=""/>
      <w:lvlJc w:val="left"/>
      <w:pPr>
        <w:ind w:left="3031" w:hanging="360"/>
      </w:pPr>
      <w:rPr>
        <w:rFonts w:ascii="Symbol" w:hAnsi="Symbol" w:hint="default"/>
      </w:rPr>
    </w:lvl>
    <w:lvl w:ilvl="4" w:tplc="04220003" w:tentative="1">
      <w:start w:val="1"/>
      <w:numFmt w:val="bullet"/>
      <w:lvlText w:val="o"/>
      <w:lvlJc w:val="left"/>
      <w:pPr>
        <w:ind w:left="3751" w:hanging="360"/>
      </w:pPr>
      <w:rPr>
        <w:rFonts w:ascii="Courier New" w:hAnsi="Courier New" w:cs="Courier New" w:hint="default"/>
      </w:rPr>
    </w:lvl>
    <w:lvl w:ilvl="5" w:tplc="04220005" w:tentative="1">
      <w:start w:val="1"/>
      <w:numFmt w:val="bullet"/>
      <w:lvlText w:val=""/>
      <w:lvlJc w:val="left"/>
      <w:pPr>
        <w:ind w:left="4471" w:hanging="360"/>
      </w:pPr>
      <w:rPr>
        <w:rFonts w:ascii="Wingdings" w:hAnsi="Wingdings" w:hint="default"/>
      </w:rPr>
    </w:lvl>
    <w:lvl w:ilvl="6" w:tplc="04220001" w:tentative="1">
      <w:start w:val="1"/>
      <w:numFmt w:val="bullet"/>
      <w:lvlText w:val=""/>
      <w:lvlJc w:val="left"/>
      <w:pPr>
        <w:ind w:left="5191" w:hanging="360"/>
      </w:pPr>
      <w:rPr>
        <w:rFonts w:ascii="Symbol" w:hAnsi="Symbol" w:hint="default"/>
      </w:rPr>
    </w:lvl>
    <w:lvl w:ilvl="7" w:tplc="04220003" w:tentative="1">
      <w:start w:val="1"/>
      <w:numFmt w:val="bullet"/>
      <w:lvlText w:val="o"/>
      <w:lvlJc w:val="left"/>
      <w:pPr>
        <w:ind w:left="5911" w:hanging="360"/>
      </w:pPr>
      <w:rPr>
        <w:rFonts w:ascii="Courier New" w:hAnsi="Courier New" w:cs="Courier New" w:hint="default"/>
      </w:rPr>
    </w:lvl>
    <w:lvl w:ilvl="8" w:tplc="04220005" w:tentative="1">
      <w:start w:val="1"/>
      <w:numFmt w:val="bullet"/>
      <w:lvlText w:val=""/>
      <w:lvlJc w:val="left"/>
      <w:pPr>
        <w:ind w:left="6631" w:hanging="360"/>
      </w:pPr>
      <w:rPr>
        <w:rFonts w:ascii="Wingdings" w:hAnsi="Wingdings" w:hint="default"/>
      </w:rPr>
    </w:lvl>
  </w:abstractNum>
  <w:abstractNum w:abstractNumId="25">
    <w:nsid w:val="63C30834"/>
    <w:multiLevelType w:val="hybridMultilevel"/>
    <w:tmpl w:val="D55E1552"/>
    <w:lvl w:ilvl="0" w:tplc="2C8C765E">
      <w:start w:val="6"/>
      <w:numFmt w:val="bullet"/>
      <w:lvlText w:val="-"/>
      <w:lvlJc w:val="left"/>
      <w:pPr>
        <w:ind w:left="751" w:hanging="360"/>
      </w:pPr>
      <w:rPr>
        <w:rFonts w:ascii="Calibri" w:eastAsiaTheme="minorHAnsi" w:hAnsi="Calibri" w:cstheme="minorBidi" w:hint="default"/>
        <w:b/>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4001ABC"/>
    <w:multiLevelType w:val="hybridMultilevel"/>
    <w:tmpl w:val="CEE6D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297AA1"/>
    <w:multiLevelType w:val="hybridMultilevel"/>
    <w:tmpl w:val="63DEAB28"/>
    <w:lvl w:ilvl="0" w:tplc="2C8C765E">
      <w:start w:val="6"/>
      <w:numFmt w:val="bullet"/>
      <w:lvlText w:val="-"/>
      <w:lvlJc w:val="left"/>
      <w:pPr>
        <w:ind w:left="927" w:hanging="360"/>
      </w:pPr>
      <w:rPr>
        <w:rFonts w:ascii="Calibri" w:eastAsiaTheme="minorHAnsi" w:hAnsi="Calibri" w:cstheme="minorBidi" w:hint="default"/>
        <w:b/>
        <w:color w:val="000000"/>
      </w:rPr>
    </w:lvl>
    <w:lvl w:ilvl="1" w:tplc="04220003" w:tentative="1">
      <w:start w:val="1"/>
      <w:numFmt w:val="bullet"/>
      <w:lvlText w:val="o"/>
      <w:lvlJc w:val="left"/>
      <w:pPr>
        <w:ind w:left="1616" w:hanging="360"/>
      </w:pPr>
      <w:rPr>
        <w:rFonts w:ascii="Courier New" w:hAnsi="Courier New" w:cs="Courier New" w:hint="default"/>
      </w:rPr>
    </w:lvl>
    <w:lvl w:ilvl="2" w:tplc="04220005" w:tentative="1">
      <w:start w:val="1"/>
      <w:numFmt w:val="bullet"/>
      <w:lvlText w:val=""/>
      <w:lvlJc w:val="left"/>
      <w:pPr>
        <w:ind w:left="2336" w:hanging="360"/>
      </w:pPr>
      <w:rPr>
        <w:rFonts w:ascii="Wingdings" w:hAnsi="Wingdings" w:hint="default"/>
      </w:rPr>
    </w:lvl>
    <w:lvl w:ilvl="3" w:tplc="04220001" w:tentative="1">
      <w:start w:val="1"/>
      <w:numFmt w:val="bullet"/>
      <w:lvlText w:val=""/>
      <w:lvlJc w:val="left"/>
      <w:pPr>
        <w:ind w:left="3056" w:hanging="360"/>
      </w:pPr>
      <w:rPr>
        <w:rFonts w:ascii="Symbol" w:hAnsi="Symbol" w:hint="default"/>
      </w:rPr>
    </w:lvl>
    <w:lvl w:ilvl="4" w:tplc="04220003" w:tentative="1">
      <w:start w:val="1"/>
      <w:numFmt w:val="bullet"/>
      <w:lvlText w:val="o"/>
      <w:lvlJc w:val="left"/>
      <w:pPr>
        <w:ind w:left="3776" w:hanging="360"/>
      </w:pPr>
      <w:rPr>
        <w:rFonts w:ascii="Courier New" w:hAnsi="Courier New" w:cs="Courier New" w:hint="default"/>
      </w:rPr>
    </w:lvl>
    <w:lvl w:ilvl="5" w:tplc="04220005" w:tentative="1">
      <w:start w:val="1"/>
      <w:numFmt w:val="bullet"/>
      <w:lvlText w:val=""/>
      <w:lvlJc w:val="left"/>
      <w:pPr>
        <w:ind w:left="4496" w:hanging="360"/>
      </w:pPr>
      <w:rPr>
        <w:rFonts w:ascii="Wingdings" w:hAnsi="Wingdings" w:hint="default"/>
      </w:rPr>
    </w:lvl>
    <w:lvl w:ilvl="6" w:tplc="04220001" w:tentative="1">
      <w:start w:val="1"/>
      <w:numFmt w:val="bullet"/>
      <w:lvlText w:val=""/>
      <w:lvlJc w:val="left"/>
      <w:pPr>
        <w:ind w:left="5216" w:hanging="360"/>
      </w:pPr>
      <w:rPr>
        <w:rFonts w:ascii="Symbol" w:hAnsi="Symbol" w:hint="default"/>
      </w:rPr>
    </w:lvl>
    <w:lvl w:ilvl="7" w:tplc="04220003" w:tentative="1">
      <w:start w:val="1"/>
      <w:numFmt w:val="bullet"/>
      <w:lvlText w:val="o"/>
      <w:lvlJc w:val="left"/>
      <w:pPr>
        <w:ind w:left="5936" w:hanging="360"/>
      </w:pPr>
      <w:rPr>
        <w:rFonts w:ascii="Courier New" w:hAnsi="Courier New" w:cs="Courier New" w:hint="default"/>
      </w:rPr>
    </w:lvl>
    <w:lvl w:ilvl="8" w:tplc="04220005" w:tentative="1">
      <w:start w:val="1"/>
      <w:numFmt w:val="bullet"/>
      <w:lvlText w:val=""/>
      <w:lvlJc w:val="left"/>
      <w:pPr>
        <w:ind w:left="6656" w:hanging="360"/>
      </w:pPr>
      <w:rPr>
        <w:rFonts w:ascii="Wingdings" w:hAnsi="Wingdings" w:hint="default"/>
      </w:rPr>
    </w:lvl>
  </w:abstractNum>
  <w:abstractNum w:abstractNumId="28">
    <w:nsid w:val="6F7F36DC"/>
    <w:multiLevelType w:val="hybridMultilevel"/>
    <w:tmpl w:val="6D189706"/>
    <w:lvl w:ilvl="0" w:tplc="C87CC632">
      <w:start w:val="1"/>
      <w:numFmt w:val="decimal"/>
      <w:lvlText w:val="%1."/>
      <w:lvlJc w:val="left"/>
      <w:pPr>
        <w:ind w:left="793" w:hanging="360"/>
      </w:pPr>
      <w:rPr>
        <w:rFonts w:hint="default"/>
      </w:rPr>
    </w:lvl>
    <w:lvl w:ilvl="1" w:tplc="04190019" w:tentative="1">
      <w:start w:val="1"/>
      <w:numFmt w:val="lowerLetter"/>
      <w:lvlText w:val="%2."/>
      <w:lvlJc w:val="left"/>
      <w:pPr>
        <w:ind w:left="1513" w:hanging="360"/>
      </w:pPr>
    </w:lvl>
    <w:lvl w:ilvl="2" w:tplc="0419001B" w:tentative="1">
      <w:start w:val="1"/>
      <w:numFmt w:val="lowerRoman"/>
      <w:lvlText w:val="%3."/>
      <w:lvlJc w:val="right"/>
      <w:pPr>
        <w:ind w:left="2233" w:hanging="180"/>
      </w:pPr>
    </w:lvl>
    <w:lvl w:ilvl="3" w:tplc="0419000F" w:tentative="1">
      <w:start w:val="1"/>
      <w:numFmt w:val="decimal"/>
      <w:lvlText w:val="%4."/>
      <w:lvlJc w:val="left"/>
      <w:pPr>
        <w:ind w:left="2953" w:hanging="360"/>
      </w:pPr>
    </w:lvl>
    <w:lvl w:ilvl="4" w:tplc="04190019" w:tentative="1">
      <w:start w:val="1"/>
      <w:numFmt w:val="lowerLetter"/>
      <w:lvlText w:val="%5."/>
      <w:lvlJc w:val="left"/>
      <w:pPr>
        <w:ind w:left="3673" w:hanging="360"/>
      </w:pPr>
    </w:lvl>
    <w:lvl w:ilvl="5" w:tplc="0419001B" w:tentative="1">
      <w:start w:val="1"/>
      <w:numFmt w:val="lowerRoman"/>
      <w:lvlText w:val="%6."/>
      <w:lvlJc w:val="right"/>
      <w:pPr>
        <w:ind w:left="4393" w:hanging="180"/>
      </w:pPr>
    </w:lvl>
    <w:lvl w:ilvl="6" w:tplc="0419000F" w:tentative="1">
      <w:start w:val="1"/>
      <w:numFmt w:val="decimal"/>
      <w:lvlText w:val="%7."/>
      <w:lvlJc w:val="left"/>
      <w:pPr>
        <w:ind w:left="5113" w:hanging="360"/>
      </w:pPr>
    </w:lvl>
    <w:lvl w:ilvl="7" w:tplc="04190019" w:tentative="1">
      <w:start w:val="1"/>
      <w:numFmt w:val="lowerLetter"/>
      <w:lvlText w:val="%8."/>
      <w:lvlJc w:val="left"/>
      <w:pPr>
        <w:ind w:left="5833" w:hanging="360"/>
      </w:pPr>
    </w:lvl>
    <w:lvl w:ilvl="8" w:tplc="0419001B" w:tentative="1">
      <w:start w:val="1"/>
      <w:numFmt w:val="lowerRoman"/>
      <w:lvlText w:val="%9."/>
      <w:lvlJc w:val="right"/>
      <w:pPr>
        <w:ind w:left="6553" w:hanging="180"/>
      </w:pPr>
    </w:lvl>
  </w:abstractNum>
  <w:abstractNum w:abstractNumId="29">
    <w:nsid w:val="73195B23"/>
    <w:multiLevelType w:val="hybridMultilevel"/>
    <w:tmpl w:val="AA38A56C"/>
    <w:lvl w:ilvl="0" w:tplc="C87CC632">
      <w:start w:val="1"/>
      <w:numFmt w:val="decimal"/>
      <w:lvlText w:val="%1."/>
      <w:lvlJc w:val="left"/>
      <w:pPr>
        <w:ind w:left="793" w:hanging="360"/>
      </w:pPr>
      <w:rPr>
        <w:rFonts w:hint="default"/>
      </w:rPr>
    </w:lvl>
    <w:lvl w:ilvl="1" w:tplc="04190019" w:tentative="1">
      <w:start w:val="1"/>
      <w:numFmt w:val="lowerLetter"/>
      <w:lvlText w:val="%2."/>
      <w:lvlJc w:val="left"/>
      <w:pPr>
        <w:ind w:left="1513" w:hanging="360"/>
      </w:pPr>
    </w:lvl>
    <w:lvl w:ilvl="2" w:tplc="0419001B" w:tentative="1">
      <w:start w:val="1"/>
      <w:numFmt w:val="lowerRoman"/>
      <w:lvlText w:val="%3."/>
      <w:lvlJc w:val="right"/>
      <w:pPr>
        <w:ind w:left="2233" w:hanging="180"/>
      </w:pPr>
    </w:lvl>
    <w:lvl w:ilvl="3" w:tplc="0419000F" w:tentative="1">
      <w:start w:val="1"/>
      <w:numFmt w:val="decimal"/>
      <w:lvlText w:val="%4."/>
      <w:lvlJc w:val="left"/>
      <w:pPr>
        <w:ind w:left="2953" w:hanging="360"/>
      </w:pPr>
    </w:lvl>
    <w:lvl w:ilvl="4" w:tplc="04190019" w:tentative="1">
      <w:start w:val="1"/>
      <w:numFmt w:val="lowerLetter"/>
      <w:lvlText w:val="%5."/>
      <w:lvlJc w:val="left"/>
      <w:pPr>
        <w:ind w:left="3673" w:hanging="360"/>
      </w:pPr>
    </w:lvl>
    <w:lvl w:ilvl="5" w:tplc="0419001B" w:tentative="1">
      <w:start w:val="1"/>
      <w:numFmt w:val="lowerRoman"/>
      <w:lvlText w:val="%6."/>
      <w:lvlJc w:val="right"/>
      <w:pPr>
        <w:ind w:left="4393" w:hanging="180"/>
      </w:pPr>
    </w:lvl>
    <w:lvl w:ilvl="6" w:tplc="0419000F" w:tentative="1">
      <w:start w:val="1"/>
      <w:numFmt w:val="decimal"/>
      <w:lvlText w:val="%7."/>
      <w:lvlJc w:val="left"/>
      <w:pPr>
        <w:ind w:left="5113" w:hanging="360"/>
      </w:pPr>
    </w:lvl>
    <w:lvl w:ilvl="7" w:tplc="04190019" w:tentative="1">
      <w:start w:val="1"/>
      <w:numFmt w:val="lowerLetter"/>
      <w:lvlText w:val="%8."/>
      <w:lvlJc w:val="left"/>
      <w:pPr>
        <w:ind w:left="5833" w:hanging="360"/>
      </w:pPr>
    </w:lvl>
    <w:lvl w:ilvl="8" w:tplc="0419001B" w:tentative="1">
      <w:start w:val="1"/>
      <w:numFmt w:val="lowerRoman"/>
      <w:lvlText w:val="%9."/>
      <w:lvlJc w:val="right"/>
      <w:pPr>
        <w:ind w:left="6553" w:hanging="180"/>
      </w:pPr>
    </w:lvl>
  </w:abstractNum>
  <w:abstractNum w:abstractNumId="30">
    <w:nsid w:val="7DF272AB"/>
    <w:multiLevelType w:val="hybridMultilevel"/>
    <w:tmpl w:val="747C2816"/>
    <w:lvl w:ilvl="0" w:tplc="C87CC632">
      <w:start w:val="1"/>
      <w:numFmt w:val="decimal"/>
      <w:lvlText w:val="%1."/>
      <w:lvlJc w:val="left"/>
      <w:pPr>
        <w:ind w:left="793" w:hanging="360"/>
      </w:pPr>
      <w:rPr>
        <w:rFonts w:hint="default"/>
      </w:rPr>
    </w:lvl>
    <w:lvl w:ilvl="1" w:tplc="04190019" w:tentative="1">
      <w:start w:val="1"/>
      <w:numFmt w:val="lowerLetter"/>
      <w:lvlText w:val="%2."/>
      <w:lvlJc w:val="left"/>
      <w:pPr>
        <w:ind w:left="1513" w:hanging="360"/>
      </w:pPr>
    </w:lvl>
    <w:lvl w:ilvl="2" w:tplc="0419001B" w:tentative="1">
      <w:start w:val="1"/>
      <w:numFmt w:val="lowerRoman"/>
      <w:lvlText w:val="%3."/>
      <w:lvlJc w:val="right"/>
      <w:pPr>
        <w:ind w:left="2233" w:hanging="180"/>
      </w:pPr>
    </w:lvl>
    <w:lvl w:ilvl="3" w:tplc="0419000F" w:tentative="1">
      <w:start w:val="1"/>
      <w:numFmt w:val="decimal"/>
      <w:lvlText w:val="%4."/>
      <w:lvlJc w:val="left"/>
      <w:pPr>
        <w:ind w:left="2953" w:hanging="360"/>
      </w:pPr>
    </w:lvl>
    <w:lvl w:ilvl="4" w:tplc="04190019" w:tentative="1">
      <w:start w:val="1"/>
      <w:numFmt w:val="lowerLetter"/>
      <w:lvlText w:val="%5."/>
      <w:lvlJc w:val="left"/>
      <w:pPr>
        <w:ind w:left="3673" w:hanging="360"/>
      </w:pPr>
    </w:lvl>
    <w:lvl w:ilvl="5" w:tplc="0419001B" w:tentative="1">
      <w:start w:val="1"/>
      <w:numFmt w:val="lowerRoman"/>
      <w:lvlText w:val="%6."/>
      <w:lvlJc w:val="right"/>
      <w:pPr>
        <w:ind w:left="4393" w:hanging="180"/>
      </w:pPr>
    </w:lvl>
    <w:lvl w:ilvl="6" w:tplc="0419000F" w:tentative="1">
      <w:start w:val="1"/>
      <w:numFmt w:val="decimal"/>
      <w:lvlText w:val="%7."/>
      <w:lvlJc w:val="left"/>
      <w:pPr>
        <w:ind w:left="5113" w:hanging="360"/>
      </w:pPr>
    </w:lvl>
    <w:lvl w:ilvl="7" w:tplc="04190019" w:tentative="1">
      <w:start w:val="1"/>
      <w:numFmt w:val="lowerLetter"/>
      <w:lvlText w:val="%8."/>
      <w:lvlJc w:val="left"/>
      <w:pPr>
        <w:ind w:left="5833" w:hanging="360"/>
      </w:pPr>
    </w:lvl>
    <w:lvl w:ilvl="8" w:tplc="0419001B" w:tentative="1">
      <w:start w:val="1"/>
      <w:numFmt w:val="lowerRoman"/>
      <w:lvlText w:val="%9."/>
      <w:lvlJc w:val="right"/>
      <w:pPr>
        <w:ind w:left="6553" w:hanging="180"/>
      </w:pPr>
    </w:lvl>
  </w:abstractNum>
  <w:num w:numId="1">
    <w:abstractNumId w:val="26"/>
  </w:num>
  <w:num w:numId="2">
    <w:abstractNumId w:val="16"/>
  </w:num>
  <w:num w:numId="3">
    <w:abstractNumId w:val="0"/>
  </w:num>
  <w:num w:numId="4">
    <w:abstractNumId w:val="18"/>
  </w:num>
  <w:num w:numId="5">
    <w:abstractNumId w:val="15"/>
  </w:num>
  <w:num w:numId="6">
    <w:abstractNumId w:val="25"/>
  </w:num>
  <w:num w:numId="7">
    <w:abstractNumId w:val="24"/>
  </w:num>
  <w:num w:numId="8">
    <w:abstractNumId w:val="6"/>
  </w:num>
  <w:num w:numId="9">
    <w:abstractNumId w:val="4"/>
  </w:num>
  <w:num w:numId="10">
    <w:abstractNumId w:val="1"/>
  </w:num>
  <w:num w:numId="11">
    <w:abstractNumId w:val="7"/>
  </w:num>
  <w:num w:numId="12">
    <w:abstractNumId w:val="27"/>
  </w:num>
  <w:num w:numId="13">
    <w:abstractNumId w:val="14"/>
  </w:num>
  <w:num w:numId="14">
    <w:abstractNumId w:val="2"/>
  </w:num>
  <w:num w:numId="15">
    <w:abstractNumId w:val="20"/>
  </w:num>
  <w:num w:numId="16">
    <w:abstractNumId w:val="3"/>
  </w:num>
  <w:num w:numId="17">
    <w:abstractNumId w:val="30"/>
  </w:num>
  <w:num w:numId="18">
    <w:abstractNumId w:val="28"/>
  </w:num>
  <w:num w:numId="19">
    <w:abstractNumId w:val="8"/>
  </w:num>
  <w:num w:numId="20">
    <w:abstractNumId w:val="12"/>
  </w:num>
  <w:num w:numId="21">
    <w:abstractNumId w:val="9"/>
  </w:num>
  <w:num w:numId="22">
    <w:abstractNumId w:val="22"/>
  </w:num>
  <w:num w:numId="23">
    <w:abstractNumId w:val="23"/>
  </w:num>
  <w:num w:numId="24">
    <w:abstractNumId w:val="11"/>
  </w:num>
  <w:num w:numId="25">
    <w:abstractNumId w:val="17"/>
  </w:num>
  <w:num w:numId="26">
    <w:abstractNumId w:val="10"/>
  </w:num>
  <w:num w:numId="27">
    <w:abstractNumId w:val="19"/>
  </w:num>
  <w:num w:numId="28">
    <w:abstractNumId w:val="29"/>
  </w:num>
  <w:num w:numId="29">
    <w:abstractNumId w:val="21"/>
  </w:num>
  <w:num w:numId="30">
    <w:abstractNumId w:val="13"/>
  </w:num>
  <w:num w:numId="31">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F14"/>
    <w:rsid w:val="000175AC"/>
    <w:rsid w:val="000213C3"/>
    <w:rsid w:val="000268D1"/>
    <w:rsid w:val="00027D28"/>
    <w:rsid w:val="00081B9C"/>
    <w:rsid w:val="00112E4F"/>
    <w:rsid w:val="001A26AB"/>
    <w:rsid w:val="00213F5E"/>
    <w:rsid w:val="002514BC"/>
    <w:rsid w:val="002F01D0"/>
    <w:rsid w:val="00361C6A"/>
    <w:rsid w:val="003720BD"/>
    <w:rsid w:val="0038004C"/>
    <w:rsid w:val="003D2EC6"/>
    <w:rsid w:val="00406E85"/>
    <w:rsid w:val="004520B7"/>
    <w:rsid w:val="004A36D4"/>
    <w:rsid w:val="004D663B"/>
    <w:rsid w:val="0051459C"/>
    <w:rsid w:val="005146AB"/>
    <w:rsid w:val="00582655"/>
    <w:rsid w:val="00585C79"/>
    <w:rsid w:val="00591DFE"/>
    <w:rsid w:val="00666EFD"/>
    <w:rsid w:val="0068062E"/>
    <w:rsid w:val="006F64E5"/>
    <w:rsid w:val="007242F8"/>
    <w:rsid w:val="0072732B"/>
    <w:rsid w:val="007B3C65"/>
    <w:rsid w:val="00826937"/>
    <w:rsid w:val="00893A31"/>
    <w:rsid w:val="008E0A4D"/>
    <w:rsid w:val="009018B7"/>
    <w:rsid w:val="00917887"/>
    <w:rsid w:val="00944290"/>
    <w:rsid w:val="00973FF3"/>
    <w:rsid w:val="0098377C"/>
    <w:rsid w:val="009C39E9"/>
    <w:rsid w:val="009E52D6"/>
    <w:rsid w:val="009E787C"/>
    <w:rsid w:val="00A10EA4"/>
    <w:rsid w:val="00A80214"/>
    <w:rsid w:val="00B5592E"/>
    <w:rsid w:val="00B70F14"/>
    <w:rsid w:val="00B72080"/>
    <w:rsid w:val="00BA5C81"/>
    <w:rsid w:val="00BD7D29"/>
    <w:rsid w:val="00C05B03"/>
    <w:rsid w:val="00C24D7F"/>
    <w:rsid w:val="00C53240"/>
    <w:rsid w:val="00CC2D12"/>
    <w:rsid w:val="00CE36AD"/>
    <w:rsid w:val="00D13D42"/>
    <w:rsid w:val="00D319D9"/>
    <w:rsid w:val="00D95F9B"/>
    <w:rsid w:val="00DB3585"/>
    <w:rsid w:val="00E15FC6"/>
    <w:rsid w:val="00E254F8"/>
    <w:rsid w:val="00F51132"/>
    <w:rsid w:val="00F92B95"/>
    <w:rsid w:val="00FB4E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F14"/>
    <w:pPr>
      <w:spacing w:after="0" w:line="240" w:lineRule="auto"/>
      <w:jc w:val="both"/>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7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70F14"/>
    <w:rPr>
      <w:rFonts w:ascii="Courier New" w:eastAsia="Times New Roman" w:hAnsi="Courier New" w:cs="Courier New"/>
      <w:sz w:val="20"/>
      <w:szCs w:val="20"/>
      <w:lang w:eastAsia="uk-UA"/>
    </w:rPr>
  </w:style>
  <w:style w:type="paragraph" w:customStyle="1" w:styleId="rvps2">
    <w:name w:val="rvps2"/>
    <w:basedOn w:val="a"/>
    <w:rsid w:val="00B70F14"/>
    <w:pPr>
      <w:spacing w:before="100" w:beforeAutospacing="1" w:after="100" w:afterAutospacing="1"/>
    </w:pPr>
    <w:rPr>
      <w:rFonts w:ascii="Times New Roman" w:eastAsia="Times New Roman" w:hAnsi="Times New Roman" w:cs="Times New Roman"/>
      <w:sz w:val="24"/>
      <w:szCs w:val="24"/>
    </w:rPr>
  </w:style>
  <w:style w:type="character" w:customStyle="1" w:styleId="rvts9">
    <w:name w:val="rvts9"/>
    <w:basedOn w:val="a0"/>
    <w:rsid w:val="00B70F14"/>
  </w:style>
  <w:style w:type="character" w:customStyle="1" w:styleId="apple-converted-space">
    <w:name w:val="apple-converted-space"/>
    <w:basedOn w:val="a0"/>
    <w:rsid w:val="00B70F14"/>
  </w:style>
  <w:style w:type="paragraph" w:styleId="a3">
    <w:name w:val="List Paragraph"/>
    <w:basedOn w:val="a"/>
    <w:uiPriority w:val="34"/>
    <w:qFormat/>
    <w:rsid w:val="00B70F14"/>
    <w:pPr>
      <w:ind w:left="720"/>
      <w:contextualSpacing/>
    </w:pPr>
  </w:style>
  <w:style w:type="character" w:styleId="a4">
    <w:name w:val="Hyperlink"/>
    <w:basedOn w:val="a0"/>
    <w:uiPriority w:val="99"/>
    <w:semiHidden/>
    <w:unhideWhenUsed/>
    <w:rsid w:val="00B70F14"/>
    <w:rPr>
      <w:color w:val="0000FF"/>
      <w:u w:val="single"/>
    </w:rPr>
  </w:style>
  <w:style w:type="paragraph" w:customStyle="1" w:styleId="a5">
    <w:name w:val="Нормальний текст"/>
    <w:basedOn w:val="a"/>
    <w:rsid w:val="00B70F14"/>
    <w:pPr>
      <w:spacing w:before="120"/>
      <w:ind w:firstLine="567"/>
      <w:jc w:val="left"/>
    </w:pPr>
    <w:rPr>
      <w:rFonts w:ascii="Antiqua" w:eastAsia="Times New Roman" w:hAnsi="Antiqua" w:cs="Times New Roman"/>
      <w:sz w:val="26"/>
      <w:szCs w:val="20"/>
      <w:lang w:eastAsia="ru-RU"/>
    </w:rPr>
  </w:style>
  <w:style w:type="table" w:styleId="a6">
    <w:name w:val="Table Grid"/>
    <w:basedOn w:val="a1"/>
    <w:rsid w:val="00B70F14"/>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rsid w:val="00B70F14"/>
    <w:pPr>
      <w:jc w:val="left"/>
    </w:pPr>
    <w:rPr>
      <w:rFonts w:ascii="Tahoma" w:eastAsia="Times New Roman" w:hAnsi="Tahoma" w:cs="Times New Roman"/>
      <w:sz w:val="16"/>
      <w:szCs w:val="16"/>
    </w:rPr>
  </w:style>
  <w:style w:type="character" w:customStyle="1" w:styleId="a8">
    <w:name w:val="Текст выноски Знак"/>
    <w:basedOn w:val="a0"/>
    <w:link w:val="a7"/>
    <w:rsid w:val="00B70F14"/>
    <w:rPr>
      <w:rFonts w:ascii="Tahoma" w:eastAsia="Times New Roman" w:hAnsi="Tahoma" w:cs="Times New Roman"/>
      <w:sz w:val="16"/>
      <w:szCs w:val="16"/>
      <w:lang w:eastAsia="uk-UA"/>
    </w:rPr>
  </w:style>
  <w:style w:type="paragraph" w:styleId="a9">
    <w:name w:val="header"/>
    <w:aliases w:val="Знак"/>
    <w:basedOn w:val="a"/>
    <w:link w:val="aa"/>
    <w:rsid w:val="00B70F14"/>
    <w:pPr>
      <w:tabs>
        <w:tab w:val="center" w:pos="4153"/>
        <w:tab w:val="right" w:pos="8306"/>
      </w:tabs>
      <w:jc w:val="left"/>
    </w:pPr>
    <w:rPr>
      <w:rFonts w:ascii="Antiqua" w:eastAsia="Times New Roman" w:hAnsi="Antiqua" w:cs="Times New Roman"/>
      <w:sz w:val="26"/>
      <w:szCs w:val="20"/>
      <w:lang w:eastAsia="ru-RU"/>
    </w:rPr>
  </w:style>
  <w:style w:type="character" w:customStyle="1" w:styleId="aa">
    <w:name w:val="Верхний колонтитул Знак"/>
    <w:aliases w:val="Знак Знак"/>
    <w:basedOn w:val="a0"/>
    <w:link w:val="a9"/>
    <w:rsid w:val="00B70F14"/>
    <w:rPr>
      <w:rFonts w:ascii="Antiqua" w:eastAsia="Times New Roman" w:hAnsi="Antiqua" w:cs="Times New Roman"/>
      <w:sz w:val="26"/>
      <w:szCs w:val="20"/>
      <w:lang w:eastAsia="ru-RU"/>
    </w:rPr>
  </w:style>
  <w:style w:type="paragraph" w:styleId="ab">
    <w:name w:val="footer"/>
    <w:basedOn w:val="a"/>
    <w:link w:val="ac"/>
    <w:uiPriority w:val="99"/>
    <w:rsid w:val="00B70F14"/>
    <w:pPr>
      <w:tabs>
        <w:tab w:val="center" w:pos="4677"/>
        <w:tab w:val="right" w:pos="9355"/>
      </w:tabs>
      <w:jc w:val="left"/>
    </w:pPr>
    <w:rPr>
      <w:rFonts w:ascii="Antiqua" w:eastAsia="Times New Roman" w:hAnsi="Antiqua" w:cs="Times New Roman"/>
      <w:sz w:val="26"/>
      <w:szCs w:val="20"/>
    </w:rPr>
  </w:style>
  <w:style w:type="character" w:customStyle="1" w:styleId="ac">
    <w:name w:val="Нижний колонтитул Знак"/>
    <w:basedOn w:val="a0"/>
    <w:link w:val="ab"/>
    <w:uiPriority w:val="99"/>
    <w:rsid w:val="00B70F14"/>
    <w:rPr>
      <w:rFonts w:ascii="Antiqua" w:eastAsia="Times New Roman" w:hAnsi="Antiqua" w:cs="Times New Roman"/>
      <w:sz w:val="26"/>
      <w:szCs w:val="20"/>
      <w:lang w:eastAsia="uk-UA"/>
    </w:rPr>
  </w:style>
  <w:style w:type="character" w:styleId="ad">
    <w:name w:val="page number"/>
    <w:rsid w:val="00B70F14"/>
    <w:rPr>
      <w:rFonts w:cs="Times New Roman"/>
    </w:rPr>
  </w:style>
  <w:style w:type="character" w:customStyle="1" w:styleId="st131">
    <w:name w:val="st131"/>
    <w:rsid w:val="00B70F14"/>
    <w:rPr>
      <w:i/>
      <w:iCs/>
      <w:color w:val="0000FF"/>
    </w:rPr>
  </w:style>
  <w:style w:type="character" w:customStyle="1" w:styleId="st46">
    <w:name w:val="st46"/>
    <w:rsid w:val="00B70F14"/>
    <w:rPr>
      <w:i/>
      <w:iCs/>
      <w:color w:val="000000"/>
    </w:rPr>
  </w:style>
  <w:style w:type="character" w:customStyle="1" w:styleId="st42">
    <w:name w:val="st42"/>
    <w:uiPriority w:val="99"/>
    <w:rsid w:val="00B70F14"/>
    <w:rPr>
      <w:color w:val="000000"/>
    </w:rPr>
  </w:style>
  <w:style w:type="numbering" w:customStyle="1" w:styleId="1">
    <w:name w:val="Нет списка1"/>
    <w:next w:val="a2"/>
    <w:semiHidden/>
    <w:unhideWhenUsed/>
    <w:rsid w:val="00B70F14"/>
  </w:style>
  <w:style w:type="numbering" w:customStyle="1" w:styleId="11">
    <w:name w:val="Нет списка11"/>
    <w:next w:val="a2"/>
    <w:semiHidden/>
    <w:rsid w:val="00B70F14"/>
  </w:style>
  <w:style w:type="paragraph" w:styleId="2">
    <w:name w:val="Body Text 2"/>
    <w:basedOn w:val="a"/>
    <w:link w:val="20"/>
    <w:rsid w:val="00B70F14"/>
    <w:pPr>
      <w:jc w:val="left"/>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B70F14"/>
    <w:rPr>
      <w:rFonts w:ascii="Times New Roman" w:eastAsia="Times New Roman" w:hAnsi="Times New Roman" w:cs="Times New Roman"/>
      <w:sz w:val="28"/>
      <w:szCs w:val="20"/>
      <w:lang w:eastAsia="ru-RU"/>
    </w:rPr>
  </w:style>
  <w:style w:type="paragraph" w:styleId="ae">
    <w:name w:val="Normal (Web)"/>
    <w:basedOn w:val="a"/>
    <w:uiPriority w:val="99"/>
    <w:unhideWhenUsed/>
    <w:rsid w:val="00B70F14"/>
    <w:pPr>
      <w:spacing w:before="100" w:beforeAutospacing="1" w:after="100" w:afterAutospacing="1"/>
      <w:jc w:val="left"/>
    </w:pPr>
    <w:rPr>
      <w:rFonts w:ascii="Times New Roman" w:eastAsia="Times New Roman" w:hAnsi="Times New Roman" w:cs="Times New Roman"/>
      <w:sz w:val="24"/>
      <w:szCs w:val="24"/>
    </w:rPr>
  </w:style>
  <w:style w:type="character" w:customStyle="1" w:styleId="rvts46">
    <w:name w:val="rvts46"/>
    <w:basedOn w:val="a0"/>
    <w:rsid w:val="00B70F14"/>
  </w:style>
  <w:style w:type="character" w:customStyle="1" w:styleId="rvts37">
    <w:name w:val="rvts37"/>
    <w:basedOn w:val="a0"/>
    <w:rsid w:val="00B70F14"/>
  </w:style>
  <w:style w:type="character" w:customStyle="1" w:styleId="rvts0">
    <w:name w:val="rvts0"/>
    <w:basedOn w:val="a0"/>
    <w:rsid w:val="00B70F14"/>
  </w:style>
  <w:style w:type="paragraph" w:customStyle="1" w:styleId="rvps14">
    <w:name w:val="rvps14"/>
    <w:basedOn w:val="a"/>
    <w:rsid w:val="00B70F14"/>
    <w:pPr>
      <w:spacing w:before="100" w:beforeAutospacing="1" w:after="100" w:afterAutospacing="1"/>
      <w:jc w:val="left"/>
    </w:pPr>
    <w:rPr>
      <w:rFonts w:ascii="Times New Roman" w:eastAsia="Times New Roman" w:hAnsi="Times New Roman" w:cs="Times New Roman"/>
      <w:sz w:val="24"/>
      <w:szCs w:val="24"/>
    </w:rPr>
  </w:style>
  <w:style w:type="character" w:customStyle="1" w:styleId="rvts15">
    <w:name w:val="rvts15"/>
    <w:basedOn w:val="a0"/>
    <w:rsid w:val="00B70F14"/>
  </w:style>
  <w:style w:type="character" w:customStyle="1" w:styleId="rvts11">
    <w:name w:val="rvts11"/>
    <w:basedOn w:val="a0"/>
    <w:rsid w:val="00B70F14"/>
  </w:style>
  <w:style w:type="character" w:customStyle="1" w:styleId="rvts23">
    <w:name w:val="rvts23"/>
    <w:basedOn w:val="a0"/>
    <w:rsid w:val="00B70F14"/>
  </w:style>
  <w:style w:type="character" w:customStyle="1" w:styleId="12pt">
    <w:name w:val="Основной текст + 12 pt"/>
    <w:rsid w:val="00973FF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F14"/>
    <w:pPr>
      <w:spacing w:after="0" w:line="240" w:lineRule="auto"/>
      <w:jc w:val="both"/>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7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70F14"/>
    <w:rPr>
      <w:rFonts w:ascii="Courier New" w:eastAsia="Times New Roman" w:hAnsi="Courier New" w:cs="Courier New"/>
      <w:sz w:val="20"/>
      <w:szCs w:val="20"/>
      <w:lang w:eastAsia="uk-UA"/>
    </w:rPr>
  </w:style>
  <w:style w:type="paragraph" w:customStyle="1" w:styleId="rvps2">
    <w:name w:val="rvps2"/>
    <w:basedOn w:val="a"/>
    <w:rsid w:val="00B70F14"/>
    <w:pPr>
      <w:spacing w:before="100" w:beforeAutospacing="1" w:after="100" w:afterAutospacing="1"/>
    </w:pPr>
    <w:rPr>
      <w:rFonts w:ascii="Times New Roman" w:eastAsia="Times New Roman" w:hAnsi="Times New Roman" w:cs="Times New Roman"/>
      <w:sz w:val="24"/>
      <w:szCs w:val="24"/>
    </w:rPr>
  </w:style>
  <w:style w:type="character" w:customStyle="1" w:styleId="rvts9">
    <w:name w:val="rvts9"/>
    <w:basedOn w:val="a0"/>
    <w:rsid w:val="00B70F14"/>
  </w:style>
  <w:style w:type="character" w:customStyle="1" w:styleId="apple-converted-space">
    <w:name w:val="apple-converted-space"/>
    <w:basedOn w:val="a0"/>
    <w:rsid w:val="00B70F14"/>
  </w:style>
  <w:style w:type="paragraph" w:styleId="a3">
    <w:name w:val="List Paragraph"/>
    <w:basedOn w:val="a"/>
    <w:uiPriority w:val="34"/>
    <w:qFormat/>
    <w:rsid w:val="00B70F14"/>
    <w:pPr>
      <w:ind w:left="720"/>
      <w:contextualSpacing/>
    </w:pPr>
  </w:style>
  <w:style w:type="character" w:styleId="a4">
    <w:name w:val="Hyperlink"/>
    <w:basedOn w:val="a0"/>
    <w:uiPriority w:val="99"/>
    <w:semiHidden/>
    <w:unhideWhenUsed/>
    <w:rsid w:val="00B70F14"/>
    <w:rPr>
      <w:color w:val="0000FF"/>
      <w:u w:val="single"/>
    </w:rPr>
  </w:style>
  <w:style w:type="paragraph" w:customStyle="1" w:styleId="a5">
    <w:name w:val="Нормальний текст"/>
    <w:basedOn w:val="a"/>
    <w:rsid w:val="00B70F14"/>
    <w:pPr>
      <w:spacing w:before="120"/>
      <w:ind w:firstLine="567"/>
      <w:jc w:val="left"/>
    </w:pPr>
    <w:rPr>
      <w:rFonts w:ascii="Antiqua" w:eastAsia="Times New Roman" w:hAnsi="Antiqua" w:cs="Times New Roman"/>
      <w:sz w:val="26"/>
      <w:szCs w:val="20"/>
      <w:lang w:eastAsia="ru-RU"/>
    </w:rPr>
  </w:style>
  <w:style w:type="table" w:styleId="a6">
    <w:name w:val="Table Grid"/>
    <w:basedOn w:val="a1"/>
    <w:rsid w:val="00B70F14"/>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rsid w:val="00B70F14"/>
    <w:pPr>
      <w:jc w:val="left"/>
    </w:pPr>
    <w:rPr>
      <w:rFonts w:ascii="Tahoma" w:eastAsia="Times New Roman" w:hAnsi="Tahoma" w:cs="Times New Roman"/>
      <w:sz w:val="16"/>
      <w:szCs w:val="16"/>
    </w:rPr>
  </w:style>
  <w:style w:type="character" w:customStyle="1" w:styleId="a8">
    <w:name w:val="Текст выноски Знак"/>
    <w:basedOn w:val="a0"/>
    <w:link w:val="a7"/>
    <w:rsid w:val="00B70F14"/>
    <w:rPr>
      <w:rFonts w:ascii="Tahoma" w:eastAsia="Times New Roman" w:hAnsi="Tahoma" w:cs="Times New Roman"/>
      <w:sz w:val="16"/>
      <w:szCs w:val="16"/>
      <w:lang w:eastAsia="uk-UA"/>
    </w:rPr>
  </w:style>
  <w:style w:type="paragraph" w:styleId="a9">
    <w:name w:val="header"/>
    <w:aliases w:val="Знак"/>
    <w:basedOn w:val="a"/>
    <w:link w:val="aa"/>
    <w:rsid w:val="00B70F14"/>
    <w:pPr>
      <w:tabs>
        <w:tab w:val="center" w:pos="4153"/>
        <w:tab w:val="right" w:pos="8306"/>
      </w:tabs>
      <w:jc w:val="left"/>
    </w:pPr>
    <w:rPr>
      <w:rFonts w:ascii="Antiqua" w:eastAsia="Times New Roman" w:hAnsi="Antiqua" w:cs="Times New Roman"/>
      <w:sz w:val="26"/>
      <w:szCs w:val="20"/>
      <w:lang w:eastAsia="ru-RU"/>
    </w:rPr>
  </w:style>
  <w:style w:type="character" w:customStyle="1" w:styleId="aa">
    <w:name w:val="Верхний колонтитул Знак"/>
    <w:aliases w:val="Знак Знак"/>
    <w:basedOn w:val="a0"/>
    <w:link w:val="a9"/>
    <w:rsid w:val="00B70F14"/>
    <w:rPr>
      <w:rFonts w:ascii="Antiqua" w:eastAsia="Times New Roman" w:hAnsi="Antiqua" w:cs="Times New Roman"/>
      <w:sz w:val="26"/>
      <w:szCs w:val="20"/>
      <w:lang w:eastAsia="ru-RU"/>
    </w:rPr>
  </w:style>
  <w:style w:type="paragraph" w:styleId="ab">
    <w:name w:val="footer"/>
    <w:basedOn w:val="a"/>
    <w:link w:val="ac"/>
    <w:uiPriority w:val="99"/>
    <w:rsid w:val="00B70F14"/>
    <w:pPr>
      <w:tabs>
        <w:tab w:val="center" w:pos="4677"/>
        <w:tab w:val="right" w:pos="9355"/>
      </w:tabs>
      <w:jc w:val="left"/>
    </w:pPr>
    <w:rPr>
      <w:rFonts w:ascii="Antiqua" w:eastAsia="Times New Roman" w:hAnsi="Antiqua" w:cs="Times New Roman"/>
      <w:sz w:val="26"/>
      <w:szCs w:val="20"/>
    </w:rPr>
  </w:style>
  <w:style w:type="character" w:customStyle="1" w:styleId="ac">
    <w:name w:val="Нижний колонтитул Знак"/>
    <w:basedOn w:val="a0"/>
    <w:link w:val="ab"/>
    <w:uiPriority w:val="99"/>
    <w:rsid w:val="00B70F14"/>
    <w:rPr>
      <w:rFonts w:ascii="Antiqua" w:eastAsia="Times New Roman" w:hAnsi="Antiqua" w:cs="Times New Roman"/>
      <w:sz w:val="26"/>
      <w:szCs w:val="20"/>
      <w:lang w:eastAsia="uk-UA"/>
    </w:rPr>
  </w:style>
  <w:style w:type="character" w:styleId="ad">
    <w:name w:val="page number"/>
    <w:rsid w:val="00B70F14"/>
    <w:rPr>
      <w:rFonts w:cs="Times New Roman"/>
    </w:rPr>
  </w:style>
  <w:style w:type="character" w:customStyle="1" w:styleId="st131">
    <w:name w:val="st131"/>
    <w:rsid w:val="00B70F14"/>
    <w:rPr>
      <w:i/>
      <w:iCs/>
      <w:color w:val="0000FF"/>
    </w:rPr>
  </w:style>
  <w:style w:type="character" w:customStyle="1" w:styleId="st46">
    <w:name w:val="st46"/>
    <w:rsid w:val="00B70F14"/>
    <w:rPr>
      <w:i/>
      <w:iCs/>
      <w:color w:val="000000"/>
    </w:rPr>
  </w:style>
  <w:style w:type="character" w:customStyle="1" w:styleId="st42">
    <w:name w:val="st42"/>
    <w:uiPriority w:val="99"/>
    <w:rsid w:val="00B70F14"/>
    <w:rPr>
      <w:color w:val="000000"/>
    </w:rPr>
  </w:style>
  <w:style w:type="numbering" w:customStyle="1" w:styleId="1">
    <w:name w:val="Нет списка1"/>
    <w:next w:val="a2"/>
    <w:semiHidden/>
    <w:unhideWhenUsed/>
    <w:rsid w:val="00B70F14"/>
  </w:style>
  <w:style w:type="numbering" w:customStyle="1" w:styleId="11">
    <w:name w:val="Нет списка11"/>
    <w:next w:val="a2"/>
    <w:semiHidden/>
    <w:rsid w:val="00B70F14"/>
  </w:style>
  <w:style w:type="paragraph" w:styleId="2">
    <w:name w:val="Body Text 2"/>
    <w:basedOn w:val="a"/>
    <w:link w:val="20"/>
    <w:rsid w:val="00B70F14"/>
    <w:pPr>
      <w:jc w:val="left"/>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B70F14"/>
    <w:rPr>
      <w:rFonts w:ascii="Times New Roman" w:eastAsia="Times New Roman" w:hAnsi="Times New Roman" w:cs="Times New Roman"/>
      <w:sz w:val="28"/>
      <w:szCs w:val="20"/>
      <w:lang w:eastAsia="ru-RU"/>
    </w:rPr>
  </w:style>
  <w:style w:type="paragraph" w:styleId="ae">
    <w:name w:val="Normal (Web)"/>
    <w:basedOn w:val="a"/>
    <w:uiPriority w:val="99"/>
    <w:unhideWhenUsed/>
    <w:rsid w:val="00B70F14"/>
    <w:pPr>
      <w:spacing w:before="100" w:beforeAutospacing="1" w:after="100" w:afterAutospacing="1"/>
      <w:jc w:val="left"/>
    </w:pPr>
    <w:rPr>
      <w:rFonts w:ascii="Times New Roman" w:eastAsia="Times New Roman" w:hAnsi="Times New Roman" w:cs="Times New Roman"/>
      <w:sz w:val="24"/>
      <w:szCs w:val="24"/>
    </w:rPr>
  </w:style>
  <w:style w:type="character" w:customStyle="1" w:styleId="rvts46">
    <w:name w:val="rvts46"/>
    <w:basedOn w:val="a0"/>
    <w:rsid w:val="00B70F14"/>
  </w:style>
  <w:style w:type="character" w:customStyle="1" w:styleId="rvts37">
    <w:name w:val="rvts37"/>
    <w:basedOn w:val="a0"/>
    <w:rsid w:val="00B70F14"/>
  </w:style>
  <w:style w:type="character" w:customStyle="1" w:styleId="rvts0">
    <w:name w:val="rvts0"/>
    <w:basedOn w:val="a0"/>
    <w:rsid w:val="00B70F14"/>
  </w:style>
  <w:style w:type="paragraph" w:customStyle="1" w:styleId="rvps14">
    <w:name w:val="rvps14"/>
    <w:basedOn w:val="a"/>
    <w:rsid w:val="00B70F14"/>
    <w:pPr>
      <w:spacing w:before="100" w:beforeAutospacing="1" w:after="100" w:afterAutospacing="1"/>
      <w:jc w:val="left"/>
    </w:pPr>
    <w:rPr>
      <w:rFonts w:ascii="Times New Roman" w:eastAsia="Times New Roman" w:hAnsi="Times New Roman" w:cs="Times New Roman"/>
      <w:sz w:val="24"/>
      <w:szCs w:val="24"/>
    </w:rPr>
  </w:style>
  <w:style w:type="character" w:customStyle="1" w:styleId="rvts15">
    <w:name w:val="rvts15"/>
    <w:basedOn w:val="a0"/>
    <w:rsid w:val="00B70F14"/>
  </w:style>
  <w:style w:type="character" w:customStyle="1" w:styleId="rvts11">
    <w:name w:val="rvts11"/>
    <w:basedOn w:val="a0"/>
    <w:rsid w:val="00B70F14"/>
  </w:style>
  <w:style w:type="character" w:customStyle="1" w:styleId="rvts23">
    <w:name w:val="rvts23"/>
    <w:basedOn w:val="a0"/>
    <w:rsid w:val="00B70F14"/>
  </w:style>
  <w:style w:type="character" w:customStyle="1" w:styleId="12pt">
    <w:name w:val="Основной текст + 12 pt"/>
    <w:rsid w:val="00973FF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541607">
      <w:bodyDiv w:val="1"/>
      <w:marLeft w:val="0"/>
      <w:marRight w:val="0"/>
      <w:marTop w:val="0"/>
      <w:marBottom w:val="0"/>
      <w:divBdr>
        <w:top w:val="none" w:sz="0" w:space="0" w:color="auto"/>
        <w:left w:val="none" w:sz="0" w:space="0" w:color="auto"/>
        <w:bottom w:val="none" w:sz="0" w:space="0" w:color="auto"/>
        <w:right w:val="none" w:sz="0" w:space="0" w:color="auto"/>
      </w:divBdr>
    </w:div>
    <w:div w:id="192599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FC92C-7D0D-412F-A3BF-675CC28C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3599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Ira</cp:lastModifiedBy>
  <cp:revision>3</cp:revision>
  <dcterms:created xsi:type="dcterms:W3CDTF">2016-09-19T05:42:00Z</dcterms:created>
  <dcterms:modified xsi:type="dcterms:W3CDTF">2018-10-19T07:38:00Z</dcterms:modified>
</cp:coreProperties>
</file>