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A76" w:rsidRPr="006E7A76" w:rsidRDefault="006E7A76" w:rsidP="006E7A76">
      <w:pPr>
        <w:jc w:val="right"/>
        <w:rPr>
          <w:lang w:val="uk-UA"/>
        </w:rPr>
      </w:pPr>
      <w:r w:rsidRPr="006E7A7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-567690</wp:posOffset>
                </wp:positionV>
                <wp:extent cx="5222240" cy="2023110"/>
                <wp:effectExtent l="3810" t="3810" r="3175" b="1905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2240" cy="202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7A76" w:rsidRDefault="006E7A76" w:rsidP="006E7A76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 w:rsidRPr="006101B9"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>
                                  <wp:extent cx="438150" cy="619125"/>
                                  <wp:effectExtent l="0" t="0" r="0" b="9525"/>
                                  <wp:docPr id="13" name="Рисунок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E7A76" w:rsidRPr="00E633F4" w:rsidRDefault="006E7A76" w:rsidP="006E7A76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E7A76" w:rsidRPr="009E1E56" w:rsidRDefault="006E7A76" w:rsidP="006E7A76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6E7A76" w:rsidRPr="009E1E56" w:rsidRDefault="006E7A76" w:rsidP="006E7A76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6E7A76" w:rsidRDefault="006E7A76" w:rsidP="006E7A76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П'ЯТНАДЦЯТ</w:t>
                            </w:r>
                            <w:r w:rsidRPr="005C7F33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А СЕСІЯ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5C7F33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ВОСЬМОГО СКЛИКАННЯ</w:t>
                            </w:r>
                          </w:p>
                          <w:p w:rsidR="006E7A76" w:rsidRDefault="006E7A76" w:rsidP="006E7A76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ДРУГЕ ПЛЕНАРНЕ ЗАСІДАННЯ</w:t>
                            </w:r>
                          </w:p>
                          <w:p w:rsidR="006E7A76" w:rsidRDefault="006E7A76" w:rsidP="006E7A76">
                            <w:pPr>
                              <w:ind w:left="-142" w:right="-129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                           </w:t>
                            </w:r>
                          </w:p>
                          <w:p w:rsidR="006E7A76" w:rsidRPr="009E1E56" w:rsidRDefault="006E7A76" w:rsidP="006E7A76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6E7A76" w:rsidRDefault="006E7A76" w:rsidP="006E7A76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15pt;margin-top:-44.7pt;width:411.2pt;height:15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" stroked="f">
                <v:textbox>
                  <w:txbxContent>
                    <w:p w:rsidR="006E7A76" w:rsidRDefault="006E7A76" w:rsidP="006E7A76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 w:rsidRPr="006101B9"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>
                            <wp:extent cx="438150" cy="619125"/>
                            <wp:effectExtent l="0" t="0" r="0" b="9525"/>
                            <wp:docPr id="13" name="Рисунок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E7A76" w:rsidRPr="00E633F4" w:rsidRDefault="006E7A76" w:rsidP="006E7A76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6E7A76" w:rsidRPr="009E1E56" w:rsidRDefault="006E7A76" w:rsidP="006E7A76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9E1E56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6E7A76" w:rsidRPr="009E1E56" w:rsidRDefault="006E7A76" w:rsidP="006E7A76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proofErr w:type="gramStart"/>
                      <w:r w:rsidRPr="009E1E56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  <w:proofErr w:type="gramEnd"/>
                    </w:p>
                    <w:p w:rsidR="006E7A76" w:rsidRDefault="006E7A76" w:rsidP="006E7A76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П'ЯТНАДЦЯТ</w:t>
                      </w:r>
                      <w:r w:rsidRPr="005C7F33">
                        <w:rPr>
                          <w:b/>
                          <w:sz w:val="28"/>
                          <w:szCs w:val="28"/>
                          <w:lang w:val="uk-UA"/>
                        </w:rPr>
                        <w:t>А СЕСІЯ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5C7F33">
                        <w:rPr>
                          <w:b/>
                          <w:sz w:val="28"/>
                          <w:szCs w:val="28"/>
                          <w:lang w:val="uk-UA"/>
                        </w:rPr>
                        <w:t>ВОСЬМОГО СКЛИКАННЯ</w:t>
                      </w:r>
                    </w:p>
                    <w:p w:rsidR="006E7A76" w:rsidRDefault="006E7A76" w:rsidP="006E7A76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ДРУГЕ ПЛЕНАРНЕ ЗАСІДАННЯ</w:t>
                      </w:r>
                    </w:p>
                    <w:p w:rsidR="006E7A76" w:rsidRDefault="006E7A76" w:rsidP="006E7A76">
                      <w:pPr>
                        <w:ind w:left="-142" w:right="-129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                           </w:t>
                      </w:r>
                    </w:p>
                    <w:p w:rsidR="006E7A76" w:rsidRPr="009E1E56" w:rsidRDefault="006E7A76" w:rsidP="006E7A76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6E7A76" w:rsidRDefault="006E7A76" w:rsidP="006E7A76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  <w:r w:rsidRPr="006E7A76">
        <w:rPr>
          <w:lang w:val="uk-UA"/>
        </w:rPr>
        <w:t xml:space="preserve"> </w:t>
      </w:r>
    </w:p>
    <w:tbl>
      <w:tblPr>
        <w:tblW w:w="9709" w:type="dxa"/>
        <w:tblInd w:w="-85" w:type="dxa"/>
        <w:tblLayout w:type="fixed"/>
        <w:tblLook w:val="0000" w:firstRow="0" w:lastRow="0" w:firstColumn="0" w:lastColumn="0" w:noHBand="0" w:noVBand="0"/>
      </w:tblPr>
      <w:tblGrid>
        <w:gridCol w:w="6733"/>
        <w:gridCol w:w="2976"/>
      </w:tblGrid>
      <w:tr w:rsidR="006E7A76" w:rsidRPr="006E7A76" w:rsidTr="008D2C7A">
        <w:trPr>
          <w:trHeight w:val="307"/>
        </w:trPr>
        <w:tc>
          <w:tcPr>
            <w:tcW w:w="6733" w:type="dxa"/>
            <w:tcMar>
              <w:left w:w="57" w:type="dxa"/>
              <w:right w:w="57" w:type="dxa"/>
            </w:tcMar>
          </w:tcPr>
          <w:p w:rsidR="006E7A76" w:rsidRPr="006E7A76" w:rsidRDefault="00815501" w:rsidP="008D2C7A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21</w:t>
            </w:r>
            <w:r w:rsidR="006E7A76" w:rsidRPr="006E7A76">
              <w:rPr>
                <w:sz w:val="28"/>
                <w:lang w:val="uk-UA"/>
              </w:rPr>
              <w:t xml:space="preserve"> жовтня 2021 року</w:t>
            </w:r>
            <w:r w:rsidR="006E7A76" w:rsidRPr="006E7A76">
              <w:rPr>
                <w:sz w:val="28"/>
                <w:lang w:val="en-US"/>
              </w:rPr>
              <w:t xml:space="preserve">                                                                 </w:t>
            </w:r>
            <w:r w:rsidR="006E7A76" w:rsidRPr="006E7A76">
              <w:rPr>
                <w:sz w:val="28"/>
                <w:lang w:val="uk-UA"/>
              </w:rPr>
              <w:t xml:space="preserve">            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:rsidR="006E7A76" w:rsidRPr="006E7A76" w:rsidRDefault="006E7A76" w:rsidP="00815501">
            <w:pPr>
              <w:tabs>
                <w:tab w:val="left" w:pos="6720"/>
              </w:tabs>
              <w:jc w:val="right"/>
              <w:rPr>
                <w:sz w:val="28"/>
                <w:lang w:val="uk-UA"/>
              </w:rPr>
            </w:pPr>
            <w:r w:rsidRPr="006E7A76">
              <w:rPr>
                <w:sz w:val="28"/>
                <w:lang w:val="uk-UA"/>
              </w:rPr>
              <w:t xml:space="preserve">№ </w:t>
            </w:r>
            <w:r w:rsidR="00815501">
              <w:rPr>
                <w:sz w:val="28"/>
                <w:lang w:val="uk-UA"/>
              </w:rPr>
              <w:t>772</w:t>
            </w:r>
          </w:p>
        </w:tc>
      </w:tr>
    </w:tbl>
    <w:p w:rsidR="006E7A76" w:rsidRPr="006E7A76" w:rsidRDefault="006E7A76" w:rsidP="006E7A76">
      <w:pPr>
        <w:rPr>
          <w:lang w:val="uk-UA"/>
        </w:rPr>
      </w:pPr>
      <w:r w:rsidRPr="006E7A76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165100</wp:posOffset>
                </wp:positionV>
                <wp:extent cx="180975" cy="171450"/>
                <wp:effectExtent l="9525" t="13335" r="9525" b="5715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6B874809" id="Группа 5" o:spid="_x0000_s1026" style="position:absolute;margin-left:188.7pt;margin-top:13pt;width:14.25pt;height:13.5pt;z-index:251661312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" o:spid="_x0000_s1027" type="#_x0000_t32" style="position:absolute;left:5760;top:4470;width:0;height: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"/>
                <v:shape id="AutoShape 8" o:spid="_x0000_s1028" type="#_x0000_t32" style="position:absolute;left:5475;top:4470;width:28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"/>
              </v:group>
            </w:pict>
          </mc:Fallback>
        </mc:AlternateContent>
      </w:r>
      <w:r w:rsidRPr="006E7A76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165100</wp:posOffset>
                </wp:positionV>
                <wp:extent cx="209550" cy="171450"/>
                <wp:effectExtent l="9525" t="13335" r="9525" b="571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37CF1337" id="Группа 1" o:spid="_x0000_s1026" style="position:absolute;margin-left:-4.8pt;margin-top:13pt;width:16.5pt;height:13.5pt;z-index:251660288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">
                <v:shape id="AutoShape 4" o:spid="_x0000_s1027" type="#_x0000_t32" style="position:absolute;left:1605;top:4470;width:3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zoxAAAANoAAAAPAAAAZHJzL2Rvd25yZXYueG1sRI9PawIx&#10;FMTvhX6H8AQvRbNaFN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DlbrOjEAAAA2gAAAA8A&#10;AAAAAAAAAAAAAAAABwIAAGRycy9kb3ducmV2LnhtbFBLBQYAAAAAAwADALcAAAD4AgAAAAA=&#10;"/>
                <v:shape id="AutoShape 5" o:spid="_x0000_s1028" type="#_x0000_t32" style="position:absolute;left:1605;top:4470;width:0;height: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</v:group>
            </w:pict>
          </mc:Fallback>
        </mc:AlternateContent>
      </w:r>
    </w:p>
    <w:tbl>
      <w:tblPr>
        <w:tblW w:w="4109" w:type="dxa"/>
        <w:tblLayout w:type="fixed"/>
        <w:tblLook w:val="0000" w:firstRow="0" w:lastRow="0" w:firstColumn="0" w:lastColumn="0" w:noHBand="0" w:noVBand="0"/>
      </w:tblPr>
      <w:tblGrid>
        <w:gridCol w:w="4109"/>
      </w:tblGrid>
      <w:tr w:rsidR="006E7A76" w:rsidRPr="00815501" w:rsidTr="008D2C7A">
        <w:trPr>
          <w:trHeight w:val="1594"/>
        </w:trPr>
        <w:tc>
          <w:tcPr>
            <w:tcW w:w="4109" w:type="dxa"/>
            <w:tcMar>
              <w:left w:w="57" w:type="dxa"/>
              <w:right w:w="57" w:type="dxa"/>
            </w:tcMar>
          </w:tcPr>
          <w:p w:rsidR="006E7A76" w:rsidRPr="006E7A76" w:rsidRDefault="006E7A76" w:rsidP="008D2C7A">
            <w:pPr>
              <w:shd w:val="clear" w:color="auto" w:fill="FFFFFF"/>
              <w:spacing w:after="15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E7A76">
              <w:rPr>
                <w:color w:val="000000"/>
                <w:sz w:val="28"/>
                <w:szCs w:val="28"/>
                <w:lang w:val="uk-UA"/>
              </w:rPr>
              <w:t xml:space="preserve">Про внесення змін до Програми фінансової підтримки  Гадяцької громадської </w:t>
            </w:r>
            <w:r w:rsidRPr="006E7A76">
              <w:rPr>
                <w:sz w:val="28"/>
                <w:szCs w:val="28"/>
                <w:lang w:val="uk-UA"/>
              </w:rPr>
              <w:t xml:space="preserve">організації «Діти інваліди та інваліди з дитинства» </w:t>
            </w:r>
            <w:r w:rsidRPr="006E7A76">
              <w:rPr>
                <w:bCs/>
                <w:color w:val="000000"/>
                <w:sz w:val="28"/>
                <w:szCs w:val="28"/>
                <w:lang w:val="uk-UA"/>
              </w:rPr>
              <w:t>на 2021-2025 роки</w:t>
            </w:r>
            <w:r w:rsidRPr="006E7A76">
              <w:rPr>
                <w:bCs/>
                <w:color w:val="03074D"/>
                <w:sz w:val="28"/>
                <w:szCs w:val="28"/>
                <w:lang w:val="uk-UA"/>
              </w:rPr>
              <w:t xml:space="preserve"> </w:t>
            </w:r>
          </w:p>
          <w:p w:rsidR="006E7A76" w:rsidRPr="006E7A76" w:rsidRDefault="006E7A76" w:rsidP="008D2C7A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6E7A76" w:rsidRPr="006E7A76" w:rsidRDefault="006E7A76" w:rsidP="006E7A76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6E7A76">
        <w:rPr>
          <w:color w:val="000000"/>
          <w:sz w:val="28"/>
          <w:szCs w:val="28"/>
          <w:lang w:val="uk-UA"/>
        </w:rPr>
        <w:t xml:space="preserve">Керуючись ст. 26, ст. 29, ст. 59 Закону України «Про місцеве самоврядування в Україні»,  Господарським кодексом України, </w:t>
      </w:r>
    </w:p>
    <w:p w:rsidR="006E7A76" w:rsidRPr="006E7A76" w:rsidRDefault="006E7A76" w:rsidP="006E7A76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E7A76" w:rsidRPr="006E7A76" w:rsidRDefault="006E7A76" w:rsidP="006E7A76">
      <w:pPr>
        <w:shd w:val="clear" w:color="auto" w:fill="FFFFFF"/>
        <w:ind w:firstLine="567"/>
        <w:rPr>
          <w:bCs/>
          <w:color w:val="000000"/>
          <w:sz w:val="28"/>
          <w:szCs w:val="28"/>
          <w:lang w:val="uk-UA"/>
        </w:rPr>
      </w:pPr>
      <w:r w:rsidRPr="006E7A76">
        <w:rPr>
          <w:bCs/>
          <w:color w:val="000000"/>
          <w:sz w:val="28"/>
          <w:szCs w:val="28"/>
          <w:lang w:val="uk-UA"/>
        </w:rPr>
        <w:t>міська рада вирішила:</w:t>
      </w:r>
    </w:p>
    <w:p w:rsidR="006E7A76" w:rsidRPr="006E7A76" w:rsidRDefault="006E7A76" w:rsidP="006E7A76">
      <w:pPr>
        <w:shd w:val="clear" w:color="auto" w:fill="FFFFFF"/>
        <w:ind w:firstLine="567"/>
        <w:rPr>
          <w:bCs/>
          <w:color w:val="000000"/>
          <w:sz w:val="28"/>
          <w:szCs w:val="28"/>
          <w:lang w:val="uk-UA"/>
        </w:rPr>
      </w:pPr>
    </w:p>
    <w:p w:rsidR="006E7A76" w:rsidRPr="006E7A76" w:rsidRDefault="006E7A76" w:rsidP="006E7A76">
      <w:pPr>
        <w:shd w:val="clear" w:color="auto" w:fill="FFFFFF"/>
        <w:jc w:val="both"/>
        <w:rPr>
          <w:bCs/>
          <w:color w:val="000000"/>
          <w:sz w:val="28"/>
          <w:szCs w:val="28"/>
          <w:lang w:val="uk-UA"/>
        </w:rPr>
      </w:pPr>
      <w:r w:rsidRPr="006E7A76">
        <w:rPr>
          <w:bCs/>
          <w:color w:val="000000"/>
          <w:sz w:val="28"/>
          <w:szCs w:val="28"/>
          <w:lang w:val="uk-UA"/>
        </w:rPr>
        <w:t xml:space="preserve">     1. Внести зміни до Програми фінансової підтримки </w:t>
      </w:r>
      <w:r w:rsidRPr="006E7A76">
        <w:rPr>
          <w:color w:val="000000"/>
          <w:sz w:val="28"/>
          <w:szCs w:val="28"/>
          <w:lang w:val="uk-UA"/>
        </w:rPr>
        <w:t xml:space="preserve"> </w:t>
      </w:r>
      <w:r w:rsidRPr="006E7A76">
        <w:rPr>
          <w:sz w:val="28"/>
          <w:szCs w:val="28"/>
          <w:lang w:val="uk-UA"/>
        </w:rPr>
        <w:t xml:space="preserve">Гадяцької громадської організації «Діти інваліди та інваліди з дитинства» </w:t>
      </w:r>
      <w:r w:rsidRPr="006E7A76">
        <w:rPr>
          <w:bCs/>
          <w:color w:val="000000"/>
          <w:sz w:val="28"/>
          <w:szCs w:val="28"/>
          <w:lang w:val="uk-UA"/>
        </w:rPr>
        <w:t xml:space="preserve">на 2021-2025 роки,  а саме: </w:t>
      </w:r>
    </w:p>
    <w:p w:rsidR="006E7A76" w:rsidRPr="006E7A76" w:rsidRDefault="006E7A76" w:rsidP="006E7A76">
      <w:pPr>
        <w:pStyle w:val="a5"/>
        <w:ind w:left="644" w:firstLine="0"/>
        <w:jc w:val="both"/>
      </w:pPr>
      <w:r w:rsidRPr="006E7A76">
        <w:rPr>
          <w:bCs/>
          <w:color w:val="000000"/>
          <w:szCs w:val="28"/>
        </w:rPr>
        <w:t xml:space="preserve">- </w:t>
      </w:r>
      <w:r w:rsidRPr="006E7A76">
        <w:t>внести зміни в Паспорт Програми та викласти в новій редакції, згідно з додатком 1;</w:t>
      </w:r>
    </w:p>
    <w:p w:rsidR="006E7A76" w:rsidRPr="006E7A76" w:rsidRDefault="006E7A76" w:rsidP="006E7A76">
      <w:pPr>
        <w:pStyle w:val="a7"/>
        <w:spacing w:after="200"/>
        <w:ind w:left="426"/>
        <w:jc w:val="both"/>
        <w:rPr>
          <w:sz w:val="28"/>
          <w:szCs w:val="28"/>
          <w:lang w:val="uk-UA"/>
        </w:rPr>
      </w:pPr>
      <w:r w:rsidRPr="006E7A76">
        <w:rPr>
          <w:bCs/>
          <w:color w:val="000000"/>
          <w:sz w:val="28"/>
          <w:szCs w:val="28"/>
          <w:lang w:val="uk-UA"/>
        </w:rPr>
        <w:t xml:space="preserve">   - </w:t>
      </w:r>
      <w:r w:rsidRPr="006E7A76">
        <w:rPr>
          <w:sz w:val="28"/>
          <w:szCs w:val="28"/>
          <w:lang w:val="uk-UA"/>
        </w:rPr>
        <w:t xml:space="preserve">внести зміни в Додаток 1 та Додаток 2 Програми та викласти в новій  </w:t>
      </w:r>
    </w:p>
    <w:p w:rsidR="006E7A76" w:rsidRPr="006E7A76" w:rsidRDefault="006E7A76" w:rsidP="006E7A76">
      <w:pPr>
        <w:pStyle w:val="a7"/>
        <w:spacing w:after="200"/>
        <w:ind w:left="426"/>
        <w:jc w:val="both"/>
        <w:rPr>
          <w:sz w:val="28"/>
          <w:szCs w:val="28"/>
          <w:lang w:val="uk-UA"/>
        </w:rPr>
      </w:pPr>
      <w:r w:rsidRPr="006E7A76">
        <w:rPr>
          <w:sz w:val="28"/>
          <w:szCs w:val="28"/>
          <w:lang w:val="uk-UA"/>
        </w:rPr>
        <w:t xml:space="preserve">   редакції;</w:t>
      </w:r>
    </w:p>
    <w:p w:rsidR="006E7A76" w:rsidRPr="006E7A76" w:rsidRDefault="006E7A76" w:rsidP="006E7A76">
      <w:pPr>
        <w:pStyle w:val="a7"/>
        <w:spacing w:after="200"/>
        <w:ind w:left="0"/>
        <w:jc w:val="both"/>
        <w:rPr>
          <w:color w:val="000000"/>
          <w:sz w:val="28"/>
          <w:szCs w:val="28"/>
          <w:lang w:val="uk-UA"/>
        </w:rPr>
      </w:pPr>
      <w:r w:rsidRPr="006E7A76">
        <w:rPr>
          <w:color w:val="000000"/>
          <w:sz w:val="28"/>
          <w:szCs w:val="28"/>
          <w:lang w:val="uk-UA"/>
        </w:rPr>
        <w:t xml:space="preserve">     2. Фінансовому управлінню Гадяцької міської ради (Бабенко А.Л.) здійснювати фінансування Програми в межах затверджених асигнувань на відповідний період.</w:t>
      </w:r>
    </w:p>
    <w:p w:rsidR="006E7A76" w:rsidRPr="006E7A76" w:rsidRDefault="006E7A76" w:rsidP="006E7A76">
      <w:pPr>
        <w:pStyle w:val="a7"/>
        <w:ind w:left="0"/>
        <w:jc w:val="both"/>
        <w:rPr>
          <w:sz w:val="28"/>
          <w:szCs w:val="28"/>
          <w:lang w:val="uk-UA"/>
        </w:rPr>
      </w:pPr>
      <w:r w:rsidRPr="006E7A76">
        <w:rPr>
          <w:sz w:val="28"/>
          <w:szCs w:val="28"/>
          <w:lang w:val="uk-UA"/>
        </w:rPr>
        <w:t xml:space="preserve">     3. Контроль за виконанням даного рішення покласти на постійну комісію Гадяцької міської ради з питань регламенту, депутатської діяльності та етики, забезпечення законності і правопорядку, зв’язку із засобами масової інформації, соціального захисту населення, охорони  здоров'я, освіти, культури, молодіжної політики, спорту та туризму (Кулик К.П.).</w:t>
      </w:r>
    </w:p>
    <w:p w:rsidR="006E7A76" w:rsidRPr="006E7A76" w:rsidRDefault="006E7A76" w:rsidP="006E7A76">
      <w:pPr>
        <w:rPr>
          <w:sz w:val="28"/>
          <w:szCs w:val="28"/>
          <w:lang w:val="uk-UA"/>
        </w:rPr>
      </w:pPr>
    </w:p>
    <w:p w:rsidR="006E7A76" w:rsidRPr="006E7A76" w:rsidRDefault="006E7A76" w:rsidP="006E7A76">
      <w:pPr>
        <w:rPr>
          <w:sz w:val="28"/>
          <w:szCs w:val="28"/>
          <w:lang w:val="uk-UA"/>
        </w:rPr>
      </w:pPr>
    </w:p>
    <w:p w:rsidR="006E7A76" w:rsidRPr="006E7A76" w:rsidRDefault="006E7A76" w:rsidP="006E7A76">
      <w:pPr>
        <w:rPr>
          <w:sz w:val="28"/>
          <w:szCs w:val="28"/>
          <w:lang w:val="uk-UA"/>
        </w:rPr>
      </w:pPr>
      <w:r w:rsidRPr="006E7A76">
        <w:rPr>
          <w:sz w:val="28"/>
          <w:szCs w:val="28"/>
          <w:lang w:val="uk-UA"/>
        </w:rPr>
        <w:t>Міський голова                                                                         В. О. Нестеренко</w:t>
      </w:r>
    </w:p>
    <w:p w:rsidR="006E7A76" w:rsidRPr="006E7A76" w:rsidRDefault="006E7A76" w:rsidP="002B5AE8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2B5AE8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2B5AE8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2B5AE8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2B5AE8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2B5AE8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2B5AE8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2B5AE8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6E7A76">
      <w:pPr>
        <w:rPr>
          <w:sz w:val="28"/>
          <w:szCs w:val="28"/>
          <w:lang w:val="uk-UA"/>
        </w:rPr>
      </w:pPr>
      <w:r w:rsidRPr="006E7A76">
        <w:rPr>
          <w:sz w:val="28"/>
          <w:szCs w:val="28"/>
          <w:lang w:val="uk-UA"/>
        </w:rPr>
        <w:lastRenderedPageBreak/>
        <w:t xml:space="preserve">                                                                                 Додаток 1</w:t>
      </w:r>
    </w:p>
    <w:p w:rsidR="006E7A76" w:rsidRPr="006E7A76" w:rsidRDefault="006E7A76" w:rsidP="00C01551">
      <w:pPr>
        <w:ind w:left="5664"/>
        <w:rPr>
          <w:sz w:val="28"/>
          <w:szCs w:val="28"/>
          <w:lang w:val="uk-UA"/>
        </w:rPr>
      </w:pPr>
      <w:r w:rsidRPr="006E7A76">
        <w:rPr>
          <w:sz w:val="28"/>
          <w:szCs w:val="28"/>
          <w:lang w:val="uk-UA"/>
        </w:rPr>
        <w:t xml:space="preserve">до рішення </w:t>
      </w:r>
      <w:r w:rsidR="00C01551" w:rsidRPr="006E7A76">
        <w:rPr>
          <w:sz w:val="28"/>
          <w:szCs w:val="28"/>
          <w:lang w:val="uk-UA"/>
        </w:rPr>
        <w:t xml:space="preserve">другого пленарного </w:t>
      </w:r>
      <w:r w:rsidR="00C01551">
        <w:rPr>
          <w:sz w:val="28"/>
          <w:szCs w:val="28"/>
          <w:lang w:val="uk-UA"/>
        </w:rPr>
        <w:t xml:space="preserve">    </w:t>
      </w:r>
      <w:r w:rsidR="00C01551" w:rsidRPr="006E7A76">
        <w:rPr>
          <w:sz w:val="28"/>
          <w:szCs w:val="28"/>
          <w:lang w:val="uk-UA"/>
        </w:rPr>
        <w:t>засідання</w:t>
      </w:r>
      <w:r w:rsidR="00C01551">
        <w:rPr>
          <w:sz w:val="28"/>
          <w:szCs w:val="28"/>
          <w:lang w:val="uk-UA"/>
        </w:rPr>
        <w:t xml:space="preserve"> </w:t>
      </w:r>
      <w:r w:rsidRPr="006E7A76">
        <w:rPr>
          <w:sz w:val="28"/>
          <w:szCs w:val="28"/>
          <w:lang w:val="uk-UA"/>
        </w:rPr>
        <w:t xml:space="preserve">п'ятнадцятої сесії  </w:t>
      </w:r>
    </w:p>
    <w:p w:rsidR="006E7A76" w:rsidRPr="006E7A76" w:rsidRDefault="006E7A76" w:rsidP="006E7A76">
      <w:pPr>
        <w:rPr>
          <w:sz w:val="28"/>
          <w:szCs w:val="28"/>
          <w:lang w:val="uk-UA"/>
        </w:rPr>
      </w:pPr>
      <w:r w:rsidRPr="006E7A76">
        <w:rPr>
          <w:sz w:val="28"/>
          <w:szCs w:val="28"/>
          <w:lang w:val="uk-UA"/>
        </w:rPr>
        <w:t xml:space="preserve">                                                                                 Гадяцької міської ради</w:t>
      </w:r>
    </w:p>
    <w:p w:rsidR="00C01551" w:rsidRDefault="006E7A76" w:rsidP="006E7A76">
      <w:pPr>
        <w:rPr>
          <w:sz w:val="28"/>
          <w:szCs w:val="28"/>
          <w:lang w:val="uk-UA"/>
        </w:rPr>
      </w:pPr>
      <w:r w:rsidRPr="006E7A76">
        <w:rPr>
          <w:sz w:val="28"/>
          <w:szCs w:val="28"/>
          <w:lang w:val="uk-UA"/>
        </w:rPr>
        <w:t xml:space="preserve">                                                                                 восьмого скликання</w:t>
      </w:r>
    </w:p>
    <w:p w:rsidR="006E7A76" w:rsidRPr="006E7A76" w:rsidRDefault="006E7A76" w:rsidP="006E7A76">
      <w:pPr>
        <w:rPr>
          <w:sz w:val="28"/>
          <w:szCs w:val="28"/>
          <w:lang w:val="uk-UA"/>
        </w:rPr>
      </w:pPr>
      <w:r w:rsidRPr="006E7A76">
        <w:rPr>
          <w:sz w:val="28"/>
          <w:szCs w:val="28"/>
          <w:lang w:val="uk-UA"/>
        </w:rPr>
        <w:t xml:space="preserve">                                                                                 22 жовтня 2021 року № </w:t>
      </w:r>
      <w:r w:rsidR="00815501">
        <w:rPr>
          <w:sz w:val="28"/>
          <w:szCs w:val="28"/>
          <w:lang w:val="uk-UA"/>
        </w:rPr>
        <w:t>772</w:t>
      </w:r>
    </w:p>
    <w:p w:rsidR="006E7A76" w:rsidRPr="006E7A76" w:rsidRDefault="006E7A76" w:rsidP="006E7A76">
      <w:pPr>
        <w:rPr>
          <w:sz w:val="28"/>
          <w:szCs w:val="28"/>
          <w:lang w:val="uk-UA"/>
        </w:rPr>
      </w:pPr>
    </w:p>
    <w:p w:rsidR="006E7A76" w:rsidRPr="006E7A76" w:rsidRDefault="006E7A76" w:rsidP="006E7A76">
      <w:pPr>
        <w:tabs>
          <w:tab w:val="left" w:pos="2100"/>
        </w:tabs>
        <w:rPr>
          <w:sz w:val="28"/>
          <w:szCs w:val="28"/>
          <w:lang w:val="uk-UA"/>
        </w:rPr>
      </w:pPr>
    </w:p>
    <w:p w:rsidR="006E7A76" w:rsidRPr="006E7A76" w:rsidRDefault="006E7A76" w:rsidP="006E7A76">
      <w:pPr>
        <w:jc w:val="center"/>
        <w:rPr>
          <w:sz w:val="32"/>
          <w:szCs w:val="32"/>
          <w:lang w:val="uk-UA"/>
        </w:rPr>
      </w:pPr>
      <w:r w:rsidRPr="006E7A76">
        <w:rPr>
          <w:sz w:val="32"/>
          <w:szCs w:val="32"/>
          <w:lang w:val="uk-UA"/>
        </w:rPr>
        <w:t>ПАСПОРТ</w:t>
      </w:r>
    </w:p>
    <w:p w:rsidR="006E7A76" w:rsidRPr="006E7A76" w:rsidRDefault="006E7A76" w:rsidP="006E7A76">
      <w:pPr>
        <w:jc w:val="center"/>
        <w:rPr>
          <w:sz w:val="28"/>
          <w:szCs w:val="28"/>
          <w:lang w:val="uk-UA"/>
        </w:rPr>
      </w:pPr>
      <w:r w:rsidRPr="006E7A76">
        <w:rPr>
          <w:sz w:val="28"/>
          <w:szCs w:val="28"/>
          <w:lang w:val="uk-UA"/>
        </w:rPr>
        <w:t>Програми фінансової підтримки громадської</w:t>
      </w:r>
    </w:p>
    <w:p w:rsidR="006E7A76" w:rsidRPr="006E7A76" w:rsidRDefault="006E7A76" w:rsidP="006E7A76">
      <w:pPr>
        <w:jc w:val="center"/>
        <w:rPr>
          <w:sz w:val="28"/>
          <w:szCs w:val="28"/>
          <w:lang w:val="uk-UA"/>
        </w:rPr>
      </w:pPr>
      <w:r w:rsidRPr="006E7A76">
        <w:rPr>
          <w:sz w:val="28"/>
          <w:szCs w:val="28"/>
          <w:lang w:val="uk-UA"/>
        </w:rPr>
        <w:t>організації «Діти інваліди та інваліди з дитинства»</w:t>
      </w:r>
    </w:p>
    <w:p w:rsidR="006E7A76" w:rsidRPr="006E7A76" w:rsidRDefault="006E7A76" w:rsidP="006E7A76">
      <w:pPr>
        <w:jc w:val="center"/>
        <w:rPr>
          <w:sz w:val="28"/>
          <w:szCs w:val="28"/>
          <w:lang w:val="uk-UA"/>
        </w:rPr>
      </w:pPr>
      <w:r w:rsidRPr="006E7A76">
        <w:rPr>
          <w:sz w:val="28"/>
          <w:szCs w:val="28"/>
          <w:lang w:val="uk-UA"/>
        </w:rPr>
        <w:t>на 2021 – 2025 роки</w:t>
      </w:r>
    </w:p>
    <w:p w:rsidR="006E7A76" w:rsidRPr="006E7A76" w:rsidRDefault="006E7A76" w:rsidP="006E7A76">
      <w:pPr>
        <w:jc w:val="center"/>
        <w:rPr>
          <w:sz w:val="28"/>
          <w:szCs w:val="28"/>
          <w:lang w:val="uk-UA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90"/>
        <w:gridCol w:w="3971"/>
        <w:gridCol w:w="5210"/>
      </w:tblGrid>
      <w:tr w:rsidR="006E7A76" w:rsidRPr="006E7A76" w:rsidTr="008D2C7A">
        <w:tc>
          <w:tcPr>
            <w:tcW w:w="390" w:type="dxa"/>
          </w:tcPr>
          <w:p w:rsidR="006E7A76" w:rsidRPr="006E7A76" w:rsidRDefault="006E7A76" w:rsidP="008D2C7A">
            <w:pPr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1</w:t>
            </w:r>
          </w:p>
        </w:tc>
        <w:tc>
          <w:tcPr>
            <w:tcW w:w="3971" w:type="dxa"/>
          </w:tcPr>
          <w:p w:rsidR="006E7A76" w:rsidRPr="006E7A76" w:rsidRDefault="006E7A76" w:rsidP="008D2C7A">
            <w:pPr>
              <w:jc w:val="center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Ініціатор розробки Програми</w:t>
            </w:r>
          </w:p>
        </w:tc>
        <w:tc>
          <w:tcPr>
            <w:tcW w:w="5210" w:type="dxa"/>
          </w:tcPr>
          <w:p w:rsidR="006E7A76" w:rsidRPr="006E7A76" w:rsidRDefault="006E7A76" w:rsidP="008D2C7A">
            <w:pPr>
              <w:jc w:val="center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</w:tr>
      <w:tr w:rsidR="006E7A76" w:rsidRPr="00815501" w:rsidTr="008D2C7A">
        <w:tc>
          <w:tcPr>
            <w:tcW w:w="390" w:type="dxa"/>
          </w:tcPr>
          <w:p w:rsidR="006E7A76" w:rsidRPr="006E7A76" w:rsidRDefault="006E7A76" w:rsidP="008D2C7A">
            <w:pPr>
              <w:jc w:val="center"/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2</w:t>
            </w:r>
          </w:p>
        </w:tc>
        <w:tc>
          <w:tcPr>
            <w:tcW w:w="3971" w:type="dxa"/>
          </w:tcPr>
          <w:p w:rsidR="006E7A76" w:rsidRPr="006E7A76" w:rsidRDefault="006E7A76" w:rsidP="008D2C7A">
            <w:pPr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Назва розпорядчого документа органу виконавчої влади про розробку Програми</w:t>
            </w:r>
          </w:p>
        </w:tc>
        <w:tc>
          <w:tcPr>
            <w:tcW w:w="5210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 xml:space="preserve">Закон України «Про основи соціальної захищеності осіб з інвалідністю, державну соціальну допомогу особам з інвалідністю з дитинства та дітям з інвалідністю», Укази Президента України «Про додаткові невідкладні заходи щодо створення сприятливих для життєдіяльності осіб з обмеженими фізичними можливостями», «Про заходи щодо розв’язання актуальних проблем осіб з обмеженими фізичними можливостями».  </w:t>
            </w:r>
          </w:p>
        </w:tc>
      </w:tr>
      <w:tr w:rsidR="006E7A76" w:rsidRPr="00815501" w:rsidTr="008D2C7A">
        <w:tc>
          <w:tcPr>
            <w:tcW w:w="390" w:type="dxa"/>
          </w:tcPr>
          <w:p w:rsidR="006E7A76" w:rsidRPr="006E7A76" w:rsidRDefault="006E7A76" w:rsidP="008D2C7A">
            <w:pPr>
              <w:jc w:val="center"/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3</w:t>
            </w:r>
          </w:p>
        </w:tc>
        <w:tc>
          <w:tcPr>
            <w:tcW w:w="3971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210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Гадяцька міська громадська організація «Діти інваліди та інваліди з дитинства»</w:t>
            </w:r>
          </w:p>
        </w:tc>
      </w:tr>
      <w:tr w:rsidR="006E7A76" w:rsidRPr="00815501" w:rsidTr="008D2C7A">
        <w:tc>
          <w:tcPr>
            <w:tcW w:w="390" w:type="dxa"/>
          </w:tcPr>
          <w:p w:rsidR="006E7A76" w:rsidRPr="006E7A76" w:rsidRDefault="006E7A76" w:rsidP="008D2C7A">
            <w:pPr>
              <w:jc w:val="center"/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4</w:t>
            </w:r>
          </w:p>
        </w:tc>
        <w:tc>
          <w:tcPr>
            <w:tcW w:w="3971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Відповідальні виконавці</w:t>
            </w:r>
          </w:p>
        </w:tc>
        <w:tc>
          <w:tcPr>
            <w:tcW w:w="5210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Виконавчий комітет Гадяцької міської ради, фінансове управління Гадяцької міської ради, Гадяцька міська громадська організація «Діти інваліди та інваліди з дитинства».</w:t>
            </w:r>
          </w:p>
        </w:tc>
      </w:tr>
      <w:tr w:rsidR="006E7A76" w:rsidRPr="006E7A76" w:rsidTr="008D2C7A">
        <w:tc>
          <w:tcPr>
            <w:tcW w:w="390" w:type="dxa"/>
          </w:tcPr>
          <w:p w:rsidR="006E7A76" w:rsidRPr="006E7A76" w:rsidRDefault="006E7A76" w:rsidP="008D2C7A">
            <w:pPr>
              <w:jc w:val="center"/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5</w:t>
            </w:r>
          </w:p>
        </w:tc>
        <w:tc>
          <w:tcPr>
            <w:tcW w:w="3971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210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2021 – 2025 роки</w:t>
            </w:r>
          </w:p>
        </w:tc>
      </w:tr>
      <w:tr w:rsidR="006E7A76" w:rsidRPr="006E7A76" w:rsidTr="008D2C7A">
        <w:tc>
          <w:tcPr>
            <w:tcW w:w="390" w:type="dxa"/>
          </w:tcPr>
          <w:p w:rsidR="006E7A76" w:rsidRPr="006E7A76" w:rsidRDefault="006E7A76" w:rsidP="008D2C7A">
            <w:pPr>
              <w:jc w:val="center"/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6</w:t>
            </w:r>
          </w:p>
        </w:tc>
        <w:tc>
          <w:tcPr>
            <w:tcW w:w="3971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Обсяг фінансування</w:t>
            </w:r>
          </w:p>
        </w:tc>
        <w:tc>
          <w:tcPr>
            <w:tcW w:w="5210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1113,204 тис. грн.</w:t>
            </w:r>
          </w:p>
        </w:tc>
      </w:tr>
      <w:tr w:rsidR="006E7A76" w:rsidRPr="006E7A76" w:rsidTr="008D2C7A">
        <w:tc>
          <w:tcPr>
            <w:tcW w:w="390" w:type="dxa"/>
          </w:tcPr>
          <w:p w:rsidR="006E7A76" w:rsidRPr="006E7A76" w:rsidRDefault="006E7A76" w:rsidP="008D2C7A">
            <w:pPr>
              <w:jc w:val="center"/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7</w:t>
            </w:r>
          </w:p>
        </w:tc>
        <w:tc>
          <w:tcPr>
            <w:tcW w:w="3971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5210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Бюджет Гадяцької міської територіальної громади, інші джерела не заборонені законодавством.</w:t>
            </w:r>
          </w:p>
        </w:tc>
      </w:tr>
    </w:tbl>
    <w:p w:rsidR="006E7A76" w:rsidRPr="006E7A76" w:rsidRDefault="006E7A76" w:rsidP="006E7A76">
      <w:pPr>
        <w:rPr>
          <w:sz w:val="32"/>
          <w:szCs w:val="32"/>
          <w:lang w:val="uk-UA"/>
        </w:rPr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4858"/>
        <w:gridCol w:w="4996"/>
      </w:tblGrid>
      <w:tr w:rsidR="006E7A76" w:rsidRPr="006E7A76" w:rsidTr="008D2C7A">
        <w:trPr>
          <w:tblCellSpacing w:w="0" w:type="dxa"/>
        </w:trPr>
        <w:tc>
          <w:tcPr>
            <w:tcW w:w="4858" w:type="dxa"/>
            <w:vAlign w:val="center"/>
          </w:tcPr>
          <w:p w:rsidR="006E7A76" w:rsidRPr="006E7A76" w:rsidRDefault="006E7A76" w:rsidP="008D2C7A">
            <w:pPr>
              <w:pStyle w:val="af0"/>
              <w:tabs>
                <w:tab w:val="left" w:pos="6240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6E7A76">
              <w:rPr>
                <w:color w:val="000000"/>
                <w:sz w:val="28"/>
                <w:szCs w:val="28"/>
                <w:lang w:val="uk-UA"/>
              </w:rPr>
              <w:t xml:space="preserve">Голова громадської організації </w:t>
            </w:r>
          </w:p>
          <w:p w:rsidR="006E7A76" w:rsidRPr="006E7A76" w:rsidRDefault="006E7A76" w:rsidP="008D2C7A">
            <w:pPr>
              <w:pStyle w:val="af0"/>
              <w:tabs>
                <w:tab w:val="left" w:pos="6240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6E7A76">
              <w:rPr>
                <w:color w:val="000000"/>
                <w:sz w:val="28"/>
                <w:szCs w:val="28"/>
                <w:lang w:val="uk-UA"/>
              </w:rPr>
              <w:t>«Діти інваліди та інваліди з дитинства»</w:t>
            </w:r>
          </w:p>
        </w:tc>
        <w:tc>
          <w:tcPr>
            <w:tcW w:w="4996" w:type="dxa"/>
            <w:vAlign w:val="center"/>
            <w:hideMark/>
          </w:tcPr>
          <w:p w:rsidR="006E7A76" w:rsidRPr="006E7A76" w:rsidRDefault="006E7A76" w:rsidP="008D2C7A">
            <w:pPr>
              <w:pStyle w:val="af0"/>
              <w:tabs>
                <w:tab w:val="left" w:pos="6240"/>
              </w:tabs>
              <w:spacing w:before="0" w:beforeAutospacing="0" w:after="0" w:afterAutospacing="0"/>
              <w:jc w:val="right"/>
              <w:rPr>
                <w:lang w:val="uk-UA"/>
              </w:rPr>
            </w:pPr>
            <w:r w:rsidRPr="006E7A76">
              <w:rPr>
                <w:lang w:val="uk-UA"/>
              </w:rPr>
              <w:t> </w:t>
            </w:r>
          </w:p>
          <w:p w:rsidR="006E7A76" w:rsidRPr="006E7A76" w:rsidRDefault="006E7A76" w:rsidP="008D2C7A">
            <w:pPr>
              <w:pStyle w:val="af0"/>
              <w:tabs>
                <w:tab w:val="left" w:pos="6240"/>
              </w:tabs>
              <w:spacing w:before="0" w:beforeAutospacing="0" w:after="0" w:afterAutospacing="0"/>
              <w:jc w:val="right"/>
              <w:rPr>
                <w:lang w:val="uk-UA"/>
              </w:rPr>
            </w:pPr>
            <w:r w:rsidRPr="006E7A76">
              <w:rPr>
                <w:color w:val="000000"/>
                <w:sz w:val="28"/>
                <w:szCs w:val="28"/>
                <w:lang w:val="uk-UA"/>
              </w:rPr>
              <w:t>Зоя РІЗНИЧЕНКО</w:t>
            </w:r>
          </w:p>
        </w:tc>
      </w:tr>
    </w:tbl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  <w:sectPr w:rsidR="006E7A76" w:rsidRPr="006E7A76" w:rsidSect="00A24F7B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tbl>
      <w:tblPr>
        <w:tblStyle w:val="ae"/>
        <w:tblW w:w="0" w:type="auto"/>
        <w:tblInd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046"/>
      </w:tblGrid>
      <w:tr w:rsidR="006E7A76" w:rsidRPr="006E7A76" w:rsidTr="008D2C7A">
        <w:tc>
          <w:tcPr>
            <w:tcW w:w="4046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Додаток 2</w:t>
            </w:r>
          </w:p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рішення </w:t>
            </w:r>
            <w:r w:rsidR="00C01551" w:rsidRPr="006E7A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другого пленарного засідання </w:t>
            </w: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п'ятнадцятої сесії   </w:t>
            </w:r>
          </w:p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Гадяцької міської ради</w:t>
            </w:r>
          </w:p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восьмого скликання</w:t>
            </w:r>
          </w:p>
          <w:p w:rsidR="006E7A76" w:rsidRPr="006E7A76" w:rsidRDefault="006E7A76" w:rsidP="00815501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81550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жовтня 2021 року № </w:t>
            </w:r>
            <w:r w:rsidR="00815501">
              <w:rPr>
                <w:rFonts w:ascii="Times New Roman" w:hAnsi="Times New Roman"/>
                <w:sz w:val="28"/>
                <w:szCs w:val="28"/>
                <w:lang w:val="uk-UA"/>
              </w:rPr>
              <w:t>772</w:t>
            </w:r>
            <w:bookmarkStart w:id="0" w:name="_GoBack"/>
            <w:bookmarkEnd w:id="0"/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6E7A76" w:rsidRPr="006E7A76" w:rsidRDefault="006E7A76" w:rsidP="006E7A76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6E7A7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E7A76" w:rsidRPr="006E7A76" w:rsidRDefault="006E7A76" w:rsidP="006E7A76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7A76"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 фінансової підтримки Гадяцької громадської організації</w:t>
      </w:r>
    </w:p>
    <w:p w:rsidR="006E7A76" w:rsidRPr="006E7A76" w:rsidRDefault="006E7A76" w:rsidP="006E7A76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7A76">
        <w:rPr>
          <w:rFonts w:ascii="Times New Roman" w:hAnsi="Times New Roman"/>
          <w:b/>
          <w:sz w:val="28"/>
          <w:szCs w:val="28"/>
          <w:lang w:val="uk-UA"/>
        </w:rPr>
        <w:t>«Діти інваліди та інваліди з дитинства» на 2021 – 2025 роки</w:t>
      </w:r>
    </w:p>
    <w:p w:rsidR="006E7A76" w:rsidRPr="006E7A76" w:rsidRDefault="006E7A76" w:rsidP="006E7A76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e"/>
        <w:tblW w:w="14850" w:type="dxa"/>
        <w:tblLook w:val="04A0" w:firstRow="1" w:lastRow="0" w:firstColumn="1" w:lastColumn="0" w:noHBand="0" w:noVBand="1"/>
      </w:tblPr>
      <w:tblGrid>
        <w:gridCol w:w="6345"/>
        <w:gridCol w:w="1560"/>
        <w:gridCol w:w="1410"/>
        <w:gridCol w:w="7"/>
        <w:gridCol w:w="1276"/>
        <w:gridCol w:w="1417"/>
        <w:gridCol w:w="1418"/>
        <w:gridCol w:w="1417"/>
      </w:tblGrid>
      <w:tr w:rsidR="006E7A76" w:rsidRPr="006E7A76" w:rsidTr="008D2C7A">
        <w:trPr>
          <w:trHeight w:val="600"/>
        </w:trPr>
        <w:tc>
          <w:tcPr>
            <w:tcW w:w="6345" w:type="dxa"/>
            <w:vMerge w:val="restart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Обсяг коштів, які пропонуються залучити на виконання Програми </w:t>
            </w:r>
          </w:p>
        </w:tc>
        <w:tc>
          <w:tcPr>
            <w:tcW w:w="7088" w:type="dxa"/>
            <w:gridSpan w:val="6"/>
            <w:tcBorders>
              <w:bottom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417" w:type="dxa"/>
            <w:vMerge w:val="restart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Всього витрат</w:t>
            </w:r>
          </w:p>
        </w:tc>
      </w:tr>
      <w:tr w:rsidR="006E7A76" w:rsidRPr="006E7A76" w:rsidTr="008D2C7A">
        <w:trPr>
          <w:trHeight w:val="352"/>
        </w:trPr>
        <w:tc>
          <w:tcPr>
            <w:tcW w:w="6345" w:type="dxa"/>
            <w:vMerge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2022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2025</w:t>
            </w:r>
          </w:p>
        </w:tc>
        <w:tc>
          <w:tcPr>
            <w:tcW w:w="1417" w:type="dxa"/>
            <w:vMerge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E7A76" w:rsidRPr="006E7A76" w:rsidTr="008D2C7A">
        <w:trPr>
          <w:trHeight w:val="352"/>
        </w:trPr>
        <w:tc>
          <w:tcPr>
            <w:tcW w:w="6345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Обсяг ресурсів всього, в тому числі :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250,217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196,502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213,485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222,000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231,000</w:t>
            </w:r>
          </w:p>
        </w:tc>
        <w:tc>
          <w:tcPr>
            <w:tcW w:w="1417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1113,204</w:t>
            </w:r>
          </w:p>
        </w:tc>
      </w:tr>
      <w:tr w:rsidR="006E7A76" w:rsidRPr="006E7A76" w:rsidTr="008D2C7A">
        <w:tc>
          <w:tcPr>
            <w:tcW w:w="6345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Бюджет Гадяцької міської територіальної громади</w:t>
            </w:r>
          </w:p>
        </w:tc>
        <w:tc>
          <w:tcPr>
            <w:tcW w:w="1560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250,217</w:t>
            </w:r>
          </w:p>
        </w:tc>
        <w:tc>
          <w:tcPr>
            <w:tcW w:w="1417" w:type="dxa"/>
            <w:gridSpan w:val="2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196,502</w:t>
            </w:r>
          </w:p>
        </w:tc>
        <w:tc>
          <w:tcPr>
            <w:tcW w:w="1276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213,485</w:t>
            </w:r>
          </w:p>
        </w:tc>
        <w:tc>
          <w:tcPr>
            <w:tcW w:w="1417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222,000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231,000</w:t>
            </w:r>
          </w:p>
        </w:tc>
        <w:tc>
          <w:tcPr>
            <w:tcW w:w="1417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1113,204</w:t>
            </w:r>
          </w:p>
        </w:tc>
      </w:tr>
    </w:tbl>
    <w:p w:rsidR="006E7A76" w:rsidRPr="006E7A76" w:rsidRDefault="006E7A76" w:rsidP="006E7A76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6"/>
        <w:gridCol w:w="7677"/>
      </w:tblGrid>
      <w:tr w:rsidR="006E7A76" w:rsidRPr="006E7A76" w:rsidTr="008D2C7A">
        <w:tc>
          <w:tcPr>
            <w:tcW w:w="7676" w:type="dxa"/>
          </w:tcPr>
          <w:p w:rsidR="006E7A76" w:rsidRPr="006E7A76" w:rsidRDefault="006E7A76" w:rsidP="008D2C7A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1" w:name="_Hlk74581616"/>
            <w:r w:rsidRPr="006E7A76">
              <w:rPr>
                <w:color w:val="000000"/>
                <w:sz w:val="28"/>
                <w:szCs w:val="28"/>
                <w:lang w:val="uk-UA"/>
              </w:rPr>
              <w:t xml:space="preserve">Голова     </w:t>
            </w:r>
            <w:r w:rsidRPr="006E7A76">
              <w:rPr>
                <w:sz w:val="28"/>
                <w:szCs w:val="28"/>
                <w:lang w:val="uk-UA"/>
              </w:rPr>
              <w:t>громадської організації</w:t>
            </w:r>
          </w:p>
          <w:p w:rsidR="006E7A76" w:rsidRPr="006E7A76" w:rsidRDefault="006E7A76" w:rsidP="008D2C7A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«Діти інваліди та інваліди з дитинства»</w:t>
            </w:r>
          </w:p>
        </w:tc>
        <w:tc>
          <w:tcPr>
            <w:tcW w:w="7677" w:type="dxa"/>
          </w:tcPr>
          <w:p w:rsidR="006E7A76" w:rsidRPr="006E7A76" w:rsidRDefault="006E7A76" w:rsidP="008D2C7A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6E7A76" w:rsidRPr="006E7A76" w:rsidRDefault="006E7A76" w:rsidP="008D2C7A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6E7A76">
              <w:rPr>
                <w:color w:val="000000"/>
                <w:sz w:val="28"/>
                <w:szCs w:val="28"/>
                <w:lang w:val="uk-UA"/>
              </w:rPr>
              <w:t>Зоя РІЗНИЧЕНКО</w:t>
            </w:r>
          </w:p>
        </w:tc>
      </w:tr>
      <w:bookmarkEnd w:id="1"/>
    </w:tbl>
    <w:p w:rsidR="006E7A76" w:rsidRPr="006E7A76" w:rsidRDefault="006E7A76" w:rsidP="006E7A76">
      <w:pPr>
        <w:rPr>
          <w:sz w:val="28"/>
          <w:szCs w:val="28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tbl>
      <w:tblPr>
        <w:tblStyle w:val="ae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188"/>
      </w:tblGrid>
      <w:tr w:rsidR="006E7A76" w:rsidRPr="006E7A76" w:rsidTr="008D2C7A">
        <w:tc>
          <w:tcPr>
            <w:tcW w:w="4188" w:type="dxa"/>
          </w:tcPr>
          <w:p w:rsidR="006E7A76" w:rsidRPr="006E7A76" w:rsidRDefault="006E7A76" w:rsidP="008D2C7A">
            <w:pPr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Додаток 3</w:t>
            </w:r>
          </w:p>
          <w:p w:rsidR="006E7A76" w:rsidRPr="006E7A76" w:rsidRDefault="006E7A76" w:rsidP="008D2C7A">
            <w:pPr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 xml:space="preserve">до рішення </w:t>
            </w:r>
            <w:r w:rsidR="00C01551" w:rsidRPr="006E7A76">
              <w:rPr>
                <w:sz w:val="28"/>
                <w:szCs w:val="28"/>
                <w:lang w:val="uk-UA"/>
              </w:rPr>
              <w:t xml:space="preserve">другого пленарного засідання </w:t>
            </w:r>
            <w:r w:rsidRPr="006E7A76">
              <w:rPr>
                <w:sz w:val="28"/>
                <w:szCs w:val="28"/>
                <w:lang w:val="uk-UA"/>
              </w:rPr>
              <w:t xml:space="preserve">п'ятнадцятої сесії   </w:t>
            </w:r>
          </w:p>
          <w:p w:rsidR="006E7A76" w:rsidRPr="006E7A76" w:rsidRDefault="006E7A76" w:rsidP="008D2C7A">
            <w:pPr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Гадяцької міської ради</w:t>
            </w:r>
          </w:p>
          <w:p w:rsidR="006E7A76" w:rsidRPr="006E7A76" w:rsidRDefault="006E7A76" w:rsidP="008D2C7A">
            <w:pPr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восьмого скликання</w:t>
            </w:r>
          </w:p>
          <w:p w:rsidR="006E7A76" w:rsidRPr="006E7A76" w:rsidRDefault="006E7A76" w:rsidP="00815501">
            <w:pPr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2</w:t>
            </w:r>
            <w:r w:rsidR="00815501">
              <w:rPr>
                <w:sz w:val="28"/>
                <w:szCs w:val="28"/>
                <w:lang w:val="uk-UA"/>
              </w:rPr>
              <w:t>1 жовтня 2021 року № 772</w:t>
            </w:r>
          </w:p>
        </w:tc>
      </w:tr>
    </w:tbl>
    <w:p w:rsidR="006E7A76" w:rsidRPr="006E7A76" w:rsidRDefault="006E7A76" w:rsidP="006E7A76">
      <w:pPr>
        <w:rPr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6E7A76" w:rsidRPr="006E7A76" w:rsidRDefault="006E7A76" w:rsidP="006E7A76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7A76">
        <w:rPr>
          <w:rFonts w:ascii="Times New Roman" w:hAnsi="Times New Roman"/>
          <w:b/>
          <w:sz w:val="28"/>
          <w:szCs w:val="28"/>
          <w:lang w:val="uk-UA"/>
        </w:rPr>
        <w:t>Напрями діяльності</w:t>
      </w:r>
    </w:p>
    <w:p w:rsidR="006E7A76" w:rsidRPr="006E7A76" w:rsidRDefault="006E7A76" w:rsidP="006E7A76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7A76">
        <w:rPr>
          <w:rFonts w:ascii="Times New Roman" w:hAnsi="Times New Roman"/>
          <w:b/>
          <w:sz w:val="28"/>
          <w:szCs w:val="28"/>
          <w:lang w:val="uk-UA"/>
        </w:rPr>
        <w:t>та заходи Програми фінансової підтримки Гадяцької громадської організації «Діти інваліди та інваліди з</w:t>
      </w:r>
    </w:p>
    <w:p w:rsidR="006E7A76" w:rsidRPr="006E7A76" w:rsidRDefault="006E7A76" w:rsidP="006E7A76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7A76">
        <w:rPr>
          <w:rFonts w:ascii="Times New Roman" w:hAnsi="Times New Roman"/>
          <w:b/>
          <w:sz w:val="28"/>
          <w:szCs w:val="28"/>
          <w:lang w:val="uk-UA"/>
        </w:rPr>
        <w:t>дитинства» на 2021 – 2025 роки</w:t>
      </w:r>
    </w:p>
    <w:p w:rsidR="006E7A76" w:rsidRPr="006E7A76" w:rsidRDefault="006E7A76" w:rsidP="006E7A76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e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26"/>
        <w:gridCol w:w="1785"/>
        <w:gridCol w:w="4819"/>
        <w:gridCol w:w="1418"/>
        <w:gridCol w:w="1984"/>
        <w:gridCol w:w="1701"/>
        <w:gridCol w:w="1843"/>
        <w:gridCol w:w="1559"/>
      </w:tblGrid>
      <w:tr w:rsidR="006E7A76" w:rsidRPr="006E7A76" w:rsidTr="008D2C7A">
        <w:tc>
          <w:tcPr>
            <w:tcW w:w="626" w:type="dxa"/>
            <w:vAlign w:val="center"/>
          </w:tcPr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1785" w:type="dxa"/>
            <w:vAlign w:val="center"/>
          </w:tcPr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4819" w:type="dxa"/>
            <w:vAlign w:val="center"/>
          </w:tcPr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418" w:type="dxa"/>
            <w:vAlign w:val="center"/>
          </w:tcPr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Строк виконання заходу</w:t>
            </w:r>
          </w:p>
        </w:tc>
        <w:tc>
          <w:tcPr>
            <w:tcW w:w="1984" w:type="dxa"/>
            <w:vAlign w:val="center"/>
          </w:tcPr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701" w:type="dxa"/>
            <w:vAlign w:val="center"/>
          </w:tcPr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843" w:type="dxa"/>
            <w:vAlign w:val="center"/>
          </w:tcPr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Орієнтовні</w:t>
            </w:r>
          </w:p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обсяги фінансування</w:t>
            </w:r>
          </w:p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(тис. грн.)</w:t>
            </w:r>
          </w:p>
        </w:tc>
        <w:tc>
          <w:tcPr>
            <w:tcW w:w="1559" w:type="dxa"/>
            <w:vAlign w:val="center"/>
          </w:tcPr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Очікуваний</w:t>
            </w:r>
          </w:p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результат</w:t>
            </w:r>
          </w:p>
        </w:tc>
      </w:tr>
      <w:tr w:rsidR="006E7A76" w:rsidRPr="006E7A76" w:rsidTr="008D2C7A">
        <w:tc>
          <w:tcPr>
            <w:tcW w:w="626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Посилення турботи про людей з обмеженими</w:t>
            </w:r>
          </w:p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Посилити співпрацю з Гадяцькою міською радою, відділом соціального захисту населення, закладами охорони здоров’я</w:t>
            </w:r>
          </w:p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з метою реалізації Закону «Про реабілітацію осіб з інвалідністю в України». Забезпечити соціально-економічні, організаційні умови для компенсації обмежень життєдіяльності, що виникли внаслідок стійкого розладу функцій організму, функціонування системи підтримання особами з інвалідністю фізичного, соціального благополуччя, матеріальної незалежності.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Гадяцька громадська організація</w:t>
            </w:r>
          </w:p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«Діти інваліди та інваліди з дитинства»</w:t>
            </w:r>
          </w:p>
        </w:tc>
        <w:tc>
          <w:tcPr>
            <w:tcW w:w="1701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843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Удосконалення роботи громадської організації з представниками влади </w:t>
            </w:r>
          </w:p>
        </w:tc>
      </w:tr>
      <w:tr w:rsidR="006E7A76" w:rsidRPr="006E7A76" w:rsidTr="008D2C7A">
        <w:tc>
          <w:tcPr>
            <w:tcW w:w="626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Посилення </w:t>
            </w: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Забезпечити вжиття необхідних заходів, </w:t>
            </w: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спрямованих на організацію належного контролю за питанням врахуванням потреб осіб з обмеженими фізичними можливостями при будівництві нових комунікаційних бар’єрів і перешкод .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На протязі</w:t>
            </w:r>
          </w:p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 – 2025 років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Відділ </w:t>
            </w: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містобудування, архітектури, ЖКГ та будівництва Гадяцької міської ради, громадська організація «Діти інваліди та інваліди з дитинства»</w:t>
            </w:r>
          </w:p>
        </w:tc>
        <w:tc>
          <w:tcPr>
            <w:tcW w:w="1701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Не потребує </w:t>
            </w: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фінансування</w:t>
            </w:r>
          </w:p>
        </w:tc>
        <w:tc>
          <w:tcPr>
            <w:tcW w:w="1843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</w:t>
            </w: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я доступу даної категорії населення до всіх сфер соціального життя</w:t>
            </w:r>
          </w:p>
        </w:tc>
      </w:tr>
      <w:tr w:rsidR="006E7A76" w:rsidRPr="00815501" w:rsidTr="008D2C7A">
        <w:tc>
          <w:tcPr>
            <w:tcW w:w="626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При формуванні бюджету Гадяцької міської територіальної  громади на відповідний рік передбачити видатки щодо фінансової підтримки Гадяцької громадської організації «Діти інваліди та інваліди з дитинства» (оплата комунальних послуг та енергоносіїв, здійснення статутної діяльності, оплата оренди приміщення)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Щорічно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міської ради, Гадяцька громадська організація «Діти інваліди та інваліди з дитинства», фінансове управління міської ради</w:t>
            </w:r>
          </w:p>
        </w:tc>
        <w:tc>
          <w:tcPr>
            <w:tcW w:w="1701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Бюджет Гадяцької міської територіальної  громади</w:t>
            </w:r>
          </w:p>
        </w:tc>
        <w:tc>
          <w:tcPr>
            <w:tcW w:w="1843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2021 -250,217</w:t>
            </w:r>
          </w:p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2022 -196,502</w:t>
            </w:r>
          </w:p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2023 -213,485</w:t>
            </w:r>
          </w:p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2024 -222,000</w:t>
            </w:r>
          </w:p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2025 -231,000</w:t>
            </w: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Виконання статутної діяльності </w:t>
            </w:r>
          </w:p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Гадяцька громадська організація «Діти інваліди та інваліди з дитинства»</w:t>
            </w:r>
          </w:p>
        </w:tc>
      </w:tr>
      <w:tr w:rsidR="006E7A76" w:rsidRPr="006E7A76" w:rsidTr="008D2C7A">
        <w:tc>
          <w:tcPr>
            <w:tcW w:w="626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обстеження умов проживання осіб з інвалідністю, виявлення осіб з інвалідністю, які потребують соціальної допомоги вдома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Протягом 2021 – 2025 років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Громадська організація «Діти інваліди та інваліди з дитинства»</w:t>
            </w:r>
          </w:p>
        </w:tc>
        <w:tc>
          <w:tcPr>
            <w:tcW w:w="1701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843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Досконале вивчення умов проживання осіб з інвалідністю</w:t>
            </w:r>
          </w:p>
        </w:tc>
      </w:tr>
      <w:tr w:rsidR="006E7A76" w:rsidRPr="00815501" w:rsidTr="008D2C7A">
        <w:tc>
          <w:tcPr>
            <w:tcW w:w="626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консолідації зусиль міської громадської організації осіб з інвалідністю спрямованих на поліпшення становища осіб з інвалідністю в місті співпраці з Всеукраїнським громадським соціально-політичним об’єднанням та іншими та </w:t>
            </w: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іншими громадськими організаціями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Протягом терміну дії програми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Громадська організація «Діти інваліди та інваліди з дитинства»</w:t>
            </w:r>
          </w:p>
        </w:tc>
        <w:tc>
          <w:tcPr>
            <w:tcW w:w="1701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843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Покращення співпраці з Всеукраїнським громадським соціально-</w:t>
            </w: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політичним об’єднанням та іншими громадськими організаціями</w:t>
            </w:r>
          </w:p>
        </w:tc>
      </w:tr>
      <w:tr w:rsidR="006E7A76" w:rsidRPr="006E7A76" w:rsidTr="008D2C7A">
        <w:tc>
          <w:tcPr>
            <w:tcW w:w="626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6</w:t>
            </w: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Сприяти організації зустрічей на місцях особам з інвалідністю працівників служб, які опікуються проблемами осіб з інвалідністю, інформувати їх про виконання соціальних програм і заходів, спрямованих на вирішення питань життєзабезпечення  та реабілітації осіб з інвалідністю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Щоквартально кожного поточного року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Громадська організація «Діти інваліди та інваліди з дитинства</w:t>
            </w:r>
          </w:p>
        </w:tc>
        <w:tc>
          <w:tcPr>
            <w:tcW w:w="1701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843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Залучення представників влади на місцях та служб для вирішення проблемних питань</w:t>
            </w:r>
          </w:p>
        </w:tc>
      </w:tr>
      <w:tr w:rsidR="006E7A76" w:rsidRPr="006E7A76" w:rsidTr="008D2C7A">
        <w:tc>
          <w:tcPr>
            <w:tcW w:w="626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Посилити співпрацю з благодійними фондами, релігійними конфесіями, громадськими організаціями з метою надання натуральної допомоги людям з обмеженими фізичними можливостями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Громадська організація «Діти інваліди та інваліди з дитинства</w:t>
            </w:r>
          </w:p>
        </w:tc>
        <w:tc>
          <w:tcPr>
            <w:tcW w:w="1701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843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Допомога даних організацій членам міської громадської організації</w:t>
            </w:r>
          </w:p>
        </w:tc>
      </w:tr>
      <w:tr w:rsidR="006E7A76" w:rsidRPr="006E7A76" w:rsidTr="008D2C7A">
        <w:tc>
          <w:tcPr>
            <w:tcW w:w="626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Сприяти посиленню волонтерського руху з питань надання допомоги особам з інвалідністю, їх дітям учнівською молоддю та сусідами.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освіти, молоді та спорту,  громадська організація «Діти інваліди та інваліди з дитинства» </w:t>
            </w:r>
          </w:p>
        </w:tc>
        <w:tc>
          <w:tcPr>
            <w:tcW w:w="1701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843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Кошторис на проведення заходу</w:t>
            </w: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Співпраця громадської організації з волонтерами міста</w:t>
            </w:r>
          </w:p>
        </w:tc>
      </w:tr>
      <w:tr w:rsidR="006E7A76" w:rsidRPr="006E7A76" w:rsidTr="008D2C7A">
        <w:tc>
          <w:tcPr>
            <w:tcW w:w="626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Посилення турботи про людей з обмеженими </w:t>
            </w: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Залучення осіб з інвалідністю до шахових та шашкових турнірів, турнірів з настільного тенісу, міста, району, області. Проведення заходів за участю дітей з інвалідністю, </w:t>
            </w: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участь в конкурсах художньої самодіяльності.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Протягом терміну дії програми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Громадська організація «Діти інваліди та інваліди з </w:t>
            </w: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дитинства, відділі освіті, молоді та спорту</w:t>
            </w:r>
          </w:p>
        </w:tc>
        <w:tc>
          <w:tcPr>
            <w:tcW w:w="1701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lang w:val="uk-UA"/>
              </w:rPr>
              <w:lastRenderedPageBreak/>
              <w:t xml:space="preserve">Бюджет Гадяцької </w:t>
            </w: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Кошторис на проведення заходу</w:t>
            </w: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Удосконалення співпраці з представник</w:t>
            </w: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ами даних організації</w:t>
            </w:r>
          </w:p>
        </w:tc>
      </w:tr>
      <w:tr w:rsidR="006E7A76" w:rsidRPr="006E7A76" w:rsidTr="008D2C7A">
        <w:tc>
          <w:tcPr>
            <w:tcW w:w="626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захист осіб з інвалідністю від деспотичних дій своїх близьких, рідних.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Громадська організація «Діти інваліди та інваліди з дитинства</w:t>
            </w:r>
          </w:p>
        </w:tc>
        <w:tc>
          <w:tcPr>
            <w:tcW w:w="1701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843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Зменшення рівня насильства в сім’ях , де проживають особи з інвалідністю</w:t>
            </w:r>
          </w:p>
        </w:tc>
      </w:tr>
    </w:tbl>
    <w:p w:rsidR="006E7A76" w:rsidRPr="006E7A76" w:rsidRDefault="006E7A76" w:rsidP="006E7A76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ind w:left="5505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6"/>
        <w:gridCol w:w="7677"/>
      </w:tblGrid>
      <w:tr w:rsidR="006E7A76" w:rsidRPr="006E7A76" w:rsidTr="008D2C7A">
        <w:tc>
          <w:tcPr>
            <w:tcW w:w="7676" w:type="dxa"/>
          </w:tcPr>
          <w:p w:rsidR="006E7A76" w:rsidRPr="006E7A76" w:rsidRDefault="006E7A76" w:rsidP="008D2C7A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color w:val="000000"/>
                <w:sz w:val="28"/>
                <w:szCs w:val="28"/>
                <w:lang w:val="uk-UA"/>
              </w:rPr>
              <w:t xml:space="preserve">Голова </w:t>
            </w:r>
            <w:r w:rsidRPr="006E7A76">
              <w:rPr>
                <w:sz w:val="28"/>
                <w:szCs w:val="28"/>
                <w:lang w:val="uk-UA"/>
              </w:rPr>
              <w:t>громадської організації</w:t>
            </w:r>
          </w:p>
          <w:p w:rsidR="006E7A76" w:rsidRPr="006E7A76" w:rsidRDefault="006E7A76" w:rsidP="008D2C7A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«Діти інваліди та інваліди з дитинства»</w:t>
            </w:r>
          </w:p>
        </w:tc>
        <w:tc>
          <w:tcPr>
            <w:tcW w:w="7677" w:type="dxa"/>
          </w:tcPr>
          <w:p w:rsidR="006E7A76" w:rsidRPr="006E7A76" w:rsidRDefault="006E7A76" w:rsidP="008D2C7A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6E7A76" w:rsidRPr="006E7A76" w:rsidRDefault="006E7A76" w:rsidP="008D2C7A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6E7A76">
              <w:rPr>
                <w:color w:val="000000"/>
                <w:sz w:val="28"/>
                <w:szCs w:val="28"/>
                <w:lang w:val="uk-UA"/>
              </w:rPr>
              <w:t>Зоя РІЗНИЧЕНКО</w:t>
            </w:r>
          </w:p>
        </w:tc>
      </w:tr>
    </w:tbl>
    <w:p w:rsidR="006E7A76" w:rsidRPr="006E7A76" w:rsidRDefault="006E7A76" w:rsidP="006E7A76">
      <w:pPr>
        <w:pStyle w:val="docdata"/>
        <w:tabs>
          <w:tab w:val="left" w:pos="6240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6E7A76" w:rsidRPr="006E7A76" w:rsidRDefault="006E7A76" w:rsidP="006E7A76">
      <w:pPr>
        <w:pStyle w:val="docdata"/>
        <w:tabs>
          <w:tab w:val="left" w:pos="6240"/>
        </w:tabs>
        <w:spacing w:before="0" w:beforeAutospacing="0" w:after="0" w:afterAutospacing="0"/>
        <w:jc w:val="both"/>
      </w:pPr>
    </w:p>
    <w:p w:rsidR="006E7A76" w:rsidRPr="006E7A76" w:rsidRDefault="006E7A76" w:rsidP="006E7A76">
      <w:pPr>
        <w:pStyle w:val="a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ind w:left="5505"/>
        <w:rPr>
          <w:rFonts w:ascii="Times New Roman" w:hAnsi="Times New Roman"/>
          <w:b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ind w:left="5505"/>
        <w:rPr>
          <w:rFonts w:ascii="Times New Roman" w:hAnsi="Times New Roman"/>
          <w:b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ind w:left="5505"/>
        <w:rPr>
          <w:rFonts w:ascii="Times New Roman" w:hAnsi="Times New Roman"/>
          <w:b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ind w:left="5505"/>
        <w:rPr>
          <w:rFonts w:ascii="Times New Roman" w:hAnsi="Times New Roman"/>
          <w:b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ind w:left="5505"/>
        <w:rPr>
          <w:rFonts w:ascii="Times New Roman" w:hAnsi="Times New Roman"/>
          <w:b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ind w:left="5505"/>
        <w:rPr>
          <w:rFonts w:ascii="Times New Roman" w:hAnsi="Times New Roman"/>
          <w:b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ind w:left="5505"/>
        <w:rPr>
          <w:rFonts w:ascii="Times New Roman" w:hAnsi="Times New Roman"/>
          <w:b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ind w:left="5505"/>
        <w:rPr>
          <w:rFonts w:ascii="Times New Roman" w:hAnsi="Times New Roman"/>
          <w:b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ind w:left="5505"/>
        <w:rPr>
          <w:rFonts w:ascii="Times New Roman" w:hAnsi="Times New Roman"/>
          <w:b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ind w:left="5505"/>
        <w:rPr>
          <w:rFonts w:ascii="Times New Roman" w:hAnsi="Times New Roman"/>
          <w:b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2B5AE8">
      <w:pPr>
        <w:jc w:val="both"/>
        <w:rPr>
          <w:sz w:val="28"/>
          <w:szCs w:val="28"/>
          <w:lang w:val="uk-UA"/>
        </w:rPr>
      </w:pPr>
    </w:p>
    <w:sectPr w:rsidR="006E7A76" w:rsidRPr="006E7A76" w:rsidSect="006E7A76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67CE"/>
    <w:multiLevelType w:val="hybridMultilevel"/>
    <w:tmpl w:val="5AE6ABB0"/>
    <w:lvl w:ilvl="0" w:tplc="E21628AA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0927EE2"/>
    <w:multiLevelType w:val="hybridMultilevel"/>
    <w:tmpl w:val="F0A69FF4"/>
    <w:lvl w:ilvl="0" w:tplc="7910F4C6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DB56983"/>
    <w:multiLevelType w:val="hybridMultilevel"/>
    <w:tmpl w:val="0A68B91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24701818"/>
    <w:multiLevelType w:val="hybridMultilevel"/>
    <w:tmpl w:val="292A9E8C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2C945C36"/>
    <w:multiLevelType w:val="multilevel"/>
    <w:tmpl w:val="7FB81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7517AA"/>
    <w:multiLevelType w:val="hybridMultilevel"/>
    <w:tmpl w:val="2488C32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3E1906C0"/>
    <w:multiLevelType w:val="hybridMultilevel"/>
    <w:tmpl w:val="5554CD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F845DAB"/>
    <w:multiLevelType w:val="hybridMultilevel"/>
    <w:tmpl w:val="5F828698"/>
    <w:lvl w:ilvl="0" w:tplc="EE329840">
      <w:start w:val="3"/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4575C2"/>
    <w:multiLevelType w:val="hybridMultilevel"/>
    <w:tmpl w:val="C0A2BCF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5FA33CC3"/>
    <w:multiLevelType w:val="hybridMultilevel"/>
    <w:tmpl w:val="913AF8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5FB1636C"/>
    <w:multiLevelType w:val="hybridMultilevel"/>
    <w:tmpl w:val="DC5438FC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760D1672"/>
    <w:multiLevelType w:val="hybridMultilevel"/>
    <w:tmpl w:val="7CC657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E735221"/>
    <w:multiLevelType w:val="hybridMultilevel"/>
    <w:tmpl w:val="86CE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8"/>
  </w:num>
  <w:num w:numId="9">
    <w:abstractNumId w:val="2"/>
  </w:num>
  <w:num w:numId="10">
    <w:abstractNumId w:val="10"/>
  </w:num>
  <w:num w:numId="11">
    <w:abstractNumId w:val="12"/>
  </w:num>
  <w:num w:numId="12">
    <w:abstractNumId w:val="1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B9"/>
    <w:rsid w:val="000071F6"/>
    <w:rsid w:val="0001516E"/>
    <w:rsid w:val="00021672"/>
    <w:rsid w:val="00040450"/>
    <w:rsid w:val="000537CA"/>
    <w:rsid w:val="00081764"/>
    <w:rsid w:val="000B63CF"/>
    <w:rsid w:val="000C1D75"/>
    <w:rsid w:val="00114400"/>
    <w:rsid w:val="00125A2F"/>
    <w:rsid w:val="00140B8A"/>
    <w:rsid w:val="001A34E1"/>
    <w:rsid w:val="001C6451"/>
    <w:rsid w:val="001C66BB"/>
    <w:rsid w:val="001E0A92"/>
    <w:rsid w:val="0020629C"/>
    <w:rsid w:val="00226ED3"/>
    <w:rsid w:val="00227F38"/>
    <w:rsid w:val="0023413E"/>
    <w:rsid w:val="0023477C"/>
    <w:rsid w:val="00285B17"/>
    <w:rsid w:val="002B171B"/>
    <w:rsid w:val="002B5AE8"/>
    <w:rsid w:val="002D5609"/>
    <w:rsid w:val="00300745"/>
    <w:rsid w:val="00307D7C"/>
    <w:rsid w:val="003309A6"/>
    <w:rsid w:val="00335515"/>
    <w:rsid w:val="00337565"/>
    <w:rsid w:val="00351AAD"/>
    <w:rsid w:val="003D0B66"/>
    <w:rsid w:val="003D50C2"/>
    <w:rsid w:val="003F221A"/>
    <w:rsid w:val="004368BC"/>
    <w:rsid w:val="00457DE3"/>
    <w:rsid w:val="004A5749"/>
    <w:rsid w:val="004D6CF7"/>
    <w:rsid w:val="00553EE7"/>
    <w:rsid w:val="005764FD"/>
    <w:rsid w:val="005A5C93"/>
    <w:rsid w:val="005E2B14"/>
    <w:rsid w:val="005F554B"/>
    <w:rsid w:val="006101B9"/>
    <w:rsid w:val="0062556B"/>
    <w:rsid w:val="00665F4F"/>
    <w:rsid w:val="00673F38"/>
    <w:rsid w:val="00691238"/>
    <w:rsid w:val="006B78A8"/>
    <w:rsid w:val="006E7A76"/>
    <w:rsid w:val="006F2D2A"/>
    <w:rsid w:val="00700082"/>
    <w:rsid w:val="007143FA"/>
    <w:rsid w:val="007340AB"/>
    <w:rsid w:val="0074053A"/>
    <w:rsid w:val="007714FC"/>
    <w:rsid w:val="007734FE"/>
    <w:rsid w:val="007836E4"/>
    <w:rsid w:val="0078758E"/>
    <w:rsid w:val="007914DC"/>
    <w:rsid w:val="007A2492"/>
    <w:rsid w:val="007B323A"/>
    <w:rsid w:val="007C7DBA"/>
    <w:rsid w:val="007E05A9"/>
    <w:rsid w:val="00802794"/>
    <w:rsid w:val="00805D37"/>
    <w:rsid w:val="00812305"/>
    <w:rsid w:val="00815311"/>
    <w:rsid w:val="00815501"/>
    <w:rsid w:val="00823761"/>
    <w:rsid w:val="00857BB5"/>
    <w:rsid w:val="00873BE4"/>
    <w:rsid w:val="008817D9"/>
    <w:rsid w:val="008C2528"/>
    <w:rsid w:val="008C6412"/>
    <w:rsid w:val="0090404C"/>
    <w:rsid w:val="0091637F"/>
    <w:rsid w:val="009803E5"/>
    <w:rsid w:val="00991F30"/>
    <w:rsid w:val="009B535B"/>
    <w:rsid w:val="009C1D6F"/>
    <w:rsid w:val="009F2A2A"/>
    <w:rsid w:val="00A13B4A"/>
    <w:rsid w:val="00A24F7B"/>
    <w:rsid w:val="00A31221"/>
    <w:rsid w:val="00A50D55"/>
    <w:rsid w:val="00A82B22"/>
    <w:rsid w:val="00AB01C4"/>
    <w:rsid w:val="00AC59E4"/>
    <w:rsid w:val="00AD0177"/>
    <w:rsid w:val="00B05F25"/>
    <w:rsid w:val="00B52A42"/>
    <w:rsid w:val="00B64BA8"/>
    <w:rsid w:val="00B86C21"/>
    <w:rsid w:val="00B87B2A"/>
    <w:rsid w:val="00BA4562"/>
    <w:rsid w:val="00BB6220"/>
    <w:rsid w:val="00BD2929"/>
    <w:rsid w:val="00BD32BD"/>
    <w:rsid w:val="00BD5913"/>
    <w:rsid w:val="00BE2705"/>
    <w:rsid w:val="00BF7493"/>
    <w:rsid w:val="00BF75DA"/>
    <w:rsid w:val="00C01551"/>
    <w:rsid w:val="00C458D0"/>
    <w:rsid w:val="00C47CCF"/>
    <w:rsid w:val="00C84DB8"/>
    <w:rsid w:val="00CB2DFD"/>
    <w:rsid w:val="00CE36ED"/>
    <w:rsid w:val="00D81F40"/>
    <w:rsid w:val="00D85D99"/>
    <w:rsid w:val="00E07C02"/>
    <w:rsid w:val="00E4407D"/>
    <w:rsid w:val="00E60C18"/>
    <w:rsid w:val="00ED4316"/>
    <w:rsid w:val="00EE1DD0"/>
    <w:rsid w:val="00EF1E95"/>
    <w:rsid w:val="00F436A2"/>
    <w:rsid w:val="00F669F4"/>
    <w:rsid w:val="00F96592"/>
    <w:rsid w:val="00FB0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1B9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6101B9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1B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link w:val="2"/>
    <w:rsid w:val="00610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1B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101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37565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337565"/>
    <w:rPr>
      <w:rFonts w:ascii="Times New Roman" w:eastAsia="Times New Roman" w:hAnsi="Times New Roman"/>
      <w:sz w:val="28"/>
      <w:lang w:val="uk-UA"/>
    </w:rPr>
  </w:style>
  <w:style w:type="paragraph" w:styleId="a7">
    <w:name w:val="List Paragraph"/>
    <w:basedOn w:val="a"/>
    <w:uiPriority w:val="34"/>
    <w:qFormat/>
    <w:rsid w:val="00337565"/>
    <w:pPr>
      <w:ind w:left="720"/>
      <w:contextualSpacing/>
    </w:pPr>
  </w:style>
  <w:style w:type="paragraph" w:styleId="a8">
    <w:name w:val="No Spacing"/>
    <w:uiPriority w:val="1"/>
    <w:qFormat/>
    <w:rsid w:val="004368BC"/>
    <w:rPr>
      <w:sz w:val="22"/>
      <w:szCs w:val="22"/>
      <w:lang w:eastAsia="en-US"/>
    </w:rPr>
  </w:style>
  <w:style w:type="character" w:styleId="a9">
    <w:name w:val="annotation reference"/>
    <w:uiPriority w:val="99"/>
    <w:semiHidden/>
    <w:unhideWhenUsed/>
    <w:rsid w:val="007714F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714FC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714FC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714FC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714FC"/>
    <w:rPr>
      <w:rFonts w:ascii="Times New Roman" w:eastAsia="Times New Roman" w:hAnsi="Times New Roman"/>
      <w:b/>
      <w:bCs/>
    </w:rPr>
  </w:style>
  <w:style w:type="table" w:styleId="ae">
    <w:name w:val="Table Grid"/>
    <w:basedOn w:val="a1"/>
    <w:uiPriority w:val="59"/>
    <w:rsid w:val="00991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991F30"/>
    <w:pPr>
      <w:spacing w:before="100" w:beforeAutospacing="1" w:after="100" w:afterAutospacing="1"/>
    </w:pPr>
  </w:style>
  <w:style w:type="character" w:customStyle="1" w:styleId="rvts23">
    <w:name w:val="rvts23"/>
    <w:rsid w:val="00991F30"/>
  </w:style>
  <w:style w:type="paragraph" w:customStyle="1" w:styleId="rvps2">
    <w:name w:val="rvps2"/>
    <w:basedOn w:val="a"/>
    <w:rsid w:val="00991F30"/>
    <w:pPr>
      <w:spacing w:before="100" w:beforeAutospacing="1" w:after="100" w:afterAutospacing="1"/>
    </w:pPr>
  </w:style>
  <w:style w:type="character" w:styleId="af">
    <w:name w:val="Hyperlink"/>
    <w:uiPriority w:val="99"/>
    <w:semiHidden/>
    <w:unhideWhenUsed/>
    <w:rsid w:val="00991F30"/>
    <w:rPr>
      <w:color w:val="0000FF"/>
      <w:u w:val="single"/>
    </w:rPr>
  </w:style>
  <w:style w:type="paragraph" w:customStyle="1" w:styleId="docdata">
    <w:name w:val="docdata"/>
    <w:aliases w:val="docy,v5,2531,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23477C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C47CC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1B9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6101B9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1B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link w:val="2"/>
    <w:rsid w:val="00610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1B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101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37565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337565"/>
    <w:rPr>
      <w:rFonts w:ascii="Times New Roman" w:eastAsia="Times New Roman" w:hAnsi="Times New Roman"/>
      <w:sz w:val="28"/>
      <w:lang w:val="uk-UA"/>
    </w:rPr>
  </w:style>
  <w:style w:type="paragraph" w:styleId="a7">
    <w:name w:val="List Paragraph"/>
    <w:basedOn w:val="a"/>
    <w:uiPriority w:val="34"/>
    <w:qFormat/>
    <w:rsid w:val="00337565"/>
    <w:pPr>
      <w:ind w:left="720"/>
      <w:contextualSpacing/>
    </w:pPr>
  </w:style>
  <w:style w:type="paragraph" w:styleId="a8">
    <w:name w:val="No Spacing"/>
    <w:uiPriority w:val="1"/>
    <w:qFormat/>
    <w:rsid w:val="004368BC"/>
    <w:rPr>
      <w:sz w:val="22"/>
      <w:szCs w:val="22"/>
      <w:lang w:eastAsia="en-US"/>
    </w:rPr>
  </w:style>
  <w:style w:type="character" w:styleId="a9">
    <w:name w:val="annotation reference"/>
    <w:uiPriority w:val="99"/>
    <w:semiHidden/>
    <w:unhideWhenUsed/>
    <w:rsid w:val="007714F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714FC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714FC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714FC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714FC"/>
    <w:rPr>
      <w:rFonts w:ascii="Times New Roman" w:eastAsia="Times New Roman" w:hAnsi="Times New Roman"/>
      <w:b/>
      <w:bCs/>
    </w:rPr>
  </w:style>
  <w:style w:type="table" w:styleId="ae">
    <w:name w:val="Table Grid"/>
    <w:basedOn w:val="a1"/>
    <w:uiPriority w:val="59"/>
    <w:rsid w:val="00991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991F30"/>
    <w:pPr>
      <w:spacing w:before="100" w:beforeAutospacing="1" w:after="100" w:afterAutospacing="1"/>
    </w:pPr>
  </w:style>
  <w:style w:type="character" w:customStyle="1" w:styleId="rvts23">
    <w:name w:val="rvts23"/>
    <w:rsid w:val="00991F30"/>
  </w:style>
  <w:style w:type="paragraph" w:customStyle="1" w:styleId="rvps2">
    <w:name w:val="rvps2"/>
    <w:basedOn w:val="a"/>
    <w:rsid w:val="00991F30"/>
    <w:pPr>
      <w:spacing w:before="100" w:beforeAutospacing="1" w:after="100" w:afterAutospacing="1"/>
    </w:pPr>
  </w:style>
  <w:style w:type="character" w:styleId="af">
    <w:name w:val="Hyperlink"/>
    <w:uiPriority w:val="99"/>
    <w:semiHidden/>
    <w:unhideWhenUsed/>
    <w:rsid w:val="00991F30"/>
    <w:rPr>
      <w:color w:val="0000FF"/>
      <w:u w:val="single"/>
    </w:rPr>
  </w:style>
  <w:style w:type="paragraph" w:customStyle="1" w:styleId="docdata">
    <w:name w:val="docdata"/>
    <w:aliases w:val="docy,v5,2531,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23477C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C47CC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1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1819C-A8E0-484E-87D9-16BADFACF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9681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HFD</cp:lastModifiedBy>
  <cp:revision>3</cp:revision>
  <cp:lastPrinted>2021-10-22T08:44:00Z</cp:lastPrinted>
  <dcterms:created xsi:type="dcterms:W3CDTF">2021-10-20T08:01:00Z</dcterms:created>
  <dcterms:modified xsi:type="dcterms:W3CDTF">2021-10-22T08:45:00Z</dcterms:modified>
</cp:coreProperties>
</file>