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5095A2C2" wp14:editId="1791D292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RPr="0011333A" w:rsidTr="004A35B0">
        <w:trPr>
          <w:trHeight w:val="426"/>
        </w:trPr>
        <w:tc>
          <w:tcPr>
            <w:tcW w:w="3265" w:type="dxa"/>
            <w:hideMark/>
          </w:tcPr>
          <w:p w:rsidR="004A35B0" w:rsidRPr="0011333A" w:rsidRDefault="0011333A" w:rsidP="00113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Pr="0011333A" w:rsidRDefault="004A35B0" w:rsidP="00113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33A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A35B0" w:rsidRPr="0011333A" w:rsidRDefault="004A35B0" w:rsidP="001133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333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1333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4D5DC4" w:rsidRPr="0011333A" w:rsidRDefault="004D5DC4" w:rsidP="001133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F6" w:rsidRPr="0011333A" w:rsidRDefault="004133F6" w:rsidP="00113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Pr="0011333A" w:rsidRDefault="004A35B0" w:rsidP="00113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11333A" w:rsidTr="00C27E61">
        <w:tc>
          <w:tcPr>
            <w:tcW w:w="4139" w:type="dxa"/>
          </w:tcPr>
          <w:p w:rsidR="00C27E61" w:rsidRPr="0011333A" w:rsidRDefault="00C27E61" w:rsidP="001133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3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DC2282" w:rsidRPr="001133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44903" w:rsidRPr="001133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План основних заходів цивільного захисту Гадяцької міської ланки територіальної підсистеми єдиної державної системи цивільного захисту Полтавської області на 2022 рік </w:t>
            </w:r>
          </w:p>
        </w:tc>
      </w:tr>
    </w:tbl>
    <w:p w:rsidR="00C27E61" w:rsidRPr="0011333A" w:rsidRDefault="00C27E61" w:rsidP="0011333A">
      <w:pPr>
        <w:spacing w:after="0" w:line="240" w:lineRule="auto"/>
        <w:rPr>
          <w:sz w:val="28"/>
          <w:szCs w:val="28"/>
        </w:rPr>
      </w:pPr>
    </w:p>
    <w:p w:rsidR="00C27E61" w:rsidRPr="0011333A" w:rsidRDefault="00C27E61" w:rsidP="0011333A">
      <w:pPr>
        <w:spacing w:after="0" w:line="240" w:lineRule="auto"/>
        <w:rPr>
          <w:sz w:val="28"/>
          <w:szCs w:val="28"/>
        </w:rPr>
      </w:pPr>
    </w:p>
    <w:p w:rsidR="00C27E61" w:rsidRPr="0011333A" w:rsidRDefault="00C27E61" w:rsidP="0011333A">
      <w:pPr>
        <w:spacing w:after="0" w:line="240" w:lineRule="auto"/>
        <w:rPr>
          <w:sz w:val="28"/>
          <w:szCs w:val="28"/>
        </w:rPr>
      </w:pPr>
    </w:p>
    <w:p w:rsidR="006C7C14" w:rsidRPr="0011333A" w:rsidRDefault="006C7C14" w:rsidP="0011333A">
      <w:pPr>
        <w:pStyle w:val="aa"/>
        <w:jc w:val="both"/>
        <w:rPr>
          <w:szCs w:val="28"/>
        </w:rPr>
      </w:pPr>
      <w:r w:rsidRPr="0011333A">
        <w:rPr>
          <w:szCs w:val="28"/>
        </w:rPr>
        <w:t>Керуючись  п</w:t>
      </w:r>
      <w:r w:rsidR="00780DA3" w:rsidRPr="0011333A">
        <w:rPr>
          <w:szCs w:val="28"/>
        </w:rPr>
        <w:t xml:space="preserve">унктом </w:t>
      </w:r>
      <w:r w:rsidR="00844903" w:rsidRPr="0011333A">
        <w:rPr>
          <w:szCs w:val="28"/>
        </w:rPr>
        <w:t xml:space="preserve">3 </w:t>
      </w:r>
      <w:r w:rsidR="00780DA3" w:rsidRPr="0011333A">
        <w:rPr>
          <w:szCs w:val="28"/>
        </w:rPr>
        <w:t xml:space="preserve">статті </w:t>
      </w:r>
      <w:r w:rsidRPr="0011333A">
        <w:rPr>
          <w:szCs w:val="28"/>
        </w:rPr>
        <w:t xml:space="preserve"> 3</w:t>
      </w:r>
      <w:r w:rsidR="00844903" w:rsidRPr="0011333A">
        <w:rPr>
          <w:szCs w:val="28"/>
        </w:rPr>
        <w:t xml:space="preserve">6 </w:t>
      </w:r>
      <w:r w:rsidRPr="0011333A">
        <w:rPr>
          <w:szCs w:val="28"/>
        </w:rPr>
        <w:t xml:space="preserve">Закону України “Про місцеве самоврядування в Україні”, </w:t>
      </w:r>
      <w:r w:rsidR="00844903" w:rsidRPr="0011333A">
        <w:rPr>
          <w:szCs w:val="28"/>
        </w:rPr>
        <w:t>статтею 130 Кодексу цивільного захисту України, розпорядженням Кабінету міністрів України від 18 грудня 2019 року № 1316-р, розпорядженням Полтавської обласної державної адміністрації від 06 січня 2021 року № 6 «Про план</w:t>
      </w:r>
      <w:r w:rsidRPr="0011333A">
        <w:rPr>
          <w:szCs w:val="28"/>
        </w:rPr>
        <w:t xml:space="preserve"> </w:t>
      </w:r>
      <w:r w:rsidR="009D087D" w:rsidRPr="0011333A">
        <w:rPr>
          <w:szCs w:val="28"/>
        </w:rPr>
        <w:t>основних заходів цивільного захисту територіальної підсистеми єдиної державної системи цивільного захисту Полтавської області на 2021 рік», з метою реалізації державної політики, спрямованої на гарантування безпеки та захисту населення на території Гадяцької міської територіальної грома</w:t>
      </w:r>
      <w:r w:rsidR="00107A7B" w:rsidRPr="0011333A">
        <w:rPr>
          <w:szCs w:val="28"/>
        </w:rPr>
        <w:t>ди</w:t>
      </w:r>
      <w:r w:rsidR="009D087D" w:rsidRPr="0011333A">
        <w:rPr>
          <w:szCs w:val="28"/>
        </w:rPr>
        <w:t xml:space="preserve"> </w:t>
      </w:r>
    </w:p>
    <w:p w:rsidR="009D087D" w:rsidRPr="0011333A" w:rsidRDefault="009D087D" w:rsidP="0011333A">
      <w:pPr>
        <w:pStyle w:val="aa"/>
        <w:jc w:val="both"/>
        <w:rPr>
          <w:szCs w:val="28"/>
        </w:rPr>
      </w:pPr>
    </w:p>
    <w:p w:rsidR="00C27E61" w:rsidRPr="0011333A" w:rsidRDefault="00AD5972" w:rsidP="00113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333A"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 w:rsidRPr="0011333A">
        <w:rPr>
          <w:rFonts w:ascii="Times New Roman" w:hAnsi="Times New Roman" w:cs="Times New Roman"/>
          <w:sz w:val="28"/>
          <w:szCs w:val="28"/>
        </w:rPr>
        <w:t>міськ</w:t>
      </w:r>
      <w:r w:rsidRPr="0011333A">
        <w:rPr>
          <w:rFonts w:ascii="Times New Roman" w:hAnsi="Times New Roman" w:cs="Times New Roman"/>
          <w:sz w:val="28"/>
          <w:szCs w:val="28"/>
        </w:rPr>
        <w:t>ої</w:t>
      </w:r>
      <w:r w:rsidR="00C27E61" w:rsidRPr="0011333A">
        <w:rPr>
          <w:rFonts w:ascii="Times New Roman" w:hAnsi="Times New Roman" w:cs="Times New Roman"/>
          <w:sz w:val="28"/>
          <w:szCs w:val="28"/>
        </w:rPr>
        <w:t xml:space="preserve"> рад</w:t>
      </w:r>
      <w:r w:rsidRPr="0011333A">
        <w:rPr>
          <w:rFonts w:ascii="Times New Roman" w:hAnsi="Times New Roman" w:cs="Times New Roman"/>
          <w:sz w:val="28"/>
          <w:szCs w:val="28"/>
        </w:rPr>
        <w:t>и</w:t>
      </w:r>
      <w:r w:rsidR="00C27E61" w:rsidRPr="0011333A">
        <w:rPr>
          <w:rFonts w:ascii="Times New Roman" w:hAnsi="Times New Roman" w:cs="Times New Roman"/>
          <w:sz w:val="28"/>
          <w:szCs w:val="28"/>
        </w:rPr>
        <w:t xml:space="preserve"> виріши</w:t>
      </w:r>
      <w:r w:rsidRPr="0011333A">
        <w:rPr>
          <w:rFonts w:ascii="Times New Roman" w:hAnsi="Times New Roman" w:cs="Times New Roman"/>
          <w:sz w:val="28"/>
          <w:szCs w:val="28"/>
        </w:rPr>
        <w:t>в</w:t>
      </w:r>
      <w:r w:rsidR="00C27E61" w:rsidRPr="0011333A">
        <w:rPr>
          <w:rFonts w:ascii="Times New Roman" w:hAnsi="Times New Roman" w:cs="Times New Roman"/>
          <w:sz w:val="28"/>
          <w:szCs w:val="28"/>
        </w:rPr>
        <w:t>:</w:t>
      </w:r>
    </w:p>
    <w:p w:rsidR="00C27E61" w:rsidRPr="0011333A" w:rsidRDefault="00C27E61" w:rsidP="00113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Pr="0011333A" w:rsidRDefault="00140451" w:rsidP="0011333A">
      <w:pPr>
        <w:pStyle w:val="aa"/>
        <w:jc w:val="both"/>
        <w:rPr>
          <w:szCs w:val="28"/>
        </w:rPr>
      </w:pPr>
      <w:r w:rsidRPr="0011333A">
        <w:rPr>
          <w:szCs w:val="28"/>
        </w:rPr>
        <w:t>1.</w:t>
      </w:r>
      <w:r w:rsidR="00376547">
        <w:rPr>
          <w:szCs w:val="28"/>
        </w:rPr>
        <w:t xml:space="preserve"> </w:t>
      </w:r>
      <w:r w:rsidR="006C7C14" w:rsidRPr="0011333A">
        <w:rPr>
          <w:szCs w:val="28"/>
        </w:rPr>
        <w:t>За</w:t>
      </w:r>
      <w:r w:rsidR="009D087D" w:rsidRPr="0011333A">
        <w:rPr>
          <w:szCs w:val="28"/>
        </w:rPr>
        <w:t>твердити План основних заходів цивільного захисту Гадяцької міської ланки територіальної підсистеми єдиної державної системи цивільного захисту Полтавської області на 2022 рік (додається).</w:t>
      </w:r>
    </w:p>
    <w:p w:rsidR="009802B9" w:rsidRPr="0011333A" w:rsidRDefault="00E44D6E" w:rsidP="0011333A">
      <w:pPr>
        <w:pStyle w:val="aa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7DDFD" wp14:editId="701C2087">
                <wp:simplePos x="0" y="0"/>
                <wp:positionH relativeFrom="column">
                  <wp:posOffset>4537710</wp:posOffset>
                </wp:positionH>
                <wp:positionV relativeFrom="paragraph">
                  <wp:posOffset>6492240</wp:posOffset>
                </wp:positionV>
                <wp:extent cx="863600" cy="71437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8636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D6E" w:rsidRPr="002F05F2" w:rsidRDefault="00E44D6E" w:rsidP="00960F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57.3pt;margin-top:511.2pt;width:68pt;height:56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" stroked="f">
                <v:textbox>
                  <w:txbxContent>
                    <w:p w:rsidR="00E44D6E" w:rsidRPr="002F05F2" w:rsidRDefault="00E44D6E" w:rsidP="00960F66"/>
                  </w:txbxContent>
                </v:textbox>
              </v:shape>
            </w:pict>
          </mc:Fallback>
        </mc:AlternateContent>
      </w:r>
      <w:r w:rsidR="009D087D" w:rsidRPr="0011333A">
        <w:rPr>
          <w:szCs w:val="28"/>
        </w:rPr>
        <w:t>Головному спеціалісту з мобілізаційних питань юридичного відділу</w:t>
      </w:r>
      <w:r w:rsidR="0011333A">
        <w:rPr>
          <w:szCs w:val="28"/>
        </w:rPr>
        <w:t xml:space="preserve"> </w:t>
      </w:r>
      <w:r w:rsidR="009D087D" w:rsidRPr="0011333A">
        <w:rPr>
          <w:szCs w:val="28"/>
        </w:rPr>
        <w:t xml:space="preserve">виконавчого комітету </w:t>
      </w:r>
      <w:r w:rsidR="0011333A" w:rsidRPr="0011333A">
        <w:rPr>
          <w:szCs w:val="28"/>
        </w:rPr>
        <w:t>(</w:t>
      </w:r>
      <w:r w:rsidR="009D087D" w:rsidRPr="0011333A">
        <w:rPr>
          <w:szCs w:val="28"/>
        </w:rPr>
        <w:t>Анатолію Кед</w:t>
      </w:r>
      <w:r w:rsidR="00376547">
        <w:rPr>
          <w:szCs w:val="28"/>
        </w:rPr>
        <w:t>і</w:t>
      </w:r>
      <w:r w:rsidR="0011333A" w:rsidRPr="0011333A">
        <w:rPr>
          <w:szCs w:val="28"/>
        </w:rPr>
        <w:t>)</w:t>
      </w:r>
      <w:r w:rsidR="009D087D" w:rsidRPr="0011333A">
        <w:rPr>
          <w:szCs w:val="28"/>
        </w:rPr>
        <w:t xml:space="preserve"> інформувати управління з питань цивільного захисту обласної державної адміністрації про виконання заходів за перше півріччя – до 05 липня 2022 року, за рік – до 15 грудня 2022 року.</w:t>
      </w:r>
    </w:p>
    <w:p w:rsidR="00C27E61" w:rsidRPr="0011333A" w:rsidRDefault="006C7C14" w:rsidP="00376547">
      <w:pPr>
        <w:pStyle w:val="aa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11333A">
        <w:rPr>
          <w:szCs w:val="28"/>
        </w:rPr>
        <w:t>Контроль за виконанням даного рішення</w:t>
      </w:r>
      <w:r w:rsidR="00303F73" w:rsidRPr="0011333A">
        <w:rPr>
          <w:szCs w:val="28"/>
        </w:rPr>
        <w:t xml:space="preserve"> покласти на першого заступника</w:t>
      </w:r>
      <w:r w:rsidR="0011333A">
        <w:rPr>
          <w:szCs w:val="28"/>
        </w:rPr>
        <w:t xml:space="preserve"> </w:t>
      </w:r>
      <w:r w:rsidRPr="0011333A">
        <w:rPr>
          <w:szCs w:val="28"/>
        </w:rPr>
        <w:t xml:space="preserve">міського голови </w:t>
      </w:r>
      <w:r w:rsidR="00107A7B" w:rsidRPr="0011333A">
        <w:rPr>
          <w:szCs w:val="28"/>
        </w:rPr>
        <w:t xml:space="preserve">Геннадія </w:t>
      </w:r>
      <w:proofErr w:type="spellStart"/>
      <w:r w:rsidRPr="0011333A">
        <w:rPr>
          <w:szCs w:val="28"/>
        </w:rPr>
        <w:t>Дроботю</w:t>
      </w:r>
      <w:proofErr w:type="spellEnd"/>
      <w:r w:rsidR="00107A7B" w:rsidRPr="0011333A">
        <w:rPr>
          <w:szCs w:val="28"/>
        </w:rPr>
        <w:t>.</w:t>
      </w:r>
    </w:p>
    <w:p w:rsidR="004133F6" w:rsidRPr="0011333A" w:rsidRDefault="004133F6" w:rsidP="0011333A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9802B9" w:rsidRDefault="009802B9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960F66">
      <w:pPr>
        <w:ind w:left="10348"/>
        <w:rPr>
          <w:sz w:val="28"/>
          <w:szCs w:val="28"/>
        </w:rPr>
      </w:pPr>
    </w:p>
    <w:p w:rsidR="00E44D6E" w:rsidRDefault="00E44D6E" w:rsidP="00E44D6E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E44D6E" w:rsidSect="003C1BFA">
      <w:pgSz w:w="11906" w:h="16838"/>
      <w:pgMar w:top="1276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6E" w:rsidRDefault="00E44D6E" w:rsidP="00057FAE">
      <w:pPr>
        <w:spacing w:after="0" w:line="240" w:lineRule="auto"/>
      </w:pPr>
      <w:r>
        <w:separator/>
      </w:r>
    </w:p>
  </w:endnote>
  <w:endnote w:type="continuationSeparator" w:id="0">
    <w:p w:rsidR="00E44D6E" w:rsidRDefault="00E44D6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6E" w:rsidRDefault="00E44D6E" w:rsidP="00057FAE">
      <w:pPr>
        <w:spacing w:after="0" w:line="240" w:lineRule="auto"/>
      </w:pPr>
      <w:r>
        <w:separator/>
      </w:r>
    </w:p>
  </w:footnote>
  <w:footnote w:type="continuationSeparator" w:id="0">
    <w:p w:rsidR="00E44D6E" w:rsidRDefault="00E44D6E" w:rsidP="0005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34AC5"/>
    <w:rsid w:val="00057FAE"/>
    <w:rsid w:val="000A37CC"/>
    <w:rsid w:val="00107A7B"/>
    <w:rsid w:val="0011333A"/>
    <w:rsid w:val="00140451"/>
    <w:rsid w:val="001527DB"/>
    <w:rsid w:val="001D0191"/>
    <w:rsid w:val="001D3DFB"/>
    <w:rsid w:val="0027066C"/>
    <w:rsid w:val="00303F73"/>
    <w:rsid w:val="00376547"/>
    <w:rsid w:val="003C1BFA"/>
    <w:rsid w:val="003D7E99"/>
    <w:rsid w:val="004133F6"/>
    <w:rsid w:val="004A35B0"/>
    <w:rsid w:val="004D5DC4"/>
    <w:rsid w:val="00603E71"/>
    <w:rsid w:val="0068654C"/>
    <w:rsid w:val="006C7C14"/>
    <w:rsid w:val="00743CFE"/>
    <w:rsid w:val="007666C7"/>
    <w:rsid w:val="00780DA3"/>
    <w:rsid w:val="00840403"/>
    <w:rsid w:val="00844903"/>
    <w:rsid w:val="008B3CB3"/>
    <w:rsid w:val="008D25C2"/>
    <w:rsid w:val="00900D11"/>
    <w:rsid w:val="00960F66"/>
    <w:rsid w:val="009802B9"/>
    <w:rsid w:val="0099470A"/>
    <w:rsid w:val="009D087D"/>
    <w:rsid w:val="009E0E2F"/>
    <w:rsid w:val="00A028BA"/>
    <w:rsid w:val="00AD5972"/>
    <w:rsid w:val="00C1725A"/>
    <w:rsid w:val="00C27E61"/>
    <w:rsid w:val="00CB1962"/>
    <w:rsid w:val="00CD59CD"/>
    <w:rsid w:val="00DC2282"/>
    <w:rsid w:val="00E44D6E"/>
    <w:rsid w:val="00ED7A9D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c">
    <w:name w:val="Нормальний текст"/>
    <w:basedOn w:val="a"/>
    <w:rsid w:val="00960F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NormalText">
    <w:name w:val="Normal Text"/>
    <w:basedOn w:val="a"/>
    <w:rsid w:val="00960F66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c">
    <w:name w:val="Нормальний текст"/>
    <w:basedOn w:val="a"/>
    <w:rsid w:val="00960F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NormalText">
    <w:name w:val="Normal Text"/>
    <w:basedOn w:val="a"/>
    <w:rsid w:val="00960F66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7</cp:revision>
  <cp:lastPrinted>2022-02-01T06:51:00Z</cp:lastPrinted>
  <dcterms:created xsi:type="dcterms:W3CDTF">2022-01-20T13:01:00Z</dcterms:created>
  <dcterms:modified xsi:type="dcterms:W3CDTF">2022-02-01T07:04:00Z</dcterms:modified>
</cp:coreProperties>
</file>