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7F004" w14:textId="2A5D4D93" w:rsidR="000B7FE1" w:rsidRPr="000B7FE1" w:rsidRDefault="000B7FE1" w:rsidP="008D6A10">
      <w:pPr>
        <w:spacing w:after="0" w:line="240" w:lineRule="auto"/>
        <w:ind w:right="-12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7FE1">
        <w:rPr>
          <w:rFonts w:ascii="Academy" w:eastAsia="Times New Roman" w:hAnsi="Academy" w:cs="Times New Roman"/>
          <w:noProof/>
          <w:sz w:val="24"/>
          <w:szCs w:val="24"/>
          <w:lang w:eastAsia="ru-RU"/>
        </w:rPr>
        <w:drawing>
          <wp:inline distT="0" distB="0" distL="0" distR="0" wp14:anchorId="759D79D6" wp14:editId="225B79D3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FAB3D" w14:textId="77777777" w:rsidR="000B7FE1" w:rsidRPr="000B7FE1" w:rsidRDefault="000B7FE1" w:rsidP="008D6A10">
      <w:pPr>
        <w:spacing w:after="0" w:line="240" w:lineRule="auto"/>
        <w:ind w:right="-129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D78F835" w14:textId="77777777" w:rsidR="000B7FE1" w:rsidRPr="000B7FE1" w:rsidRDefault="000B7FE1" w:rsidP="008D6A10">
      <w:pPr>
        <w:keepNext/>
        <w:spacing w:after="0" w:line="240" w:lineRule="auto"/>
        <w:ind w:right="-12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ГАДЯЦЬКА МІСЬКА РАДА</w:t>
      </w:r>
    </w:p>
    <w:p w14:paraId="34D6FA2C" w14:textId="406C4CA7" w:rsidR="000B7FE1" w:rsidRDefault="000B7FE1" w:rsidP="008D6A10">
      <w:pPr>
        <w:spacing w:after="0" w:line="240" w:lineRule="auto"/>
        <w:ind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ПОЛТАВСЬК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14:paraId="15C57624" w14:textId="3722FF54" w:rsidR="00C84F34" w:rsidRDefault="004D5719" w:rsidP="008D6A10">
      <w:pPr>
        <w:spacing w:after="0" w:line="240" w:lineRule="auto"/>
        <w:ind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63B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Pr="00D63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’</w:t>
      </w:r>
      <w:r w:rsidRPr="00D63B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ЯТНАДЦЯТА</w:t>
      </w:r>
      <w:r w:rsidR="00474E28" w:rsidRPr="00D63B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84F34" w:rsidRPr="00D63B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СЕСІЯ </w:t>
      </w:r>
      <w:r w:rsidR="00474E28" w:rsidRPr="00D63B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</w:t>
      </w:r>
      <w:r w:rsidR="00C84F34" w:rsidRPr="00D63B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МОГО СКЛИКАННЯ</w:t>
      </w:r>
    </w:p>
    <w:p w14:paraId="03679423" w14:textId="0B7E4AFE" w:rsidR="00166156" w:rsidRPr="00D63B94" w:rsidRDefault="00702322" w:rsidP="008D6A10">
      <w:pPr>
        <w:spacing w:after="0" w:line="240" w:lineRule="auto"/>
        <w:ind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</w:t>
      </w:r>
      <w:r w:rsidR="00601EB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РУГЕ</w:t>
      </w:r>
      <w:r w:rsidR="001661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ПЛЕНАРНЕ ЗАСІДАННЯ</w:t>
      </w:r>
    </w:p>
    <w:p w14:paraId="3648398F" w14:textId="77777777" w:rsidR="000B7FE1" w:rsidRPr="000B7FE1" w:rsidRDefault="000B7FE1" w:rsidP="008D6A10">
      <w:pPr>
        <w:spacing w:after="0" w:line="240" w:lineRule="auto"/>
        <w:ind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A57AF1" w14:textId="77777777" w:rsidR="000B7FE1" w:rsidRPr="000B7FE1" w:rsidRDefault="000B7FE1" w:rsidP="008D6A10">
      <w:pPr>
        <w:spacing w:after="0" w:line="240" w:lineRule="auto"/>
        <w:ind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46A5169" w14:textId="77777777" w:rsidR="000B7FE1" w:rsidRPr="000B7FE1" w:rsidRDefault="000B7FE1" w:rsidP="008D6A10">
      <w:pPr>
        <w:spacing w:after="0" w:line="240" w:lineRule="auto"/>
        <w:ind w:right="-1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4395"/>
        <w:gridCol w:w="3600"/>
        <w:gridCol w:w="1469"/>
      </w:tblGrid>
      <w:tr w:rsidR="000B7FE1" w:rsidRPr="000B7FE1" w14:paraId="66E8D7FE" w14:textId="77777777" w:rsidTr="00166156">
        <w:trPr>
          <w:trHeight w:val="307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C284F13" w14:textId="7DC6CEE2" w:rsidR="009F6398" w:rsidRDefault="00601EB1" w:rsidP="008D6A10">
            <w:pPr>
              <w:tabs>
                <w:tab w:val="left" w:pos="6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21</w:t>
            </w:r>
            <w:r w:rsidR="0041681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20079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жовтня</w:t>
            </w:r>
            <w:r w:rsidR="0041681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202</w:t>
            </w:r>
            <w:r w:rsidR="007324FC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1</w:t>
            </w:r>
            <w:r w:rsidR="0041681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року</w:t>
            </w:r>
            <w:r w:rsidR="000B7FE1" w:rsidRPr="000B7F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474E2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                          </w:t>
            </w:r>
            <w:r w:rsidR="009F639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</w:t>
            </w:r>
            <w:r w:rsidR="003B184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</w:t>
            </w:r>
            <w:r w:rsidR="009F639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              </w:t>
            </w:r>
            <w:r w:rsidR="00474E2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</w:t>
            </w:r>
            <w:r w:rsidR="003B184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474E2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     </w:t>
            </w:r>
          </w:p>
          <w:p w14:paraId="0562A729" w14:textId="52FD8E5A" w:rsidR="000B7FE1" w:rsidRPr="000B7FE1" w:rsidRDefault="00474E28" w:rsidP="008D6A10">
            <w:pPr>
              <w:tabs>
                <w:tab w:val="left" w:pos="6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3353B14" w14:textId="10A059AD" w:rsidR="000B7FE1" w:rsidRDefault="00601EB1" w:rsidP="008D6A10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</w:t>
            </w:r>
            <w:r w:rsidR="009F639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№</w:t>
            </w:r>
            <w:r w:rsidR="0016615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A9799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762</w:t>
            </w:r>
          </w:p>
          <w:p w14:paraId="34B38B04" w14:textId="77777777" w:rsidR="009F6398" w:rsidRPr="000B7FE1" w:rsidRDefault="009F6398" w:rsidP="008D6A10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  <w:tr w:rsidR="000B7FE1" w:rsidRPr="00601EB1" w14:paraId="3E570069" w14:textId="77777777" w:rsidTr="00166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" w:type="dxa"/>
          <w:wAfter w:w="5069" w:type="dxa"/>
          <w:trHeight w:val="341"/>
        </w:trPr>
        <w:tc>
          <w:tcPr>
            <w:tcW w:w="4395" w:type="dxa"/>
            <w:tcMar>
              <w:left w:w="57" w:type="dxa"/>
              <w:right w:w="57" w:type="dxa"/>
            </w:tcMar>
          </w:tcPr>
          <w:p w14:paraId="6F9BA2C0" w14:textId="50EC6C33" w:rsidR="00601EB1" w:rsidRDefault="00601EB1" w:rsidP="00601EB1">
            <w:pPr>
              <w:pStyle w:val="a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затвердження Положення</w:t>
            </w:r>
            <w:r w:rsidRPr="005D47D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комунальної установи «Гадяцький </w:t>
            </w:r>
            <w:proofErr w:type="spellStart"/>
            <w:r w:rsidRPr="005D47D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D47D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 ресурсний центр»  Гадяцької міської ради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Полтавської області в новій редакції</w:t>
            </w:r>
          </w:p>
          <w:p w14:paraId="083397E6" w14:textId="383942A4" w:rsidR="000B7FE1" w:rsidRPr="00200790" w:rsidRDefault="000B7FE1" w:rsidP="008D6A10">
            <w:pPr>
              <w:tabs>
                <w:tab w:val="left" w:pos="6720"/>
              </w:tabs>
              <w:spacing w:after="0" w:line="240" w:lineRule="auto"/>
              <w:ind w:right="22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</w:tbl>
    <w:p w14:paraId="2AB79C47" w14:textId="6A33376B" w:rsidR="000B7FE1" w:rsidRPr="000B7FE1" w:rsidRDefault="00200790" w:rsidP="008D6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tbl>
      <w:tblPr>
        <w:tblW w:w="1033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8"/>
        <w:gridCol w:w="2513"/>
        <w:gridCol w:w="3245"/>
        <w:gridCol w:w="3377"/>
        <w:gridCol w:w="222"/>
        <w:gridCol w:w="142"/>
        <w:gridCol w:w="118"/>
        <w:gridCol w:w="95"/>
        <w:gridCol w:w="100"/>
        <w:gridCol w:w="100"/>
      </w:tblGrid>
      <w:tr w:rsidR="006A6783" w:rsidRPr="00601EB1" w14:paraId="09A43189" w14:textId="77777777" w:rsidTr="006B7E44">
        <w:trPr>
          <w:gridBefore w:val="1"/>
          <w:gridAfter w:val="3"/>
          <w:wBefore w:w="418" w:type="dxa"/>
          <w:wAfter w:w="295" w:type="dxa"/>
          <w:tblCellSpacing w:w="0" w:type="dxa"/>
          <w:jc w:val="center"/>
        </w:trPr>
        <w:tc>
          <w:tcPr>
            <w:tcW w:w="9617" w:type="dxa"/>
            <w:gridSpan w:val="6"/>
            <w:vAlign w:val="center"/>
            <w:hideMark/>
          </w:tcPr>
          <w:p w14:paraId="7926FFD9" w14:textId="57088CC8" w:rsidR="000B7FE1" w:rsidRPr="007A2DB8" w:rsidRDefault="00601EB1" w:rsidP="008D6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 w:rsidRPr="00601E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Відповідно до статті </w:t>
            </w:r>
            <w:r w:rsidRPr="00601E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23</w:t>
            </w:r>
            <w:r w:rsidRPr="00601E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vertAlign w:val="superscript"/>
                <w:lang w:val="uk-UA" w:eastAsia="ru-RU"/>
              </w:rPr>
              <w:t>1</w:t>
            </w:r>
            <w:r w:rsidRPr="00601E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Закону України «Про освіту», керуючись пунктом 30 частини 1 статті 26 Закону України «Про місцеве самоврядування в Україні», на виконання Постанови Кабінету Міністрів України від 21 липня 2021 р. №</w:t>
            </w:r>
            <w:r w:rsidRPr="00601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601EB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765 «Про внесення змін до деяких постанов Кабінету Міністрів України щодо організації навчання осіб з особливими освітніми потребами», з метою забезпечення права дітей з особливими освітніми потребами від 2 до 18 років на здобуття дошкільної та загальної середньої освіти, у тому числі у професійно-технічних навчальних закладах, шляхом проведення комплексної психолого-педагогічної оцінки розвитку дитини з особливими освітніми потребами, надання їм психолого-педагогічної допомоги та забезпечення системного кваліфікованого супроводження, ефективного використання кадрового потенціалу, підвищення ефективності використання бюджетних коштів</w:t>
            </w:r>
            <w:r w:rsidR="0020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»</w:t>
            </w:r>
            <w:r w:rsidR="00881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</w:t>
            </w:r>
          </w:p>
          <w:p w14:paraId="1F010E45" w14:textId="77777777" w:rsidR="00037EFE" w:rsidRPr="00FE40F5" w:rsidRDefault="00037EFE" w:rsidP="008D6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241CCF61" w14:textId="70446498" w:rsidR="000B7FE1" w:rsidRDefault="001B76B0" w:rsidP="008D6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</w:t>
            </w:r>
            <w:r w:rsidR="000B7FE1" w:rsidRPr="000B7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іська рада вирішила:</w:t>
            </w:r>
          </w:p>
          <w:p w14:paraId="7D5E8BC0" w14:textId="77777777" w:rsidR="001B2CD2" w:rsidRDefault="001B2CD2" w:rsidP="008D6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14:paraId="3860B392" w14:textId="77777777" w:rsidR="00601EB1" w:rsidRPr="007F6A8B" w:rsidRDefault="008D6A10" w:rsidP="00601E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1. </w:t>
            </w:r>
            <w:r w:rsidR="00601EB1" w:rsidRPr="007F6A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Затвердити  </w:t>
            </w:r>
            <w:r w:rsidR="00601E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Положення</w:t>
            </w:r>
            <w:r w:rsidR="00601EB1" w:rsidRPr="007F6A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комунальної установи «Гадяцький </w:t>
            </w:r>
            <w:proofErr w:type="spellStart"/>
            <w:r w:rsidR="00601EB1" w:rsidRPr="007F6A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інклюзивно-</w:t>
            </w:r>
            <w:proofErr w:type="spellEnd"/>
            <w:r w:rsidR="00601EB1" w:rsidRPr="007F6A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ресурсний центр»  Гадяцької міської ради Полтавської області в новій редакції, що додається.</w:t>
            </w:r>
          </w:p>
          <w:p w14:paraId="70D5B01E" w14:textId="78947A93" w:rsidR="00601EB1" w:rsidRPr="007F6A8B" w:rsidRDefault="00601EB1" w:rsidP="00601EB1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7F6A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2. Визнати таким, що втрати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  <w:r w:rsidRPr="007F6A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чинність п. 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F6A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рішення 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F6A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сесії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Гадяцької міської ради </w:t>
            </w:r>
            <w:r w:rsidRPr="007F6A8B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сьомого скликання від 16.03.20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18 </w:t>
            </w:r>
            <w:r w:rsidRPr="00601EB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«Про створення комунальної установи «Гадяцький </w:t>
            </w:r>
            <w:proofErr w:type="spellStart"/>
            <w:r w:rsidRPr="00601EB1">
              <w:rPr>
                <w:rFonts w:ascii="Times New Roman" w:hAnsi="Times New Roman"/>
                <w:sz w:val="28"/>
                <w:szCs w:val="28"/>
                <w:lang w:val="uk-UA"/>
              </w:rPr>
              <w:t>інклюзивно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01EB1">
              <w:rPr>
                <w:rFonts w:ascii="Times New Roman" w:hAnsi="Times New Roman"/>
                <w:sz w:val="28"/>
                <w:szCs w:val="28"/>
                <w:lang w:val="uk-UA"/>
              </w:rPr>
              <w:t>- ресурсний центр» Гадяцької міської ради Полтавської області»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14:paraId="7D1D6129" w14:textId="03000F26" w:rsidR="00601EB1" w:rsidRDefault="006B7E44" w:rsidP="00601EB1">
            <w:pPr>
              <w:spacing w:after="0" w:line="240" w:lineRule="auto"/>
              <w:ind w:firstLine="261"/>
              <w:jc w:val="both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  <w:r w:rsidR="006A6783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. </w:t>
            </w:r>
            <w:r w:rsidR="00C756C6" w:rsidRPr="00613FC3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Контроль за виконанням цього рішення покласти на постійну комісію  міської ради </w:t>
            </w:r>
            <w:r w:rsidR="00A97994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</w:t>
            </w:r>
            <w:r w:rsidR="00C756C6" w:rsidRPr="00613FC3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з  питань 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регламенту, депутатської діяльності та етики, забезпечення</w:t>
            </w:r>
            <w:r w:rsidR="00601EB1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 </w:t>
            </w:r>
            <w:r w:rsidR="00A97994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законності</w:t>
            </w:r>
            <w:r w:rsidR="00601EB1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</w:t>
            </w:r>
            <w:r w:rsidR="00A97994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</w:t>
            </w:r>
            <w:bookmarkStart w:id="0" w:name="_GoBack"/>
            <w:bookmarkEnd w:id="0"/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і</w:t>
            </w:r>
            <w:r w:rsidR="00601EB1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правопорядку,</w:t>
            </w:r>
            <w:r w:rsidR="00601EB1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зв</w:t>
            </w:r>
            <w:r w:rsidR="00C756C6" w:rsidRPr="00832E8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’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язків</w:t>
            </w:r>
            <w:r w:rsidR="00601EB1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із </w:t>
            </w:r>
            <w:r w:rsidR="00601EB1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засобами </w:t>
            </w:r>
            <w:r w:rsidR="00601EB1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 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масової </w:t>
            </w:r>
          </w:p>
          <w:p w14:paraId="6B25647E" w14:textId="77777777" w:rsidR="00601EB1" w:rsidRDefault="00601EB1" w:rsidP="00601E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</w:p>
          <w:p w14:paraId="732F52C9" w14:textId="77777777" w:rsidR="00601EB1" w:rsidRDefault="00601EB1" w:rsidP="00601E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</w:p>
          <w:p w14:paraId="7987CCBF" w14:textId="77777777" w:rsidR="00601EB1" w:rsidRDefault="00601EB1" w:rsidP="00601E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</w:p>
          <w:p w14:paraId="7F6C6896" w14:textId="148D26B1" w:rsidR="002B2F92" w:rsidRPr="009F6398" w:rsidRDefault="00C756C6" w:rsidP="00601E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інформації, соціального захисту населення, освіти, охорони здоров</w:t>
            </w:r>
            <w:r w:rsidRPr="00832E8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я, культури, молодіжної політики, спорту і туризму</w:t>
            </w:r>
            <w:r w:rsidRPr="00613FC3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Кулик К.П.</w:t>
            </w:r>
            <w:r w:rsidRPr="00613FC3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).</w:t>
            </w:r>
          </w:p>
          <w:p w14:paraId="42EC9886" w14:textId="215F7E0C" w:rsidR="004D4814" w:rsidRPr="00613FC3" w:rsidRDefault="004D4814" w:rsidP="008D6A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6A6783" w:rsidRPr="00601EB1" w14:paraId="11ECA728" w14:textId="77777777" w:rsidTr="006B7E44">
        <w:trPr>
          <w:tblCellSpacing w:w="0" w:type="dxa"/>
          <w:jc w:val="center"/>
        </w:trPr>
        <w:tc>
          <w:tcPr>
            <w:tcW w:w="2931" w:type="dxa"/>
            <w:gridSpan w:val="2"/>
            <w:vAlign w:val="center"/>
            <w:hideMark/>
          </w:tcPr>
          <w:p w14:paraId="46EC18DD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45" w:type="dxa"/>
            <w:vAlign w:val="center"/>
            <w:hideMark/>
          </w:tcPr>
          <w:p w14:paraId="6A82B511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377" w:type="dxa"/>
            <w:vAlign w:val="center"/>
            <w:hideMark/>
          </w:tcPr>
          <w:p w14:paraId="336944C3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87FC2C8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14:paraId="0860599D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14:paraId="735A7F2C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5" w:type="dxa"/>
            <w:vAlign w:val="center"/>
            <w:hideMark/>
          </w:tcPr>
          <w:p w14:paraId="71CDC274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0" w:type="dxa"/>
            <w:vAlign w:val="center"/>
            <w:hideMark/>
          </w:tcPr>
          <w:p w14:paraId="7DA9C590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0" w:type="dxa"/>
            <w:vAlign w:val="center"/>
            <w:hideMark/>
          </w:tcPr>
          <w:p w14:paraId="750D1507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A6783" w:rsidRPr="006A6783" w14:paraId="642B82DA" w14:textId="77777777" w:rsidTr="006B7E44">
        <w:trPr>
          <w:gridAfter w:val="1"/>
          <w:wAfter w:w="100" w:type="dxa"/>
          <w:tblCellSpacing w:w="0" w:type="dxa"/>
          <w:jc w:val="center"/>
        </w:trPr>
        <w:tc>
          <w:tcPr>
            <w:tcW w:w="9553" w:type="dxa"/>
            <w:gridSpan w:val="4"/>
            <w:vAlign w:val="center"/>
            <w:hideMark/>
          </w:tcPr>
          <w:tbl>
            <w:tblPr>
              <w:tblW w:w="9463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64"/>
              <w:gridCol w:w="2599"/>
            </w:tblGrid>
            <w:tr w:rsidR="000B7FE1" w:rsidRPr="000B7FE1" w14:paraId="208D7656" w14:textId="77777777" w:rsidTr="00702322">
              <w:trPr>
                <w:trHeight w:val="307"/>
              </w:trPr>
              <w:tc>
                <w:tcPr>
                  <w:tcW w:w="70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2AD49C67" w14:textId="518B9883" w:rsidR="000B7FE1" w:rsidRPr="000B7FE1" w:rsidRDefault="008D6A10" w:rsidP="002B2F92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</w:t>
                  </w:r>
                  <w:r w:rsidR="000B7FE1"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Міський голова       </w:t>
                  </w:r>
                  <w:r w:rsidR="00613FC3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                                        </w:t>
                  </w:r>
                  <w:r w:rsidR="007A2DB8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   </w:t>
                  </w:r>
                  <w:r w:rsidR="00613FC3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         </w:t>
                  </w:r>
                </w:p>
              </w:tc>
              <w:tc>
                <w:tcPr>
                  <w:tcW w:w="2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3980E2E6" w14:textId="7998C4D9" w:rsidR="000B7FE1" w:rsidRPr="000B7FE1" w:rsidRDefault="00613FC3" w:rsidP="006975F3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</w:t>
                  </w:r>
                  <w:r w:rsidR="008D6A1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</w:t>
                  </w:r>
                  <w:r w:rsidR="000B7FE1"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>В.О. Нестеренко</w:t>
                  </w:r>
                </w:p>
              </w:tc>
            </w:tr>
          </w:tbl>
          <w:p w14:paraId="5A0AA000" w14:textId="77777777" w:rsidR="006975F3" w:rsidRPr="006A6783" w:rsidRDefault="006975F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3A24CCA" w14:textId="77777777" w:rsid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4A902AE" w14:textId="77777777" w:rsidR="009F6398" w:rsidRPr="006A6783" w:rsidRDefault="009F6398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14:paraId="42D8BDE7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14:paraId="0FFA27F4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5" w:type="dxa"/>
            <w:vAlign w:val="center"/>
            <w:hideMark/>
          </w:tcPr>
          <w:p w14:paraId="0ADB77BD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0" w:type="dxa"/>
            <w:vAlign w:val="center"/>
            <w:hideMark/>
          </w:tcPr>
          <w:p w14:paraId="208D34B3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47E905AD" w14:textId="77777777" w:rsidR="008D6A10" w:rsidRDefault="008D6A10" w:rsidP="00C75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1B38BCD" w14:textId="77777777" w:rsidR="008D6A10" w:rsidRDefault="008D6A10" w:rsidP="00C75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8D6A10" w:rsidSect="00601EB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6E02"/>
    <w:multiLevelType w:val="multilevel"/>
    <w:tmpl w:val="3AA2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106AF3"/>
    <w:multiLevelType w:val="hybridMultilevel"/>
    <w:tmpl w:val="56324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6464C"/>
    <w:multiLevelType w:val="hybridMultilevel"/>
    <w:tmpl w:val="B5B6AE04"/>
    <w:lvl w:ilvl="0" w:tplc="54D60F9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A1843"/>
    <w:multiLevelType w:val="multilevel"/>
    <w:tmpl w:val="C98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FB37B3"/>
    <w:multiLevelType w:val="hybridMultilevel"/>
    <w:tmpl w:val="C28CFD78"/>
    <w:lvl w:ilvl="0" w:tplc="B866C450">
      <w:start w:val="1"/>
      <w:numFmt w:val="decimal"/>
      <w:lvlText w:val="%1."/>
      <w:lvlJc w:val="left"/>
      <w:pPr>
        <w:ind w:left="1065" w:hanging="360"/>
      </w:pPr>
      <w:rPr>
        <w:rFonts w:cstheme="minorBidi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527"/>
    <w:rsid w:val="00010A0C"/>
    <w:rsid w:val="000330F0"/>
    <w:rsid w:val="00037EFE"/>
    <w:rsid w:val="000B7FE1"/>
    <w:rsid w:val="00134C69"/>
    <w:rsid w:val="00166156"/>
    <w:rsid w:val="001B2CD2"/>
    <w:rsid w:val="001B76B0"/>
    <w:rsid w:val="001D37B8"/>
    <w:rsid w:val="001D64B5"/>
    <w:rsid w:val="001F64A5"/>
    <w:rsid w:val="00200790"/>
    <w:rsid w:val="0025432D"/>
    <w:rsid w:val="002B2F92"/>
    <w:rsid w:val="002C0BE7"/>
    <w:rsid w:val="002F4B9E"/>
    <w:rsid w:val="00350DA0"/>
    <w:rsid w:val="003B184A"/>
    <w:rsid w:val="003D65F3"/>
    <w:rsid w:val="003E465D"/>
    <w:rsid w:val="003F2ECE"/>
    <w:rsid w:val="00416810"/>
    <w:rsid w:val="00417690"/>
    <w:rsid w:val="00454A57"/>
    <w:rsid w:val="00472BCA"/>
    <w:rsid w:val="00474E28"/>
    <w:rsid w:val="004A2DF2"/>
    <w:rsid w:val="004D4814"/>
    <w:rsid w:val="004D5719"/>
    <w:rsid w:val="004F761F"/>
    <w:rsid w:val="005064B5"/>
    <w:rsid w:val="00511F97"/>
    <w:rsid w:val="0057320D"/>
    <w:rsid w:val="00583206"/>
    <w:rsid w:val="005E54C0"/>
    <w:rsid w:val="00601EB1"/>
    <w:rsid w:val="00613FC3"/>
    <w:rsid w:val="006477B3"/>
    <w:rsid w:val="00652321"/>
    <w:rsid w:val="0065656F"/>
    <w:rsid w:val="00656A77"/>
    <w:rsid w:val="006975F3"/>
    <w:rsid w:val="006A6783"/>
    <w:rsid w:val="006B7E44"/>
    <w:rsid w:val="006C43BC"/>
    <w:rsid w:val="006C6712"/>
    <w:rsid w:val="00702322"/>
    <w:rsid w:val="00714FB9"/>
    <w:rsid w:val="007324FC"/>
    <w:rsid w:val="007521A0"/>
    <w:rsid w:val="0077574F"/>
    <w:rsid w:val="007A0438"/>
    <w:rsid w:val="007A2DB8"/>
    <w:rsid w:val="007D3B82"/>
    <w:rsid w:val="007E47E8"/>
    <w:rsid w:val="008018E7"/>
    <w:rsid w:val="00807191"/>
    <w:rsid w:val="0083271C"/>
    <w:rsid w:val="00834211"/>
    <w:rsid w:val="00881A8C"/>
    <w:rsid w:val="00881DEF"/>
    <w:rsid w:val="008D6A10"/>
    <w:rsid w:val="008E7E0C"/>
    <w:rsid w:val="009031F2"/>
    <w:rsid w:val="00910F5A"/>
    <w:rsid w:val="00930527"/>
    <w:rsid w:val="00981B73"/>
    <w:rsid w:val="009C595B"/>
    <w:rsid w:val="009F6398"/>
    <w:rsid w:val="00A04622"/>
    <w:rsid w:val="00A36C93"/>
    <w:rsid w:val="00A37715"/>
    <w:rsid w:val="00A42541"/>
    <w:rsid w:val="00A46014"/>
    <w:rsid w:val="00A6229D"/>
    <w:rsid w:val="00A67F9E"/>
    <w:rsid w:val="00A77635"/>
    <w:rsid w:val="00A83703"/>
    <w:rsid w:val="00A97994"/>
    <w:rsid w:val="00AC1C5B"/>
    <w:rsid w:val="00AD0A2F"/>
    <w:rsid w:val="00B00A9C"/>
    <w:rsid w:val="00B13AB9"/>
    <w:rsid w:val="00B61EAA"/>
    <w:rsid w:val="00B925FA"/>
    <w:rsid w:val="00B93B4E"/>
    <w:rsid w:val="00B96E1D"/>
    <w:rsid w:val="00BC5DC5"/>
    <w:rsid w:val="00C311B1"/>
    <w:rsid w:val="00C42D38"/>
    <w:rsid w:val="00C756C6"/>
    <w:rsid w:val="00C84F34"/>
    <w:rsid w:val="00C91618"/>
    <w:rsid w:val="00CC7960"/>
    <w:rsid w:val="00CE6ED5"/>
    <w:rsid w:val="00D463EC"/>
    <w:rsid w:val="00D63B94"/>
    <w:rsid w:val="00D652BB"/>
    <w:rsid w:val="00EF5E5F"/>
    <w:rsid w:val="00F2777D"/>
    <w:rsid w:val="00F51176"/>
    <w:rsid w:val="00F722A8"/>
    <w:rsid w:val="00FA7685"/>
    <w:rsid w:val="00FB1E82"/>
    <w:rsid w:val="00FE005D"/>
    <w:rsid w:val="00FE40F5"/>
    <w:rsid w:val="00FE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10F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C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2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22A8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rsid w:val="004F76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6">
    <w:name w:val="No Spacing"/>
    <w:uiPriority w:val="99"/>
    <w:qFormat/>
    <w:rsid w:val="00601EB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7">
    <w:name w:val="Hyperlink"/>
    <w:uiPriority w:val="99"/>
    <w:semiHidden/>
    <w:rsid w:val="00601E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C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2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22A8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rsid w:val="004F76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6">
    <w:name w:val="No Spacing"/>
    <w:uiPriority w:val="99"/>
    <w:qFormat/>
    <w:rsid w:val="00601EB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7">
    <w:name w:val="Hyperlink"/>
    <w:uiPriority w:val="99"/>
    <w:semiHidden/>
    <w:rsid w:val="00601E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HFD</cp:lastModifiedBy>
  <cp:revision>2</cp:revision>
  <cp:lastPrinted>2021-10-19T13:39:00Z</cp:lastPrinted>
  <dcterms:created xsi:type="dcterms:W3CDTF">2021-10-13T12:57:00Z</dcterms:created>
  <dcterms:modified xsi:type="dcterms:W3CDTF">2021-10-22T07:49:00Z</dcterms:modified>
</cp:coreProperties>
</file>