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3D38CE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128FA">
        <w:rPr>
          <w:sz w:val="28"/>
          <w:szCs w:val="28"/>
          <w:lang w:val="uk-UA"/>
        </w:rPr>
        <w:t>24 червня</w:t>
      </w:r>
      <w:r>
        <w:rPr>
          <w:sz w:val="28"/>
          <w:szCs w:val="28"/>
          <w:lang w:val="uk-UA"/>
        </w:rPr>
        <w:t xml:space="preserve"> 20</w:t>
      </w:r>
      <w:r w:rsidR="00A5118F">
        <w:rPr>
          <w:sz w:val="28"/>
          <w:szCs w:val="28"/>
          <w:lang w:val="uk-UA"/>
        </w:rPr>
        <w:t>2</w:t>
      </w:r>
      <w:r w:rsidR="00B362D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№</w:t>
      </w:r>
      <w:r w:rsidR="00EF545E">
        <w:rPr>
          <w:sz w:val="28"/>
          <w:szCs w:val="28"/>
          <w:lang w:val="uk-UA"/>
        </w:rPr>
        <w:t>287</w:t>
      </w:r>
      <w:bookmarkStart w:id="0" w:name="_GoBack"/>
      <w:bookmarkEnd w:id="0"/>
    </w:p>
    <w:p w:rsidR="00B278F7" w:rsidRDefault="00B278F7" w:rsidP="00F070B4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</w:p>
    <w:p w:rsidR="003B73D7" w:rsidRDefault="003B73D7" w:rsidP="00F070B4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D0E66" w:rsidRPr="00355B27">
        <w:rPr>
          <w:b/>
          <w:sz w:val="28"/>
          <w:szCs w:val="28"/>
          <w:lang w:val="uk-UA"/>
        </w:rPr>
        <w:t>лан</w:t>
      </w:r>
    </w:p>
    <w:p w:rsidR="003B73D7" w:rsidRDefault="002D0E66" w:rsidP="00087C67">
      <w:pPr>
        <w:ind w:right="-143"/>
        <w:jc w:val="center"/>
        <w:rPr>
          <w:b/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 xml:space="preserve">роботи виконавчого комітету Гадяцької міської ради </w:t>
      </w:r>
    </w:p>
    <w:p w:rsidR="00B278F7" w:rsidRPr="00895FF5" w:rsidRDefault="002D0E66" w:rsidP="000D4AC8">
      <w:pPr>
        <w:ind w:right="-143"/>
        <w:jc w:val="center"/>
        <w:rPr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 xml:space="preserve">на </w:t>
      </w:r>
      <w:r w:rsidR="00A5118F">
        <w:rPr>
          <w:b/>
          <w:sz w:val="28"/>
          <w:szCs w:val="28"/>
          <w:lang w:val="uk-UA"/>
        </w:rPr>
        <w:t>І</w:t>
      </w:r>
      <w:r w:rsidR="003B73D7">
        <w:rPr>
          <w:b/>
          <w:sz w:val="28"/>
          <w:szCs w:val="28"/>
          <w:lang w:val="uk-UA"/>
        </w:rPr>
        <w:t>І</w:t>
      </w:r>
      <w:r w:rsidR="006128FA">
        <w:rPr>
          <w:b/>
          <w:sz w:val="28"/>
          <w:szCs w:val="28"/>
          <w:lang w:val="uk-UA"/>
        </w:rPr>
        <w:t>І</w:t>
      </w:r>
      <w:r w:rsidR="003B73D7">
        <w:rPr>
          <w:b/>
          <w:sz w:val="28"/>
          <w:szCs w:val="28"/>
          <w:lang w:val="uk-UA"/>
        </w:rPr>
        <w:t xml:space="preserve"> квартал </w:t>
      </w:r>
      <w:r w:rsidRPr="00355B27">
        <w:rPr>
          <w:b/>
          <w:sz w:val="28"/>
          <w:szCs w:val="28"/>
          <w:lang w:val="uk-UA"/>
        </w:rPr>
        <w:t>20</w:t>
      </w:r>
      <w:r w:rsidR="005712BC">
        <w:rPr>
          <w:b/>
          <w:sz w:val="28"/>
          <w:szCs w:val="28"/>
          <w:lang w:val="uk-UA"/>
        </w:rPr>
        <w:t>2</w:t>
      </w:r>
      <w:r w:rsidR="00B362D0">
        <w:rPr>
          <w:b/>
          <w:sz w:val="28"/>
          <w:szCs w:val="28"/>
          <w:lang w:val="uk-UA"/>
        </w:rPr>
        <w:t>1</w:t>
      </w:r>
      <w:r w:rsidRPr="00355B27">
        <w:rPr>
          <w:b/>
          <w:sz w:val="28"/>
          <w:szCs w:val="28"/>
          <w:lang w:val="uk-UA"/>
        </w:rPr>
        <w:t xml:space="preserve"> р</w:t>
      </w:r>
      <w:r w:rsidR="003B73D7">
        <w:rPr>
          <w:b/>
          <w:sz w:val="28"/>
          <w:szCs w:val="28"/>
          <w:lang w:val="uk-UA"/>
        </w:rPr>
        <w:t>оку</w:t>
      </w: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76"/>
        <w:gridCol w:w="30"/>
        <w:gridCol w:w="3069"/>
        <w:gridCol w:w="145"/>
        <w:gridCol w:w="15"/>
        <w:gridCol w:w="1547"/>
        <w:gridCol w:w="156"/>
        <w:gridCol w:w="133"/>
        <w:gridCol w:w="1852"/>
      </w:tblGrid>
      <w:tr w:rsidR="001809A1" w:rsidRPr="003C484E" w:rsidTr="009F240B">
        <w:trPr>
          <w:trHeight w:val="20"/>
        </w:trPr>
        <w:tc>
          <w:tcPr>
            <w:tcW w:w="3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3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67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Обґрунтування необхідності заходу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44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75" w:right="-143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0C548C" w:rsidRPr="003C484E" w:rsidTr="009F240B">
        <w:trPr>
          <w:cantSplit/>
          <w:trHeight w:val="20"/>
        </w:trPr>
        <w:tc>
          <w:tcPr>
            <w:tcW w:w="3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B75DE" w:rsidRPr="003C484E" w:rsidTr="008B35F5">
        <w:trPr>
          <w:trHeight w:val="20"/>
        </w:trPr>
        <w:tc>
          <w:tcPr>
            <w:tcW w:w="992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5DE" w:rsidRPr="003C484E" w:rsidRDefault="009538AC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міської ради</w:t>
            </w:r>
          </w:p>
        </w:tc>
      </w:tr>
      <w:tr w:rsidR="00537758" w:rsidRPr="003C484E" w:rsidTr="009F240B">
        <w:trPr>
          <w:trHeight w:val="20"/>
        </w:trPr>
        <w:tc>
          <w:tcPr>
            <w:tcW w:w="3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758" w:rsidRPr="00A13195" w:rsidRDefault="00537758" w:rsidP="00A2131E">
            <w:pPr>
              <w:suppressAutoHyphens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  <w:r w:rsidRPr="00A13195">
              <w:rPr>
                <w:sz w:val="28"/>
                <w:szCs w:val="28"/>
                <w:lang w:val="uk-UA" w:eastAsia="ar-SA"/>
              </w:rPr>
              <w:t xml:space="preserve">Про створення Гадяцького опорного ліцею І-ІІІ ступенів імені Лесі Українки Гадяцької міської ради та його філії  </w:t>
            </w:r>
          </w:p>
        </w:tc>
        <w:tc>
          <w:tcPr>
            <w:tcW w:w="3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758" w:rsidRPr="00A13195" w:rsidRDefault="00537758" w:rsidP="00537758">
            <w:pPr>
              <w:suppressAutoHyphens/>
              <w:snapToGrid w:val="0"/>
              <w:ind w:left="67"/>
              <w:jc w:val="both"/>
              <w:rPr>
                <w:sz w:val="28"/>
                <w:szCs w:val="28"/>
                <w:lang w:val="uk-UA" w:eastAsia="ar-SA"/>
              </w:rPr>
            </w:pPr>
            <w:r w:rsidRPr="00A13195">
              <w:rPr>
                <w:sz w:val="28"/>
                <w:szCs w:val="28"/>
                <w:lang w:val="uk-UA" w:eastAsia="ar-SA"/>
              </w:rPr>
              <w:t>Відповідно до статей 104, 105, 106, 107 Цивільного кодексу України, статті 17 Закону України «Про державну реєстрацію юридичних осіб та фізичних осіб – підприємців», статті 26 Закону України «Про місцеве самоврядування в Україні», статті 13 Закону України «Про освіту», Положення про опорний заклад освіти, затверджений постановою Кабінету Міністрів України від                       19 червня 2019 року № 532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758" w:rsidRPr="00A13195" w:rsidRDefault="00537758" w:rsidP="00537758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758" w:rsidRPr="00B470B8" w:rsidRDefault="00537758" w:rsidP="00573E45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B470B8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B470B8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537758" w:rsidRPr="0087056B" w:rsidRDefault="00537758" w:rsidP="00573E45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470B8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B470B8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1A78A2" w:rsidRPr="003C484E" w:rsidTr="009F240B">
        <w:trPr>
          <w:trHeight w:val="20"/>
        </w:trPr>
        <w:tc>
          <w:tcPr>
            <w:tcW w:w="3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Pr="00F81CA6" w:rsidRDefault="001A78A2" w:rsidP="001A78A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</w:t>
            </w:r>
            <w:r w:rsidRPr="00F81CA6">
              <w:rPr>
                <w:sz w:val="28"/>
                <w:szCs w:val="28"/>
                <w:lang w:val="uk-UA"/>
              </w:rPr>
              <w:t xml:space="preserve"> Програма захисту населення </w:t>
            </w:r>
            <w:proofErr w:type="spellStart"/>
            <w:r w:rsidRPr="00F81CA6">
              <w:rPr>
                <w:sz w:val="28"/>
                <w:szCs w:val="28"/>
                <w:lang w:val="uk-UA"/>
              </w:rPr>
              <w:t>населення</w:t>
            </w:r>
            <w:proofErr w:type="spellEnd"/>
            <w:r w:rsidRPr="00F81CA6">
              <w:rPr>
                <w:sz w:val="28"/>
                <w:szCs w:val="28"/>
                <w:lang w:val="uk-UA"/>
              </w:rPr>
              <w:t xml:space="preserve"> і території Гадяцької міської територіальної громади від надзвичайних ситуацій та запобігання їх виникненню на 2021-2027 роки</w:t>
            </w:r>
          </w:p>
        </w:tc>
        <w:tc>
          <w:tcPr>
            <w:tcW w:w="3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Pr="00F81CA6" w:rsidRDefault="001A78A2" w:rsidP="001A78A2">
            <w:pPr>
              <w:jc w:val="both"/>
              <w:rPr>
                <w:sz w:val="28"/>
                <w:szCs w:val="28"/>
                <w:lang w:val="uk-UA"/>
              </w:rPr>
            </w:pPr>
            <w:r w:rsidRPr="00F81CA6">
              <w:rPr>
                <w:sz w:val="28"/>
                <w:szCs w:val="28"/>
                <w:lang w:val="uk-UA"/>
              </w:rPr>
              <w:t>Ст. 26 Закону України «Про місцеве самоврядування в Україні», ст. 19 Кодексу цивільного захисту України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Pr="00F81CA6" w:rsidRDefault="001A78A2" w:rsidP="001A78A2">
            <w:pPr>
              <w:jc w:val="both"/>
              <w:rPr>
                <w:sz w:val="28"/>
                <w:szCs w:val="28"/>
                <w:lang w:val="uk-UA"/>
              </w:rPr>
            </w:pPr>
            <w:r w:rsidRPr="00F81CA6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Pr="00F81CA6" w:rsidRDefault="001A78A2" w:rsidP="001A78A2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F81CA6">
              <w:rPr>
                <w:sz w:val="28"/>
                <w:szCs w:val="28"/>
                <w:lang w:val="uk-UA" w:eastAsia="ar-SA"/>
              </w:rPr>
              <w:t>Дроботя</w:t>
            </w:r>
            <w:proofErr w:type="spellEnd"/>
            <w:r w:rsidRPr="00F81CA6">
              <w:rPr>
                <w:sz w:val="28"/>
                <w:szCs w:val="28"/>
                <w:lang w:val="uk-UA" w:eastAsia="ar-SA"/>
              </w:rPr>
              <w:t xml:space="preserve"> Г.М.,</w:t>
            </w:r>
          </w:p>
          <w:p w:rsidR="001A78A2" w:rsidRPr="00F81CA6" w:rsidRDefault="001A78A2" w:rsidP="001A78A2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Максименко П.І.</w:t>
            </w:r>
          </w:p>
        </w:tc>
      </w:tr>
      <w:tr w:rsidR="0087056B" w:rsidRPr="003C484E" w:rsidTr="009F240B">
        <w:trPr>
          <w:trHeight w:val="20"/>
        </w:trPr>
        <w:tc>
          <w:tcPr>
            <w:tcW w:w="30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56B" w:rsidRPr="003C484E" w:rsidRDefault="0087056B" w:rsidP="00AF350E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AF350E">
              <w:rPr>
                <w:color w:val="000000"/>
                <w:sz w:val="28"/>
                <w:szCs w:val="28"/>
                <w:lang w:val="uk-UA"/>
              </w:rPr>
              <w:t xml:space="preserve">включення нерухомого майна до Переліку об’єктів </w:t>
            </w:r>
            <w:r w:rsidR="00AF350E">
              <w:rPr>
                <w:color w:val="000000"/>
                <w:sz w:val="28"/>
                <w:szCs w:val="28"/>
                <w:lang w:val="uk-UA"/>
              </w:rPr>
              <w:lastRenderedPageBreak/>
              <w:t>оренди другого типу та продовження договорів оренди</w:t>
            </w:r>
          </w:p>
        </w:tc>
        <w:tc>
          <w:tcPr>
            <w:tcW w:w="32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78F7" w:rsidRPr="003C484E" w:rsidRDefault="0087056B" w:rsidP="0021138F">
            <w:pPr>
              <w:shd w:val="clear" w:color="auto" w:fill="FFFFFF"/>
              <w:ind w:left="67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lastRenderedPageBreak/>
              <w:t>Закон України “Про місцеве самоврядування в Україні”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="0042541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Закон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lastRenderedPageBreak/>
              <w:t>України «Про оренду державного та комунального майна»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8B" w:rsidRDefault="0094448B" w:rsidP="001A2FA1">
            <w:pPr>
              <w:shd w:val="clear" w:color="auto" w:fill="FFFFFF"/>
              <w:ind w:left="101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448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липень-вересень </w:t>
            </w:r>
          </w:p>
          <w:p w:rsidR="00F070B4" w:rsidRDefault="0087056B" w:rsidP="001A2FA1">
            <w:pPr>
              <w:shd w:val="clear" w:color="auto" w:fill="FFFFFF"/>
              <w:ind w:left="101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надходження заяв </w:t>
            </w:r>
            <w:r w:rsidR="00AF350E">
              <w:rPr>
                <w:color w:val="000000"/>
                <w:sz w:val="28"/>
                <w:szCs w:val="28"/>
                <w:lang w:val="uk-UA"/>
              </w:rPr>
              <w:t xml:space="preserve">від діючих </w:t>
            </w:r>
            <w:r>
              <w:rPr>
                <w:color w:val="000000"/>
                <w:sz w:val="28"/>
                <w:szCs w:val="28"/>
                <w:lang w:val="uk-UA"/>
              </w:rPr>
              <w:t>орендарів)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56B" w:rsidRPr="0087056B" w:rsidRDefault="0087056B" w:rsidP="00573E45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lastRenderedPageBreak/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87056B" w:rsidRPr="003C484E" w:rsidRDefault="0087056B" w:rsidP="00573E45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="001A2F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5E0411" w:rsidRPr="003C484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411" w:rsidRPr="0087056B" w:rsidRDefault="005E0411" w:rsidP="00792EEF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Про </w:t>
            </w:r>
            <w:r w:rsidR="00AF350E">
              <w:rPr>
                <w:color w:val="000000"/>
                <w:sz w:val="28"/>
                <w:szCs w:val="28"/>
                <w:lang w:val="uk-UA"/>
              </w:rPr>
              <w:t xml:space="preserve">надання дозволу на </w:t>
            </w:r>
            <w:r>
              <w:rPr>
                <w:color w:val="000000"/>
                <w:sz w:val="28"/>
                <w:szCs w:val="28"/>
                <w:lang w:val="uk-UA"/>
              </w:rPr>
              <w:t>передачу майна комунальної власності в оренду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411" w:rsidRPr="0087056B" w:rsidRDefault="005E0411" w:rsidP="00996D15">
            <w:pPr>
              <w:shd w:val="clear" w:color="auto" w:fill="FFFFFF"/>
              <w:ind w:left="67" w:right="24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8B" w:rsidRDefault="0094448B" w:rsidP="0094448B">
            <w:pPr>
              <w:shd w:val="clear" w:color="auto" w:fill="FFFFFF"/>
              <w:ind w:left="101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448B">
              <w:rPr>
                <w:color w:val="000000"/>
                <w:sz w:val="28"/>
                <w:szCs w:val="28"/>
                <w:lang w:val="uk-UA"/>
              </w:rPr>
              <w:t>липень-вересень</w:t>
            </w:r>
          </w:p>
          <w:p w:rsidR="005E0411" w:rsidRDefault="00AF350E" w:rsidP="0094448B">
            <w:pPr>
              <w:shd w:val="clear" w:color="auto" w:fill="FFFFFF"/>
              <w:ind w:left="101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F350E">
              <w:rPr>
                <w:color w:val="000000"/>
                <w:sz w:val="28"/>
                <w:szCs w:val="28"/>
                <w:lang w:val="uk-UA"/>
              </w:rPr>
              <w:t>(у разі надходження листів від комунальних установ, підприємств, відділів міської ради)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411" w:rsidRPr="00052137" w:rsidRDefault="005E0411" w:rsidP="00573E45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5E0411" w:rsidRDefault="005E0411" w:rsidP="00573E45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Л.Г.</w:t>
            </w:r>
          </w:p>
        </w:tc>
      </w:tr>
      <w:tr w:rsidR="000C24D4" w:rsidRPr="003C484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Default="000C24D4" w:rsidP="00302101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AF350E">
              <w:rPr>
                <w:color w:val="000000"/>
                <w:sz w:val="28"/>
                <w:szCs w:val="28"/>
                <w:lang w:val="uk-UA"/>
              </w:rPr>
              <w:t>надання дозволу на списання майна комунальної власності</w:t>
            </w:r>
          </w:p>
          <w:p w:rsidR="004C1D21" w:rsidRPr="000C548C" w:rsidRDefault="004C1D21" w:rsidP="00302101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Pr="0042541C" w:rsidRDefault="004826FA" w:rsidP="00996D15">
            <w:pPr>
              <w:shd w:val="clear" w:color="auto" w:fill="FFFFFF"/>
              <w:ind w:left="67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26FA">
              <w:rPr>
                <w:color w:val="000000"/>
                <w:sz w:val="28"/>
                <w:szCs w:val="28"/>
                <w:lang w:val="uk-UA"/>
              </w:rPr>
              <w:t xml:space="preserve">Закон України “Про місцеве самоврядування в Україні”, </w:t>
            </w:r>
            <w:r w:rsidR="00AF350E">
              <w:rPr>
                <w:color w:val="000000"/>
                <w:sz w:val="28"/>
                <w:szCs w:val="28"/>
                <w:lang w:val="uk-UA"/>
              </w:rPr>
              <w:t>Положення про порядок списання об’єктів права комунальної власності Гадяцької міської територіальної громади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8B" w:rsidRDefault="0094448B" w:rsidP="004826F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448B">
              <w:rPr>
                <w:color w:val="000000"/>
                <w:sz w:val="28"/>
                <w:szCs w:val="28"/>
                <w:lang w:val="uk-UA"/>
              </w:rPr>
              <w:t xml:space="preserve">липень-вересень </w:t>
            </w:r>
          </w:p>
          <w:p w:rsidR="000C24D4" w:rsidRPr="0042541C" w:rsidRDefault="004826FA" w:rsidP="00AF350E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826FA"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r w:rsidR="00AF350E">
              <w:rPr>
                <w:color w:val="000000"/>
                <w:sz w:val="28"/>
                <w:szCs w:val="28"/>
                <w:lang w:val="uk-UA"/>
              </w:rPr>
              <w:t>надходження листів від комунальних установ, підприємств, відділів міської ради</w:t>
            </w:r>
            <w:r w:rsidRPr="004826FA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Default="000C24D4" w:rsidP="00573E45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91CE8" w:rsidRPr="0042541C" w:rsidRDefault="004826FA" w:rsidP="00573E45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4826FA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4826FA">
              <w:rPr>
                <w:color w:val="000000"/>
                <w:sz w:val="28"/>
                <w:szCs w:val="28"/>
                <w:lang w:val="uk-UA"/>
              </w:rPr>
              <w:t xml:space="preserve"> Л.Г</w:t>
            </w:r>
          </w:p>
        </w:tc>
      </w:tr>
      <w:tr w:rsidR="00F062DE" w:rsidRPr="003C484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084897" w:rsidRDefault="00F062DE" w:rsidP="00B362D0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до бюджету Гадяцької міської ТГ на 202</w:t>
            </w:r>
            <w:r w:rsidR="00B362D0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3C484E" w:rsidRDefault="00F062DE" w:rsidP="00996D15">
            <w:pPr>
              <w:shd w:val="clear" w:color="auto" w:fill="FFFFFF"/>
              <w:ind w:left="67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42DA3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самоврядування в Україні”, ст.</w:t>
            </w:r>
            <w:r w:rsidRPr="00442DA3">
              <w:rPr>
                <w:color w:val="000000"/>
                <w:sz w:val="28"/>
                <w:szCs w:val="28"/>
                <w:lang w:val="uk-UA"/>
              </w:rPr>
              <w:t>ст.14,23,71,78 Бюджетного кодексу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8B" w:rsidRDefault="0094448B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448B">
              <w:rPr>
                <w:color w:val="000000"/>
                <w:sz w:val="28"/>
                <w:szCs w:val="28"/>
                <w:lang w:val="uk-UA"/>
              </w:rPr>
              <w:t xml:space="preserve">липень-вересень </w:t>
            </w:r>
          </w:p>
          <w:p w:rsidR="00F062DE" w:rsidRDefault="00F062DE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(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по мірі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052137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F062DE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63095E" w:rsidRPr="003C484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5E" w:rsidRDefault="0063095E" w:rsidP="00B362D0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прийняття субвенцій на утримання об’єктів спільного користування від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Лютенської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ТГ,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Сергіївської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ТГ,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ТГ,,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Великобудищанської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ТГ,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Краснолуцької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5E" w:rsidRPr="00442DA3" w:rsidRDefault="0063095E" w:rsidP="00996D15">
            <w:pPr>
              <w:shd w:val="clear" w:color="auto" w:fill="FFFFFF"/>
              <w:ind w:left="67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Ст.104 Бюджетного кодексу України, ст..43 Закону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5E" w:rsidRPr="0094448B" w:rsidRDefault="0063095E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серпень-вересень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5E" w:rsidRPr="0063095E" w:rsidRDefault="0063095E" w:rsidP="0063095E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3095E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63095E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63095E" w:rsidRPr="00052137" w:rsidRDefault="0063095E" w:rsidP="0063095E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63095E"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F062DE" w:rsidRPr="003C484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Default="00F062DE" w:rsidP="00B362D0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Про внесення змін до 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>Програми соціально-економічного розвитку Гадяцької міської територіальної громади на 202</w:t>
            </w:r>
            <w:r w:rsidR="00B362D0">
              <w:rPr>
                <w:color w:val="000000"/>
                <w:sz w:val="28"/>
                <w:szCs w:val="28"/>
                <w:lang w:val="uk-UA"/>
              </w:rPr>
              <w:t>1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442DA3" w:rsidRDefault="00F062DE" w:rsidP="00996D15">
            <w:pPr>
              <w:shd w:val="clear" w:color="auto" w:fill="FFFFFF"/>
              <w:ind w:left="67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 самоврядування в Україні”, ст.ст.14,23,71,78 Бюджетного кодексу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8B" w:rsidRDefault="0094448B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448B">
              <w:rPr>
                <w:color w:val="000000"/>
                <w:sz w:val="28"/>
                <w:szCs w:val="28"/>
                <w:lang w:val="uk-UA"/>
              </w:rPr>
              <w:t xml:space="preserve">липень-вересень </w:t>
            </w:r>
          </w:p>
          <w:p w:rsidR="00F062DE" w:rsidRPr="00941322" w:rsidRDefault="00F062DE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5A4DF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5A4DF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F062DE" w:rsidRPr="00052137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CE77CB" w:rsidRPr="0042541C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712947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меж земельної ділянки в натурі для будівництва та обслуговування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996D15">
            <w:pPr>
              <w:shd w:val="clear" w:color="auto" w:fill="FFFFFF"/>
              <w:ind w:left="67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8B" w:rsidRDefault="0094448B" w:rsidP="00E55C9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448B">
              <w:rPr>
                <w:color w:val="000000"/>
                <w:sz w:val="28"/>
                <w:szCs w:val="28"/>
                <w:lang w:val="uk-UA"/>
              </w:rPr>
              <w:t>липень-вересень</w:t>
            </w:r>
          </w:p>
          <w:p w:rsidR="00CE77CB" w:rsidRDefault="00CE77CB" w:rsidP="00E55C9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(по мірі надходження заяв)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CE77CB" w:rsidRPr="0042541C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BB540E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продовж</w:t>
            </w:r>
            <w:r w:rsidR="000E532D">
              <w:rPr>
                <w:color w:val="000000"/>
                <w:sz w:val="28"/>
                <w:szCs w:val="28"/>
                <w:lang w:val="uk-UA"/>
              </w:rPr>
              <w:t>ення договору оренди землі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996D15">
            <w:pPr>
              <w:shd w:val="clear" w:color="auto" w:fill="FFFFFF"/>
              <w:ind w:left="67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8B" w:rsidRDefault="0094448B" w:rsidP="00712947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448B">
              <w:rPr>
                <w:color w:val="000000"/>
                <w:sz w:val="28"/>
                <w:szCs w:val="28"/>
                <w:lang w:val="uk-UA"/>
              </w:rPr>
              <w:t xml:space="preserve">липень-вересень </w:t>
            </w:r>
          </w:p>
          <w:p w:rsidR="00996D15" w:rsidRPr="00A16A13" w:rsidRDefault="00CE77CB" w:rsidP="008B35F5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(по мірі надходження заяв)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CE77CB" w:rsidRPr="0042541C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552907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виділення земельних ділянок для ведення особистого селянського господарства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996D15">
            <w:pPr>
              <w:shd w:val="clear" w:color="auto" w:fill="FFFFFF"/>
              <w:ind w:left="67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48B" w:rsidRDefault="0094448B" w:rsidP="001F7F51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448B">
              <w:rPr>
                <w:color w:val="000000"/>
                <w:sz w:val="28"/>
                <w:szCs w:val="28"/>
                <w:lang w:val="uk-UA"/>
              </w:rPr>
              <w:t xml:space="preserve">липень-вересень </w:t>
            </w:r>
          </w:p>
          <w:p w:rsidR="00CE77CB" w:rsidRPr="00A16A13" w:rsidRDefault="00CE77CB" w:rsidP="001F7F51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(по мірі надходження заяв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проектів із землеустрою)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D1097D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455A2E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455A2E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 xml:space="preserve">Про внесення змін до </w:t>
            </w:r>
          </w:p>
          <w:p w:rsidR="00455A2E" w:rsidRPr="009257FE" w:rsidRDefault="00455A2E" w:rsidP="00455A2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color w:val="000000"/>
                <w:sz w:val="28"/>
                <w:szCs w:val="28"/>
              </w:rPr>
              <w:t>Програм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и </w:t>
            </w:r>
            <w:r w:rsidRPr="009257FE">
              <w:rPr>
                <w:sz w:val="28"/>
                <w:szCs w:val="28"/>
                <w:lang w:val="uk-UA"/>
              </w:rPr>
              <w:t xml:space="preserve">з благоустрою території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Гадяцької міської  територіальної громади на 2021 </w:t>
            </w:r>
            <w:proofErr w:type="gramStart"/>
            <w:r w:rsidRPr="009257FE">
              <w:rPr>
                <w:color w:val="000000"/>
                <w:sz w:val="28"/>
                <w:szCs w:val="28"/>
                <w:lang w:val="uk-UA"/>
              </w:rPr>
              <w:t>р</w:t>
            </w:r>
            <w:proofErr w:type="gramEnd"/>
            <w:r w:rsidRPr="009257FE">
              <w:rPr>
                <w:color w:val="000000"/>
                <w:sz w:val="28"/>
                <w:szCs w:val="28"/>
                <w:lang w:val="uk-UA"/>
              </w:rPr>
              <w:t>ік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996D15">
            <w:pPr>
              <w:ind w:left="67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257FE">
              <w:rPr>
                <w:rFonts w:eastAsia="Arial Unicode MS"/>
                <w:sz w:val="28"/>
                <w:szCs w:val="28"/>
                <w:lang w:val="uk-UA"/>
              </w:rPr>
              <w:t>Виконання ст. 26 Закону України «Про місцеве самоврядування в Україні», Закону України «</w:t>
            </w:r>
            <w:r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94448B" w:rsidP="00455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455A2E">
              <w:rPr>
                <w:sz w:val="28"/>
                <w:szCs w:val="28"/>
                <w:lang w:val="uk-UA"/>
              </w:rPr>
              <w:t>ипень-вересень</w:t>
            </w:r>
            <w:r w:rsidR="00455A2E">
              <w:rPr>
                <w:sz w:val="28"/>
                <w:szCs w:val="28"/>
                <w:lang w:val="uk-UA"/>
              </w:rPr>
              <w:br/>
              <w:t>(з</w:t>
            </w:r>
            <w:r w:rsidR="00455A2E" w:rsidRPr="009257FE">
              <w:rPr>
                <w:sz w:val="28"/>
                <w:szCs w:val="28"/>
                <w:lang w:val="uk-UA"/>
              </w:rPr>
              <w:t>а потреби</w:t>
            </w:r>
            <w:r w:rsidR="00455A2E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455A2E" w:rsidRDefault="00455A2E" w:rsidP="00455A2E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r w:rsidRPr="00455A2E">
              <w:rPr>
                <w:sz w:val="28"/>
                <w:szCs w:val="28"/>
                <w:lang w:val="uk-UA"/>
              </w:rPr>
              <w:t>Ракочій В.М.,</w:t>
            </w:r>
          </w:p>
          <w:p w:rsidR="00455A2E" w:rsidRPr="009257FE" w:rsidRDefault="00455A2E" w:rsidP="00455A2E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55A2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455A2E">
              <w:rPr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455A2E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455A2E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 xml:space="preserve">Про внесення змін до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и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фінансової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підтримки</w:t>
            </w:r>
            <w:proofErr w:type="spellEnd"/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комунальн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ого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а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9257FE">
              <w:rPr>
                <w:color w:val="000000"/>
                <w:sz w:val="28"/>
                <w:szCs w:val="28"/>
                <w:lang w:val="uk-UA"/>
              </w:rPr>
              <w:t>Гадяч-житло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9257FE">
              <w:rPr>
                <w:color w:val="000000"/>
                <w:sz w:val="28"/>
                <w:szCs w:val="28"/>
              </w:rPr>
              <w:t>на 20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21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996D15">
            <w:pPr>
              <w:ind w:left="67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257FE">
              <w:rPr>
                <w:rFonts w:eastAsia="Arial Unicode MS"/>
                <w:sz w:val="28"/>
                <w:szCs w:val="28"/>
                <w:lang w:val="uk-UA"/>
              </w:rPr>
              <w:t>Виконання ст. 26 Закону України «Про місцеве самоврядування в Україні», Бюджетного кодексу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94448B" w:rsidP="00455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455A2E">
              <w:rPr>
                <w:sz w:val="28"/>
                <w:szCs w:val="28"/>
                <w:lang w:val="uk-UA"/>
              </w:rPr>
              <w:t>ипень-вересень</w:t>
            </w:r>
            <w:r w:rsidR="00455A2E">
              <w:rPr>
                <w:sz w:val="28"/>
                <w:szCs w:val="28"/>
                <w:lang w:val="uk-UA"/>
              </w:rPr>
              <w:br/>
              <w:t>(з</w:t>
            </w:r>
            <w:r w:rsidR="00455A2E" w:rsidRPr="009257FE">
              <w:rPr>
                <w:sz w:val="28"/>
                <w:szCs w:val="28"/>
                <w:lang w:val="uk-UA"/>
              </w:rPr>
              <w:t>а потреби</w:t>
            </w:r>
            <w:r w:rsidR="00455A2E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455A2E" w:rsidRDefault="00455A2E" w:rsidP="00455A2E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r w:rsidRPr="00455A2E">
              <w:rPr>
                <w:sz w:val="28"/>
                <w:szCs w:val="28"/>
                <w:lang w:val="uk-UA"/>
              </w:rPr>
              <w:t>Ракочій В.М.,</w:t>
            </w:r>
          </w:p>
          <w:p w:rsidR="00455A2E" w:rsidRPr="009257FE" w:rsidRDefault="00455A2E" w:rsidP="00455A2E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55A2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455A2E">
              <w:rPr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455A2E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455A2E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 внесення змін до</w:t>
            </w:r>
          </w:p>
          <w:p w:rsidR="00455A2E" w:rsidRPr="009257FE" w:rsidRDefault="00455A2E" w:rsidP="00455A2E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и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фінансової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підтримки</w:t>
            </w:r>
            <w:proofErr w:type="spellEnd"/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Гадяцького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виробничого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lastRenderedPageBreak/>
              <w:t>управління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житлово-комунального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господарства</w:t>
            </w:r>
            <w:proofErr w:type="spellEnd"/>
            <w:r w:rsidRPr="009257FE">
              <w:rPr>
                <w:color w:val="000000"/>
                <w:sz w:val="28"/>
                <w:szCs w:val="28"/>
              </w:rPr>
              <w:t xml:space="preserve"> на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color w:val="000000"/>
                <w:sz w:val="28"/>
                <w:szCs w:val="28"/>
              </w:rPr>
              <w:t>20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21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996D15">
            <w:pPr>
              <w:ind w:left="67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257FE">
              <w:rPr>
                <w:rFonts w:eastAsia="Arial Unicode MS"/>
                <w:sz w:val="28"/>
                <w:szCs w:val="28"/>
                <w:lang w:val="uk-UA"/>
              </w:rPr>
              <w:lastRenderedPageBreak/>
              <w:t xml:space="preserve">Виконання ст. 26 Закону України «Про місцеве самоврядування в Україні», Бюджетного 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lastRenderedPageBreak/>
              <w:t>кодексу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94448B" w:rsidP="0094448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ли</w:t>
            </w:r>
            <w:r w:rsidR="00455A2E">
              <w:rPr>
                <w:sz w:val="28"/>
                <w:szCs w:val="28"/>
                <w:lang w:val="uk-UA"/>
              </w:rPr>
              <w:t>пень-вересень</w:t>
            </w:r>
            <w:r w:rsidR="00455A2E">
              <w:rPr>
                <w:sz w:val="28"/>
                <w:szCs w:val="28"/>
                <w:lang w:val="uk-UA"/>
              </w:rPr>
              <w:br/>
              <w:t>(з</w:t>
            </w:r>
            <w:r w:rsidR="00455A2E" w:rsidRPr="009257FE">
              <w:rPr>
                <w:sz w:val="28"/>
                <w:szCs w:val="28"/>
                <w:lang w:val="uk-UA"/>
              </w:rPr>
              <w:t>а потреби</w:t>
            </w:r>
            <w:r w:rsidR="00455A2E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455A2E" w:rsidRDefault="00455A2E" w:rsidP="00455A2E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r w:rsidRPr="00455A2E">
              <w:rPr>
                <w:sz w:val="28"/>
                <w:szCs w:val="28"/>
                <w:lang w:val="uk-UA"/>
              </w:rPr>
              <w:t>Ракочій В.М.,</w:t>
            </w:r>
          </w:p>
          <w:p w:rsidR="00455A2E" w:rsidRPr="009257FE" w:rsidRDefault="00455A2E" w:rsidP="00455A2E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55A2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455A2E">
              <w:rPr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455A2E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B91E2B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lastRenderedPageBreak/>
              <w:t>Про внесення змін до</w:t>
            </w:r>
          </w:p>
          <w:p w:rsidR="00455A2E" w:rsidRPr="009257FE" w:rsidRDefault="00455A2E" w:rsidP="00B91E2B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и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фінансової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підтримки</w:t>
            </w:r>
            <w:proofErr w:type="spellEnd"/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комунальн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ого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а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«ДОБРОБУТ» </w:t>
            </w:r>
            <w:r w:rsidRPr="009257FE">
              <w:rPr>
                <w:color w:val="000000"/>
                <w:sz w:val="28"/>
                <w:szCs w:val="28"/>
              </w:rPr>
              <w:t>на 20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21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996D15">
            <w:pPr>
              <w:ind w:left="67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257FE">
              <w:rPr>
                <w:rFonts w:eastAsia="Arial Unicode MS"/>
                <w:sz w:val="28"/>
                <w:szCs w:val="28"/>
                <w:lang w:val="uk-UA"/>
              </w:rPr>
              <w:t>Виконання ст. 26 Закону України «Про місцеве самоврядування в Україні», Бюджетного кодексу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94448B" w:rsidP="00455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455A2E">
              <w:rPr>
                <w:sz w:val="28"/>
                <w:szCs w:val="28"/>
                <w:lang w:val="uk-UA"/>
              </w:rPr>
              <w:t>ипень-вересень</w:t>
            </w:r>
            <w:r w:rsidR="00455A2E">
              <w:rPr>
                <w:sz w:val="28"/>
                <w:szCs w:val="28"/>
                <w:lang w:val="uk-UA"/>
              </w:rPr>
              <w:br/>
              <w:t>(з</w:t>
            </w:r>
            <w:r w:rsidR="00455A2E" w:rsidRPr="009257FE">
              <w:rPr>
                <w:sz w:val="28"/>
                <w:szCs w:val="28"/>
                <w:lang w:val="uk-UA"/>
              </w:rPr>
              <w:t>а потреби</w:t>
            </w:r>
            <w:r w:rsidR="00455A2E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896624" w:rsidRDefault="00455A2E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96624">
              <w:rPr>
                <w:color w:val="000000"/>
                <w:sz w:val="28"/>
                <w:szCs w:val="28"/>
                <w:lang w:val="uk-UA"/>
              </w:rPr>
              <w:t>Ракочій В.М.,</w:t>
            </w:r>
          </w:p>
          <w:p w:rsidR="00455A2E" w:rsidRPr="00D1097D" w:rsidRDefault="00455A2E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66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96624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455A2E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A04796" w:rsidRDefault="00455A2E" w:rsidP="00B91E2B">
            <w:pPr>
              <w:jc w:val="both"/>
              <w:rPr>
                <w:bCs/>
                <w:color w:val="202122"/>
                <w:sz w:val="28"/>
                <w:szCs w:val="28"/>
                <w:lang w:val="uk-UA"/>
              </w:rPr>
            </w:pPr>
            <w:r>
              <w:rPr>
                <w:bCs/>
                <w:color w:val="202122"/>
                <w:sz w:val="28"/>
                <w:szCs w:val="28"/>
                <w:lang w:val="uk-UA"/>
              </w:rPr>
              <w:t xml:space="preserve">Про внесення змін до </w:t>
            </w:r>
            <w:r>
              <w:rPr>
                <w:sz w:val="28"/>
                <w:szCs w:val="28"/>
                <w:lang w:val="uk-UA"/>
              </w:rPr>
              <w:t>Програми фінансової підтримки міського комунального підприємства «</w:t>
            </w:r>
            <w:proofErr w:type="spellStart"/>
            <w:r>
              <w:rPr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sz w:val="28"/>
                <w:szCs w:val="28"/>
                <w:lang w:val="uk-UA"/>
              </w:rPr>
              <w:t>» на 2021 рік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996D15">
            <w:pPr>
              <w:ind w:left="67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257FE">
              <w:rPr>
                <w:rFonts w:eastAsia="Arial Unicode MS"/>
                <w:sz w:val="28"/>
                <w:szCs w:val="28"/>
                <w:lang w:val="uk-UA"/>
              </w:rPr>
              <w:t>Виконання ст. 26 Закону України «Про місцеве самоврядування в Україні», Бюджетного кодексу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Default="0094448B" w:rsidP="00455A2E">
            <w:pPr>
              <w:ind w:left="-35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455A2E">
              <w:rPr>
                <w:sz w:val="28"/>
                <w:szCs w:val="28"/>
                <w:lang w:val="uk-UA"/>
              </w:rPr>
              <w:t>ипень-вересень</w:t>
            </w:r>
            <w:r w:rsidR="00455A2E">
              <w:rPr>
                <w:sz w:val="28"/>
                <w:szCs w:val="28"/>
                <w:lang w:val="uk-UA"/>
              </w:rPr>
              <w:br/>
              <w:t>(з</w:t>
            </w:r>
            <w:r w:rsidR="00455A2E" w:rsidRPr="009257FE">
              <w:rPr>
                <w:sz w:val="28"/>
                <w:szCs w:val="28"/>
                <w:lang w:val="uk-UA"/>
              </w:rPr>
              <w:t>а потреби</w:t>
            </w:r>
            <w:r w:rsidR="00455A2E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896624" w:rsidRDefault="00455A2E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96624">
              <w:rPr>
                <w:color w:val="000000"/>
                <w:sz w:val="28"/>
                <w:szCs w:val="28"/>
                <w:lang w:val="uk-UA"/>
              </w:rPr>
              <w:t>Ракочій В.М.,</w:t>
            </w:r>
          </w:p>
          <w:p w:rsidR="00455A2E" w:rsidRPr="00D1097D" w:rsidRDefault="00455A2E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66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96624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455A2E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B91E2B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 внесення змін до Програми</w:t>
            </w:r>
          </w:p>
          <w:p w:rsidR="00455A2E" w:rsidRPr="009257FE" w:rsidRDefault="00455A2E" w:rsidP="00B91E2B">
            <w:pPr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9257FE">
              <w:rPr>
                <w:sz w:val="28"/>
                <w:szCs w:val="28"/>
              </w:rPr>
              <w:t>регулювання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чисельності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безпритульних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тварин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r w:rsidRPr="009257FE">
              <w:rPr>
                <w:rFonts w:eastAsia="Calibri"/>
                <w:sz w:val="28"/>
                <w:szCs w:val="28"/>
                <w:lang w:val="uk-UA"/>
              </w:rPr>
              <w:t>на території</w:t>
            </w:r>
            <w:r w:rsidRPr="009257FE">
              <w:rPr>
                <w:rFonts w:eastAsia="Calibri"/>
                <w:sz w:val="28"/>
                <w:szCs w:val="28"/>
              </w:rPr>
              <w:t xml:space="preserve"> </w:t>
            </w:r>
            <w:r w:rsidRPr="009257FE">
              <w:rPr>
                <w:rFonts w:eastAsia="Calibri"/>
                <w:sz w:val="28"/>
                <w:szCs w:val="28"/>
                <w:lang w:val="uk-UA"/>
              </w:rPr>
              <w:t xml:space="preserve">Гадяцької міської територіальної </w:t>
            </w:r>
            <w:proofErr w:type="gramStart"/>
            <w:r w:rsidRPr="009257FE">
              <w:rPr>
                <w:rFonts w:eastAsia="Calibri"/>
                <w:sz w:val="28"/>
                <w:szCs w:val="28"/>
                <w:lang w:val="uk-UA"/>
              </w:rPr>
              <w:t xml:space="preserve">громади </w:t>
            </w:r>
            <w:r w:rsidRPr="009257FE">
              <w:rPr>
                <w:sz w:val="28"/>
                <w:szCs w:val="28"/>
                <w:lang w:val="uk-UA"/>
              </w:rPr>
              <w:t>на</w:t>
            </w:r>
            <w:proofErr w:type="gramEnd"/>
            <w:r w:rsidRPr="009257FE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rFonts w:eastAsia="Calibri"/>
                <w:sz w:val="28"/>
                <w:szCs w:val="28"/>
              </w:rPr>
              <w:t>20</w:t>
            </w:r>
            <w:r w:rsidRPr="009257FE">
              <w:rPr>
                <w:rFonts w:eastAsia="Calibri"/>
                <w:sz w:val="28"/>
                <w:szCs w:val="28"/>
                <w:lang w:val="uk-UA"/>
              </w:rPr>
              <w:t xml:space="preserve">21 </w:t>
            </w:r>
            <w:r w:rsidRPr="009257FE">
              <w:rPr>
                <w:rFonts w:eastAsia="Calibri"/>
                <w:sz w:val="28"/>
                <w:szCs w:val="28"/>
              </w:rPr>
              <w:t>– 20</w:t>
            </w:r>
            <w:r w:rsidRPr="009257FE">
              <w:rPr>
                <w:rFonts w:eastAsia="Calibri"/>
                <w:sz w:val="28"/>
                <w:szCs w:val="28"/>
                <w:lang w:val="uk-UA"/>
              </w:rPr>
              <w:t>22</w:t>
            </w:r>
            <w:r w:rsidRPr="009257FE">
              <w:rPr>
                <w:rFonts w:eastAsia="Calibri"/>
                <w:sz w:val="28"/>
                <w:szCs w:val="28"/>
              </w:rPr>
              <w:t xml:space="preserve"> роки</w:t>
            </w:r>
          </w:p>
          <w:p w:rsidR="00455A2E" w:rsidRPr="009257FE" w:rsidRDefault="00455A2E" w:rsidP="00B91E2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455A2E" w:rsidP="00996D15">
            <w:pPr>
              <w:ind w:left="67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257FE">
              <w:rPr>
                <w:rFonts w:eastAsia="Arial Unicode MS"/>
                <w:sz w:val="28"/>
                <w:szCs w:val="28"/>
                <w:lang w:val="uk-UA"/>
              </w:rPr>
              <w:t>Виконання</w:t>
            </w:r>
            <w:r w:rsidRPr="009257FE">
              <w:rPr>
                <w:sz w:val="28"/>
                <w:szCs w:val="28"/>
                <w:lang w:val="uk-UA"/>
              </w:rPr>
              <w:t xml:space="preserve"> Законів України «Про місцеве самоврядування в Україні», «Про захист тварин від жорстокого поводження», «Про </w:t>
            </w:r>
            <w:proofErr w:type="spellStart"/>
            <w:r w:rsidRPr="009257FE">
              <w:rPr>
                <w:sz w:val="28"/>
                <w:szCs w:val="28"/>
                <w:lang w:val="uk-UA"/>
              </w:rPr>
              <w:t>твари</w:t>
            </w:r>
            <w:r w:rsidRPr="009257FE">
              <w:rPr>
                <w:sz w:val="28"/>
                <w:szCs w:val="28"/>
              </w:rPr>
              <w:t>нний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світ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>»</w:t>
            </w:r>
            <w:r w:rsidRPr="009257FE">
              <w:rPr>
                <w:sz w:val="28"/>
                <w:szCs w:val="28"/>
              </w:rPr>
              <w:t xml:space="preserve">, </w:t>
            </w:r>
            <w:r w:rsidRPr="009257FE">
              <w:rPr>
                <w:sz w:val="28"/>
                <w:szCs w:val="28"/>
                <w:lang w:val="uk-UA"/>
              </w:rPr>
              <w:t>«</w:t>
            </w:r>
            <w:r w:rsidRPr="009257FE">
              <w:rPr>
                <w:sz w:val="28"/>
                <w:szCs w:val="28"/>
              </w:rPr>
              <w:t xml:space="preserve">Про </w:t>
            </w:r>
            <w:proofErr w:type="spellStart"/>
            <w:r w:rsidRPr="009257FE">
              <w:rPr>
                <w:sz w:val="28"/>
                <w:szCs w:val="28"/>
              </w:rPr>
              <w:t>охорону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навколишнього</w:t>
            </w:r>
            <w:proofErr w:type="spellEnd"/>
            <w:r w:rsidRPr="009257FE">
              <w:rPr>
                <w:sz w:val="28"/>
                <w:szCs w:val="28"/>
              </w:rPr>
              <w:t xml:space="preserve"> природного </w:t>
            </w:r>
            <w:proofErr w:type="spellStart"/>
            <w:r w:rsidRPr="009257FE">
              <w:rPr>
                <w:sz w:val="28"/>
                <w:szCs w:val="28"/>
              </w:rPr>
              <w:t>середовища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>»</w:t>
            </w:r>
            <w:r w:rsidRPr="009257FE">
              <w:rPr>
                <w:sz w:val="28"/>
                <w:szCs w:val="28"/>
              </w:rPr>
              <w:t xml:space="preserve">, </w:t>
            </w:r>
            <w:r w:rsidRPr="009257FE">
              <w:rPr>
                <w:sz w:val="28"/>
                <w:szCs w:val="28"/>
                <w:lang w:val="uk-UA"/>
              </w:rPr>
              <w:t>«</w:t>
            </w:r>
            <w:r w:rsidRPr="009257FE">
              <w:rPr>
                <w:sz w:val="28"/>
                <w:szCs w:val="28"/>
              </w:rPr>
              <w:t xml:space="preserve">Про </w:t>
            </w:r>
            <w:proofErr w:type="spellStart"/>
            <w:r w:rsidRPr="009257FE">
              <w:rPr>
                <w:sz w:val="28"/>
                <w:szCs w:val="28"/>
              </w:rPr>
              <w:t>ветеринарну</w:t>
            </w:r>
            <w:proofErr w:type="spellEnd"/>
            <w:r w:rsidRPr="009257FE">
              <w:rPr>
                <w:sz w:val="28"/>
                <w:szCs w:val="28"/>
              </w:rPr>
              <w:t xml:space="preserve"> медицину</w:t>
            </w:r>
            <w:r w:rsidRPr="009257FE">
              <w:rPr>
                <w:sz w:val="28"/>
                <w:szCs w:val="28"/>
                <w:lang w:val="uk-UA"/>
              </w:rPr>
              <w:t>»</w:t>
            </w:r>
            <w:r w:rsidRPr="009257FE">
              <w:rPr>
                <w:sz w:val="28"/>
                <w:szCs w:val="28"/>
              </w:rPr>
              <w:t xml:space="preserve">, </w:t>
            </w:r>
            <w:r w:rsidRPr="009257FE">
              <w:rPr>
                <w:sz w:val="28"/>
                <w:szCs w:val="28"/>
                <w:lang w:val="uk-UA"/>
              </w:rPr>
              <w:t>«</w:t>
            </w:r>
            <w:r w:rsidRPr="009257FE">
              <w:rPr>
                <w:sz w:val="28"/>
                <w:szCs w:val="28"/>
              </w:rPr>
              <w:t xml:space="preserve">Про </w:t>
            </w:r>
            <w:proofErr w:type="spellStart"/>
            <w:r w:rsidRPr="009257FE">
              <w:rPr>
                <w:sz w:val="28"/>
                <w:szCs w:val="28"/>
              </w:rPr>
              <w:t>забезпечення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санітарного</w:t>
            </w:r>
            <w:proofErr w:type="spellEnd"/>
            <w:r w:rsidRPr="009257FE">
              <w:rPr>
                <w:sz w:val="28"/>
                <w:szCs w:val="28"/>
              </w:rPr>
              <w:t xml:space="preserve"> та </w:t>
            </w:r>
            <w:proofErr w:type="spellStart"/>
            <w:r w:rsidRPr="009257FE">
              <w:rPr>
                <w:sz w:val="28"/>
                <w:szCs w:val="28"/>
              </w:rPr>
              <w:t>епідемічного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благополуччя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населення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>»</w:t>
            </w:r>
            <w:r w:rsidRPr="009257FE">
              <w:rPr>
                <w:sz w:val="28"/>
                <w:szCs w:val="28"/>
              </w:rPr>
              <w:t xml:space="preserve"> та </w:t>
            </w:r>
            <w:r w:rsidRPr="009257FE">
              <w:rPr>
                <w:sz w:val="28"/>
                <w:szCs w:val="28"/>
                <w:lang w:val="uk-UA"/>
              </w:rPr>
              <w:t>«</w:t>
            </w:r>
            <w:r w:rsidRPr="009257FE">
              <w:rPr>
                <w:sz w:val="28"/>
                <w:szCs w:val="28"/>
              </w:rPr>
              <w:t xml:space="preserve">Про </w:t>
            </w:r>
            <w:proofErr w:type="spellStart"/>
            <w:r w:rsidRPr="009257FE">
              <w:rPr>
                <w:sz w:val="28"/>
                <w:szCs w:val="28"/>
              </w:rPr>
              <w:t>захист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населення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від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інфекційних</w:t>
            </w:r>
            <w:proofErr w:type="spellEnd"/>
            <w:r w:rsidRPr="009257FE">
              <w:rPr>
                <w:sz w:val="28"/>
                <w:szCs w:val="28"/>
              </w:rPr>
              <w:t xml:space="preserve"> хвороб</w:t>
            </w:r>
            <w:r w:rsidRPr="009257FE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9257FE" w:rsidRDefault="0094448B" w:rsidP="00455A2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455A2E">
              <w:rPr>
                <w:sz w:val="28"/>
                <w:szCs w:val="28"/>
                <w:lang w:val="uk-UA"/>
              </w:rPr>
              <w:t>ипень-вересень</w:t>
            </w:r>
            <w:r w:rsidR="00455A2E">
              <w:rPr>
                <w:sz w:val="28"/>
                <w:szCs w:val="28"/>
                <w:lang w:val="uk-UA"/>
              </w:rPr>
              <w:br/>
              <w:t>(з</w:t>
            </w:r>
            <w:r w:rsidR="00455A2E" w:rsidRPr="009257FE">
              <w:rPr>
                <w:sz w:val="28"/>
                <w:szCs w:val="28"/>
                <w:lang w:val="uk-UA"/>
              </w:rPr>
              <w:t>а потреби</w:t>
            </w:r>
            <w:r w:rsidR="00455A2E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896624" w:rsidRDefault="00455A2E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96624">
              <w:rPr>
                <w:color w:val="000000"/>
                <w:sz w:val="28"/>
                <w:szCs w:val="28"/>
                <w:lang w:val="uk-UA"/>
              </w:rPr>
              <w:t>Ракочій В.М.,</w:t>
            </w:r>
          </w:p>
          <w:p w:rsidR="00455A2E" w:rsidRPr="00D1097D" w:rsidRDefault="00455A2E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66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96624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455A2E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455A2E" w:rsidRDefault="00455A2E" w:rsidP="00B91E2B">
            <w:pPr>
              <w:jc w:val="both"/>
              <w:rPr>
                <w:sz w:val="28"/>
                <w:szCs w:val="28"/>
                <w:lang w:val="uk-UA"/>
              </w:rPr>
            </w:pPr>
            <w:r w:rsidRPr="00455A2E">
              <w:rPr>
                <w:sz w:val="28"/>
                <w:szCs w:val="28"/>
                <w:lang w:val="uk-UA"/>
              </w:rPr>
              <w:t>Про внесення змін та доповнень до Програми фінансової підтримки комунального підприємства «</w:t>
            </w:r>
            <w:proofErr w:type="spellStart"/>
            <w:r w:rsidRPr="00455A2E">
              <w:rPr>
                <w:sz w:val="28"/>
                <w:szCs w:val="28"/>
                <w:lang w:val="uk-UA"/>
              </w:rPr>
              <w:t>Сарське</w:t>
            </w:r>
            <w:proofErr w:type="spellEnd"/>
            <w:r w:rsidRPr="00455A2E">
              <w:rPr>
                <w:sz w:val="28"/>
                <w:szCs w:val="28"/>
                <w:lang w:val="uk-UA"/>
              </w:rPr>
              <w:t>» на 2021рік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455A2E" w:rsidRDefault="00455A2E" w:rsidP="00996D15">
            <w:pPr>
              <w:ind w:left="67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455A2E">
              <w:rPr>
                <w:rFonts w:eastAsia="Arial Unicode MS"/>
                <w:sz w:val="28"/>
                <w:szCs w:val="28"/>
                <w:lang w:val="uk-UA"/>
              </w:rPr>
              <w:t>Виконання ст. 26 Закону України «Про місцеве самоврядування в Україні», Бюджетного кодексу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455A2E" w:rsidRDefault="0094448B" w:rsidP="00B91E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455A2E" w:rsidRPr="00455A2E">
              <w:rPr>
                <w:sz w:val="28"/>
                <w:szCs w:val="28"/>
                <w:lang w:val="uk-UA"/>
              </w:rPr>
              <w:t>ипень-вересень</w:t>
            </w:r>
            <w:r w:rsidR="00455A2E" w:rsidRPr="00455A2E">
              <w:rPr>
                <w:sz w:val="28"/>
                <w:szCs w:val="28"/>
                <w:lang w:val="uk-UA"/>
              </w:rPr>
              <w:br/>
              <w:t>(за потреби)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896624" w:rsidRDefault="00455A2E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96624">
              <w:rPr>
                <w:color w:val="000000"/>
                <w:sz w:val="28"/>
                <w:szCs w:val="28"/>
                <w:lang w:val="uk-UA"/>
              </w:rPr>
              <w:t>Ракочій В.М.,</w:t>
            </w:r>
          </w:p>
          <w:p w:rsidR="00455A2E" w:rsidRPr="00D1097D" w:rsidRDefault="00455A2E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66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96624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455A2E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455A2E" w:rsidRDefault="00455A2E" w:rsidP="00B91E2B">
            <w:pPr>
              <w:jc w:val="both"/>
              <w:rPr>
                <w:sz w:val="28"/>
                <w:szCs w:val="28"/>
                <w:lang w:val="uk-UA"/>
              </w:rPr>
            </w:pPr>
            <w:r w:rsidRPr="00455A2E">
              <w:rPr>
                <w:sz w:val="28"/>
                <w:szCs w:val="28"/>
                <w:lang w:val="uk-UA"/>
              </w:rPr>
              <w:t xml:space="preserve">Про внесення змін до </w:t>
            </w:r>
            <w:proofErr w:type="spellStart"/>
            <w:r w:rsidRPr="00455A2E">
              <w:rPr>
                <w:sz w:val="28"/>
                <w:szCs w:val="28"/>
              </w:rPr>
              <w:t>Програми</w:t>
            </w:r>
            <w:proofErr w:type="spellEnd"/>
            <w:r w:rsidRPr="00455A2E">
              <w:rPr>
                <w:sz w:val="28"/>
                <w:szCs w:val="28"/>
              </w:rPr>
              <w:t xml:space="preserve"> </w:t>
            </w:r>
            <w:proofErr w:type="spellStart"/>
            <w:r w:rsidRPr="00455A2E">
              <w:rPr>
                <w:rStyle w:val="a7"/>
                <w:b w:val="0"/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455A2E"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55A2E">
              <w:rPr>
                <w:rStyle w:val="a7"/>
                <w:b w:val="0"/>
                <w:color w:val="000000"/>
                <w:sz w:val="28"/>
                <w:szCs w:val="28"/>
              </w:rPr>
              <w:t>містобудівної</w:t>
            </w:r>
            <w:proofErr w:type="spellEnd"/>
            <w:r w:rsidRPr="00455A2E">
              <w:rPr>
                <w:rStyle w:val="a7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55A2E">
              <w:rPr>
                <w:rStyle w:val="a7"/>
                <w:b w:val="0"/>
                <w:color w:val="000000"/>
                <w:sz w:val="28"/>
                <w:szCs w:val="28"/>
              </w:rPr>
              <w:t>документації</w:t>
            </w:r>
            <w:proofErr w:type="spellEnd"/>
            <w:r w:rsidRPr="00455A2E">
              <w:rPr>
                <w:rStyle w:val="a7"/>
                <w:b w:val="0"/>
                <w:color w:val="000000"/>
                <w:sz w:val="28"/>
                <w:szCs w:val="28"/>
              </w:rPr>
              <w:t xml:space="preserve"> на</w:t>
            </w:r>
            <w:r w:rsidRPr="00455A2E">
              <w:rPr>
                <w:rStyle w:val="a7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55A2E">
              <w:rPr>
                <w:rFonts w:eastAsia="Calibri"/>
                <w:sz w:val="28"/>
                <w:szCs w:val="28"/>
              </w:rPr>
              <w:lastRenderedPageBreak/>
              <w:t>території</w:t>
            </w:r>
            <w:proofErr w:type="spellEnd"/>
            <w:r w:rsidRPr="00455A2E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55A2E">
              <w:rPr>
                <w:rFonts w:eastAsia="Calibri"/>
                <w:sz w:val="28"/>
                <w:szCs w:val="28"/>
              </w:rPr>
              <w:t>Гадяцької</w:t>
            </w:r>
            <w:proofErr w:type="spellEnd"/>
            <w:r w:rsidRPr="00455A2E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55A2E">
              <w:rPr>
                <w:rFonts w:eastAsia="Calibri"/>
                <w:sz w:val="28"/>
                <w:szCs w:val="28"/>
              </w:rPr>
              <w:t>міської</w:t>
            </w:r>
            <w:proofErr w:type="spellEnd"/>
            <w:r w:rsidRPr="00455A2E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55A2E">
              <w:rPr>
                <w:rFonts w:eastAsia="Calibri"/>
                <w:sz w:val="28"/>
                <w:szCs w:val="28"/>
              </w:rPr>
              <w:t>територіальної</w:t>
            </w:r>
            <w:proofErr w:type="spellEnd"/>
            <w:r w:rsidRPr="00455A2E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455A2E">
              <w:rPr>
                <w:rFonts w:eastAsia="Calibri"/>
                <w:sz w:val="28"/>
                <w:szCs w:val="28"/>
              </w:rPr>
              <w:t>громади</w:t>
            </w:r>
            <w:proofErr w:type="spellEnd"/>
            <w:r w:rsidRPr="00455A2E">
              <w:rPr>
                <w:sz w:val="28"/>
                <w:szCs w:val="28"/>
              </w:rPr>
              <w:t xml:space="preserve"> на </w:t>
            </w:r>
            <w:r w:rsidRPr="00B91E2B">
              <w:rPr>
                <w:rStyle w:val="a7"/>
                <w:b w:val="0"/>
                <w:color w:val="000000"/>
                <w:sz w:val="28"/>
                <w:szCs w:val="28"/>
              </w:rPr>
              <w:t>2021 - 2022 роки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455A2E" w:rsidRDefault="00455A2E" w:rsidP="00996D15">
            <w:pPr>
              <w:ind w:left="67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455A2E">
              <w:rPr>
                <w:rFonts w:eastAsia="Arial Unicode MS"/>
                <w:sz w:val="28"/>
                <w:szCs w:val="28"/>
                <w:lang w:val="uk-UA"/>
              </w:rPr>
              <w:lastRenderedPageBreak/>
              <w:t>Виконання</w:t>
            </w:r>
            <w:r w:rsidRPr="00455A2E">
              <w:rPr>
                <w:sz w:val="28"/>
                <w:szCs w:val="28"/>
                <w:lang w:val="uk-UA"/>
              </w:rPr>
              <w:t xml:space="preserve"> ст.ст. 26, 31 Закону України «Про місцеве самоврядування в Україні», ст.ст. 10, 16, </w:t>
            </w:r>
            <w:r w:rsidRPr="00455A2E">
              <w:rPr>
                <w:sz w:val="28"/>
                <w:szCs w:val="28"/>
                <w:lang w:val="uk-UA"/>
              </w:rPr>
              <w:lastRenderedPageBreak/>
              <w:t>17, 18 Закону України «Про регулювання містобудівної діяльності», ст. 12 Закону України «Про основи містобудування»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455A2E" w:rsidRDefault="0094448B" w:rsidP="00B91E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л</w:t>
            </w:r>
            <w:r w:rsidR="00455A2E" w:rsidRPr="00455A2E">
              <w:rPr>
                <w:sz w:val="28"/>
                <w:szCs w:val="28"/>
                <w:lang w:val="uk-UA"/>
              </w:rPr>
              <w:t>ипень-вересень</w:t>
            </w:r>
            <w:r w:rsidR="00455A2E" w:rsidRPr="00455A2E">
              <w:rPr>
                <w:sz w:val="28"/>
                <w:szCs w:val="28"/>
                <w:lang w:val="uk-UA"/>
              </w:rPr>
              <w:br/>
              <w:t>(за потреби)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5A2E" w:rsidRPr="00896624" w:rsidRDefault="00455A2E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96624">
              <w:rPr>
                <w:color w:val="000000"/>
                <w:sz w:val="28"/>
                <w:szCs w:val="28"/>
                <w:lang w:val="uk-UA"/>
              </w:rPr>
              <w:t>Ракочій В.М.,</w:t>
            </w:r>
          </w:p>
          <w:p w:rsidR="00455A2E" w:rsidRPr="00D1097D" w:rsidRDefault="00455A2E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66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96624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B91E2B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B91E2B">
            <w:pPr>
              <w:jc w:val="both"/>
              <w:rPr>
                <w:sz w:val="28"/>
                <w:szCs w:val="28"/>
                <w:lang w:val="uk-UA"/>
              </w:rPr>
            </w:pPr>
            <w:r w:rsidRPr="00A04796">
              <w:rPr>
                <w:bCs/>
                <w:color w:val="202122"/>
                <w:sz w:val="28"/>
                <w:szCs w:val="28"/>
                <w:lang w:val="uk-UA"/>
              </w:rPr>
              <w:lastRenderedPageBreak/>
              <w:t xml:space="preserve">Про </w:t>
            </w:r>
            <w:r>
              <w:rPr>
                <w:bCs/>
                <w:color w:val="202122"/>
                <w:sz w:val="28"/>
                <w:szCs w:val="28"/>
                <w:lang w:val="uk-UA"/>
              </w:rPr>
              <w:t xml:space="preserve">внесення змін та доповнень до </w:t>
            </w:r>
            <w:r w:rsidRPr="00A04796">
              <w:rPr>
                <w:bCs/>
                <w:color w:val="202122"/>
                <w:sz w:val="28"/>
                <w:szCs w:val="28"/>
                <w:lang w:val="uk-UA"/>
              </w:rPr>
              <w:t>Програми поводження з твердими побутовими відходами на території Гадяцької міської  територіальної громади на 2021-2022  роки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91E2B" w:rsidP="008B35F5">
            <w:pPr>
              <w:ind w:left="103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257FE">
              <w:rPr>
                <w:rFonts w:eastAsia="Arial Unicode MS"/>
                <w:sz w:val="28"/>
                <w:szCs w:val="28"/>
                <w:lang w:val="uk-UA"/>
              </w:rPr>
              <w:t>Виконання ст. 26 Закону України «Про місцеве самоврядування в Україні»,</w:t>
            </w:r>
            <w:r>
              <w:rPr>
                <w:rFonts w:eastAsia="Arial Unicode MS"/>
                <w:sz w:val="28"/>
                <w:szCs w:val="28"/>
                <w:lang w:val="uk-UA"/>
              </w:rPr>
              <w:t xml:space="preserve"> Закону України «Про відходи», Закону України «Про благоустрій населених пунктів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94448B" w:rsidP="00B91E2B">
            <w:pPr>
              <w:ind w:left="-35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B91E2B">
              <w:rPr>
                <w:sz w:val="28"/>
                <w:szCs w:val="28"/>
                <w:lang w:val="uk-UA"/>
              </w:rPr>
              <w:t>ипень-вересень</w:t>
            </w:r>
            <w:r w:rsidR="00B91E2B">
              <w:rPr>
                <w:sz w:val="28"/>
                <w:szCs w:val="28"/>
                <w:lang w:val="uk-UA"/>
              </w:rPr>
              <w:br/>
              <w:t>(з</w:t>
            </w:r>
            <w:r w:rsidR="00B91E2B" w:rsidRPr="009257FE">
              <w:rPr>
                <w:sz w:val="28"/>
                <w:szCs w:val="28"/>
                <w:lang w:val="uk-UA"/>
              </w:rPr>
              <w:t>а потреби</w:t>
            </w:r>
            <w:r w:rsidR="00B91E2B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96624" w:rsidRDefault="00B91E2B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96624">
              <w:rPr>
                <w:color w:val="000000"/>
                <w:sz w:val="28"/>
                <w:szCs w:val="28"/>
                <w:lang w:val="uk-UA"/>
              </w:rPr>
              <w:t>Ракочій В.М.,</w:t>
            </w:r>
          </w:p>
          <w:p w:rsidR="00B91E2B" w:rsidRPr="00D1097D" w:rsidRDefault="00B91E2B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66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96624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B91E2B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083623" w:rsidRDefault="00B91E2B" w:rsidP="00B91E2B">
            <w:pPr>
              <w:jc w:val="both"/>
              <w:rPr>
                <w:bCs/>
                <w:color w:val="202122"/>
                <w:sz w:val="28"/>
                <w:szCs w:val="28"/>
                <w:lang w:val="uk-UA"/>
              </w:rPr>
            </w:pPr>
            <w:r w:rsidRPr="00083623">
              <w:rPr>
                <w:sz w:val="28"/>
                <w:lang w:val="uk-UA"/>
              </w:rPr>
              <w:t>Про внесення змін до структури,  загальної чисельності та штатного розпису комунального підприємства «</w:t>
            </w:r>
            <w:proofErr w:type="spellStart"/>
            <w:r w:rsidRPr="00083623">
              <w:rPr>
                <w:sz w:val="28"/>
                <w:lang w:val="uk-UA"/>
              </w:rPr>
              <w:t>Гадяч-житло</w:t>
            </w:r>
            <w:proofErr w:type="spellEnd"/>
            <w:r w:rsidRPr="00083623">
              <w:rPr>
                <w:sz w:val="28"/>
                <w:lang w:val="uk-UA"/>
              </w:rPr>
              <w:t>»  на 2021 рік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96D15" w:rsidRPr="00083623" w:rsidRDefault="00B91E2B" w:rsidP="008B35F5">
            <w:pPr>
              <w:ind w:left="103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083623">
              <w:rPr>
                <w:rFonts w:eastAsia="Arial Unicode MS"/>
                <w:sz w:val="28"/>
                <w:szCs w:val="28"/>
                <w:lang w:val="uk-UA"/>
              </w:rPr>
              <w:t>Виконання</w:t>
            </w:r>
            <w:r w:rsidRPr="00083623">
              <w:rPr>
                <w:sz w:val="28"/>
                <w:szCs w:val="28"/>
                <w:lang w:val="uk-UA"/>
              </w:rPr>
              <w:t xml:space="preserve"> ст. 26,</w:t>
            </w:r>
            <w:r w:rsidRPr="00083623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/>
              </w:rPr>
              <w:br/>
            </w:r>
            <w:r w:rsidRPr="00083623">
              <w:rPr>
                <w:rFonts w:eastAsia="Calibri"/>
                <w:sz w:val="28"/>
                <w:szCs w:val="28"/>
                <w:lang w:val="uk-UA"/>
              </w:rPr>
              <w:t>ст. 29, ст. 59</w:t>
            </w:r>
            <w:r w:rsidRPr="00083623">
              <w:rPr>
                <w:sz w:val="28"/>
                <w:szCs w:val="28"/>
                <w:lang w:val="uk-UA"/>
              </w:rPr>
              <w:t xml:space="preserve"> Закону України «Про місцеве самоврядування в Україні»,  Господарськ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083623">
              <w:rPr>
                <w:sz w:val="28"/>
                <w:szCs w:val="28"/>
                <w:lang w:val="uk-UA"/>
              </w:rPr>
              <w:t xml:space="preserve"> кодекс</w:t>
            </w:r>
            <w:r>
              <w:rPr>
                <w:sz w:val="28"/>
                <w:szCs w:val="28"/>
                <w:lang w:val="uk-UA"/>
              </w:rPr>
              <w:t>у</w:t>
            </w:r>
            <w:r w:rsidRPr="00083623">
              <w:rPr>
                <w:sz w:val="28"/>
                <w:szCs w:val="28"/>
                <w:lang w:val="uk-UA"/>
              </w:rPr>
              <w:t xml:space="preserve"> України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94448B" w:rsidP="00B91E2B">
            <w:pPr>
              <w:ind w:left="-35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B91E2B">
              <w:rPr>
                <w:sz w:val="28"/>
                <w:szCs w:val="28"/>
                <w:lang w:val="uk-UA"/>
              </w:rPr>
              <w:t>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96624" w:rsidRDefault="00B91E2B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96624">
              <w:rPr>
                <w:color w:val="000000"/>
                <w:sz w:val="28"/>
                <w:szCs w:val="28"/>
                <w:lang w:val="uk-UA"/>
              </w:rPr>
              <w:t>Ракочій В.М.,</w:t>
            </w:r>
          </w:p>
          <w:p w:rsidR="00B91E2B" w:rsidRPr="00D1097D" w:rsidRDefault="00B91E2B" w:rsidP="0089662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966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96624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9F240B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tabs>
                <w:tab w:val="right" w:pos="420"/>
                <w:tab w:val="left" w:pos="510"/>
                <w:tab w:val="left" w:pos="600"/>
                <w:tab w:val="left" w:pos="6690"/>
              </w:tabs>
              <w:suppressAutoHyphens/>
              <w:jc w:val="both"/>
              <w:rPr>
                <w:sz w:val="28"/>
                <w:szCs w:val="28"/>
                <w:lang w:val="uk-UA"/>
              </w:rPr>
            </w:pPr>
            <w:r w:rsidRPr="009F240B">
              <w:rPr>
                <w:sz w:val="28"/>
                <w:szCs w:val="28"/>
                <w:lang w:val="uk-UA"/>
              </w:rPr>
              <w:t>Про внесення змін до Програми Компенсаційних виплат на пільговий проїзд автомобільним транспортом окремим категоріям громадян на 2021 рік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jc w:val="both"/>
              <w:rPr>
                <w:rStyle w:val="8"/>
                <w:sz w:val="28"/>
                <w:szCs w:val="28"/>
                <w:lang w:val="uk-UA" w:eastAsia="uk-UA"/>
              </w:rPr>
            </w:pPr>
            <w:r w:rsidRPr="009F240B">
              <w:rPr>
                <w:sz w:val="28"/>
                <w:szCs w:val="28"/>
                <w:lang w:val="uk-UA"/>
              </w:rPr>
              <w:t xml:space="preserve">Бюджетний Кодекс України, Законів України «Про автомобільний транспорт», «Про статус ветеранів війни, гарантії їх соціального захисту», «Про державну соціальну допомогу інвалідам з дитинства та дітям-інвалідам», «Про державну соціальну допомогу особам, які не мають права на пенсію, та інвалідам», «Про основи соціальної захищеності інвалідів в Україні», «Про соціальний і правовий захист військовослужбовців та членів їх сімей», «Про статус і соціальний захист громадян, які постраждали внаслідок Чорнобильської </w:t>
            </w:r>
            <w:r w:rsidRPr="009F240B">
              <w:rPr>
                <w:sz w:val="28"/>
                <w:szCs w:val="28"/>
                <w:lang w:val="uk-UA"/>
              </w:rPr>
              <w:lastRenderedPageBreak/>
              <w:t>катастрофи», «Про охорону дитинства».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a5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9F240B">
              <w:rPr>
                <w:sz w:val="28"/>
                <w:szCs w:val="28"/>
                <w:lang w:val="uk-UA"/>
              </w:rPr>
              <w:lastRenderedPageBreak/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Pr="001A78A2" w:rsidRDefault="001A78A2" w:rsidP="001A78A2">
            <w:pPr>
              <w:pStyle w:val="a5"/>
              <w:ind w:left="0"/>
              <w:rPr>
                <w:sz w:val="28"/>
                <w:szCs w:val="28"/>
                <w:lang w:val="uk-UA"/>
              </w:rPr>
            </w:pPr>
            <w:proofErr w:type="spellStart"/>
            <w:r w:rsidRPr="001A78A2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1A78A2">
              <w:rPr>
                <w:sz w:val="28"/>
                <w:szCs w:val="28"/>
                <w:lang w:val="uk-UA"/>
              </w:rPr>
              <w:t xml:space="preserve"> Г.М.,</w:t>
            </w:r>
          </w:p>
          <w:p w:rsidR="009F240B" w:rsidRPr="009F240B" w:rsidRDefault="001A78A2" w:rsidP="009F240B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9F240B" w:rsidRPr="009F240B">
              <w:rPr>
                <w:sz w:val="28"/>
                <w:szCs w:val="28"/>
                <w:lang w:val="uk-UA"/>
              </w:rPr>
              <w:t>Ільїна Л.С.</w:t>
            </w:r>
          </w:p>
        </w:tc>
      </w:tr>
      <w:tr w:rsidR="009F240B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jc w:val="both"/>
              <w:rPr>
                <w:rFonts w:eastAsiaTheme="minorEastAsia"/>
                <w:sz w:val="28"/>
                <w:szCs w:val="28"/>
                <w:lang w:val="uk-UA"/>
              </w:rPr>
            </w:pPr>
            <w:r w:rsidRPr="009F240B">
              <w:rPr>
                <w:sz w:val="28"/>
                <w:szCs w:val="28"/>
                <w:lang w:val="uk-UA"/>
              </w:rPr>
              <w:lastRenderedPageBreak/>
              <w:t>Про внесення змін до Програми про компенсаційні виплати фізичним особам, які надають соціальні послуги громадянам похилого віку, особам з інвалідністю, хворим, які не здатні до самообслуговування на 2021 рік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jc w:val="both"/>
              <w:rPr>
                <w:sz w:val="28"/>
                <w:szCs w:val="28"/>
                <w:lang w:val="uk-UA"/>
              </w:rPr>
            </w:pPr>
            <w:r w:rsidRPr="009F240B">
              <w:rPr>
                <w:sz w:val="28"/>
                <w:szCs w:val="28"/>
                <w:lang w:val="uk-UA"/>
              </w:rPr>
              <w:t xml:space="preserve">Закон України «Про соціальні послуги». Постанова Кабінету Міністрів України від 23 вересня 2020 року №859 </w:t>
            </w:r>
            <w:r w:rsidRPr="009F240B">
              <w:rPr>
                <w:sz w:val="28"/>
                <w:szCs w:val="28"/>
                <w:shd w:val="clear" w:color="auto" w:fill="FFFFFF"/>
                <w:lang w:val="uk-UA"/>
              </w:rPr>
              <w:t>Деякі питання призначення і виплати компенсації фізичним особам, які надають соціальні послуги з догляду на непрофесійній основі. Постанова Кабінету Міністрів України</w:t>
            </w:r>
            <w:r w:rsidRPr="009F240B">
              <w:rPr>
                <w:sz w:val="28"/>
                <w:szCs w:val="28"/>
                <w:lang w:val="uk-UA"/>
              </w:rPr>
              <w:t xml:space="preserve">  від 29 квітня 2004 р. № 558 «Про затвердження Порядку призначення і виплати </w:t>
            </w:r>
            <w:r w:rsidRPr="009F240B">
              <w:rPr>
                <w:sz w:val="28"/>
                <w:szCs w:val="28"/>
                <w:lang w:val="uk-UA"/>
              </w:rPr>
              <w:br/>
              <w:t>компенсації фізичним особам, які надають соціальні послуги»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F240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липень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Default="001A78A2" w:rsidP="009F240B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9F240B" w:rsidP="009F240B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9F240B" w:rsidRPr="009F240B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jc w:val="both"/>
              <w:rPr>
                <w:sz w:val="28"/>
                <w:szCs w:val="28"/>
                <w:lang w:val="uk-UA"/>
              </w:rPr>
            </w:pPr>
            <w:r w:rsidRPr="009F240B">
              <w:rPr>
                <w:sz w:val="28"/>
                <w:szCs w:val="28"/>
                <w:lang w:val="uk-UA"/>
              </w:rPr>
              <w:t>Про внесення змін до Програми пільгового медичного забезпечення  (зубного протезування) ветеранів війни на 2021-2023 роки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jc w:val="both"/>
              <w:rPr>
                <w:sz w:val="28"/>
                <w:szCs w:val="28"/>
                <w:lang w:val="uk-UA"/>
              </w:rPr>
            </w:pPr>
            <w:r w:rsidRPr="009F240B">
              <w:rPr>
                <w:sz w:val="28"/>
                <w:szCs w:val="28"/>
                <w:lang w:val="uk-UA"/>
              </w:rPr>
              <w:t>ст. 26 Закону України «Про місцеве самоврядування в Україні», Закону України «Основи законодавства України про охорону здоров’я»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Default="009F240B" w:rsidP="009F240B">
            <w:pPr>
              <w:jc w:val="center"/>
            </w:pPr>
            <w:r w:rsidRPr="004E1583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Default="001A78A2" w:rsidP="009F240B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9F240B" w:rsidP="009F240B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9F240B" w:rsidRPr="009F240B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t>Про внесення змін до  Програми надання пільг окремим категоріям громадян з оплати послуг зв’язку на 2021 рік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rPr>
                <w:rFonts w:ascii="Times New Roman" w:hAnsi="Times New Roman"/>
                <w:b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t xml:space="preserve">П. 22 статті 26 ЗУ «Про місцеве самоврядування в Україні», ЗУ «Про державне прогнозування та розроблення програм економічного і соціального розвитку України», Ст.91 бюджетного кодексу України, ЗУ «Про статус ветеранів війни, гарантії їх соціального захисту», Про жертви нацистських переслідувань», «Про статус і соціальний захист громадян, які </w:t>
            </w:r>
            <w:r w:rsidRPr="009F240B">
              <w:rPr>
                <w:rFonts w:ascii="Times New Roman" w:hAnsi="Times New Roman"/>
                <w:sz w:val="28"/>
                <w:szCs w:val="28"/>
              </w:rPr>
              <w:lastRenderedPageBreak/>
              <w:t>постраждали внаслідок Чорнобильської катастрофи»,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«Про соціальний і правовий захист військовослужбовців та членів їх сімей», «Про охорону дитинства»,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Default="009F240B" w:rsidP="009F240B">
            <w:pPr>
              <w:jc w:val="center"/>
            </w:pPr>
            <w:r w:rsidRPr="004E1583">
              <w:rPr>
                <w:sz w:val="28"/>
                <w:szCs w:val="28"/>
                <w:lang w:val="uk-UA"/>
              </w:rPr>
              <w:lastRenderedPageBreak/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Default="001A78A2" w:rsidP="009F240B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9F240B" w:rsidP="009F240B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9F240B" w:rsidRPr="009F240B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lastRenderedPageBreak/>
              <w:t>Про внесення змін та доповнення до Програми соціального забезпечення та соціального захисту населення Гадяцької міської територіальної громади «Турбота» на 2021 рік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ЗУ «Про основи соціальної захищеності інвалідів в Україні», «Про реабілітацію інвалідів в Україні»</w:t>
            </w:r>
            <w:r w:rsidRPr="009F240B">
              <w:rPr>
                <w:rFonts w:ascii="Times New Roman" w:hAnsi="Times New Roman"/>
                <w:sz w:val="28"/>
                <w:szCs w:val="28"/>
              </w:rPr>
              <w:t xml:space="preserve"> п. 22 ст. 26 Закону України «Про місцеве самоврядування в Україні»,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Default="009F240B" w:rsidP="009F240B">
            <w:pPr>
              <w:jc w:val="center"/>
            </w:pPr>
            <w:r w:rsidRPr="000C5BA7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Default="001A78A2" w:rsidP="009F240B">
            <w:pPr>
              <w:pStyle w:val="1"/>
              <w:spacing w:before="0" w:line="240" w:lineRule="auto"/>
              <w:ind w:left="6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9F240B" w:rsidP="009F240B">
            <w:pPr>
              <w:pStyle w:val="1"/>
              <w:spacing w:before="0" w:line="240" w:lineRule="auto"/>
              <w:ind w:left="60"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9F240B" w:rsidRPr="009F240B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right="34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Внесення змін до Положення відділу соціального захисту населення Гадяцької міської ради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t>Ст. 26 Закону України «Про місцеве самоврядування в Україні»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Default="009F240B" w:rsidP="009F240B">
            <w:pPr>
              <w:jc w:val="center"/>
            </w:pPr>
            <w:r w:rsidRPr="000C5BA7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Default="001A78A2" w:rsidP="009F240B">
            <w:pPr>
              <w:pStyle w:val="1"/>
              <w:spacing w:before="0" w:line="240" w:lineRule="auto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9F240B" w:rsidP="009F240B">
            <w:pPr>
              <w:pStyle w:val="1"/>
              <w:spacing w:before="0" w:line="240" w:lineRule="auto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9F240B" w:rsidRPr="009F240B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t>Про затвердження Програми проведення санаторно-курортного оздоровлення окремих категорій громадян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t>Закону України «Про місцеве самоврядування в Україні», Законом України «Про статус ветеранів війни, гарантії їх соціального захисту»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Default="009F240B" w:rsidP="009F240B">
            <w:pPr>
              <w:jc w:val="center"/>
            </w:pPr>
            <w:r w:rsidRPr="000C5BA7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Default="001A78A2" w:rsidP="009F240B">
            <w:pPr>
              <w:pStyle w:val="1"/>
              <w:spacing w:before="0" w:line="240" w:lineRule="auto"/>
              <w:ind w:left="6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9F240B" w:rsidP="009F240B">
            <w:pPr>
              <w:pStyle w:val="1"/>
              <w:spacing w:before="0" w:line="240" w:lineRule="auto"/>
              <w:ind w:left="60"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9F240B" w:rsidRPr="009F240B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t>Про внесення змін до програми підтримки громадської організації «Гадяцька міська організація ветеранів Афганістану (воїнів-інтернаціоналістів) на 2021 рік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t>Закону України «Про місцеве самоврядування в Україні», Законом України «Про статус ветеранів війни, гарантії їх соціального захисту»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Default="009F240B" w:rsidP="009F240B">
            <w:pPr>
              <w:jc w:val="center"/>
            </w:pPr>
            <w:r w:rsidRPr="000C6603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Default="001A78A2" w:rsidP="009F240B">
            <w:pPr>
              <w:pStyle w:val="1"/>
              <w:spacing w:before="0" w:line="240" w:lineRule="auto"/>
              <w:ind w:left="6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9F240B" w:rsidP="009F240B">
            <w:pPr>
              <w:pStyle w:val="1"/>
              <w:spacing w:before="0" w:line="240" w:lineRule="auto"/>
              <w:ind w:left="60"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9F240B" w:rsidRPr="009F240B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t xml:space="preserve">Програма фінансової підтримки громадської </w:t>
            </w:r>
            <w:r w:rsidRPr="009F240B">
              <w:rPr>
                <w:rFonts w:ascii="Times New Roman" w:hAnsi="Times New Roman"/>
                <w:sz w:val="28"/>
                <w:szCs w:val="28"/>
              </w:rPr>
              <w:lastRenderedPageBreak/>
              <w:t>організації «Гадяцьке міське товариство ветеранів та інвалідів «Союз Чорнобиль» на 2021-2022 роки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Закону України «Про місцеве самоврядування в </w:t>
            </w:r>
            <w:r w:rsidRPr="009F240B">
              <w:rPr>
                <w:rFonts w:ascii="Times New Roman" w:hAnsi="Times New Roman"/>
                <w:sz w:val="28"/>
                <w:szCs w:val="28"/>
              </w:rPr>
              <w:lastRenderedPageBreak/>
              <w:t>Україні», Законом України «Про статус ветеранів війни, гарантії їх соціального захисту»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Default="009F240B" w:rsidP="009F240B">
            <w:pPr>
              <w:jc w:val="center"/>
            </w:pPr>
            <w:r w:rsidRPr="000C6603">
              <w:rPr>
                <w:sz w:val="28"/>
                <w:szCs w:val="28"/>
                <w:lang w:val="uk-UA"/>
              </w:rPr>
              <w:lastRenderedPageBreak/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Default="001A78A2" w:rsidP="009F240B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9F240B" w:rsidP="009F240B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9F240B" w:rsidRPr="009F240B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lastRenderedPageBreak/>
              <w:t>Про внесення змін до Програми зайнятості населення Гадяцької міської об’єднаної територіальної громади на 2019-2021 роки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t>Закону України «Про місцеве самоврядування в Україні»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Default="009F240B" w:rsidP="009F240B">
            <w:pPr>
              <w:jc w:val="center"/>
            </w:pPr>
            <w:r w:rsidRPr="000C6603"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A78A2" w:rsidRDefault="001A78A2" w:rsidP="009F240B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9F240B" w:rsidP="009F240B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AC62BE" w:rsidRPr="00AC62B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0C548C" w:rsidRDefault="00AC62BE" w:rsidP="00AC62BE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6 місяців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2541C" w:rsidRDefault="00AC62BE" w:rsidP="00AC62BE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53692D" w:rsidRDefault="00AC62BE" w:rsidP="00AC62BE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DE7788" w:rsidRDefault="00AC62BE" w:rsidP="00AC62BE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C62BE" w:rsidRPr="00AC1F55" w:rsidRDefault="00AC62BE" w:rsidP="00AC62BE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B91E2B" w:rsidRPr="00EF545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4A3180" w:rsidRDefault="00B91E2B" w:rsidP="00B91E2B">
            <w:pPr>
              <w:jc w:val="both"/>
              <w:rPr>
                <w:sz w:val="28"/>
                <w:szCs w:val="28"/>
                <w:lang w:val="uk-UA"/>
              </w:rPr>
            </w:pPr>
            <w:r w:rsidRPr="004A3180">
              <w:rPr>
                <w:sz w:val="28"/>
                <w:szCs w:val="28"/>
                <w:lang w:val="uk-UA"/>
              </w:rPr>
              <w:t xml:space="preserve">Про затвердження </w:t>
            </w:r>
            <w:r w:rsidRPr="004A3180">
              <w:rPr>
                <w:sz w:val="28"/>
                <w:szCs w:val="28"/>
              </w:rPr>
              <w:t xml:space="preserve">«Плану </w:t>
            </w:r>
            <w:proofErr w:type="spellStart"/>
            <w:r w:rsidRPr="004A3180">
              <w:rPr>
                <w:sz w:val="28"/>
                <w:szCs w:val="28"/>
              </w:rPr>
              <w:t>червоних</w:t>
            </w:r>
            <w:proofErr w:type="spellEnd"/>
            <w:r w:rsidRPr="004A3180">
              <w:rPr>
                <w:sz w:val="28"/>
                <w:szCs w:val="28"/>
              </w:rPr>
              <w:t xml:space="preserve"> </w:t>
            </w:r>
            <w:proofErr w:type="spellStart"/>
            <w:r w:rsidRPr="004A3180">
              <w:rPr>
                <w:sz w:val="28"/>
                <w:szCs w:val="28"/>
              </w:rPr>
              <w:t>ліній</w:t>
            </w:r>
            <w:proofErr w:type="spellEnd"/>
            <w:r w:rsidRPr="004A3180">
              <w:rPr>
                <w:sz w:val="28"/>
                <w:szCs w:val="28"/>
              </w:rPr>
              <w:t xml:space="preserve"> </w:t>
            </w:r>
            <w:proofErr w:type="spellStart"/>
            <w:r w:rsidRPr="004A3180">
              <w:rPr>
                <w:sz w:val="28"/>
                <w:szCs w:val="28"/>
              </w:rPr>
              <w:t>основних</w:t>
            </w:r>
            <w:proofErr w:type="spellEnd"/>
            <w:r w:rsidRPr="004A3180">
              <w:rPr>
                <w:sz w:val="28"/>
                <w:szCs w:val="28"/>
              </w:rPr>
              <w:t xml:space="preserve"> </w:t>
            </w:r>
            <w:proofErr w:type="spellStart"/>
            <w:r w:rsidRPr="004A3180">
              <w:rPr>
                <w:sz w:val="28"/>
                <w:szCs w:val="28"/>
              </w:rPr>
              <w:t>вулиць</w:t>
            </w:r>
            <w:proofErr w:type="spellEnd"/>
            <w:r w:rsidRPr="004A3180">
              <w:rPr>
                <w:sz w:val="28"/>
                <w:szCs w:val="28"/>
              </w:rPr>
              <w:t xml:space="preserve"> </w:t>
            </w:r>
            <w:proofErr w:type="spellStart"/>
            <w:r w:rsidRPr="004A3180">
              <w:rPr>
                <w:sz w:val="28"/>
                <w:szCs w:val="28"/>
              </w:rPr>
              <w:t>міста</w:t>
            </w:r>
            <w:proofErr w:type="spellEnd"/>
            <w:r w:rsidRPr="004A3180">
              <w:rPr>
                <w:sz w:val="28"/>
                <w:szCs w:val="28"/>
              </w:rPr>
              <w:t xml:space="preserve"> Гадяч</w:t>
            </w:r>
            <w:r w:rsidRPr="004A3180">
              <w:rPr>
                <w:sz w:val="28"/>
                <w:szCs w:val="28"/>
                <w:lang w:val="uk-UA"/>
              </w:rPr>
              <w:t>а</w:t>
            </w:r>
            <w:r w:rsidRPr="004A3180">
              <w:rPr>
                <w:sz w:val="28"/>
                <w:szCs w:val="28"/>
              </w:rPr>
              <w:t xml:space="preserve"> </w:t>
            </w:r>
            <w:proofErr w:type="spellStart"/>
            <w:r w:rsidRPr="004A3180">
              <w:rPr>
                <w:sz w:val="28"/>
                <w:szCs w:val="28"/>
              </w:rPr>
              <w:t>Полтавської</w:t>
            </w:r>
            <w:proofErr w:type="spellEnd"/>
            <w:r w:rsidRPr="004A3180">
              <w:rPr>
                <w:sz w:val="28"/>
                <w:szCs w:val="28"/>
              </w:rPr>
              <w:t xml:space="preserve"> </w:t>
            </w:r>
            <w:proofErr w:type="spellStart"/>
            <w:r w:rsidRPr="004A3180"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0C39EF" w:rsidRDefault="00B91E2B" w:rsidP="00B91E2B">
            <w:pPr>
              <w:jc w:val="both"/>
              <w:rPr>
                <w:sz w:val="28"/>
                <w:lang w:val="uk-UA"/>
              </w:rPr>
            </w:pPr>
            <w:r w:rsidRPr="00133D0A">
              <w:rPr>
                <w:rFonts w:eastAsia="Arial Unicode MS"/>
                <w:sz w:val="28"/>
                <w:szCs w:val="28"/>
                <w:lang w:val="uk-UA"/>
              </w:rPr>
              <w:t>Виконання</w:t>
            </w:r>
            <w:r w:rsidRPr="00133D0A">
              <w:rPr>
                <w:sz w:val="28"/>
                <w:szCs w:val="28"/>
                <w:lang w:val="uk-UA"/>
              </w:rPr>
              <w:t xml:space="preserve"> </w:t>
            </w:r>
            <w:r w:rsidRPr="00133D0A">
              <w:rPr>
                <w:iCs/>
                <w:color w:val="333333"/>
                <w:sz w:val="28"/>
                <w:szCs w:val="28"/>
                <w:shd w:val="clear" w:color="auto" w:fill="FFFFFF"/>
                <w:lang w:val="uk-UA"/>
              </w:rPr>
              <w:t>пп</w:t>
            </w:r>
            <w:r>
              <w:rPr>
                <w:iCs/>
                <w:color w:val="333333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133D0A">
              <w:rPr>
                <w:iCs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9 п. </w:t>
            </w:r>
            <w:r>
              <w:rPr>
                <w:iCs/>
                <w:color w:val="333333"/>
                <w:sz w:val="28"/>
                <w:szCs w:val="28"/>
                <w:shd w:val="clear" w:color="auto" w:fill="FFFFFF"/>
                <w:lang w:val="uk-UA"/>
              </w:rPr>
              <w:t>«</w:t>
            </w:r>
            <w:r w:rsidRPr="00133D0A">
              <w:rPr>
                <w:iCs/>
                <w:color w:val="333333"/>
                <w:sz w:val="28"/>
                <w:szCs w:val="28"/>
                <w:shd w:val="clear" w:color="auto" w:fill="FFFFFF"/>
                <w:lang w:val="uk-UA"/>
              </w:rPr>
              <w:t>а</w:t>
            </w:r>
            <w:r>
              <w:rPr>
                <w:iCs/>
                <w:color w:val="333333"/>
                <w:sz w:val="28"/>
                <w:szCs w:val="28"/>
                <w:shd w:val="clear" w:color="auto" w:fill="FFFFFF"/>
                <w:lang w:val="uk-UA"/>
              </w:rPr>
              <w:t>»</w:t>
            </w:r>
            <w:r w:rsidRPr="00133D0A">
              <w:rPr>
                <w:iCs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частини першої </w:t>
            </w:r>
            <w:r w:rsidRPr="00133D0A">
              <w:rPr>
                <w:sz w:val="28"/>
                <w:szCs w:val="28"/>
                <w:lang w:val="uk-UA"/>
              </w:rPr>
              <w:t>ст.</w:t>
            </w:r>
            <w:r w:rsidRPr="00133D0A">
              <w:rPr>
                <w:iCs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31</w:t>
            </w:r>
            <w:r w:rsidRPr="00133D0A">
              <w:rPr>
                <w:sz w:val="28"/>
                <w:szCs w:val="28"/>
                <w:lang w:val="uk-UA"/>
              </w:rPr>
              <w:t xml:space="preserve"> Закону України «Про місцеве самоврядування в Україні», Закону України «Про регулювання містобудівної діяльності»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0C39EF">
              <w:rPr>
                <w:sz w:val="28"/>
                <w:szCs w:val="28"/>
                <w:lang w:val="uk-UA"/>
              </w:rPr>
              <w:t>Програми</w:t>
            </w:r>
            <w:r w:rsidRPr="000C39EF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91E2B">
              <w:rPr>
                <w:rStyle w:val="a7"/>
                <w:b w:val="0"/>
                <w:color w:val="000000"/>
                <w:sz w:val="28"/>
                <w:szCs w:val="28"/>
                <w:lang w:val="uk-UA"/>
              </w:rPr>
              <w:t>розроблення містобудівної документації на</w:t>
            </w:r>
            <w:r w:rsidRPr="000C39EF">
              <w:rPr>
                <w:rStyle w:val="a7"/>
                <w:color w:val="000000"/>
                <w:sz w:val="28"/>
                <w:szCs w:val="28"/>
                <w:lang w:val="uk-UA"/>
              </w:rPr>
              <w:t xml:space="preserve"> </w:t>
            </w:r>
            <w:r w:rsidRPr="000C39EF">
              <w:rPr>
                <w:rFonts w:eastAsia="Calibri"/>
                <w:sz w:val="28"/>
                <w:szCs w:val="28"/>
                <w:lang w:val="uk-UA"/>
              </w:rPr>
              <w:t>території Гадяцької міської територіальної громади</w:t>
            </w:r>
            <w:r w:rsidRPr="000C39EF">
              <w:rPr>
                <w:sz w:val="28"/>
                <w:szCs w:val="28"/>
                <w:lang w:val="uk-UA"/>
              </w:rPr>
              <w:t xml:space="preserve"> </w:t>
            </w:r>
            <w:r w:rsidRPr="00996D15">
              <w:rPr>
                <w:sz w:val="28"/>
                <w:szCs w:val="28"/>
                <w:lang w:val="uk-UA"/>
              </w:rPr>
              <w:t>на</w:t>
            </w:r>
            <w:r w:rsidRPr="00B91E2B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B91E2B">
              <w:rPr>
                <w:rStyle w:val="a7"/>
                <w:b w:val="0"/>
                <w:color w:val="000000"/>
                <w:sz w:val="28"/>
                <w:szCs w:val="28"/>
                <w:lang w:val="uk-UA"/>
              </w:rPr>
              <w:t>2021 - 2022 роки, затвердженої рішенням</w:t>
            </w:r>
            <w:r>
              <w:rPr>
                <w:rStyle w:val="a7"/>
                <w:color w:val="000000"/>
                <w:sz w:val="28"/>
                <w:szCs w:val="28"/>
                <w:lang w:val="uk-UA"/>
              </w:rPr>
              <w:t xml:space="preserve"> </w:t>
            </w:r>
            <w:r w:rsidRPr="000C39EF">
              <w:rPr>
                <w:sz w:val="28"/>
                <w:lang w:val="uk-UA"/>
              </w:rPr>
              <w:t>першого пленарного засідання третьої  сесії Гадяцької міської ради восьмого скликання</w:t>
            </w:r>
          </w:p>
          <w:p w:rsidR="00B91E2B" w:rsidRPr="000C39EF" w:rsidRDefault="00B91E2B" w:rsidP="00B91E2B">
            <w:pPr>
              <w:jc w:val="both"/>
              <w:rPr>
                <w:sz w:val="28"/>
                <w:lang w:val="uk-UA"/>
              </w:rPr>
            </w:pPr>
            <w:r w:rsidRPr="000C39EF">
              <w:rPr>
                <w:sz w:val="28"/>
                <w:lang w:val="uk-UA"/>
              </w:rPr>
              <w:t>10 грудня 2020 № 57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94448B" w:rsidP="00B91E2B">
            <w:pPr>
              <w:ind w:left="-35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B91E2B">
              <w:rPr>
                <w:sz w:val="28"/>
                <w:szCs w:val="28"/>
                <w:lang w:val="uk-UA"/>
              </w:rPr>
              <w:t>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B91E2B" w:rsidRDefault="00B91E2B" w:rsidP="00B91E2B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91E2B">
              <w:rPr>
                <w:color w:val="000000"/>
                <w:sz w:val="28"/>
                <w:szCs w:val="28"/>
                <w:lang w:val="uk-UA"/>
              </w:rPr>
              <w:t>Ракочій В.М.,</w:t>
            </w:r>
          </w:p>
          <w:p w:rsidR="00B91E2B" w:rsidRPr="00896624" w:rsidRDefault="00B91E2B" w:rsidP="00B91E2B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91E2B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B91E2B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AC62BE" w:rsidRPr="00AC62B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suppressAutoHyphens/>
              <w:snapToGrid w:val="0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виконання Комплексної програми розвитку освітньої</w:t>
            </w:r>
            <w:r>
              <w:rPr>
                <w:rFonts w:eastAsia="Arial"/>
                <w:sz w:val="28"/>
                <w:szCs w:val="28"/>
                <w:lang w:val="uk-UA" w:eastAsia="ar-SA"/>
              </w:rPr>
              <w:t xml:space="preserve"> галузі міста Гадяч на 2021-2025</w:t>
            </w: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 роки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освіту»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AC62BE" w:rsidRDefault="00AC62BE" w:rsidP="00AC62BE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Дроботя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Г.М.,</w:t>
            </w:r>
          </w:p>
          <w:p w:rsidR="00AC62BE" w:rsidRPr="00AC62BE" w:rsidRDefault="00AC62BE" w:rsidP="00AC62BE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Бутенко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С.М.</w:t>
            </w:r>
          </w:p>
          <w:p w:rsidR="00AC62BE" w:rsidRPr="004C7B8B" w:rsidRDefault="00AC62BE" w:rsidP="00AC62BE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AC62BE" w:rsidRPr="00AC62B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Default="00AC62BE" w:rsidP="00AC62BE">
            <w:pPr>
              <w:suppressAutoHyphens/>
              <w:snapToGrid w:val="0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>
              <w:rPr>
                <w:rFonts w:eastAsia="Arial"/>
                <w:sz w:val="28"/>
                <w:szCs w:val="28"/>
                <w:lang w:val="uk-UA" w:eastAsia="ar-SA"/>
              </w:rPr>
              <w:t xml:space="preserve">Про внесення змін до Статуту </w:t>
            </w:r>
            <w:r>
              <w:rPr>
                <w:sz w:val="28"/>
                <w:szCs w:val="28"/>
                <w:lang w:val="uk-UA" w:eastAsia="ar-SA"/>
              </w:rPr>
              <w:t xml:space="preserve">комунальної установи «Гадяцький </w:t>
            </w:r>
            <w:r>
              <w:rPr>
                <w:sz w:val="28"/>
                <w:szCs w:val="28"/>
                <w:lang w:val="uk-UA" w:eastAsia="ar-SA"/>
              </w:rPr>
              <w:lastRenderedPageBreak/>
              <w:t>центр професійного розвитку педагогічних працівників» Гадяцької міської ради на 2020-2025 рр.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lastRenderedPageBreak/>
              <w:t xml:space="preserve">Постанова Кабінету Міністрів України від 29 липня 2020 р. № 672 </w:t>
            </w:r>
            <w:r>
              <w:rPr>
                <w:sz w:val="28"/>
                <w:szCs w:val="28"/>
                <w:lang w:val="uk-UA" w:eastAsia="ar-SA"/>
              </w:rPr>
              <w:lastRenderedPageBreak/>
              <w:t>«Деякі питання професійного розвитку педагогічних працівників»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Default="00AC62BE" w:rsidP="00AC62BE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lastRenderedPageBreak/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AC62BE" w:rsidRDefault="00AC62BE" w:rsidP="00AC62BE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Дроботя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Г.М.,</w:t>
            </w:r>
          </w:p>
          <w:p w:rsidR="00AC62BE" w:rsidRPr="00AC62BE" w:rsidRDefault="00AC62BE" w:rsidP="00AC62BE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Бутенко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С.М.</w:t>
            </w:r>
          </w:p>
          <w:p w:rsidR="00AC62BE" w:rsidRPr="004C7B8B" w:rsidRDefault="00AC62BE" w:rsidP="00AC62BE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AC62BE" w:rsidRPr="00AC62B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suppressAutoHyphens/>
              <w:snapToGrid w:val="0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lastRenderedPageBreak/>
              <w:t>Про Програму спільного проекту поліції та освіти «Навчай, захищай, обороняй, рятуй» на 2019-2021 роки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загальну середню освіту» (ст. 15)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вересень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AC62BE" w:rsidRDefault="00AC62BE" w:rsidP="00AC62BE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Дроботя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Г.М.,</w:t>
            </w:r>
          </w:p>
          <w:p w:rsidR="00AC62BE" w:rsidRPr="00AC62BE" w:rsidRDefault="00AC62BE" w:rsidP="00AC62BE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Бутенко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С.М.</w:t>
            </w:r>
          </w:p>
          <w:p w:rsidR="00AC62BE" w:rsidRPr="004C7B8B" w:rsidRDefault="00AC62BE" w:rsidP="00AC62BE">
            <w:pPr>
              <w:suppressAutoHyphens/>
              <w:snapToGrid w:val="0"/>
              <w:ind w:left="60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63095E" w:rsidRPr="00AC62BE" w:rsidTr="009F240B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5E" w:rsidRPr="00084897" w:rsidRDefault="0063095E" w:rsidP="0063095E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розгляд прогнозу бюджету Гадяцької міської ТГ на 2022-2024 роки</w:t>
            </w:r>
          </w:p>
        </w:tc>
        <w:tc>
          <w:tcPr>
            <w:tcW w:w="3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5E" w:rsidRPr="003C484E" w:rsidRDefault="0063095E" w:rsidP="0063095E">
            <w:pPr>
              <w:shd w:val="clear" w:color="auto" w:fill="FFFFFF"/>
              <w:ind w:left="67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</w:t>
            </w:r>
            <w:r w:rsidRPr="00442DA3">
              <w:rPr>
                <w:color w:val="000000"/>
                <w:sz w:val="28"/>
                <w:szCs w:val="28"/>
                <w:lang w:val="uk-UA"/>
              </w:rPr>
              <w:t>7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Pr="0063095E">
              <w:rPr>
                <w:color w:val="000000"/>
                <w:sz w:val="28"/>
                <w:szCs w:val="28"/>
                <w:vertAlign w:val="superscript"/>
                <w:lang w:val="uk-UA"/>
              </w:rPr>
              <w:t>1</w:t>
            </w:r>
            <w:r w:rsidRPr="00442DA3">
              <w:rPr>
                <w:color w:val="000000"/>
                <w:sz w:val="28"/>
                <w:szCs w:val="28"/>
                <w:lang w:val="uk-UA"/>
              </w:rPr>
              <w:t xml:space="preserve"> Бюджетного кодексу України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5E" w:rsidRDefault="0063095E" w:rsidP="00186B64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448B">
              <w:rPr>
                <w:color w:val="000000"/>
                <w:sz w:val="28"/>
                <w:szCs w:val="28"/>
                <w:lang w:val="uk-UA"/>
              </w:rPr>
              <w:t xml:space="preserve">вересень </w:t>
            </w:r>
          </w:p>
          <w:p w:rsidR="0063095E" w:rsidRDefault="0063095E" w:rsidP="00186B64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095E" w:rsidRPr="00052137" w:rsidRDefault="0063095E" w:rsidP="00186B6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63095E" w:rsidRDefault="0063095E" w:rsidP="00186B64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CE77CB" w:rsidRPr="009E50F0" w:rsidTr="008B35F5">
        <w:trPr>
          <w:trHeight w:val="20"/>
        </w:trPr>
        <w:tc>
          <w:tcPr>
            <w:tcW w:w="992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9E50F0" w:rsidRDefault="00CE77CB" w:rsidP="002475AC">
            <w:pPr>
              <w:shd w:val="clear" w:color="auto" w:fill="FFFFFF"/>
              <w:ind w:right="-143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9E50F0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виконавчого комітету міської ради</w:t>
            </w:r>
          </w:p>
        </w:tc>
      </w:tr>
      <w:tr w:rsidR="0053692D" w:rsidRPr="002C3296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92D" w:rsidRPr="000C548C" w:rsidRDefault="0053692D" w:rsidP="00A2131E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6 місяців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92D" w:rsidRPr="0042541C" w:rsidRDefault="0053692D" w:rsidP="00996D15">
            <w:pPr>
              <w:shd w:val="clear" w:color="auto" w:fill="FFFFFF"/>
              <w:ind w:left="104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92D" w:rsidRPr="0053692D" w:rsidRDefault="0053692D" w:rsidP="00A2131E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92D" w:rsidRPr="00DE7788" w:rsidRDefault="0053692D" w:rsidP="00A2131E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53692D" w:rsidRPr="00AC1F55" w:rsidRDefault="0053692D" w:rsidP="00A2131E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AC62BE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AB21D5" w:rsidRDefault="00AC62BE" w:rsidP="00AC62BE">
            <w:pPr>
              <w:jc w:val="both"/>
              <w:rPr>
                <w:sz w:val="28"/>
                <w:szCs w:val="28"/>
                <w:lang w:val="uk-UA"/>
              </w:rPr>
            </w:pPr>
            <w:r w:rsidRPr="00AD3415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затвердження протоколу засідання конкурсної комісії з визначення виконавця послуг з організації збирання та вивезення побутових відходів, що утворюються на території Гадяцької міської територіальної громади у селах: </w:t>
            </w:r>
            <w:proofErr w:type="spellStart"/>
            <w:r>
              <w:rPr>
                <w:sz w:val="28"/>
                <w:szCs w:val="28"/>
                <w:lang w:val="uk-UA"/>
              </w:rPr>
              <w:t>Донцівщина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Киїівське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Малі </w:t>
            </w:r>
            <w:proofErr w:type="spellStart"/>
            <w:r>
              <w:rPr>
                <w:sz w:val="28"/>
                <w:szCs w:val="28"/>
                <w:lang w:val="uk-UA"/>
              </w:rPr>
              <w:t>Будища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Саранчова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Долина, Сари, Червоний Кут, </w:t>
            </w:r>
            <w:proofErr w:type="spellStart"/>
            <w:r>
              <w:rPr>
                <w:sz w:val="28"/>
                <w:szCs w:val="28"/>
                <w:lang w:val="uk-UA"/>
              </w:rPr>
              <w:t>Бутовичиське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Кияшківське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uk-UA"/>
              </w:rPr>
              <w:t>Круглик</w:t>
            </w:r>
            <w:proofErr w:type="spellEnd"/>
            <w:r>
              <w:rPr>
                <w:sz w:val="28"/>
                <w:szCs w:val="28"/>
                <w:lang w:val="uk-UA"/>
              </w:rPr>
              <w:t>, Харківці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D065E3" w:rsidRDefault="00AC62BE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 w:rsidRPr="00D065E3">
              <w:rPr>
                <w:sz w:val="28"/>
                <w:szCs w:val="28"/>
                <w:lang w:val="uk-UA"/>
              </w:rPr>
              <w:t>Виконання ст.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065E3">
              <w:rPr>
                <w:sz w:val="28"/>
                <w:szCs w:val="28"/>
                <w:lang w:val="uk-UA"/>
              </w:rPr>
              <w:t xml:space="preserve">30 Закону України «Про місцеве самоврядування в Україні», </w:t>
            </w:r>
            <w:r w:rsidRPr="00D065E3">
              <w:rPr>
                <w:color w:val="444444"/>
                <w:sz w:val="28"/>
                <w:szCs w:val="28"/>
                <w:shd w:val="clear" w:color="auto" w:fill="FFFFFF"/>
              </w:rPr>
              <w:t xml:space="preserve">Закону </w:t>
            </w:r>
            <w:proofErr w:type="spellStart"/>
            <w:r w:rsidRPr="00D065E3">
              <w:rPr>
                <w:color w:val="444444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D065E3">
              <w:rPr>
                <w:color w:val="444444"/>
                <w:sz w:val="28"/>
                <w:szCs w:val="28"/>
                <w:shd w:val="clear" w:color="auto" w:fill="FFFFFF"/>
              </w:rPr>
              <w:t xml:space="preserve"> «Про </w:t>
            </w:r>
            <w:r w:rsidRPr="00D065E3">
              <w:rPr>
                <w:color w:val="444444"/>
                <w:sz w:val="28"/>
                <w:szCs w:val="28"/>
                <w:shd w:val="clear" w:color="auto" w:fill="FFFFFF"/>
                <w:lang w:val="uk-UA"/>
              </w:rPr>
              <w:t>відходи</w:t>
            </w:r>
            <w:r w:rsidRPr="00D065E3">
              <w:rPr>
                <w:color w:val="444444"/>
                <w:sz w:val="28"/>
                <w:szCs w:val="28"/>
                <w:shd w:val="clear" w:color="auto" w:fill="FFFFFF"/>
              </w:rPr>
              <w:t>»,</w:t>
            </w:r>
            <w:r w:rsidRPr="00D065E3">
              <w:rPr>
                <w:color w:val="444444"/>
                <w:sz w:val="28"/>
                <w:szCs w:val="28"/>
                <w:shd w:val="clear" w:color="auto" w:fill="FFFFFF"/>
                <w:lang w:val="uk-UA"/>
              </w:rPr>
              <w:t xml:space="preserve"> Правилами надання послуг з вивезення побутових відходів, затверджених постановою КМУ від 16.11</w:t>
            </w:r>
            <w:r>
              <w:rPr>
                <w:color w:val="444444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D065E3">
              <w:rPr>
                <w:color w:val="444444"/>
                <w:sz w:val="28"/>
                <w:szCs w:val="28"/>
                <w:shd w:val="clear" w:color="auto" w:fill="FFFFFF"/>
                <w:lang w:val="uk-UA"/>
              </w:rPr>
              <w:t>2011 №1173</w:t>
            </w:r>
            <w:r>
              <w:rPr>
                <w:rFonts w:ascii="Tahoma" w:hAnsi="Tahoma" w:cs="Tahoma"/>
                <w:color w:val="444444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9257FE" w:rsidRDefault="00AC62BE" w:rsidP="00AC62BE">
            <w:pPr>
              <w:ind w:left="-35" w:right="-1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64301F" w:rsidRDefault="00AC62BE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64301F">
              <w:rPr>
                <w:sz w:val="28"/>
                <w:szCs w:val="28"/>
                <w:lang w:val="uk-UA"/>
              </w:rPr>
              <w:t>Ракочій В.М.,</w:t>
            </w:r>
          </w:p>
          <w:p w:rsidR="00AC62BE" w:rsidRPr="009257FE" w:rsidRDefault="00AC62BE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 xml:space="preserve"> І.М.</w:t>
            </w:r>
          </w:p>
          <w:p w:rsidR="00AC62BE" w:rsidRPr="009257FE" w:rsidRDefault="00AC62BE" w:rsidP="00AC62B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F240B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right="34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в</w:t>
            </w:r>
            <w:r w:rsidRPr="009F240B">
              <w:rPr>
                <w:rFonts w:ascii="Times New Roman" w:hAnsi="Times New Roman"/>
                <w:sz w:val="28"/>
                <w:szCs w:val="28"/>
              </w:rPr>
              <w:t xml:space="preserve">несення змін до колективного договору відділу соціального захисту населення </w:t>
            </w:r>
            <w:r w:rsidRPr="009F240B">
              <w:rPr>
                <w:rFonts w:ascii="Times New Roman" w:hAnsi="Times New Roman"/>
                <w:sz w:val="28"/>
                <w:szCs w:val="28"/>
              </w:rPr>
              <w:lastRenderedPageBreak/>
              <w:t>Гадяцької міської ради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lastRenderedPageBreak/>
              <w:t>Положення про відділ соціального захисту населення Гадяцької міської ради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Default="00186B64" w:rsidP="00186B64">
            <w:pPr>
              <w:pStyle w:val="1"/>
              <w:spacing w:before="0" w:line="240" w:lineRule="auto"/>
              <w:ind w:left="10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9F240B" w:rsidP="00186B64">
            <w:pPr>
              <w:pStyle w:val="1"/>
              <w:spacing w:before="0" w:line="240" w:lineRule="auto"/>
              <w:ind w:left="10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9F240B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right="34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Розгляд звернень та рішень опікунської ради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9F240B">
              <w:rPr>
                <w:rFonts w:ascii="Times New Roman" w:hAnsi="Times New Roman"/>
                <w:sz w:val="28"/>
                <w:szCs w:val="28"/>
              </w:rPr>
              <w:t>Положенням про опікунську раду при виконавчому комітеті Гадяцької міської ради з питань опіки та піклування над повнолітніми та обмежено дієздатними особами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40B" w:rsidRPr="009F240B" w:rsidRDefault="009F240B" w:rsidP="009F240B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</w:t>
            </w: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ипень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Default="00186B64" w:rsidP="00186B64">
            <w:pPr>
              <w:pStyle w:val="1"/>
              <w:spacing w:before="0" w:line="240" w:lineRule="auto"/>
              <w:ind w:left="10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9F240B" w:rsidRPr="009F240B" w:rsidRDefault="00186B64" w:rsidP="00186B64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</w:t>
            </w:r>
            <w:r w:rsidRPr="009F240B">
              <w:rPr>
                <w:rFonts w:ascii="Times New Roman" w:eastAsia="Times New Roman" w:hAnsi="Times New Roman"/>
                <w:sz w:val="28"/>
                <w:szCs w:val="28"/>
              </w:rPr>
              <w:t>Ільїна Л.С.</w:t>
            </w:r>
          </w:p>
        </w:tc>
      </w:tr>
      <w:tr w:rsidR="00AC62BE" w:rsidRPr="00AC62B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39719A" w:rsidRDefault="00AC62BE" w:rsidP="00AC62BE">
            <w:pPr>
              <w:jc w:val="both"/>
              <w:rPr>
                <w:sz w:val="28"/>
                <w:szCs w:val="28"/>
                <w:lang w:val="uk-UA"/>
              </w:rPr>
            </w:pPr>
            <w:r w:rsidRPr="00C16037">
              <w:rPr>
                <w:sz w:val="28"/>
                <w:szCs w:val="28"/>
                <w:lang w:val="uk-UA"/>
              </w:rPr>
              <w:t xml:space="preserve">Про схвалення прогнозу бюджету </w:t>
            </w:r>
            <w:r>
              <w:rPr>
                <w:sz w:val="28"/>
                <w:szCs w:val="28"/>
                <w:lang w:val="uk-UA"/>
              </w:rPr>
              <w:t>Гадяцької міської територіальної громади на 2022-2023 роки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DE7788" w:rsidRDefault="00AC62BE" w:rsidP="00996D15">
            <w:pPr>
              <w:pStyle w:val="1"/>
              <w:tabs>
                <w:tab w:val="left" w:pos="6435"/>
              </w:tabs>
              <w:spacing w:before="0" w:line="240" w:lineRule="auto"/>
              <w:ind w:left="104" w:hanging="6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Ст.75</w:t>
            </w:r>
            <w:r w:rsidRPr="00E42A3A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1</w:t>
            </w:r>
            <w:r w:rsidRPr="0039719A">
              <w:rPr>
                <w:rFonts w:ascii="Times New Roman" w:eastAsia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DE1061" w:rsidRDefault="00AC62BE" w:rsidP="00AC62BE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C16037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серпень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Default="00AC62BE" w:rsidP="00AC62BE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</w:t>
            </w:r>
          </w:p>
          <w:p w:rsidR="00AC62BE" w:rsidRPr="00B13767" w:rsidRDefault="00AC62BE" w:rsidP="00AC62BE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3767">
              <w:rPr>
                <w:rFonts w:ascii="Times New Roman" w:eastAsia="Times New Roman" w:hAnsi="Times New Roman"/>
                <w:sz w:val="28"/>
                <w:szCs w:val="28"/>
              </w:rPr>
              <w:t>Бабенко А.Л.,</w:t>
            </w:r>
          </w:p>
          <w:p w:rsidR="00AC62BE" w:rsidRPr="00DE1061" w:rsidRDefault="00AC62BE" w:rsidP="00AC62BE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D3597" w:rsidRPr="002C3296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AB1127" w:rsidRDefault="00BD3597" w:rsidP="00A2131E">
            <w:pPr>
              <w:jc w:val="both"/>
              <w:rPr>
                <w:sz w:val="28"/>
                <w:szCs w:val="28"/>
                <w:lang w:val="uk-UA"/>
              </w:rPr>
            </w:pPr>
            <w:r w:rsidRPr="00AB1127">
              <w:rPr>
                <w:sz w:val="28"/>
                <w:szCs w:val="28"/>
                <w:lang w:val="uk-UA"/>
              </w:rPr>
              <w:t xml:space="preserve">Про виконання </w:t>
            </w:r>
            <w:r>
              <w:rPr>
                <w:sz w:val="28"/>
                <w:szCs w:val="28"/>
                <w:lang w:val="uk-UA"/>
              </w:rPr>
              <w:t xml:space="preserve">Програми </w:t>
            </w:r>
            <w:r w:rsidRPr="00AB112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соціально-економічного розвитку</w:t>
            </w:r>
            <w:r w:rsidRPr="00AB112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та бюджету Гадяцької міської територіальної громади </w:t>
            </w:r>
            <w:r w:rsidRPr="00AB1127">
              <w:rPr>
                <w:sz w:val="28"/>
                <w:szCs w:val="28"/>
                <w:lang w:val="uk-UA"/>
              </w:rPr>
              <w:t xml:space="preserve">за </w:t>
            </w:r>
            <w:r>
              <w:rPr>
                <w:sz w:val="28"/>
                <w:szCs w:val="28"/>
                <w:lang w:val="uk-UA"/>
              </w:rPr>
              <w:t>І півріччя 2021</w:t>
            </w:r>
            <w:r w:rsidRPr="00AB112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Виконання п. 1(а) ст.27, п.1(а)ст.28 Закону України «Про місцеве самоврядування в Україні»</w:t>
            </w:r>
          </w:p>
          <w:p w:rsidR="00BD3597" w:rsidRDefault="00BD3597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A2131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BD3597" w:rsidRDefault="00BD3597" w:rsidP="00BD3597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D359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BD359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BD3597" w:rsidRPr="0042541C" w:rsidRDefault="00BD3597" w:rsidP="00A2131E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BD3597" w:rsidRPr="002C3296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A213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розгляд звіту про виконання фінансового плану Гадяцького ВУ ЖКГ за І півріччя 2021 року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 w:rsidRPr="003F7B18">
              <w:rPr>
                <w:sz w:val="28"/>
                <w:szCs w:val="28"/>
                <w:lang w:val="uk-UA"/>
              </w:rPr>
              <w:t>Виконання п.4 ст. 27, п.2 ст. 52 Закону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BD35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BD3597" w:rsidRDefault="00BD3597" w:rsidP="00BD3597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D359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BD359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BD3597" w:rsidRPr="0042541C" w:rsidRDefault="00BD3597" w:rsidP="00BD3597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D3597"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BD3597" w:rsidRPr="002C3296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A213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розгляд звіту про виконання фінансового плану КП «</w:t>
            </w:r>
            <w:proofErr w:type="spellStart"/>
            <w:r>
              <w:rPr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sz w:val="28"/>
                <w:szCs w:val="28"/>
                <w:lang w:val="uk-UA"/>
              </w:rPr>
              <w:t>» за І  квартал 2021 року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 w:rsidRPr="003F7B18">
              <w:rPr>
                <w:sz w:val="28"/>
                <w:szCs w:val="28"/>
                <w:lang w:val="uk-UA"/>
              </w:rPr>
              <w:t>Виконання п.4 ст. 27, п.2 ст. 52 Закону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BD35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BD3597" w:rsidRDefault="00BD3597" w:rsidP="00BD3597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BD359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BD359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BD3597" w:rsidRPr="0042541C" w:rsidRDefault="00BD3597" w:rsidP="00BD3597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D3597"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BD3597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A213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розгляд звіту про виконання фінансового плану МКП «</w:t>
            </w:r>
            <w:proofErr w:type="spellStart"/>
            <w:r>
              <w:rPr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sz w:val="28"/>
                <w:szCs w:val="28"/>
                <w:lang w:val="uk-UA"/>
              </w:rPr>
              <w:t>» за І півріччя 2021 року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 w:rsidRPr="003F7B18">
              <w:rPr>
                <w:sz w:val="28"/>
                <w:szCs w:val="28"/>
                <w:lang w:val="uk-UA"/>
              </w:rPr>
              <w:t>Виконання п.4 ст. 27, п.2 ст. 52 Закону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BD35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31CED" w:rsidRDefault="00BD3597" w:rsidP="00A2131E">
            <w:pPr>
              <w:rPr>
                <w:sz w:val="28"/>
                <w:szCs w:val="28"/>
                <w:lang w:val="uk-UA"/>
              </w:rPr>
            </w:pPr>
            <w:r w:rsidRPr="00331CED">
              <w:rPr>
                <w:sz w:val="28"/>
                <w:szCs w:val="28"/>
                <w:lang w:val="uk-UA"/>
              </w:rPr>
              <w:t xml:space="preserve">Галушка І.О., </w:t>
            </w:r>
            <w:r>
              <w:rPr>
                <w:sz w:val="28"/>
                <w:szCs w:val="28"/>
                <w:lang w:val="uk-UA"/>
              </w:rPr>
              <w:t>Ємець М.О.</w:t>
            </w:r>
          </w:p>
        </w:tc>
      </w:tr>
      <w:tr w:rsidR="00BD3597" w:rsidRPr="00BD3597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A213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розгляд звіту про виконання фінансового плану КПТГ «</w:t>
            </w:r>
            <w:proofErr w:type="spellStart"/>
            <w:r>
              <w:rPr>
                <w:sz w:val="28"/>
                <w:szCs w:val="28"/>
                <w:lang w:val="uk-UA"/>
              </w:rPr>
              <w:t>Гадячтеплоенерго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за І півріччя 2021 року 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 w:rsidRPr="003F7B18">
              <w:rPr>
                <w:sz w:val="28"/>
                <w:szCs w:val="28"/>
                <w:lang w:val="uk-UA"/>
              </w:rPr>
              <w:t>Виконання п.4 ст. 27, п.2 ст. 52 Закону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BD35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C11E5" w:rsidRDefault="00BD3597" w:rsidP="00A2131E">
            <w:pPr>
              <w:rPr>
                <w:sz w:val="28"/>
                <w:szCs w:val="28"/>
                <w:lang w:val="uk-UA"/>
              </w:rPr>
            </w:pPr>
            <w:r w:rsidRPr="003C11E5">
              <w:rPr>
                <w:sz w:val="28"/>
                <w:szCs w:val="28"/>
                <w:lang w:val="uk-UA"/>
              </w:rPr>
              <w:t xml:space="preserve">Галушка І.О., </w:t>
            </w:r>
            <w:r>
              <w:rPr>
                <w:sz w:val="28"/>
                <w:szCs w:val="28"/>
                <w:lang w:val="uk-UA"/>
              </w:rPr>
              <w:t>Гавриленко О.І.</w:t>
            </w:r>
          </w:p>
        </w:tc>
      </w:tr>
      <w:tr w:rsidR="00BD3597" w:rsidRPr="00BD3597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A213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розгляд звіту про виконання фінансового </w:t>
            </w:r>
            <w:r>
              <w:rPr>
                <w:sz w:val="28"/>
                <w:szCs w:val="28"/>
                <w:lang w:val="uk-UA"/>
              </w:rPr>
              <w:lastRenderedPageBreak/>
              <w:t>плану КП «Добробут» за І півріччя 2021 року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 w:rsidRPr="003F7B18">
              <w:rPr>
                <w:sz w:val="28"/>
                <w:szCs w:val="28"/>
                <w:lang w:val="uk-UA"/>
              </w:rPr>
              <w:lastRenderedPageBreak/>
              <w:t xml:space="preserve">Виконання п.4 ст. 27, п.2 ст. 52 Закону України </w:t>
            </w:r>
            <w:r w:rsidRPr="003F7B18">
              <w:rPr>
                <w:sz w:val="28"/>
                <w:szCs w:val="28"/>
                <w:lang w:val="uk-UA"/>
              </w:rPr>
              <w:lastRenderedPageBreak/>
              <w:t>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BD35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31CED" w:rsidRDefault="00BD3597" w:rsidP="00A2131E">
            <w:pPr>
              <w:rPr>
                <w:sz w:val="28"/>
                <w:szCs w:val="28"/>
                <w:lang w:val="uk-UA"/>
              </w:rPr>
            </w:pPr>
            <w:r w:rsidRPr="003F7B18">
              <w:rPr>
                <w:sz w:val="28"/>
                <w:szCs w:val="28"/>
              </w:rPr>
              <w:t>Галушка</w:t>
            </w:r>
            <w:proofErr w:type="gramStart"/>
            <w:r w:rsidRPr="003F7B18">
              <w:rPr>
                <w:sz w:val="28"/>
                <w:szCs w:val="28"/>
              </w:rPr>
              <w:t xml:space="preserve"> І.</w:t>
            </w:r>
            <w:proofErr w:type="gramEnd"/>
            <w:r w:rsidRPr="003F7B18">
              <w:rPr>
                <w:sz w:val="28"/>
                <w:szCs w:val="28"/>
              </w:rPr>
              <w:t xml:space="preserve">О., </w:t>
            </w:r>
            <w:r>
              <w:rPr>
                <w:sz w:val="28"/>
                <w:szCs w:val="28"/>
                <w:lang w:val="uk-UA"/>
              </w:rPr>
              <w:t>Тур А.Л.</w:t>
            </w:r>
          </w:p>
        </w:tc>
      </w:tr>
      <w:tr w:rsidR="00BD3597" w:rsidRPr="00BD3597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A213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 розгляд звіту про виконання фінансового плану КНП «Гадяцька міська центральна лікарня» за І півріччя 2021 року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 w:rsidRPr="003F7B18">
              <w:rPr>
                <w:sz w:val="28"/>
                <w:szCs w:val="28"/>
                <w:lang w:val="uk-UA"/>
              </w:rPr>
              <w:t>Виконання п.4 ст. 27, п.2 ст. 52 Закону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BD35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31CED" w:rsidRDefault="00BD3597" w:rsidP="00186B64">
            <w:pPr>
              <w:ind w:left="10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Галушка І.О., Шаповал О.І.</w:t>
            </w:r>
          </w:p>
        </w:tc>
      </w:tr>
      <w:tr w:rsidR="00BD3597" w:rsidRPr="00BD3597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A213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розгляд звіту про виконання фінансового плану КНП «Гадяцький центр первинної медико-санітарної допомоги» за І півріччя 2021 року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F7B18" w:rsidRDefault="00BD3597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 w:rsidRPr="003F7B18">
              <w:rPr>
                <w:sz w:val="28"/>
                <w:szCs w:val="28"/>
                <w:lang w:val="uk-UA"/>
              </w:rPr>
              <w:t>Виконання п.4 ст. 27, п.2 ст. 52 Закону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Default="00BD3597" w:rsidP="00BD359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597" w:rsidRPr="00331CED" w:rsidRDefault="00BD3597" w:rsidP="00186B64">
            <w:pPr>
              <w:ind w:left="10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Галушка І.О., Шаповал В.В.</w:t>
            </w:r>
          </w:p>
        </w:tc>
      </w:tr>
      <w:tr w:rsidR="00AC62BE" w:rsidRPr="00BD3597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suppressAutoHyphens/>
              <w:snapToGrid w:val="0"/>
              <w:ind w:right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 xml:space="preserve">Про виконання делегованих повноважень органів виконавчої влади у сфері освіти 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Ст. 32 Закону України «Про місцеве 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AC62BE" w:rsidRDefault="00AC62BE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Дроботя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Г.М.,</w:t>
            </w:r>
          </w:p>
          <w:p w:rsidR="00AC62BE" w:rsidRPr="00AC62BE" w:rsidRDefault="00AC62BE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Бутенко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С.М.</w:t>
            </w:r>
          </w:p>
          <w:p w:rsidR="00AC62BE" w:rsidRPr="004C7B8B" w:rsidRDefault="00AC62BE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AC62BE" w:rsidRPr="00BD3597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suppressAutoHyphens/>
              <w:snapToGrid w:val="0"/>
              <w:ind w:right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Про готовність закладів освіти до початку нового навчального року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Ст. 14 Закону України «Про освіту»</w:t>
            </w:r>
          </w:p>
          <w:p w:rsidR="00AC62BE" w:rsidRPr="004C7B8B" w:rsidRDefault="00AC62BE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Закон України «Про загальну середню освіту»</w:t>
            </w:r>
          </w:p>
          <w:p w:rsidR="00AC62BE" w:rsidRDefault="00AC62BE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Положення про відділ освіти, молоді та спорту Гадяцької міської ради</w:t>
            </w:r>
          </w:p>
          <w:p w:rsidR="008B35F5" w:rsidRPr="004C7B8B" w:rsidRDefault="008B35F5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AC62BE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AC62BE" w:rsidRDefault="00AC62BE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Дроботя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Г.М.,</w:t>
            </w:r>
          </w:p>
          <w:p w:rsidR="00AC62BE" w:rsidRPr="004C7B8B" w:rsidRDefault="00AC62BE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4C7B8B">
              <w:rPr>
                <w:sz w:val="28"/>
                <w:szCs w:val="28"/>
                <w:lang w:val="uk-UA" w:eastAsia="ar-SA"/>
              </w:rPr>
              <w:t>Бутенко</w:t>
            </w:r>
            <w:proofErr w:type="spellEnd"/>
            <w:r w:rsidRPr="004C7B8B">
              <w:rPr>
                <w:sz w:val="28"/>
                <w:szCs w:val="28"/>
                <w:lang w:val="uk-UA" w:eastAsia="ar-SA"/>
              </w:rPr>
              <w:t xml:space="preserve"> С.М.</w:t>
            </w:r>
          </w:p>
          <w:p w:rsidR="00AC62BE" w:rsidRPr="004C7B8B" w:rsidRDefault="00AC62BE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AC62BE" w:rsidRPr="00BD3597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Default="00AC62BE" w:rsidP="00AC62BE">
            <w:pPr>
              <w:suppressAutoHyphens/>
              <w:snapToGrid w:val="0"/>
              <w:ind w:right="34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Про річний звіт щодо виконання Стратегії розвитку комунальної установи «Гадяцький центр професійного розвитку педагогічних працівників» Гадяцької міської ради на 2020-2025 рр.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4C7B8B" w:rsidRDefault="00AC62BE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Постанова Кабінету Міністрів України від 29 липня 2020 р. № 672 «Деякі питання професійного розвитку педагогічних працівників»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Default="00AC62BE" w:rsidP="00AC62BE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AC62BE" w:rsidRDefault="00AC62BE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Дроботя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Г.М.,</w:t>
            </w:r>
          </w:p>
          <w:p w:rsidR="00AC62BE" w:rsidRPr="00AC62BE" w:rsidRDefault="00AC62BE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AC62BE">
              <w:rPr>
                <w:sz w:val="28"/>
                <w:szCs w:val="28"/>
                <w:lang w:val="uk-UA" w:eastAsia="ar-SA"/>
              </w:rPr>
              <w:t>Бутенко</w:t>
            </w:r>
            <w:proofErr w:type="spellEnd"/>
            <w:r w:rsidRPr="00AC62BE">
              <w:rPr>
                <w:sz w:val="28"/>
                <w:szCs w:val="28"/>
                <w:lang w:val="uk-UA" w:eastAsia="ar-SA"/>
              </w:rPr>
              <w:t xml:space="preserve"> С.М.</w:t>
            </w:r>
          </w:p>
          <w:p w:rsidR="00AC62BE" w:rsidRPr="004C7B8B" w:rsidRDefault="00AC62BE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AC62BE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857239" w:rsidRDefault="00AC62BE" w:rsidP="00AC62BE">
            <w:pPr>
              <w:jc w:val="both"/>
              <w:rPr>
                <w:sz w:val="28"/>
                <w:szCs w:val="28"/>
                <w:lang w:val="uk-UA"/>
              </w:rPr>
            </w:pPr>
            <w:r w:rsidRPr="00857239">
              <w:rPr>
                <w:sz w:val="28"/>
                <w:szCs w:val="28"/>
                <w:lang w:val="uk-UA"/>
              </w:rPr>
              <w:t xml:space="preserve">Про створення </w:t>
            </w:r>
            <w:r w:rsidRPr="009B57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архітектурно-містобудівної ради при</w:t>
            </w:r>
            <w:r w:rsidRPr="0085723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відділі містобудування, архітектури, житлово-комунального </w:t>
            </w:r>
            <w:r w:rsidRPr="00857239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lastRenderedPageBreak/>
              <w:t>господарства та будівництва Гадяцької міської ради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C85FBF" w:rsidRDefault="00AC62BE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 w:rsidRPr="00C85FBF">
              <w:rPr>
                <w:sz w:val="28"/>
                <w:szCs w:val="28"/>
                <w:lang w:val="uk-UA"/>
              </w:rPr>
              <w:lastRenderedPageBreak/>
              <w:t>На виконання ст</w:t>
            </w:r>
            <w:r>
              <w:rPr>
                <w:sz w:val="28"/>
                <w:szCs w:val="28"/>
                <w:lang w:val="uk-UA"/>
              </w:rPr>
              <w:t>.ст</w:t>
            </w:r>
            <w:r w:rsidRPr="00C85FBF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>20</w:t>
            </w:r>
            <w:r w:rsidRPr="00C85FBF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52, 59 </w:t>
            </w:r>
            <w:r w:rsidRPr="00C85FBF">
              <w:rPr>
                <w:sz w:val="28"/>
                <w:szCs w:val="28"/>
                <w:lang w:val="uk-UA"/>
              </w:rPr>
              <w:t>Закону України «Про місцеве самоврядування в Україні»,</w:t>
            </w:r>
            <w:r>
              <w:t xml:space="preserve"> </w:t>
            </w:r>
            <w:r w:rsidRPr="00857239">
              <w:rPr>
                <w:sz w:val="28"/>
                <w:szCs w:val="28"/>
              </w:rPr>
              <w:t>Типов</w:t>
            </w:r>
            <w:proofErr w:type="spellStart"/>
            <w:r>
              <w:rPr>
                <w:sz w:val="28"/>
                <w:szCs w:val="28"/>
                <w:lang w:val="uk-UA"/>
              </w:rPr>
              <w:t>ого</w:t>
            </w:r>
            <w:proofErr w:type="spellEnd"/>
            <w:r w:rsidRPr="00857239">
              <w:rPr>
                <w:sz w:val="28"/>
                <w:szCs w:val="28"/>
              </w:rPr>
              <w:t xml:space="preserve"> </w:t>
            </w:r>
            <w:proofErr w:type="spellStart"/>
            <w:r w:rsidRPr="00857239">
              <w:rPr>
                <w:sz w:val="28"/>
                <w:szCs w:val="28"/>
              </w:rPr>
              <w:t>положення</w:t>
            </w:r>
            <w:proofErr w:type="spellEnd"/>
            <w:r w:rsidRPr="00857239">
              <w:rPr>
                <w:sz w:val="28"/>
                <w:szCs w:val="28"/>
              </w:rPr>
              <w:t xml:space="preserve"> про </w:t>
            </w:r>
            <w:proofErr w:type="spellStart"/>
            <w:r w:rsidRPr="00857239">
              <w:rPr>
                <w:sz w:val="28"/>
                <w:szCs w:val="28"/>
              </w:rPr>
              <w:lastRenderedPageBreak/>
              <w:t>архітектурно-містобудівні</w:t>
            </w:r>
            <w:proofErr w:type="spellEnd"/>
            <w:r w:rsidRPr="00857239">
              <w:rPr>
                <w:sz w:val="28"/>
                <w:szCs w:val="28"/>
              </w:rPr>
              <w:t xml:space="preserve"> ради, затвержен</w:t>
            </w:r>
            <w:proofErr w:type="spellStart"/>
            <w:r>
              <w:rPr>
                <w:sz w:val="28"/>
                <w:szCs w:val="28"/>
                <w:lang w:val="uk-UA"/>
              </w:rPr>
              <w:t>ого</w:t>
            </w:r>
            <w:proofErr w:type="spellEnd"/>
            <w:r w:rsidRPr="00857239">
              <w:rPr>
                <w:sz w:val="28"/>
                <w:szCs w:val="28"/>
              </w:rPr>
              <w:t xml:space="preserve"> наказом </w:t>
            </w:r>
            <w:proofErr w:type="spellStart"/>
            <w:r w:rsidRPr="00857239">
              <w:rPr>
                <w:sz w:val="28"/>
                <w:szCs w:val="28"/>
              </w:rPr>
              <w:t>Міністерства</w:t>
            </w:r>
            <w:proofErr w:type="spellEnd"/>
            <w:r w:rsidRPr="00857239">
              <w:rPr>
                <w:sz w:val="28"/>
                <w:szCs w:val="28"/>
              </w:rPr>
              <w:t xml:space="preserve"> </w:t>
            </w:r>
            <w:proofErr w:type="spellStart"/>
            <w:r w:rsidRPr="00857239">
              <w:rPr>
                <w:sz w:val="28"/>
                <w:szCs w:val="28"/>
              </w:rPr>
              <w:t>регіонального</w:t>
            </w:r>
            <w:proofErr w:type="spellEnd"/>
            <w:r w:rsidRPr="00857239">
              <w:rPr>
                <w:sz w:val="28"/>
                <w:szCs w:val="28"/>
              </w:rPr>
              <w:t xml:space="preserve"> </w:t>
            </w:r>
            <w:proofErr w:type="spellStart"/>
            <w:r w:rsidRPr="00857239">
              <w:rPr>
                <w:sz w:val="28"/>
                <w:szCs w:val="28"/>
              </w:rPr>
              <w:t>розвитку</w:t>
            </w:r>
            <w:proofErr w:type="spellEnd"/>
            <w:r w:rsidRPr="00857239">
              <w:rPr>
                <w:sz w:val="28"/>
                <w:szCs w:val="28"/>
              </w:rPr>
              <w:t xml:space="preserve">, </w:t>
            </w:r>
            <w:proofErr w:type="spellStart"/>
            <w:r w:rsidRPr="00857239">
              <w:rPr>
                <w:sz w:val="28"/>
                <w:szCs w:val="28"/>
              </w:rPr>
              <w:t>будівництва</w:t>
            </w:r>
            <w:proofErr w:type="spellEnd"/>
            <w:r w:rsidRPr="00857239">
              <w:rPr>
                <w:sz w:val="28"/>
                <w:szCs w:val="28"/>
              </w:rPr>
              <w:t xml:space="preserve"> та </w:t>
            </w:r>
            <w:proofErr w:type="spellStart"/>
            <w:r w:rsidRPr="00857239">
              <w:rPr>
                <w:sz w:val="28"/>
                <w:szCs w:val="28"/>
              </w:rPr>
              <w:t>житлово</w:t>
            </w:r>
            <w:proofErr w:type="spellEnd"/>
            <w:r>
              <w:rPr>
                <w:sz w:val="28"/>
                <w:szCs w:val="28"/>
                <w:lang w:val="uk-UA"/>
              </w:rPr>
              <w:t>-</w:t>
            </w:r>
            <w:proofErr w:type="spellStart"/>
            <w:r w:rsidRPr="00857239">
              <w:rPr>
                <w:sz w:val="28"/>
                <w:szCs w:val="28"/>
              </w:rPr>
              <w:t>комунального</w:t>
            </w:r>
            <w:proofErr w:type="spellEnd"/>
            <w:r w:rsidRPr="00857239">
              <w:rPr>
                <w:sz w:val="28"/>
                <w:szCs w:val="28"/>
              </w:rPr>
              <w:t xml:space="preserve"> </w:t>
            </w:r>
            <w:proofErr w:type="spellStart"/>
            <w:r w:rsidRPr="00857239">
              <w:rPr>
                <w:sz w:val="28"/>
                <w:szCs w:val="28"/>
              </w:rPr>
              <w:t>господарства</w:t>
            </w:r>
            <w:proofErr w:type="spellEnd"/>
            <w:r w:rsidRPr="00857239">
              <w:rPr>
                <w:sz w:val="28"/>
                <w:szCs w:val="28"/>
              </w:rPr>
              <w:t xml:space="preserve"> </w:t>
            </w:r>
            <w:proofErr w:type="spellStart"/>
            <w:r w:rsidRPr="00857239">
              <w:rPr>
                <w:sz w:val="28"/>
                <w:szCs w:val="28"/>
              </w:rPr>
              <w:t>України</w:t>
            </w:r>
            <w:proofErr w:type="spellEnd"/>
            <w:r w:rsidRPr="00857239">
              <w:rPr>
                <w:sz w:val="28"/>
                <w:szCs w:val="28"/>
              </w:rPr>
              <w:t xml:space="preserve"> </w:t>
            </w:r>
            <w:proofErr w:type="spellStart"/>
            <w:r w:rsidRPr="00857239">
              <w:rPr>
                <w:sz w:val="28"/>
                <w:szCs w:val="28"/>
              </w:rPr>
              <w:t>від</w:t>
            </w:r>
            <w:proofErr w:type="spellEnd"/>
            <w:r w:rsidRPr="00857239">
              <w:rPr>
                <w:sz w:val="28"/>
                <w:szCs w:val="28"/>
              </w:rPr>
              <w:t xml:space="preserve"> 07.07.2011 № 108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Default="00AC62BE" w:rsidP="00AC62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серпень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64301F" w:rsidRDefault="00AC62BE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64301F">
              <w:rPr>
                <w:sz w:val="28"/>
                <w:szCs w:val="28"/>
                <w:lang w:val="uk-UA"/>
              </w:rPr>
              <w:t>Ракочій В.М.,</w:t>
            </w:r>
          </w:p>
          <w:p w:rsidR="00AC62BE" w:rsidRPr="009257FE" w:rsidRDefault="00AC62BE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 xml:space="preserve"> І.М.</w:t>
            </w:r>
          </w:p>
          <w:p w:rsidR="00AC62BE" w:rsidRPr="009257FE" w:rsidRDefault="00AC62BE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C62BE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C85FBF" w:rsidRDefault="00AC62BE" w:rsidP="00AC62BE">
            <w:pPr>
              <w:jc w:val="both"/>
              <w:rPr>
                <w:sz w:val="28"/>
                <w:szCs w:val="28"/>
                <w:lang w:val="uk-UA"/>
              </w:rPr>
            </w:pPr>
            <w:r w:rsidRPr="00133D0A">
              <w:rPr>
                <w:sz w:val="28"/>
                <w:szCs w:val="28"/>
                <w:lang w:val="uk-UA"/>
              </w:rPr>
              <w:lastRenderedPageBreak/>
              <w:t xml:space="preserve">Про </w:t>
            </w:r>
            <w:r w:rsidRPr="00C85FBF">
              <w:rPr>
                <w:sz w:val="28"/>
                <w:szCs w:val="28"/>
                <w:lang w:val="uk-UA"/>
              </w:rPr>
              <w:t xml:space="preserve">стан підготовки об’єктів житлово-комунального господарства та соціальної сфери до роботи в </w:t>
            </w:r>
            <w:proofErr w:type="spellStart"/>
            <w:r w:rsidRPr="00C85FBF">
              <w:rPr>
                <w:sz w:val="28"/>
                <w:szCs w:val="28"/>
                <w:lang w:val="uk-UA"/>
              </w:rPr>
              <w:t>осінньо</w:t>
            </w:r>
            <w:proofErr w:type="spellEnd"/>
            <w:r w:rsidRPr="00C85FBF">
              <w:rPr>
                <w:sz w:val="28"/>
                <w:szCs w:val="28"/>
                <w:lang w:val="uk-UA"/>
              </w:rPr>
              <w:t xml:space="preserve"> - зимовий період 2021 - 2022 років на території Гадяцької міської  територіальної громади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C85FBF" w:rsidRDefault="00AC62BE" w:rsidP="00996D15">
            <w:pPr>
              <w:ind w:left="104"/>
              <w:jc w:val="both"/>
              <w:rPr>
                <w:sz w:val="28"/>
                <w:szCs w:val="28"/>
                <w:lang w:val="uk-UA"/>
              </w:rPr>
            </w:pPr>
            <w:r w:rsidRPr="00C85FBF">
              <w:rPr>
                <w:sz w:val="28"/>
                <w:szCs w:val="28"/>
                <w:lang w:val="uk-UA"/>
              </w:rPr>
              <w:t xml:space="preserve">На виконання пп.1 п. «а» ст. 30, пп.1 п. «а» ст. 32  Закону України «Про місцеве самоврядування в Україні», рішення виконавчого комітету Гадяцької міської ради від 20.05.2021 року </w:t>
            </w:r>
            <w:r>
              <w:rPr>
                <w:sz w:val="28"/>
                <w:szCs w:val="28"/>
                <w:lang w:val="uk-UA"/>
              </w:rPr>
              <w:br/>
            </w:r>
            <w:r w:rsidRPr="00C85FBF">
              <w:rPr>
                <w:sz w:val="28"/>
                <w:szCs w:val="28"/>
                <w:lang w:val="uk-UA"/>
              </w:rPr>
              <w:t>№ 250</w:t>
            </w:r>
            <w:r w:rsidRPr="00C85FBF">
              <w:rPr>
                <w:color w:val="000000"/>
                <w:sz w:val="28"/>
                <w:szCs w:val="28"/>
                <w:lang w:val="uk-UA"/>
              </w:rPr>
              <w:t xml:space="preserve"> «Про підсумки роботи підприємств житлово-комунального господарства в </w:t>
            </w:r>
            <w:proofErr w:type="spellStart"/>
            <w:r w:rsidRPr="00C85FBF">
              <w:rPr>
                <w:color w:val="000000"/>
                <w:sz w:val="28"/>
                <w:szCs w:val="28"/>
                <w:lang w:val="uk-UA"/>
              </w:rPr>
              <w:t>осінньо</w:t>
            </w:r>
            <w:proofErr w:type="spellEnd"/>
            <w:r w:rsidRPr="00C85FBF">
              <w:rPr>
                <w:color w:val="000000"/>
                <w:sz w:val="28"/>
                <w:szCs w:val="28"/>
                <w:lang w:val="uk-UA"/>
              </w:rPr>
              <w:t xml:space="preserve"> - зимовий період 2020-2021 років та завдання на </w:t>
            </w:r>
            <w:proofErr w:type="spellStart"/>
            <w:r w:rsidRPr="00C85FBF">
              <w:rPr>
                <w:color w:val="000000"/>
                <w:sz w:val="28"/>
                <w:szCs w:val="28"/>
                <w:lang w:val="uk-UA"/>
              </w:rPr>
              <w:t>осінньо</w:t>
            </w:r>
            <w:proofErr w:type="spellEnd"/>
            <w:r w:rsidRPr="00C85FBF">
              <w:rPr>
                <w:color w:val="000000"/>
                <w:sz w:val="28"/>
                <w:szCs w:val="28"/>
                <w:lang w:val="uk-UA"/>
              </w:rPr>
              <w:t xml:space="preserve"> - зимовий період 2021-2022 років»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314F71" w:rsidRDefault="00AC62BE" w:rsidP="00AC62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62BE" w:rsidRPr="0064301F" w:rsidRDefault="00AC62BE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64301F">
              <w:rPr>
                <w:sz w:val="28"/>
                <w:szCs w:val="28"/>
                <w:lang w:val="uk-UA"/>
              </w:rPr>
              <w:t>Ракочій В.М.,</w:t>
            </w:r>
          </w:p>
          <w:p w:rsidR="00AC62BE" w:rsidRPr="009257FE" w:rsidRDefault="00AC62BE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 xml:space="preserve"> І.М.</w:t>
            </w:r>
          </w:p>
          <w:p w:rsidR="00AC62BE" w:rsidRPr="009257FE" w:rsidRDefault="00AC62BE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20041" w:rsidRPr="00AC62B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041" w:rsidRPr="004C7B8B" w:rsidRDefault="00720041" w:rsidP="008B35F5">
            <w:pPr>
              <w:suppressAutoHyphens/>
              <w:snapToGrid w:val="0"/>
              <w:ind w:right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Про затвердження мережі класів, груп продовженого дня  в закладах загальної середньої освіти та груп в закладах дошкільної освіти на 2021/2022</w:t>
            </w:r>
            <w:r w:rsidR="008B35F5">
              <w:rPr>
                <w:sz w:val="28"/>
                <w:szCs w:val="28"/>
                <w:lang w:val="uk-UA" w:eastAsia="ar-SA"/>
              </w:rPr>
              <w:t xml:space="preserve"> навч.роки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041" w:rsidRPr="004C7B8B" w:rsidRDefault="00720041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Керуючись статтею 32, пунктом 1 статті 52, пунктом 6 статті 59 Закону України “Про місцеве самоврядування в Україні”, статтею 14 Закону України “Про освіту”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041" w:rsidRPr="004C7B8B" w:rsidRDefault="00720041" w:rsidP="00720041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вересень</w:t>
            </w:r>
          </w:p>
          <w:p w:rsidR="00720041" w:rsidRPr="004C7B8B" w:rsidRDefault="00720041" w:rsidP="00F81CA6">
            <w:pPr>
              <w:suppressAutoHyphens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041" w:rsidRPr="00720041" w:rsidRDefault="00720041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720041">
              <w:rPr>
                <w:sz w:val="28"/>
                <w:szCs w:val="28"/>
                <w:lang w:val="uk-UA" w:eastAsia="ar-SA"/>
              </w:rPr>
              <w:t>Дроботя</w:t>
            </w:r>
            <w:proofErr w:type="spellEnd"/>
            <w:r w:rsidRPr="00720041">
              <w:rPr>
                <w:sz w:val="28"/>
                <w:szCs w:val="28"/>
                <w:lang w:val="uk-UA" w:eastAsia="ar-SA"/>
              </w:rPr>
              <w:t xml:space="preserve"> Г.М.,</w:t>
            </w:r>
          </w:p>
          <w:p w:rsidR="00720041" w:rsidRPr="00720041" w:rsidRDefault="00720041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720041">
              <w:rPr>
                <w:sz w:val="28"/>
                <w:szCs w:val="28"/>
                <w:lang w:val="uk-UA" w:eastAsia="ar-SA"/>
              </w:rPr>
              <w:t>Бутенко</w:t>
            </w:r>
            <w:proofErr w:type="spellEnd"/>
            <w:r w:rsidRPr="00720041">
              <w:rPr>
                <w:sz w:val="28"/>
                <w:szCs w:val="28"/>
                <w:lang w:val="uk-UA" w:eastAsia="ar-SA"/>
              </w:rPr>
              <w:t xml:space="preserve"> С.М.</w:t>
            </w:r>
          </w:p>
          <w:p w:rsidR="00720041" w:rsidRPr="004C7B8B" w:rsidRDefault="00720041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720041" w:rsidRPr="00AC62B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041" w:rsidRPr="004C7B8B" w:rsidRDefault="00720041" w:rsidP="00F81CA6">
            <w:pPr>
              <w:suppressAutoHyphens/>
              <w:snapToGrid w:val="0"/>
              <w:ind w:right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Про підготовку закладів освіти до опалювального періоду та виконання протипожежних заходів  в закладах освіти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041" w:rsidRPr="004C7B8B" w:rsidRDefault="00720041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Відповідно до статті 4 Закону України «Про основні засади державного нагляду (контролю) у сфері господарської діяльності», статті 9 Закону України</w:t>
            </w:r>
          </w:p>
          <w:p w:rsidR="00720041" w:rsidRPr="004C7B8B" w:rsidRDefault="00720041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«Про електроенергетику», статті 14 Закону України «Про теплопостачання» </w:t>
            </w: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lastRenderedPageBreak/>
              <w:t>та</w:t>
            </w:r>
          </w:p>
          <w:p w:rsidR="00720041" w:rsidRPr="004C7B8B" w:rsidRDefault="00720041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Положення про державний енергетичний нагляд за режимами споживання електричної і теплової енергії, затвердженого постановою Кабінету Міністрів</w:t>
            </w:r>
          </w:p>
          <w:p w:rsidR="00720041" w:rsidRPr="004C7B8B" w:rsidRDefault="00720041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України від 07.08.1996 № 929 </w:t>
            </w:r>
          </w:p>
          <w:p w:rsidR="00720041" w:rsidRPr="004C7B8B" w:rsidRDefault="00720041" w:rsidP="00996D15">
            <w:pPr>
              <w:tabs>
                <w:tab w:val="left" w:pos="6435"/>
              </w:tabs>
              <w:suppressAutoHyphens/>
              <w:snapToGrid w:val="0"/>
              <w:ind w:left="10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(із зміна і доповненнями)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041" w:rsidRPr="004C7B8B" w:rsidRDefault="00720041" w:rsidP="00720041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lastRenderedPageBreak/>
              <w:t>вересень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041" w:rsidRPr="00720041" w:rsidRDefault="00720041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720041">
              <w:rPr>
                <w:sz w:val="28"/>
                <w:szCs w:val="28"/>
                <w:lang w:val="uk-UA" w:eastAsia="ar-SA"/>
              </w:rPr>
              <w:t>Дроботя</w:t>
            </w:r>
            <w:proofErr w:type="spellEnd"/>
            <w:r w:rsidRPr="00720041">
              <w:rPr>
                <w:sz w:val="28"/>
                <w:szCs w:val="28"/>
                <w:lang w:val="uk-UA" w:eastAsia="ar-SA"/>
              </w:rPr>
              <w:t xml:space="preserve"> Г.М.,</w:t>
            </w:r>
          </w:p>
          <w:p w:rsidR="00720041" w:rsidRPr="00720041" w:rsidRDefault="00720041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  <w:proofErr w:type="spellStart"/>
            <w:r w:rsidRPr="00720041">
              <w:rPr>
                <w:sz w:val="28"/>
                <w:szCs w:val="28"/>
                <w:lang w:val="uk-UA" w:eastAsia="ar-SA"/>
              </w:rPr>
              <w:t>Бутенко</w:t>
            </w:r>
            <w:proofErr w:type="spellEnd"/>
            <w:r w:rsidRPr="00720041">
              <w:rPr>
                <w:sz w:val="28"/>
                <w:szCs w:val="28"/>
                <w:lang w:val="uk-UA" w:eastAsia="ar-SA"/>
              </w:rPr>
              <w:t xml:space="preserve"> С.М.</w:t>
            </w:r>
          </w:p>
          <w:p w:rsidR="00720041" w:rsidRPr="004C7B8B" w:rsidRDefault="00720041" w:rsidP="00186B64">
            <w:pPr>
              <w:suppressAutoHyphens/>
              <w:snapToGrid w:val="0"/>
              <w:ind w:left="102"/>
              <w:jc w:val="both"/>
              <w:rPr>
                <w:sz w:val="28"/>
                <w:szCs w:val="28"/>
                <w:lang w:val="uk-UA" w:eastAsia="ar-SA"/>
              </w:rPr>
            </w:pPr>
          </w:p>
        </w:tc>
      </w:tr>
      <w:tr w:rsidR="00186B64" w:rsidRPr="002C3296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Pr="00186B64" w:rsidRDefault="00186B64" w:rsidP="00186B64">
            <w:pPr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lastRenderedPageBreak/>
              <w:t xml:space="preserve">Захист майнових прав малолітніх неповнолітніх дітей  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Pr="00186B64" w:rsidRDefault="00186B64" w:rsidP="00186B64">
            <w:pPr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>п. 4 (б) ст.34  Закону України «Про місцеве самоврядування в Україні»</w:t>
            </w:r>
          </w:p>
          <w:p w:rsidR="00186B64" w:rsidRPr="00186B64" w:rsidRDefault="00186B64" w:rsidP="00186B6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Default="00186B64" w:rsidP="00186B64">
            <w:pPr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>Липень-вересень</w:t>
            </w:r>
          </w:p>
          <w:p w:rsidR="00186B64" w:rsidRPr="00186B64" w:rsidRDefault="00186B64" w:rsidP="00186B64">
            <w:pPr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 xml:space="preserve"> (у разі надходження заяв) 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Default="00186B64" w:rsidP="00186B6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Г.М.,</w:t>
            </w:r>
          </w:p>
          <w:p w:rsidR="00186B64" w:rsidRPr="00186B64" w:rsidRDefault="00186B64" w:rsidP="00186B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186B64" w:rsidRPr="002C3296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Pr="00186B64" w:rsidRDefault="00186B64" w:rsidP="00186B64">
            <w:pPr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 xml:space="preserve">Реєстрація колективних договорів (угод) змін до колективних договорів (угод) підприємств, установ, організацій незалежно від форми власності, які розташовані на території Гадяцької міської територіальної громади 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Pr="00186B64" w:rsidRDefault="00186B64" w:rsidP="00186B64">
            <w:pPr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 xml:space="preserve">п.4 (б) ст. 34 Закону України “Про місцеве самоврядування в Україні”,  ЗУ“ Про колективні договори і угоди”, постановою КМУ від 13.02.2013 року № 115  “Про порядок </w:t>
            </w:r>
            <w:proofErr w:type="spellStart"/>
            <w:r w:rsidRPr="00186B64">
              <w:rPr>
                <w:sz w:val="28"/>
                <w:szCs w:val="28"/>
                <w:lang w:val="uk-UA"/>
              </w:rPr>
              <w:t>повідомчої</w:t>
            </w:r>
            <w:proofErr w:type="spellEnd"/>
            <w:r w:rsidRPr="00186B64">
              <w:rPr>
                <w:sz w:val="28"/>
                <w:szCs w:val="28"/>
                <w:lang w:val="uk-UA"/>
              </w:rPr>
              <w:t xml:space="preserve"> реєстрації галузевих угод (міжгалузевих) і територіальних угод, колективних договорів”, ст.ст. 10-13, ст.ст.17-20 КЗПУ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Pr="00186B64" w:rsidRDefault="00186B64" w:rsidP="00186B64">
            <w:pPr>
              <w:jc w:val="center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>Липень-вересень  ( у разі надходження документів від підприємств, установ, організацій незалежно від форми власності)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Pr="00186B64" w:rsidRDefault="00186B64" w:rsidP="00186B64">
            <w:pPr>
              <w:rPr>
                <w:sz w:val="28"/>
                <w:szCs w:val="28"/>
                <w:lang w:val="uk-UA"/>
              </w:rPr>
            </w:pPr>
            <w:proofErr w:type="spellStart"/>
            <w:r w:rsidRPr="00186B64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186B64">
              <w:rPr>
                <w:sz w:val="28"/>
                <w:szCs w:val="28"/>
                <w:lang w:val="uk-UA"/>
              </w:rPr>
              <w:t xml:space="preserve"> Г.М.,</w:t>
            </w:r>
          </w:p>
          <w:p w:rsidR="00186B64" w:rsidRPr="00186B64" w:rsidRDefault="00186B64" w:rsidP="00186B64">
            <w:pPr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186B64" w:rsidRPr="002C3296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Default="00186B64" w:rsidP="00186B64">
            <w:pPr>
              <w:ind w:right="136"/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 xml:space="preserve">Про продовження дії карантину на території Гадяцької міської територіальної громади  з метою недопущення спалаху гострої </w:t>
            </w:r>
            <w:proofErr w:type="spellStart"/>
            <w:r w:rsidRPr="00186B64">
              <w:rPr>
                <w:sz w:val="28"/>
                <w:szCs w:val="28"/>
                <w:lang w:val="uk-UA"/>
              </w:rPr>
              <w:t>распіраторної</w:t>
            </w:r>
            <w:proofErr w:type="spellEnd"/>
            <w:r w:rsidRPr="00186B64">
              <w:rPr>
                <w:sz w:val="28"/>
                <w:szCs w:val="28"/>
                <w:lang w:val="uk-UA"/>
              </w:rPr>
              <w:t xml:space="preserve"> хвороби COVID-19, спричиненої </w:t>
            </w:r>
            <w:proofErr w:type="spellStart"/>
            <w:r w:rsidRPr="00186B64">
              <w:rPr>
                <w:sz w:val="28"/>
                <w:szCs w:val="28"/>
                <w:lang w:val="uk-UA"/>
              </w:rPr>
              <w:t>коронавірусом</w:t>
            </w:r>
            <w:proofErr w:type="spellEnd"/>
            <w:r w:rsidRPr="00186B64">
              <w:rPr>
                <w:sz w:val="28"/>
                <w:szCs w:val="28"/>
                <w:lang w:val="uk-UA"/>
              </w:rPr>
              <w:t xml:space="preserve"> SARS-CoV-2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Pr="00186B64" w:rsidRDefault="00186B64" w:rsidP="00186B64">
            <w:pPr>
              <w:ind w:left="67" w:right="100"/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>Постанова Кабінету Міністрів України від 11 березня 2020 року № 211 (зі змінами)</w:t>
            </w:r>
          </w:p>
          <w:p w:rsidR="00186B64" w:rsidRDefault="00186B64" w:rsidP="00B91E2B">
            <w:pPr>
              <w:ind w:left="67" w:right="10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Default="00186B64" w:rsidP="00186B64">
            <w:pPr>
              <w:jc w:val="center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>липень-вересень</w:t>
            </w:r>
            <w:r w:rsidRPr="00186B64">
              <w:rPr>
                <w:sz w:val="28"/>
                <w:szCs w:val="28"/>
                <w:lang w:val="uk-UA"/>
              </w:rPr>
              <w:br/>
              <w:t>(</w:t>
            </w:r>
            <w:r>
              <w:rPr>
                <w:sz w:val="28"/>
                <w:szCs w:val="28"/>
                <w:lang w:val="uk-UA"/>
              </w:rPr>
              <w:t>у разі потреби)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Pr="00186B64" w:rsidRDefault="00186B64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86B64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186B64">
              <w:rPr>
                <w:sz w:val="28"/>
                <w:szCs w:val="28"/>
                <w:lang w:val="uk-UA"/>
              </w:rPr>
              <w:t xml:space="preserve"> Г.М.,</w:t>
            </w:r>
          </w:p>
          <w:p w:rsidR="00186B64" w:rsidRPr="00546108" w:rsidRDefault="00186B64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186B64" w:rsidRPr="002C3296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Default="00186B64" w:rsidP="00AB323F">
            <w:pPr>
              <w:ind w:right="136"/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 xml:space="preserve">Про місцевий матеріальний резерв </w:t>
            </w:r>
            <w:r w:rsidRPr="00186B64">
              <w:rPr>
                <w:sz w:val="28"/>
                <w:szCs w:val="28"/>
                <w:lang w:val="uk-UA"/>
              </w:rPr>
              <w:lastRenderedPageBreak/>
              <w:t>для запобігання і ліквідації наслідків надзвичайних ситуацій на території Гадяцької міської територіальної громади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Default="00186B64" w:rsidP="00B91E2B">
            <w:pPr>
              <w:ind w:left="67" w:right="100"/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lastRenderedPageBreak/>
              <w:t xml:space="preserve">Ст. 36 Закону України «Про місцеве </w:t>
            </w:r>
            <w:r w:rsidRPr="00186B64">
              <w:rPr>
                <w:sz w:val="28"/>
                <w:szCs w:val="28"/>
                <w:lang w:val="uk-UA"/>
              </w:rPr>
              <w:lastRenderedPageBreak/>
              <w:t>самоврядування в Україні», ст.ст. 19,98 Кодексу цивільного захисту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Default="00186B64" w:rsidP="00B91E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липень-вересень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B64" w:rsidRPr="00186B64" w:rsidRDefault="00186B64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186B64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186B64">
              <w:rPr>
                <w:sz w:val="28"/>
                <w:szCs w:val="28"/>
                <w:lang w:val="uk-UA"/>
              </w:rPr>
              <w:t xml:space="preserve"> Г.М.,</w:t>
            </w:r>
          </w:p>
          <w:p w:rsidR="00186B64" w:rsidRPr="00546108" w:rsidRDefault="00186B64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186B64">
              <w:rPr>
                <w:sz w:val="28"/>
                <w:szCs w:val="28"/>
                <w:lang w:val="uk-UA"/>
              </w:rPr>
              <w:t xml:space="preserve">Максименко </w:t>
            </w:r>
            <w:r w:rsidRPr="00186B64">
              <w:rPr>
                <w:sz w:val="28"/>
                <w:szCs w:val="28"/>
                <w:lang w:val="uk-UA"/>
              </w:rPr>
              <w:lastRenderedPageBreak/>
              <w:t>П.І.</w:t>
            </w:r>
          </w:p>
        </w:tc>
      </w:tr>
      <w:tr w:rsidR="002C3296" w:rsidRPr="002C3296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296" w:rsidRPr="002C3296" w:rsidRDefault="002C3296" w:rsidP="00AB323F">
            <w:pPr>
              <w:ind w:right="1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Про </w:t>
            </w:r>
            <w:r w:rsidR="00AB323F">
              <w:rPr>
                <w:sz w:val="28"/>
                <w:szCs w:val="28"/>
                <w:lang w:val="uk-UA"/>
              </w:rPr>
              <w:t>передачу у приватну власність квартири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296" w:rsidRPr="00AB323F" w:rsidRDefault="00AB323F" w:rsidP="00B91E2B">
            <w:pPr>
              <w:ind w:left="67" w:right="10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Вимоги Закону України «Про приватизацію державного житлового фонду»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B91E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</w:t>
            </w:r>
            <w:r w:rsidR="00AB323F" w:rsidRPr="00AB323F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вересень</w:t>
            </w:r>
          </w:p>
          <w:p w:rsidR="002C3296" w:rsidRDefault="00AB323F" w:rsidP="00B91E2B">
            <w:pPr>
              <w:jc w:val="center"/>
              <w:rPr>
                <w:sz w:val="28"/>
                <w:szCs w:val="28"/>
                <w:lang w:val="uk-UA"/>
              </w:rPr>
            </w:pPr>
            <w:r w:rsidRPr="00AB323F">
              <w:rPr>
                <w:sz w:val="28"/>
                <w:szCs w:val="28"/>
                <w:lang w:val="uk-UA"/>
              </w:rPr>
              <w:t xml:space="preserve"> (у разі надходження заяв</w:t>
            </w:r>
            <w:r>
              <w:rPr>
                <w:sz w:val="28"/>
                <w:szCs w:val="28"/>
                <w:lang w:val="uk-UA"/>
              </w:rPr>
              <w:t xml:space="preserve"> та відповідного пакету документів</w:t>
            </w:r>
            <w:r w:rsidRPr="00AB323F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3296" w:rsidRDefault="00546108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46108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546108">
              <w:rPr>
                <w:sz w:val="28"/>
                <w:szCs w:val="28"/>
                <w:lang w:val="uk-UA"/>
              </w:rPr>
              <w:t xml:space="preserve"> Г.М.,</w:t>
            </w:r>
          </w:p>
          <w:p w:rsidR="00546108" w:rsidRPr="006540DD" w:rsidRDefault="001F0C71" w:rsidP="00186B64">
            <w:pPr>
              <w:ind w:left="102"/>
              <w:jc w:val="both"/>
              <w:rPr>
                <w:sz w:val="28"/>
                <w:szCs w:val="28"/>
              </w:rPr>
            </w:pPr>
            <w:proofErr w:type="spellStart"/>
            <w:r w:rsidRPr="001F0C71">
              <w:rPr>
                <w:sz w:val="28"/>
                <w:szCs w:val="28"/>
                <w:lang w:val="uk-UA"/>
              </w:rPr>
              <w:t>Олексієнко</w:t>
            </w:r>
            <w:proofErr w:type="spellEnd"/>
            <w:r w:rsidRPr="001F0C71">
              <w:rPr>
                <w:sz w:val="28"/>
                <w:szCs w:val="28"/>
                <w:lang w:val="uk-UA"/>
              </w:rPr>
              <w:t xml:space="preserve"> Л.Г.</w:t>
            </w:r>
          </w:p>
        </w:tc>
      </w:tr>
      <w:tr w:rsidR="00AB323F" w:rsidRPr="005C6050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23F" w:rsidRPr="00432E2B" w:rsidRDefault="00AB323F" w:rsidP="00AB323F">
            <w:pPr>
              <w:ind w:right="1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взяття на квартирний облік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23F" w:rsidRDefault="00996D15" w:rsidP="00B91E2B">
            <w:pPr>
              <w:ind w:left="67" w:hanging="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AB323F">
              <w:rPr>
                <w:sz w:val="28"/>
                <w:szCs w:val="28"/>
                <w:lang w:val="uk-UA"/>
              </w:rPr>
              <w:t>Вимоги Житлового кодексу України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B91E2B" w:rsidRDefault="00B91E2B" w:rsidP="00B91E2B">
            <w:pPr>
              <w:jc w:val="center"/>
              <w:rPr>
                <w:sz w:val="28"/>
                <w:szCs w:val="28"/>
                <w:lang w:val="uk-UA"/>
              </w:rPr>
            </w:pPr>
            <w:r w:rsidRPr="00B91E2B">
              <w:rPr>
                <w:sz w:val="28"/>
                <w:szCs w:val="28"/>
                <w:lang w:val="uk-UA"/>
              </w:rPr>
              <w:t>липень-вересень</w:t>
            </w:r>
          </w:p>
          <w:p w:rsidR="00AB323F" w:rsidRPr="00432E2B" w:rsidRDefault="00B91E2B" w:rsidP="00B91E2B">
            <w:pPr>
              <w:jc w:val="center"/>
              <w:rPr>
                <w:sz w:val="28"/>
                <w:szCs w:val="28"/>
                <w:lang w:val="uk-UA"/>
              </w:rPr>
            </w:pPr>
            <w:r w:rsidRPr="00B91E2B">
              <w:rPr>
                <w:sz w:val="28"/>
                <w:szCs w:val="28"/>
                <w:lang w:val="uk-UA"/>
              </w:rPr>
              <w:t xml:space="preserve"> </w:t>
            </w:r>
            <w:r w:rsidR="00AB323F">
              <w:rPr>
                <w:sz w:val="28"/>
                <w:szCs w:val="28"/>
                <w:lang w:val="uk-UA"/>
              </w:rPr>
              <w:t>(у разі надходження заяв</w:t>
            </w:r>
            <w:r w:rsidR="00AB323F" w:rsidRPr="00AB323F">
              <w:rPr>
                <w:sz w:val="28"/>
                <w:szCs w:val="28"/>
                <w:lang w:val="uk-UA"/>
              </w:rPr>
              <w:t xml:space="preserve"> та відповідного пакету документів)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323F" w:rsidRPr="00AB323F" w:rsidRDefault="00AB323F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B323F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AB323F">
              <w:rPr>
                <w:sz w:val="28"/>
                <w:szCs w:val="28"/>
                <w:lang w:val="uk-UA"/>
              </w:rPr>
              <w:t xml:space="preserve"> Г.М.,</w:t>
            </w:r>
          </w:p>
          <w:p w:rsidR="00AB323F" w:rsidRPr="00AB323F" w:rsidRDefault="00AB323F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B323F">
              <w:rPr>
                <w:sz w:val="28"/>
                <w:szCs w:val="28"/>
                <w:lang w:val="uk-UA"/>
              </w:rPr>
              <w:t>Олексієнко</w:t>
            </w:r>
            <w:proofErr w:type="spellEnd"/>
            <w:r w:rsidRPr="00AB323F">
              <w:rPr>
                <w:sz w:val="28"/>
                <w:szCs w:val="28"/>
                <w:lang w:val="uk-UA"/>
              </w:rPr>
              <w:t xml:space="preserve"> Л.Г.</w:t>
            </w:r>
          </w:p>
        </w:tc>
      </w:tr>
      <w:tr w:rsidR="00B91E2B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91E2B" w:rsidP="00A2131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257FE">
              <w:rPr>
                <w:color w:val="000000"/>
                <w:sz w:val="28"/>
                <w:szCs w:val="28"/>
                <w:lang w:val="uk-UA"/>
              </w:rPr>
              <w:t>Про надання дозволу на видалення зелених насаджень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91E2B" w:rsidP="00A2131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Виконання ст. 28 Закону України «Про благоустрій населених пунктів»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D3597" w:rsidP="00B91E2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B91E2B">
              <w:rPr>
                <w:sz w:val="28"/>
                <w:szCs w:val="28"/>
                <w:lang w:val="uk-UA"/>
              </w:rPr>
              <w:t>ипень-вересень</w:t>
            </w:r>
            <w:r w:rsidR="00B91E2B">
              <w:rPr>
                <w:sz w:val="28"/>
                <w:szCs w:val="28"/>
                <w:lang w:val="uk-UA"/>
              </w:rPr>
              <w:br/>
              <w:t>(з</w:t>
            </w:r>
            <w:r w:rsidR="00B91E2B" w:rsidRPr="009257FE">
              <w:rPr>
                <w:sz w:val="28"/>
                <w:szCs w:val="28"/>
                <w:lang w:val="uk-UA"/>
              </w:rPr>
              <w:t>а потреби</w:t>
            </w:r>
            <w:r w:rsidR="00B91E2B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64301F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64301F">
              <w:rPr>
                <w:sz w:val="28"/>
                <w:szCs w:val="28"/>
                <w:lang w:val="uk-UA"/>
              </w:rPr>
              <w:t>Ракочій В.М.,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 xml:space="preserve"> І.М.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1E2B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91E2B" w:rsidP="00BD3597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 надання дозволу на збір матеріалів попереднього погодження.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91E2B" w:rsidP="00A2131E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Виконання ст. 26 Закону України «Про регулювання містобудівної діяльності»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D3597" w:rsidP="00B91E2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B91E2B">
              <w:rPr>
                <w:sz w:val="28"/>
                <w:szCs w:val="28"/>
                <w:lang w:val="uk-UA"/>
              </w:rPr>
              <w:t>ипень-вересень</w:t>
            </w:r>
            <w:r w:rsidR="00B91E2B">
              <w:rPr>
                <w:sz w:val="28"/>
                <w:szCs w:val="28"/>
                <w:lang w:val="uk-UA"/>
              </w:rPr>
              <w:br/>
              <w:t>(з</w:t>
            </w:r>
            <w:r w:rsidR="00B91E2B" w:rsidRPr="009257FE">
              <w:rPr>
                <w:sz w:val="28"/>
                <w:szCs w:val="28"/>
                <w:lang w:val="uk-UA"/>
              </w:rPr>
              <w:t>а потреби</w:t>
            </w:r>
            <w:r w:rsidR="00B91E2B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64301F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64301F">
              <w:rPr>
                <w:sz w:val="28"/>
                <w:szCs w:val="28"/>
                <w:lang w:val="uk-UA"/>
              </w:rPr>
              <w:t>Ракочій В.М.,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 xml:space="preserve"> І.М.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1E2B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91E2B" w:rsidP="00BD3597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 затвердження матеріалів попереднього погодження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91E2B" w:rsidP="002475AC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Виконання ст. 26 Закону України «Про регулювання містобудівної діяльності»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D3597" w:rsidP="00B91E2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B91E2B">
              <w:rPr>
                <w:sz w:val="28"/>
                <w:szCs w:val="28"/>
                <w:lang w:val="uk-UA"/>
              </w:rPr>
              <w:t>ипень-вересень</w:t>
            </w:r>
            <w:r w:rsidR="00B91E2B">
              <w:rPr>
                <w:sz w:val="28"/>
                <w:szCs w:val="28"/>
                <w:lang w:val="uk-UA"/>
              </w:rPr>
              <w:br/>
              <w:t>(з</w:t>
            </w:r>
            <w:r w:rsidR="00B91E2B" w:rsidRPr="009257FE">
              <w:rPr>
                <w:sz w:val="28"/>
                <w:szCs w:val="28"/>
                <w:lang w:val="uk-UA"/>
              </w:rPr>
              <w:t>а потреби</w:t>
            </w:r>
            <w:r w:rsidR="00B91E2B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64301F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64301F">
              <w:rPr>
                <w:sz w:val="28"/>
                <w:szCs w:val="28"/>
                <w:lang w:val="uk-UA"/>
              </w:rPr>
              <w:t>Ракочій В.М.,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 xml:space="preserve"> І.М.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1E2B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91E2B" w:rsidP="00BD3597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 надання дозволу на розміщення зовнішньої реклами (</w:t>
            </w:r>
            <w:proofErr w:type="spellStart"/>
            <w:r w:rsidRPr="009257FE">
              <w:rPr>
                <w:sz w:val="28"/>
                <w:szCs w:val="28"/>
                <w:lang w:val="uk-UA"/>
              </w:rPr>
              <w:t>білборду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91E2B" w:rsidP="00A2131E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Виконання ст. 16 Закону України «Про рекламу»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D3597" w:rsidP="00B91E2B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B91E2B">
              <w:rPr>
                <w:sz w:val="28"/>
                <w:szCs w:val="28"/>
                <w:lang w:val="uk-UA"/>
              </w:rPr>
              <w:t>ипень-вересень</w:t>
            </w:r>
            <w:r w:rsidR="00B91E2B">
              <w:rPr>
                <w:sz w:val="28"/>
                <w:szCs w:val="28"/>
                <w:lang w:val="uk-UA"/>
              </w:rPr>
              <w:br/>
              <w:t>(з</w:t>
            </w:r>
            <w:r w:rsidR="00B91E2B" w:rsidRPr="009257FE">
              <w:rPr>
                <w:sz w:val="28"/>
                <w:szCs w:val="28"/>
                <w:lang w:val="uk-UA"/>
              </w:rPr>
              <w:t>а потреби</w:t>
            </w:r>
            <w:r w:rsidR="00B91E2B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64301F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64301F">
              <w:rPr>
                <w:sz w:val="28"/>
                <w:szCs w:val="28"/>
                <w:lang w:val="uk-UA"/>
              </w:rPr>
              <w:t>Ракочій В.М.,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 xml:space="preserve"> І.М.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1E2B" w:rsidRPr="00EF545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02596" w:rsidRDefault="00B91E2B" w:rsidP="00BD3597">
            <w:pPr>
              <w:jc w:val="both"/>
              <w:rPr>
                <w:sz w:val="28"/>
                <w:szCs w:val="28"/>
                <w:lang w:val="uk-UA"/>
              </w:rPr>
            </w:pPr>
            <w:r w:rsidRPr="00802596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Pr="00802596">
              <w:rPr>
                <w:sz w:val="28"/>
                <w:szCs w:val="28"/>
                <w:lang w:val="uk-UA"/>
              </w:rPr>
              <w:t>погодження зміни фасаду</w:t>
            </w:r>
            <w:r>
              <w:rPr>
                <w:sz w:val="28"/>
                <w:szCs w:val="28"/>
                <w:lang w:val="uk-UA"/>
              </w:rPr>
              <w:t xml:space="preserve"> бу</w:t>
            </w:r>
            <w:r w:rsidR="00BD3597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івлі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91E2B" w:rsidP="00A2131E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Виконання</w:t>
            </w:r>
            <w:r w:rsidRPr="00781090">
              <w:rPr>
                <w:sz w:val="28"/>
                <w:szCs w:val="28"/>
                <w:lang w:val="uk-UA"/>
              </w:rPr>
              <w:t xml:space="preserve"> </w:t>
            </w:r>
            <w:r w:rsidRPr="006F7CEE">
              <w:rPr>
                <w:sz w:val="28"/>
                <w:szCs w:val="28"/>
                <w:lang w:val="uk-UA"/>
              </w:rPr>
              <w:t>ст. 31 Закону України «Про місцеве</w:t>
            </w:r>
            <w:r w:rsidRPr="00781090">
              <w:rPr>
                <w:sz w:val="28"/>
                <w:szCs w:val="28"/>
                <w:lang w:val="uk-UA"/>
              </w:rPr>
              <w:t xml:space="preserve"> </w:t>
            </w:r>
            <w:r w:rsidRPr="006F7CEE">
              <w:rPr>
                <w:sz w:val="28"/>
                <w:szCs w:val="28"/>
                <w:lang w:val="uk-UA"/>
              </w:rPr>
              <w:t>самоврядування в Україні»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9257FE" w:rsidRDefault="00BD3597" w:rsidP="00B91E2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</w:t>
            </w:r>
            <w:r w:rsidR="00B91E2B">
              <w:rPr>
                <w:sz w:val="28"/>
                <w:szCs w:val="28"/>
                <w:lang w:val="uk-UA"/>
              </w:rPr>
              <w:t>ипень-вересень</w:t>
            </w:r>
            <w:r w:rsidR="00B91E2B">
              <w:rPr>
                <w:sz w:val="28"/>
                <w:szCs w:val="28"/>
                <w:lang w:val="uk-UA"/>
              </w:rPr>
              <w:br/>
              <w:t>(з</w:t>
            </w:r>
            <w:r w:rsidR="00B91E2B" w:rsidRPr="009257FE">
              <w:rPr>
                <w:sz w:val="28"/>
                <w:szCs w:val="28"/>
                <w:lang w:val="uk-UA"/>
              </w:rPr>
              <w:t>а потреби</w:t>
            </w:r>
            <w:r w:rsidR="00B91E2B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64301F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64301F">
              <w:rPr>
                <w:sz w:val="28"/>
                <w:szCs w:val="28"/>
                <w:lang w:val="uk-UA"/>
              </w:rPr>
              <w:t>Ракочій В.М.,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 xml:space="preserve"> І.М.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1E2B" w:rsidRPr="00455A2E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BD35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надання дозволу на відключення системи централізованого </w:t>
            </w:r>
            <w:r>
              <w:rPr>
                <w:sz w:val="28"/>
                <w:szCs w:val="28"/>
                <w:lang w:val="uk-UA"/>
              </w:rPr>
              <w:lastRenderedPageBreak/>
              <w:t>опалення та влаштування системи індивідуального теплопостачання</w:t>
            </w:r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A213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Виконання ст. 30 Закону України «Про місцеве самоврядування», </w:t>
            </w:r>
          </w:p>
          <w:p w:rsidR="00B91E2B" w:rsidRPr="0011479D" w:rsidRDefault="00B91E2B" w:rsidP="00A2131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ст. 4 Закону України «Про житлово-комунальні послуги», Порядку відключення споживачів від системи централізованого опалення та влаштування системи індивідуального теплопостачання, затвердженого наказом </w:t>
            </w:r>
            <w:proofErr w:type="spellStart"/>
            <w:r>
              <w:rPr>
                <w:sz w:val="28"/>
                <w:szCs w:val="28"/>
                <w:lang w:val="uk-UA"/>
              </w:rPr>
              <w:t>Міністервством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регіонального розвитку, будівництва та житлово-комунального господарства України від 26.07.2019 №3169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7E7032" w:rsidRDefault="00545205" w:rsidP="00B91E2B">
            <w:pPr>
              <w:ind w:left="-3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л</w:t>
            </w:r>
            <w:r w:rsidR="00B91E2B">
              <w:rPr>
                <w:sz w:val="28"/>
                <w:szCs w:val="28"/>
                <w:lang w:val="uk-UA"/>
              </w:rPr>
              <w:t>ипень-вересень</w:t>
            </w:r>
            <w:r w:rsidR="00B91E2B">
              <w:rPr>
                <w:sz w:val="28"/>
                <w:szCs w:val="28"/>
                <w:lang w:val="uk-UA"/>
              </w:rPr>
              <w:br/>
              <w:t>(з</w:t>
            </w:r>
            <w:r w:rsidR="00B91E2B" w:rsidRPr="009257FE">
              <w:rPr>
                <w:sz w:val="28"/>
                <w:szCs w:val="28"/>
                <w:lang w:val="uk-UA"/>
              </w:rPr>
              <w:t>а потреби</w:t>
            </w:r>
            <w:r w:rsidR="00B91E2B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64301F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r w:rsidRPr="0064301F">
              <w:rPr>
                <w:sz w:val="28"/>
                <w:szCs w:val="28"/>
                <w:lang w:val="uk-UA"/>
              </w:rPr>
              <w:t>Ракочій В.М.,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 xml:space="preserve"> І.М.</w:t>
            </w:r>
          </w:p>
          <w:p w:rsidR="00B91E2B" w:rsidRPr="009257FE" w:rsidRDefault="00B91E2B" w:rsidP="00186B64">
            <w:pPr>
              <w:ind w:left="102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45205" w:rsidRPr="005C6050" w:rsidTr="008B35F5">
        <w:trPr>
          <w:trHeight w:val="20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205" w:rsidRPr="00545205" w:rsidRDefault="00545205" w:rsidP="00996D15">
            <w:pPr>
              <w:jc w:val="both"/>
              <w:rPr>
                <w:sz w:val="28"/>
                <w:szCs w:val="28"/>
                <w:lang w:val="uk-UA"/>
              </w:rPr>
            </w:pPr>
            <w:r w:rsidRPr="00545205">
              <w:rPr>
                <w:sz w:val="28"/>
                <w:szCs w:val="28"/>
                <w:lang w:val="uk-UA"/>
              </w:rPr>
              <w:lastRenderedPageBreak/>
              <w:t>Про з</w:t>
            </w:r>
            <w:proofErr w:type="spellStart"/>
            <w:r w:rsidRPr="00545205">
              <w:rPr>
                <w:sz w:val="28"/>
                <w:szCs w:val="28"/>
              </w:rPr>
              <w:t>атвердження</w:t>
            </w:r>
            <w:proofErr w:type="spellEnd"/>
            <w:r w:rsidRPr="005452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Pr="00545205">
              <w:rPr>
                <w:sz w:val="28"/>
                <w:szCs w:val="28"/>
              </w:rPr>
              <w:t>исновків</w:t>
            </w:r>
            <w:proofErr w:type="spellEnd"/>
            <w:r w:rsidRPr="00545205">
              <w:rPr>
                <w:sz w:val="28"/>
                <w:szCs w:val="28"/>
              </w:rPr>
              <w:t xml:space="preserve"> </w:t>
            </w:r>
            <w:proofErr w:type="spellStart"/>
            <w:r w:rsidRPr="00545205">
              <w:rPr>
                <w:sz w:val="28"/>
                <w:szCs w:val="28"/>
              </w:rPr>
              <w:t>коміс</w:t>
            </w:r>
            <w:r>
              <w:rPr>
                <w:sz w:val="28"/>
                <w:szCs w:val="28"/>
              </w:rPr>
              <w:t>ії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захисту</w:t>
            </w:r>
            <w:proofErr w:type="spellEnd"/>
            <w:r>
              <w:rPr>
                <w:sz w:val="28"/>
                <w:szCs w:val="28"/>
              </w:rPr>
              <w:t xml:space="preserve"> прав </w:t>
            </w:r>
            <w:proofErr w:type="spellStart"/>
            <w:r>
              <w:rPr>
                <w:sz w:val="28"/>
                <w:szCs w:val="28"/>
              </w:rPr>
              <w:t>дитини</w:t>
            </w:r>
            <w:proofErr w:type="spellEnd"/>
          </w:p>
        </w:tc>
        <w:tc>
          <w:tcPr>
            <w:tcW w:w="32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205" w:rsidRPr="00BD3597" w:rsidRDefault="00545205" w:rsidP="00996D15">
            <w:pPr>
              <w:jc w:val="both"/>
              <w:rPr>
                <w:sz w:val="28"/>
                <w:szCs w:val="28"/>
                <w:lang w:val="uk-UA"/>
              </w:rPr>
            </w:pPr>
            <w:r w:rsidRPr="00BD3597">
              <w:rPr>
                <w:sz w:val="28"/>
                <w:szCs w:val="28"/>
                <w:lang w:val="uk-UA"/>
              </w:rPr>
              <w:t>Постанова Кабінету Міністрів України від 24.09.2008 р. № 866 «Питання діяльності органів опіки та піклування, пов'язаної із захистом прав дитини» (зі змінами);</w:t>
            </w:r>
          </w:p>
        </w:tc>
        <w:tc>
          <w:tcPr>
            <w:tcW w:w="17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205" w:rsidRPr="00545205" w:rsidRDefault="00545205" w:rsidP="00545205">
            <w:pPr>
              <w:jc w:val="center"/>
              <w:rPr>
                <w:sz w:val="28"/>
                <w:szCs w:val="28"/>
              </w:rPr>
            </w:pPr>
            <w:r w:rsidRPr="00545205">
              <w:rPr>
                <w:sz w:val="28"/>
                <w:szCs w:val="28"/>
                <w:lang w:val="uk-UA"/>
              </w:rPr>
              <w:t>липень-вересень</w:t>
            </w:r>
            <w:r w:rsidRPr="00545205">
              <w:rPr>
                <w:sz w:val="28"/>
                <w:szCs w:val="28"/>
                <w:lang w:val="uk-UA"/>
              </w:rPr>
              <w:br/>
              <w:t>(за потреби)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205" w:rsidRDefault="00545205" w:rsidP="00186B64">
            <w:pPr>
              <w:ind w:left="102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Г.М.,</w:t>
            </w:r>
          </w:p>
          <w:p w:rsidR="00545205" w:rsidRPr="00545205" w:rsidRDefault="00545205" w:rsidP="00186B64">
            <w:pPr>
              <w:ind w:left="10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Панасенко О.В.</w:t>
            </w:r>
          </w:p>
        </w:tc>
      </w:tr>
      <w:tr w:rsidR="00B91E2B" w:rsidRPr="005C6050" w:rsidTr="008B35F5">
        <w:trPr>
          <w:trHeight w:val="20"/>
        </w:trPr>
        <w:tc>
          <w:tcPr>
            <w:tcW w:w="9923" w:type="dxa"/>
            <w:gridSpan w:val="9"/>
            <w:tcBorders>
              <w:top w:val="single" w:sz="6" w:space="0" w:color="auto"/>
            </w:tcBorders>
            <w:shd w:val="clear" w:color="auto" w:fill="FFFFFF"/>
          </w:tcPr>
          <w:p w:rsidR="00B91E2B" w:rsidRPr="003235D2" w:rsidRDefault="00B91E2B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5D2">
              <w:rPr>
                <w:b/>
                <w:color w:val="000000"/>
                <w:sz w:val="28"/>
                <w:szCs w:val="28"/>
                <w:lang w:val="uk-UA"/>
              </w:rPr>
              <w:t>Питання для розгляду в оперативному порядку</w:t>
            </w:r>
          </w:p>
        </w:tc>
      </w:tr>
      <w:tr w:rsidR="00B91E2B" w:rsidRPr="005619E3" w:rsidTr="008B35F5">
        <w:trPr>
          <w:trHeight w:val="20"/>
        </w:trPr>
        <w:tc>
          <w:tcPr>
            <w:tcW w:w="9923" w:type="dxa"/>
            <w:gridSpan w:val="9"/>
            <w:tcBorders>
              <w:top w:val="single" w:sz="6" w:space="0" w:color="auto"/>
            </w:tcBorders>
            <w:shd w:val="clear" w:color="auto" w:fill="FFFFFF"/>
          </w:tcPr>
          <w:tbl>
            <w:tblPr>
              <w:tblW w:w="967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2897"/>
              <w:gridCol w:w="3049"/>
              <w:gridCol w:w="1701"/>
              <w:gridCol w:w="2032"/>
            </w:tblGrid>
            <w:tr w:rsidR="00B91E2B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B91E2B" w:rsidRDefault="00B91E2B" w:rsidP="00EC437A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Надання інформації та консультацій щодо вимог та порядку надання адміністративних послуг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Default="00B91E2B" w:rsidP="005619E3">
                  <w:pPr>
                    <w:widowControl/>
                    <w:suppressAutoHyphens/>
                    <w:autoSpaceDN/>
                    <w:adjustRightInd/>
                    <w:ind w:left="32"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Закон України «Про адміністративні послуги»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Default="0020284E" w:rsidP="00EC437A">
                  <w:pPr>
                    <w:shd w:val="clear" w:color="auto" w:fill="FFFFFF"/>
                    <w:ind w:left="203"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0284E">
                    <w:rPr>
                      <w:color w:val="000000"/>
                      <w:sz w:val="28"/>
                      <w:szCs w:val="28"/>
                      <w:lang w:val="uk-UA"/>
                    </w:rPr>
                    <w:t>липень-вересень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Default="00B91E2B" w:rsidP="00EC437A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Павленко О.В.</w:t>
                  </w:r>
                </w:p>
              </w:tc>
            </w:tr>
            <w:tr w:rsidR="00B91E2B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B91E2B" w:rsidRDefault="00B91E2B" w:rsidP="00CC0B24">
                  <w:pPr>
                    <w:widowControl/>
                    <w:suppressAutoHyphens/>
                    <w:autoSpaceDN/>
                    <w:adjustRightInd/>
                    <w:ind w:right="171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Ведення державного реєстру юридичних осіб, фізичних осіб-підприємців та громадських формувань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Default="00B91E2B" w:rsidP="005619E3">
                  <w:pPr>
                    <w:widowControl/>
                    <w:suppressAutoHyphens/>
                    <w:autoSpaceDN/>
                    <w:adjustRightInd/>
                    <w:ind w:left="32"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Нове програмне забезпечення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Default="0020284E" w:rsidP="00857223">
                  <w:pPr>
                    <w:shd w:val="clear" w:color="auto" w:fill="FFFFFF"/>
                    <w:ind w:left="203" w:right="-143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20284E">
                    <w:rPr>
                      <w:color w:val="000000"/>
                      <w:sz w:val="28"/>
                      <w:szCs w:val="28"/>
                      <w:lang w:val="uk-UA"/>
                    </w:rPr>
                    <w:t>липень-вересень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Default="00B91E2B" w:rsidP="00857223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</w:tc>
            </w:tr>
            <w:tr w:rsidR="00B91E2B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B91E2B" w:rsidRPr="005619E3" w:rsidRDefault="00B91E2B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Своєчасне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надання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передбачених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законодавством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відомостей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відділу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виборців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виконавчого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комітету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>ради</w:t>
                  </w:r>
                  <w:proofErr w:type="gramEnd"/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C451DD">
                  <w:pPr>
                    <w:ind w:left="32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</w:rPr>
                    <w:t xml:space="preserve">Постанови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02.03.2016  №207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 xml:space="preserve"> „ П</w:t>
                  </w:r>
                  <w:proofErr w:type="gramEnd"/>
                  <w:r w:rsidRPr="005619E3">
                    <w:rPr>
                      <w:sz w:val="28"/>
                      <w:szCs w:val="28"/>
                    </w:rPr>
                    <w:t xml:space="preserve">ро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Правил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місця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проживання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Порядку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передачі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органами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lastRenderedPageBreak/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інформації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Єдиного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демографічного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>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5619E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lastRenderedPageBreak/>
                    <w:t>Щомісячно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04 числа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наступного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місяця</w:t>
                  </w:r>
                  <w:proofErr w:type="spellEnd"/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02347B" w:rsidRDefault="00B91E2B" w:rsidP="00792EEF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Кириченко Н.А.</w:t>
                  </w:r>
                </w:p>
              </w:tc>
            </w:tr>
            <w:tr w:rsidR="00B91E2B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B91E2B" w:rsidRPr="005619E3" w:rsidRDefault="00B91E2B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lastRenderedPageBreak/>
                    <w:t>Формування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своєчасно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надання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відомостей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Гадяцького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відділу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ДМС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C451DD">
                  <w:pPr>
                    <w:ind w:left="32" w:right="102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</w:rPr>
                    <w:t xml:space="preserve">Постанови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02.03.2016  №207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 xml:space="preserve"> „ П</w:t>
                  </w:r>
                  <w:proofErr w:type="gramEnd"/>
                  <w:r w:rsidRPr="005619E3">
                    <w:rPr>
                      <w:sz w:val="28"/>
                      <w:szCs w:val="28"/>
                    </w:rPr>
                    <w:t xml:space="preserve">ро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Правил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місця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проживання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Порядку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передачі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органами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інформації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Єдиного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демографічного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>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5619E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Щотижнево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понеділкам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п’ятницям</w:t>
                  </w:r>
                  <w:proofErr w:type="spellEnd"/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792EEF">
                  <w:pPr>
                    <w:rPr>
                      <w:sz w:val="28"/>
                      <w:szCs w:val="28"/>
                    </w:rPr>
                  </w:pPr>
                  <w:r w:rsidRPr="0002347B">
                    <w:rPr>
                      <w:sz w:val="28"/>
                      <w:szCs w:val="28"/>
                      <w:lang w:val="uk-UA"/>
                    </w:rPr>
                    <w:t>Кириченко Н.А</w:t>
                  </w:r>
                </w:p>
              </w:tc>
            </w:tr>
            <w:tr w:rsidR="00B91E2B" w:rsidTr="003C719F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B91E2B" w:rsidRPr="005619E3" w:rsidRDefault="00B91E2B" w:rsidP="00253366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 xml:space="preserve">Формування та своєчасно надання відомостей до Гадяцького </w:t>
                  </w:r>
                  <w:r>
                    <w:rPr>
                      <w:sz w:val="28"/>
                      <w:szCs w:val="28"/>
                      <w:lang w:val="uk-UA"/>
                    </w:rPr>
                    <w:t>РТЦК та СП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C451DD">
                  <w:pPr>
                    <w:ind w:left="32" w:right="102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bCs/>
                      <w:sz w:val="28"/>
                      <w:szCs w:val="28"/>
                      <w:lang w:val="uk-UA"/>
                    </w:rPr>
                    <w:t xml:space="preserve">Постанови Кабінету Міністрів України від 02.03.2016  №207 „ </w:t>
                  </w:r>
                  <w:r w:rsidRPr="005619E3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Щомісячно до 4 числа наступного місяця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792EEF">
                  <w:pPr>
                    <w:rPr>
                      <w:sz w:val="28"/>
                      <w:szCs w:val="28"/>
                    </w:rPr>
                  </w:pPr>
                  <w:r w:rsidRPr="0002347B">
                    <w:rPr>
                      <w:sz w:val="28"/>
                      <w:szCs w:val="28"/>
                      <w:lang w:val="uk-UA"/>
                    </w:rPr>
                    <w:t>Кириченко Н.А</w:t>
                  </w:r>
                </w:p>
              </w:tc>
            </w:tr>
            <w:tr w:rsidR="00B91E2B" w:rsidRPr="00EF545E" w:rsidTr="003C719F">
              <w:trPr>
                <w:trHeight w:val="20"/>
              </w:trPr>
              <w:tc>
                <w:tcPr>
                  <w:tcW w:w="289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B91E2B" w:rsidRPr="00317809" w:rsidRDefault="00B91E2B" w:rsidP="005619E3">
                  <w:pPr>
                    <w:ind w:right="171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Проводити реєстрацію та зняття з реєстрації місця проживання фізичних осіб</w:t>
                  </w:r>
                </w:p>
              </w:tc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647B81" w:rsidRDefault="00B91E2B" w:rsidP="005619E3">
                  <w:pPr>
                    <w:ind w:left="32" w:right="102" w:hanging="32"/>
                    <w:jc w:val="both"/>
                    <w:rPr>
                      <w:bCs/>
                      <w:sz w:val="28"/>
                      <w:szCs w:val="28"/>
                      <w:lang w:val="uk-UA"/>
                    </w:rPr>
                  </w:pPr>
                  <w:r w:rsidRPr="00647B81">
                    <w:rPr>
                      <w:bCs/>
                      <w:sz w:val="28"/>
                      <w:szCs w:val="28"/>
                      <w:lang w:val="uk-UA"/>
                    </w:rPr>
                    <w:t>Постанови Кабінету Міністрів України від 02.03.2016  №207 „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647B81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Щоденно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02347B">
                    <w:rPr>
                      <w:sz w:val="28"/>
                      <w:szCs w:val="28"/>
                      <w:lang w:val="uk-UA"/>
                    </w:rPr>
                    <w:t xml:space="preserve">Кириченко Н.А </w:t>
                  </w:r>
                  <w:r w:rsidRPr="005619E3">
                    <w:rPr>
                      <w:sz w:val="28"/>
                      <w:szCs w:val="28"/>
                      <w:lang w:val="uk-UA"/>
                    </w:rPr>
                    <w:t>Лаврик І.М.</w:t>
                  </w:r>
                </w:p>
                <w:p w:rsidR="00B91E2B" w:rsidRPr="005619E3" w:rsidRDefault="00B91E2B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Литвин Т.О.</w:t>
                  </w:r>
                </w:p>
                <w:p w:rsidR="00B91E2B" w:rsidRPr="005619E3" w:rsidRDefault="00B91E2B" w:rsidP="00792EE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  <w:lang w:val="uk-UA"/>
                    </w:rPr>
                    <w:t>Кіблицька</w:t>
                  </w:r>
                  <w:proofErr w:type="spellEnd"/>
                  <w:r w:rsidRPr="005619E3">
                    <w:rPr>
                      <w:sz w:val="28"/>
                      <w:szCs w:val="28"/>
                      <w:lang w:val="uk-UA"/>
                    </w:rPr>
                    <w:t xml:space="preserve"> Л.В.</w:t>
                  </w:r>
                </w:p>
              </w:tc>
            </w:tr>
            <w:tr w:rsidR="00B91E2B" w:rsidRPr="005619E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B91E2B" w:rsidRPr="00317809" w:rsidRDefault="00B91E2B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r w:rsidRPr="00317809">
                    <w:rPr>
                      <w:sz w:val="28"/>
                      <w:szCs w:val="28"/>
                      <w:lang w:val="uk-UA"/>
                    </w:rPr>
                    <w:t>Формування та своєчасно надання відомостей до відділу Статистики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647B81" w:rsidRDefault="00B91E2B" w:rsidP="005619E3">
                  <w:pPr>
                    <w:ind w:left="32" w:right="102"/>
                    <w:jc w:val="both"/>
                    <w:rPr>
                      <w:sz w:val="24"/>
                      <w:szCs w:val="24"/>
                    </w:rPr>
                  </w:pPr>
                  <w:r w:rsidRPr="00647B81">
                    <w:rPr>
                      <w:bCs/>
                      <w:sz w:val="28"/>
                      <w:szCs w:val="28"/>
                      <w:lang w:val="uk-UA"/>
                    </w:rPr>
                    <w:t>Постанови Кабінету Міністрів України від 02.03.2016  №207 „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647B81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Про затвердження Правил </w:t>
                  </w:r>
                  <w:r w:rsidRPr="00647B81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lastRenderedPageBreak/>
                    <w:t>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lastRenderedPageBreak/>
                    <w:t>Щомісячно до 1 числа наступного місяця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B91E2B" w:rsidRPr="005619E3" w:rsidRDefault="00B91E2B" w:rsidP="005619E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02347B">
                    <w:rPr>
                      <w:sz w:val="28"/>
                      <w:szCs w:val="28"/>
                      <w:lang w:val="uk-UA"/>
                    </w:rPr>
                    <w:t>Кириченко Н.А</w:t>
                  </w:r>
                </w:p>
              </w:tc>
            </w:tr>
          </w:tbl>
          <w:p w:rsidR="00B91E2B" w:rsidRPr="003235D2" w:rsidRDefault="00B91E2B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B91E2B" w:rsidRPr="005C6050" w:rsidTr="008B35F5">
        <w:trPr>
          <w:trHeight w:val="411"/>
        </w:trPr>
        <w:tc>
          <w:tcPr>
            <w:tcW w:w="9923" w:type="dxa"/>
            <w:gridSpan w:val="9"/>
            <w:tcBorders>
              <w:top w:val="single" w:sz="6" w:space="0" w:color="auto"/>
            </w:tcBorders>
            <w:shd w:val="clear" w:color="auto" w:fill="FFFFFF"/>
          </w:tcPr>
          <w:p w:rsidR="00B91E2B" w:rsidRPr="003235D2" w:rsidRDefault="00B91E2B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5D2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Питання для вивчення у порядку контролю за виконанням законів України, актів Президента України, центральних органів виконавчої влади, голови облдержадміністрації, міської ради, виконавчого комітету міської ради, міського голови</w:t>
            </w:r>
          </w:p>
        </w:tc>
      </w:tr>
      <w:tr w:rsidR="00AA1E44" w:rsidRPr="00AA1E44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DB7" w:rsidRPr="00205DB7" w:rsidRDefault="00AA1E44" w:rsidP="00205DB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</w:t>
            </w:r>
            <w:r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03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>35</w:t>
            </w:r>
            <w:r w:rsidRPr="008626A8">
              <w:rPr>
                <w:sz w:val="28"/>
                <w:szCs w:val="28"/>
              </w:rPr>
              <w:t xml:space="preserve"> «Про </w:t>
            </w:r>
            <w:r>
              <w:rPr>
                <w:sz w:val="28"/>
                <w:szCs w:val="28"/>
                <w:lang w:val="uk-UA"/>
              </w:rPr>
              <w:t xml:space="preserve">організацію облдержадміністрацією контролю за здійсненням органами </w:t>
            </w:r>
            <w:proofErr w:type="gramStart"/>
            <w:r>
              <w:rPr>
                <w:sz w:val="28"/>
                <w:szCs w:val="28"/>
                <w:lang w:val="uk-UA"/>
              </w:rPr>
              <w:t>м</w:t>
            </w:r>
            <w:proofErr w:type="gramEnd"/>
            <w:r>
              <w:rPr>
                <w:sz w:val="28"/>
                <w:szCs w:val="28"/>
                <w:lang w:val="uk-UA"/>
              </w:rPr>
              <w:t>ісцевого самоврядування делегованих повноважень органів виконавчої влади</w:t>
            </w:r>
            <w:r w:rsidRPr="008626A8">
              <w:rPr>
                <w:sz w:val="28"/>
                <w:szCs w:val="28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E44" w:rsidRPr="00AA1E44" w:rsidRDefault="00AA1E44" w:rsidP="0050533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10.07.2021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E44" w:rsidRPr="008626A8" w:rsidRDefault="00AA1E44" w:rsidP="00186B64">
            <w:pPr>
              <w:ind w:left="111"/>
              <w:rPr>
                <w:sz w:val="28"/>
                <w:szCs w:val="28"/>
              </w:rPr>
            </w:pPr>
            <w:r w:rsidRPr="008626A8">
              <w:rPr>
                <w:sz w:val="28"/>
                <w:szCs w:val="28"/>
              </w:rPr>
              <w:t>Москаленко Я.М.</w:t>
            </w:r>
          </w:p>
          <w:p w:rsidR="00AA1E44" w:rsidRPr="008626A8" w:rsidRDefault="00AA1E44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Куришко</w:t>
            </w:r>
            <w:proofErr w:type="spellEnd"/>
            <w:r w:rsidRPr="008626A8">
              <w:rPr>
                <w:sz w:val="28"/>
                <w:szCs w:val="28"/>
              </w:rPr>
              <w:t xml:space="preserve"> С.І.</w:t>
            </w:r>
          </w:p>
        </w:tc>
      </w:tr>
      <w:tr w:rsidR="00205DB7" w:rsidRPr="00205DB7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DB7" w:rsidRPr="00205DB7" w:rsidRDefault="00205DB7" w:rsidP="00205DB7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</w:t>
            </w:r>
            <w:r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18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>67</w:t>
            </w:r>
            <w:r w:rsidRPr="008626A8">
              <w:rPr>
                <w:sz w:val="28"/>
                <w:szCs w:val="28"/>
              </w:rPr>
              <w:t xml:space="preserve"> «Про </w:t>
            </w:r>
            <w:r>
              <w:rPr>
                <w:sz w:val="28"/>
                <w:szCs w:val="28"/>
                <w:lang w:val="uk-UA"/>
              </w:rPr>
              <w:t xml:space="preserve">оцінювання роботи щодо залучення інвестицій, здійснення заходів з поліпшення інвестиційного клімату, проведення моніторингу умов інвестиційної діяльності та стану роботи із зверненнями </w:t>
            </w:r>
            <w:proofErr w:type="spellStart"/>
            <w:r>
              <w:rPr>
                <w:sz w:val="28"/>
                <w:szCs w:val="28"/>
                <w:lang w:val="uk-UA"/>
              </w:rPr>
              <w:t>інвесторіворганізацію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облдержадміністрацією контролю за здійсненням органами місцевого самоврядування делегованих повноважень орган</w:t>
            </w:r>
            <w:proofErr w:type="gramEnd"/>
            <w:r>
              <w:rPr>
                <w:sz w:val="28"/>
                <w:szCs w:val="28"/>
                <w:lang w:val="uk-UA"/>
              </w:rPr>
              <w:t>ів виконавчої влади</w:t>
            </w:r>
            <w:r w:rsidRPr="008626A8">
              <w:rPr>
                <w:sz w:val="28"/>
                <w:szCs w:val="28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DB7" w:rsidRPr="00AA1E44" w:rsidRDefault="00205DB7" w:rsidP="00205D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10.08.2021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DB7" w:rsidRPr="00205DB7" w:rsidRDefault="00205DB7" w:rsidP="00186B64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 w:rsidRPr="00205DB7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205DB7">
              <w:rPr>
                <w:sz w:val="28"/>
                <w:szCs w:val="28"/>
                <w:lang w:val="uk-UA"/>
              </w:rPr>
              <w:t xml:space="preserve"> Г.М.</w:t>
            </w:r>
          </w:p>
          <w:p w:rsidR="00205DB7" w:rsidRPr="00205DB7" w:rsidRDefault="00205DB7" w:rsidP="00186B64">
            <w:pPr>
              <w:ind w:left="1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Галушка І.О.</w:t>
            </w:r>
          </w:p>
        </w:tc>
      </w:tr>
      <w:tr w:rsidR="00AA1E44" w:rsidRPr="00EF545E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E44" w:rsidRPr="008626A8" w:rsidRDefault="00AA1E44" w:rsidP="00AC62BE">
            <w:pPr>
              <w:jc w:val="both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</w:t>
            </w:r>
            <w:r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31.01.2017 №</w:t>
            </w:r>
            <w:r w:rsidRPr="008626A8">
              <w:rPr>
                <w:sz w:val="28"/>
                <w:szCs w:val="28"/>
              </w:rPr>
              <w:t xml:space="preserve">69 «Про </w:t>
            </w:r>
            <w:proofErr w:type="spellStart"/>
            <w:r w:rsidRPr="008626A8">
              <w:rPr>
                <w:sz w:val="28"/>
                <w:szCs w:val="28"/>
              </w:rPr>
              <w:t>забезпечення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створення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інформаційного</w:t>
            </w:r>
            <w:proofErr w:type="spellEnd"/>
            <w:r w:rsidRPr="008626A8">
              <w:rPr>
                <w:sz w:val="28"/>
                <w:szCs w:val="28"/>
              </w:rPr>
              <w:t xml:space="preserve"> порталу </w:t>
            </w:r>
            <w:proofErr w:type="spellStart"/>
            <w:r w:rsidRPr="008626A8">
              <w:rPr>
                <w:sz w:val="28"/>
                <w:szCs w:val="28"/>
              </w:rPr>
              <w:t>Полтавщини</w:t>
            </w:r>
            <w:proofErr w:type="spellEnd"/>
            <w:r w:rsidRPr="008626A8">
              <w:rPr>
                <w:sz w:val="28"/>
                <w:szCs w:val="28"/>
              </w:rPr>
              <w:t xml:space="preserve"> «</w:t>
            </w:r>
            <w:proofErr w:type="spellStart"/>
            <w:r w:rsidRPr="008626A8">
              <w:rPr>
                <w:sz w:val="28"/>
                <w:szCs w:val="28"/>
              </w:rPr>
              <w:t>Будуємо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прозоро</w:t>
            </w:r>
            <w:proofErr w:type="spellEnd"/>
            <w:r w:rsidRPr="008626A8">
              <w:rPr>
                <w:sz w:val="28"/>
                <w:szCs w:val="28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E44" w:rsidRPr="00205DB7" w:rsidRDefault="00AA1E44" w:rsidP="00AC62B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Щомісячно</w:t>
            </w:r>
            <w:proofErr w:type="spellEnd"/>
            <w:r w:rsidRPr="008626A8">
              <w:rPr>
                <w:sz w:val="28"/>
                <w:szCs w:val="28"/>
              </w:rPr>
              <w:t xml:space="preserve"> до 5 числа, </w:t>
            </w:r>
            <w:proofErr w:type="spellStart"/>
            <w:r w:rsidRPr="008626A8">
              <w:rPr>
                <w:sz w:val="28"/>
                <w:szCs w:val="28"/>
              </w:rPr>
              <w:t>наступного</w:t>
            </w:r>
            <w:proofErr w:type="spellEnd"/>
            <w:r w:rsidRPr="008626A8">
              <w:rPr>
                <w:sz w:val="28"/>
                <w:szCs w:val="28"/>
              </w:rPr>
              <w:t xml:space="preserve"> за </w:t>
            </w:r>
            <w:proofErr w:type="spellStart"/>
            <w:r w:rsidRPr="008626A8">
              <w:rPr>
                <w:sz w:val="28"/>
                <w:szCs w:val="28"/>
              </w:rPr>
              <w:t>звітним</w:t>
            </w:r>
            <w:proofErr w:type="spellEnd"/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1E44" w:rsidRPr="00205DB7" w:rsidRDefault="00AA1E44" w:rsidP="00186B64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 w:rsidRPr="00205DB7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205DB7">
              <w:rPr>
                <w:sz w:val="28"/>
                <w:szCs w:val="28"/>
                <w:lang w:val="uk-UA"/>
              </w:rPr>
              <w:t xml:space="preserve"> Г.М.</w:t>
            </w:r>
          </w:p>
          <w:p w:rsidR="00AA1E44" w:rsidRPr="00205DB7" w:rsidRDefault="00AA1E44" w:rsidP="00186B64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 w:rsidRPr="00205DB7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205DB7">
              <w:rPr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B91E2B" w:rsidRPr="005C6050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505339">
            <w:pPr>
              <w:jc w:val="both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</w:t>
            </w:r>
            <w:r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15.06.2016 №</w:t>
            </w:r>
            <w:r w:rsidRPr="008626A8">
              <w:rPr>
                <w:sz w:val="28"/>
                <w:szCs w:val="28"/>
              </w:rPr>
              <w:t xml:space="preserve">257 «Про </w:t>
            </w:r>
            <w:proofErr w:type="spellStart"/>
            <w:r w:rsidRPr="008626A8">
              <w:rPr>
                <w:sz w:val="28"/>
                <w:szCs w:val="28"/>
              </w:rPr>
              <w:t>забезпечення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інформування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населення</w:t>
            </w:r>
            <w:proofErr w:type="spellEnd"/>
            <w:r w:rsidRPr="008626A8">
              <w:rPr>
                <w:sz w:val="28"/>
                <w:szCs w:val="28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505339">
            <w:pPr>
              <w:jc w:val="center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Щомісячно</w:t>
            </w:r>
            <w:proofErr w:type="spellEnd"/>
            <w:r w:rsidRPr="008626A8">
              <w:rPr>
                <w:sz w:val="28"/>
                <w:szCs w:val="28"/>
              </w:rPr>
              <w:t xml:space="preserve"> до 5 числа </w:t>
            </w:r>
            <w:proofErr w:type="spellStart"/>
            <w:proofErr w:type="gramStart"/>
            <w:r w:rsidRPr="008626A8">
              <w:rPr>
                <w:sz w:val="28"/>
                <w:szCs w:val="28"/>
              </w:rPr>
              <w:t>м</w:t>
            </w:r>
            <w:proofErr w:type="gramEnd"/>
            <w:r w:rsidRPr="008626A8">
              <w:rPr>
                <w:sz w:val="28"/>
                <w:szCs w:val="28"/>
              </w:rPr>
              <w:t>ісяця</w:t>
            </w:r>
            <w:proofErr w:type="spellEnd"/>
            <w:r w:rsidRPr="008626A8">
              <w:rPr>
                <w:sz w:val="28"/>
                <w:szCs w:val="28"/>
              </w:rPr>
              <w:t xml:space="preserve">, </w:t>
            </w:r>
            <w:proofErr w:type="spellStart"/>
            <w:r w:rsidRPr="008626A8">
              <w:rPr>
                <w:sz w:val="28"/>
                <w:szCs w:val="28"/>
              </w:rPr>
              <w:t>наступного</w:t>
            </w:r>
            <w:proofErr w:type="spellEnd"/>
            <w:r w:rsidRPr="008626A8">
              <w:rPr>
                <w:sz w:val="28"/>
                <w:szCs w:val="28"/>
              </w:rPr>
              <w:t xml:space="preserve"> за </w:t>
            </w:r>
            <w:proofErr w:type="spellStart"/>
            <w:r w:rsidRPr="008626A8">
              <w:rPr>
                <w:sz w:val="28"/>
                <w:szCs w:val="28"/>
              </w:rPr>
              <w:t>звітним</w:t>
            </w:r>
            <w:proofErr w:type="spellEnd"/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D857BA">
            <w:pPr>
              <w:ind w:left="111"/>
              <w:rPr>
                <w:sz w:val="28"/>
                <w:szCs w:val="28"/>
              </w:rPr>
            </w:pPr>
            <w:r w:rsidRPr="008626A8">
              <w:rPr>
                <w:sz w:val="28"/>
                <w:szCs w:val="28"/>
              </w:rPr>
              <w:t>Москаленко Я.М.</w:t>
            </w:r>
          </w:p>
          <w:p w:rsidR="00B91E2B" w:rsidRPr="008626A8" w:rsidRDefault="00B91E2B" w:rsidP="00D857BA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Куришко</w:t>
            </w:r>
            <w:proofErr w:type="spellEnd"/>
            <w:r w:rsidRPr="008626A8">
              <w:rPr>
                <w:sz w:val="28"/>
                <w:szCs w:val="28"/>
              </w:rPr>
              <w:t xml:space="preserve"> С.І.</w:t>
            </w:r>
          </w:p>
        </w:tc>
      </w:tr>
      <w:tr w:rsidR="00B91E2B" w:rsidRPr="00EF545E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8626A8">
            <w:pPr>
              <w:jc w:val="both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облдержадміністрації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від</w:t>
            </w:r>
            <w:proofErr w:type="spellEnd"/>
            <w:r w:rsidRPr="008626A8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  <w:lang w:val="uk-UA"/>
              </w:rPr>
              <w:t>7</w:t>
            </w:r>
            <w:r w:rsidRPr="008626A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11</w:t>
            </w:r>
            <w:r>
              <w:rPr>
                <w:sz w:val="28"/>
                <w:szCs w:val="28"/>
              </w:rPr>
              <w:t>.2016 №</w:t>
            </w:r>
            <w:r>
              <w:rPr>
                <w:sz w:val="28"/>
                <w:szCs w:val="28"/>
                <w:lang w:val="uk-UA"/>
              </w:rPr>
              <w:t>542</w:t>
            </w:r>
            <w:r w:rsidRPr="008626A8">
              <w:rPr>
                <w:sz w:val="28"/>
                <w:szCs w:val="28"/>
              </w:rPr>
              <w:t xml:space="preserve"> «Про </w:t>
            </w:r>
            <w:r>
              <w:rPr>
                <w:sz w:val="28"/>
                <w:szCs w:val="28"/>
                <w:lang w:val="uk-UA"/>
              </w:rPr>
              <w:t>реалізацію пілотного</w:t>
            </w:r>
            <w:proofErr w:type="gramStart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роєкту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«Оцінка ситуації щодо забезпечення доступу осіб з інвалідністю до виборчих дільниць та політичних процесів в Україні»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AB32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</w:t>
            </w:r>
          </w:p>
          <w:p w:rsidR="00B91E2B" w:rsidRPr="008626A8" w:rsidRDefault="00B91E2B" w:rsidP="00AB323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10.06.2021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D857BA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Г.М., </w:t>
            </w:r>
            <w:proofErr w:type="spellStart"/>
            <w:r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B91E2B" w:rsidRPr="005C6050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505339">
            <w:pPr>
              <w:jc w:val="both"/>
              <w:rPr>
                <w:sz w:val="28"/>
                <w:szCs w:val="28"/>
                <w:lang w:val="uk-UA"/>
              </w:rPr>
            </w:pPr>
            <w:r w:rsidRPr="008626A8">
              <w:rPr>
                <w:sz w:val="28"/>
                <w:szCs w:val="28"/>
                <w:lang w:val="uk-UA"/>
              </w:rPr>
              <w:t>Розпорядження голови облдержадміністрації від 16.08.2017 №541 «Про вшанування пам’яті Симона Петлюри»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50533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Щоквартально</w:t>
            </w:r>
            <w:proofErr w:type="spellEnd"/>
            <w:r w:rsidRPr="008626A8">
              <w:rPr>
                <w:sz w:val="28"/>
                <w:szCs w:val="28"/>
              </w:rPr>
              <w:t xml:space="preserve"> до 5 числа </w:t>
            </w:r>
            <w:proofErr w:type="spellStart"/>
            <w:r w:rsidRPr="008626A8">
              <w:rPr>
                <w:sz w:val="28"/>
                <w:szCs w:val="28"/>
              </w:rPr>
              <w:t>першого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місяця</w:t>
            </w:r>
            <w:proofErr w:type="spellEnd"/>
            <w:r w:rsidRPr="008626A8">
              <w:rPr>
                <w:sz w:val="28"/>
                <w:szCs w:val="28"/>
              </w:rPr>
              <w:t xml:space="preserve"> кварталу</w:t>
            </w:r>
          </w:p>
          <w:p w:rsidR="00B91E2B" w:rsidRPr="008626A8" w:rsidRDefault="00B91E2B" w:rsidP="00505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D857BA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lastRenderedPageBreak/>
              <w:t>Дроботя</w:t>
            </w:r>
            <w:proofErr w:type="spellEnd"/>
            <w:r w:rsidRPr="008626A8">
              <w:rPr>
                <w:sz w:val="28"/>
                <w:szCs w:val="28"/>
              </w:rPr>
              <w:t xml:space="preserve"> Г.М.</w:t>
            </w:r>
          </w:p>
          <w:p w:rsidR="00B91E2B" w:rsidRPr="008626A8" w:rsidRDefault="00B91E2B" w:rsidP="00D857BA">
            <w:pPr>
              <w:ind w:left="111"/>
              <w:rPr>
                <w:sz w:val="28"/>
                <w:szCs w:val="28"/>
              </w:rPr>
            </w:pPr>
            <w:r w:rsidRPr="008626A8">
              <w:rPr>
                <w:sz w:val="28"/>
                <w:szCs w:val="28"/>
              </w:rPr>
              <w:t>Кувшинова К.Г.</w:t>
            </w:r>
          </w:p>
        </w:tc>
      </w:tr>
      <w:tr w:rsidR="00B91E2B" w:rsidRPr="00EF545E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CF37B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lastRenderedPageBreak/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облдержадміністрації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від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r w:rsidRPr="008626A8">
              <w:rPr>
                <w:sz w:val="28"/>
                <w:szCs w:val="28"/>
                <w:lang w:val="uk-UA"/>
              </w:rPr>
              <w:t>3</w:t>
            </w:r>
            <w:r w:rsidRPr="008626A8">
              <w:rPr>
                <w:sz w:val="28"/>
                <w:szCs w:val="28"/>
              </w:rPr>
              <w:t>1.</w:t>
            </w:r>
            <w:r w:rsidRPr="008626A8">
              <w:rPr>
                <w:sz w:val="28"/>
                <w:szCs w:val="28"/>
                <w:lang w:val="uk-UA"/>
              </w:rPr>
              <w:t>10</w:t>
            </w:r>
            <w:r w:rsidRPr="008626A8">
              <w:rPr>
                <w:sz w:val="28"/>
                <w:szCs w:val="28"/>
              </w:rPr>
              <w:t>.201</w:t>
            </w:r>
            <w:r w:rsidRPr="008626A8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 xml:space="preserve"> №</w:t>
            </w:r>
            <w:r w:rsidRPr="008626A8">
              <w:rPr>
                <w:sz w:val="28"/>
                <w:szCs w:val="28"/>
                <w:lang w:val="uk-UA"/>
              </w:rPr>
              <w:t>498</w:t>
            </w:r>
            <w:r w:rsidRPr="008626A8">
              <w:rPr>
                <w:sz w:val="28"/>
                <w:szCs w:val="28"/>
              </w:rPr>
              <w:t xml:space="preserve"> «Про </w:t>
            </w:r>
            <w:proofErr w:type="gramStart"/>
            <w:r w:rsidRPr="008626A8">
              <w:rPr>
                <w:sz w:val="28"/>
                <w:szCs w:val="28"/>
                <w:lang w:val="uk-UA"/>
              </w:rPr>
              <w:t>п</w:t>
            </w:r>
            <w:proofErr w:type="gramEnd"/>
            <w:r w:rsidRPr="008626A8">
              <w:rPr>
                <w:sz w:val="28"/>
                <w:szCs w:val="28"/>
                <w:lang w:val="uk-UA"/>
              </w:rPr>
              <w:t>ідсумки економічного і соціального розвитку та виконання бюджету області за 9 місяців 2016 року та про перші здобутки децентралізації та реформ місцевого самоврядування</w:t>
            </w:r>
            <w:r w:rsidRPr="008626A8">
              <w:rPr>
                <w:sz w:val="28"/>
                <w:szCs w:val="28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CF37B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Щоквартально</w:t>
            </w:r>
            <w:proofErr w:type="spellEnd"/>
            <w:r w:rsidRPr="008626A8">
              <w:rPr>
                <w:sz w:val="28"/>
                <w:szCs w:val="28"/>
              </w:rPr>
              <w:t xml:space="preserve"> до </w:t>
            </w:r>
            <w:r w:rsidRPr="008626A8">
              <w:rPr>
                <w:sz w:val="28"/>
                <w:szCs w:val="28"/>
                <w:lang w:val="uk-UA"/>
              </w:rPr>
              <w:t>1</w:t>
            </w:r>
            <w:r w:rsidRPr="008626A8">
              <w:rPr>
                <w:sz w:val="28"/>
                <w:szCs w:val="28"/>
              </w:rPr>
              <w:t xml:space="preserve">5 числа </w:t>
            </w:r>
            <w:proofErr w:type="spellStart"/>
            <w:proofErr w:type="gramStart"/>
            <w:r w:rsidRPr="008626A8">
              <w:rPr>
                <w:sz w:val="28"/>
                <w:szCs w:val="28"/>
              </w:rPr>
              <w:t>м</w:t>
            </w:r>
            <w:proofErr w:type="gramEnd"/>
            <w:r w:rsidRPr="008626A8">
              <w:rPr>
                <w:sz w:val="28"/>
                <w:szCs w:val="28"/>
              </w:rPr>
              <w:t>ісяця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r w:rsidRPr="008626A8">
              <w:rPr>
                <w:sz w:val="28"/>
                <w:szCs w:val="28"/>
                <w:lang w:val="uk-UA"/>
              </w:rPr>
              <w:t>наступного за звітним</w:t>
            </w:r>
          </w:p>
          <w:p w:rsidR="00B91E2B" w:rsidRPr="008626A8" w:rsidRDefault="00B91E2B" w:rsidP="0050533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186B64">
            <w:pPr>
              <w:ind w:left="111"/>
              <w:rPr>
                <w:sz w:val="28"/>
                <w:szCs w:val="28"/>
                <w:lang w:val="uk-UA"/>
              </w:rPr>
            </w:pPr>
            <w:r w:rsidRPr="008626A8">
              <w:rPr>
                <w:sz w:val="28"/>
                <w:szCs w:val="28"/>
                <w:lang w:val="uk-UA"/>
              </w:rPr>
              <w:t>Ракочій В.М.,</w:t>
            </w:r>
          </w:p>
          <w:p w:rsidR="00B91E2B" w:rsidRPr="008626A8" w:rsidRDefault="00B91E2B" w:rsidP="00186B64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8626A8">
              <w:rPr>
                <w:sz w:val="28"/>
                <w:szCs w:val="28"/>
                <w:lang w:val="uk-UA"/>
              </w:rPr>
              <w:t xml:space="preserve"> І.М.</w:t>
            </w:r>
          </w:p>
          <w:p w:rsidR="00B91E2B" w:rsidRPr="008626A8" w:rsidRDefault="00B91E2B" w:rsidP="00186B64">
            <w:pPr>
              <w:ind w:left="111"/>
              <w:rPr>
                <w:sz w:val="28"/>
                <w:szCs w:val="28"/>
                <w:lang w:val="uk-UA"/>
              </w:rPr>
            </w:pPr>
          </w:p>
        </w:tc>
      </w:tr>
      <w:tr w:rsidR="00442AB9" w:rsidRPr="00C16037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B9" w:rsidRPr="008626A8" w:rsidRDefault="00442AB9" w:rsidP="00442AB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облдержадміністрації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від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11</w:t>
            </w:r>
            <w:r w:rsidRPr="008626A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06</w:t>
            </w:r>
            <w:r w:rsidRPr="008626A8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  <w:lang w:val="uk-UA"/>
              </w:rPr>
              <w:t>18</w:t>
            </w:r>
            <w:r w:rsidRPr="008626A8">
              <w:rPr>
                <w:sz w:val="28"/>
                <w:szCs w:val="28"/>
              </w:rPr>
              <w:t xml:space="preserve"> № 5</w:t>
            </w:r>
            <w:r>
              <w:rPr>
                <w:sz w:val="28"/>
                <w:szCs w:val="28"/>
                <w:lang w:val="uk-UA"/>
              </w:rPr>
              <w:t>47</w:t>
            </w:r>
            <w:r w:rsidRPr="008626A8">
              <w:rPr>
                <w:sz w:val="28"/>
                <w:szCs w:val="28"/>
              </w:rPr>
              <w:t xml:space="preserve"> «</w:t>
            </w:r>
            <w:proofErr w:type="gramStart"/>
            <w:r w:rsidRPr="008626A8">
              <w:rPr>
                <w:sz w:val="28"/>
                <w:szCs w:val="28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>заходи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щодо поводження з твердими побутовими відходами на території області</w:t>
            </w:r>
            <w:r w:rsidRPr="008626A8">
              <w:rPr>
                <w:sz w:val="28"/>
                <w:szCs w:val="28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B9" w:rsidRPr="00442AB9" w:rsidRDefault="00442AB9" w:rsidP="0075741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42AB9">
              <w:rPr>
                <w:sz w:val="28"/>
                <w:szCs w:val="28"/>
              </w:rPr>
              <w:t>Щоквартально</w:t>
            </w:r>
            <w:proofErr w:type="spellEnd"/>
            <w:r w:rsidRPr="00442AB9">
              <w:rPr>
                <w:sz w:val="28"/>
                <w:szCs w:val="28"/>
              </w:rPr>
              <w:t xml:space="preserve"> до </w:t>
            </w:r>
            <w:r w:rsidRPr="00442AB9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0</w:t>
            </w:r>
            <w:r w:rsidRPr="00442AB9">
              <w:rPr>
                <w:sz w:val="28"/>
                <w:szCs w:val="28"/>
              </w:rPr>
              <w:t xml:space="preserve"> числа </w:t>
            </w:r>
            <w:proofErr w:type="spellStart"/>
            <w:proofErr w:type="gramStart"/>
            <w:r w:rsidRPr="00442AB9">
              <w:rPr>
                <w:sz w:val="28"/>
                <w:szCs w:val="28"/>
              </w:rPr>
              <w:t>м</w:t>
            </w:r>
            <w:proofErr w:type="gramEnd"/>
            <w:r w:rsidRPr="00442AB9">
              <w:rPr>
                <w:sz w:val="28"/>
                <w:szCs w:val="28"/>
              </w:rPr>
              <w:t>ісяця</w:t>
            </w:r>
            <w:proofErr w:type="spellEnd"/>
            <w:r w:rsidRPr="00442AB9">
              <w:rPr>
                <w:sz w:val="28"/>
                <w:szCs w:val="28"/>
              </w:rPr>
              <w:t xml:space="preserve"> </w:t>
            </w:r>
            <w:r w:rsidRPr="00442AB9">
              <w:rPr>
                <w:sz w:val="28"/>
                <w:szCs w:val="28"/>
                <w:lang w:val="uk-UA"/>
              </w:rPr>
              <w:t>наступного за звітним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B9" w:rsidRPr="008626A8" w:rsidRDefault="00442AB9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Дроботя</w:t>
            </w:r>
            <w:proofErr w:type="spellEnd"/>
            <w:r w:rsidRPr="008626A8">
              <w:rPr>
                <w:sz w:val="28"/>
                <w:szCs w:val="28"/>
              </w:rPr>
              <w:t xml:space="preserve"> Г.М.</w:t>
            </w:r>
          </w:p>
          <w:p w:rsidR="00442AB9" w:rsidRPr="008626A8" w:rsidRDefault="00442AB9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Єрьоміна</w:t>
            </w:r>
            <w:proofErr w:type="spellEnd"/>
            <w:proofErr w:type="gramStart"/>
            <w:r w:rsidRPr="008626A8">
              <w:rPr>
                <w:sz w:val="28"/>
                <w:szCs w:val="28"/>
              </w:rPr>
              <w:t xml:space="preserve"> І.</w:t>
            </w:r>
            <w:proofErr w:type="gramEnd"/>
            <w:r w:rsidRPr="008626A8">
              <w:rPr>
                <w:sz w:val="28"/>
                <w:szCs w:val="28"/>
              </w:rPr>
              <w:t>М.</w:t>
            </w:r>
          </w:p>
        </w:tc>
      </w:tr>
      <w:tr w:rsidR="00B91E2B" w:rsidRPr="002C3296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A356DB" w:rsidRDefault="00B91E2B" w:rsidP="008626A8">
            <w:pPr>
              <w:jc w:val="both"/>
              <w:rPr>
                <w:sz w:val="28"/>
                <w:szCs w:val="28"/>
                <w:lang w:val="uk-UA"/>
              </w:rPr>
            </w:pPr>
            <w:r w:rsidRPr="00A356DB">
              <w:rPr>
                <w:sz w:val="28"/>
                <w:szCs w:val="28"/>
                <w:lang w:val="uk-UA"/>
              </w:rPr>
              <w:t>Розпорядження голови облдержадміністрації від 25.02.2019 №127 «Про стан гідротехнічних споруд водних об’єктів (водосховищ і ставків) на території Полтавської області»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50533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E1E30">
              <w:rPr>
                <w:sz w:val="28"/>
                <w:szCs w:val="28"/>
              </w:rPr>
              <w:t>Щоквартально</w:t>
            </w:r>
            <w:proofErr w:type="spellEnd"/>
          </w:p>
          <w:p w:rsidR="00B91E2B" w:rsidRPr="00AE1E30" w:rsidRDefault="00B91E2B" w:rsidP="00505339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до 10 числа </w:t>
            </w:r>
            <w:proofErr w:type="spellStart"/>
            <w:r w:rsidRPr="00AE1E30">
              <w:rPr>
                <w:sz w:val="28"/>
                <w:szCs w:val="28"/>
              </w:rPr>
              <w:t>наступного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місяця</w:t>
            </w:r>
            <w:proofErr w:type="spellEnd"/>
            <w:r w:rsidRPr="00AE1E30">
              <w:rPr>
                <w:sz w:val="28"/>
                <w:szCs w:val="28"/>
              </w:rPr>
              <w:t xml:space="preserve"> </w:t>
            </w:r>
            <w:proofErr w:type="spellStart"/>
            <w:r w:rsidRPr="00AE1E30">
              <w:rPr>
                <w:sz w:val="28"/>
                <w:szCs w:val="28"/>
              </w:rPr>
              <w:t>впродовж</w:t>
            </w:r>
            <w:proofErr w:type="spellEnd"/>
            <w:r w:rsidRPr="00AE1E30">
              <w:rPr>
                <w:sz w:val="28"/>
                <w:szCs w:val="28"/>
              </w:rPr>
              <w:t xml:space="preserve"> 2019-2021 </w:t>
            </w:r>
            <w:proofErr w:type="spellStart"/>
            <w:r w:rsidRPr="00AE1E30">
              <w:rPr>
                <w:sz w:val="28"/>
                <w:szCs w:val="28"/>
              </w:rPr>
              <w:t>рокі</w:t>
            </w:r>
            <w:proofErr w:type="gramStart"/>
            <w:r w:rsidRPr="00AE1E30"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AE1E30" w:rsidRDefault="00B91E2B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B91E2B" w:rsidRPr="00AE1E30" w:rsidRDefault="00B91E2B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Олексієнко</w:t>
            </w:r>
            <w:proofErr w:type="spellEnd"/>
            <w:r w:rsidRPr="00AE1E30">
              <w:rPr>
                <w:sz w:val="28"/>
                <w:szCs w:val="28"/>
              </w:rPr>
              <w:t xml:space="preserve"> Л.Г.</w:t>
            </w:r>
          </w:p>
        </w:tc>
      </w:tr>
      <w:tr w:rsidR="007C205F" w:rsidRPr="002C3296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5F" w:rsidRPr="008626A8" w:rsidRDefault="007C205F" w:rsidP="007C205F">
            <w:pPr>
              <w:jc w:val="both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</w:t>
            </w:r>
            <w:r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08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>575</w:t>
            </w:r>
            <w:r w:rsidRPr="008626A8">
              <w:rPr>
                <w:sz w:val="28"/>
                <w:szCs w:val="28"/>
              </w:rPr>
              <w:t xml:space="preserve"> «Про </w:t>
            </w:r>
            <w:r>
              <w:rPr>
                <w:sz w:val="28"/>
                <w:szCs w:val="28"/>
                <w:lang w:val="uk-UA"/>
              </w:rPr>
              <w:t xml:space="preserve">заходи щодо охорони та збереження </w:t>
            </w:r>
            <w:proofErr w:type="gramStart"/>
            <w:r>
              <w:rPr>
                <w:sz w:val="28"/>
                <w:szCs w:val="28"/>
                <w:lang w:val="uk-UA"/>
              </w:rPr>
              <w:t>матер</w:t>
            </w:r>
            <w:proofErr w:type="gramEnd"/>
            <w:r>
              <w:rPr>
                <w:sz w:val="28"/>
                <w:szCs w:val="28"/>
                <w:lang w:val="uk-UA"/>
              </w:rPr>
              <w:t>іальної культурної спадщини в Полтавській області</w:t>
            </w:r>
            <w:r w:rsidRPr="008626A8">
              <w:rPr>
                <w:sz w:val="28"/>
                <w:szCs w:val="28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5F" w:rsidRPr="007C205F" w:rsidRDefault="007C205F" w:rsidP="00AC62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01.07.2021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5F" w:rsidRPr="008626A8" w:rsidRDefault="007C205F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Дроботя</w:t>
            </w:r>
            <w:proofErr w:type="spellEnd"/>
            <w:r w:rsidRPr="008626A8">
              <w:rPr>
                <w:sz w:val="28"/>
                <w:szCs w:val="28"/>
              </w:rPr>
              <w:t xml:space="preserve"> Г.М.</w:t>
            </w:r>
          </w:p>
          <w:p w:rsidR="007C205F" w:rsidRPr="007C205F" w:rsidRDefault="007C205F" w:rsidP="00186B64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Кувшинова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К.Г.</w:t>
            </w:r>
          </w:p>
        </w:tc>
      </w:tr>
      <w:tr w:rsidR="00B91E2B" w:rsidRPr="002C3296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DB7" w:rsidRPr="000C24EA" w:rsidRDefault="00B91E2B" w:rsidP="00B96E71">
            <w:pPr>
              <w:jc w:val="both"/>
              <w:rPr>
                <w:sz w:val="28"/>
                <w:szCs w:val="28"/>
                <w:lang w:val="uk-UA"/>
              </w:rPr>
            </w:pPr>
            <w:r w:rsidRPr="000C24EA">
              <w:rPr>
                <w:sz w:val="28"/>
                <w:szCs w:val="28"/>
                <w:lang w:val="uk-UA"/>
              </w:rPr>
              <w:t xml:space="preserve">Розпорядження голови облдержадміністрації від </w:t>
            </w:r>
            <w:r>
              <w:rPr>
                <w:sz w:val="28"/>
                <w:szCs w:val="28"/>
                <w:lang w:val="uk-UA"/>
              </w:rPr>
              <w:t>17</w:t>
            </w:r>
            <w:r w:rsidRPr="000C24EA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12</w:t>
            </w:r>
            <w:r w:rsidRPr="000C24EA">
              <w:rPr>
                <w:sz w:val="28"/>
                <w:szCs w:val="28"/>
                <w:lang w:val="uk-UA"/>
              </w:rPr>
              <w:t>.20</w:t>
            </w:r>
            <w:r>
              <w:rPr>
                <w:sz w:val="28"/>
                <w:szCs w:val="28"/>
                <w:lang w:val="uk-UA"/>
              </w:rPr>
              <w:t>20</w:t>
            </w:r>
            <w:r w:rsidRPr="000C24EA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>747</w:t>
            </w:r>
            <w:r w:rsidRPr="000C24EA">
              <w:rPr>
                <w:sz w:val="28"/>
                <w:szCs w:val="28"/>
                <w:lang w:val="uk-UA"/>
              </w:rPr>
              <w:t xml:space="preserve"> «Про </w:t>
            </w:r>
            <w:r>
              <w:rPr>
                <w:sz w:val="28"/>
                <w:szCs w:val="28"/>
                <w:lang w:val="uk-UA"/>
              </w:rPr>
              <w:t>затвердження обласних заходів щодо реалізації положень Територіальної угоди між Полтавською ОДА Полтавською обласною радою, Полтавським обласним об’єднанням організацій роботодавців та Полтавською обласною радою профспілок на 2020-2022 роки</w:t>
            </w:r>
            <w:r w:rsidRPr="000C24EA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8626A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Щоквартально</w:t>
            </w:r>
            <w:proofErr w:type="spellEnd"/>
            <w:r w:rsidRPr="008626A8">
              <w:rPr>
                <w:sz w:val="28"/>
                <w:szCs w:val="28"/>
              </w:rPr>
              <w:t xml:space="preserve"> до </w:t>
            </w:r>
            <w:r w:rsidRPr="008626A8">
              <w:rPr>
                <w:sz w:val="28"/>
                <w:szCs w:val="28"/>
                <w:lang w:val="uk-UA"/>
              </w:rPr>
              <w:t>1</w:t>
            </w:r>
            <w:r w:rsidRPr="008626A8">
              <w:rPr>
                <w:sz w:val="28"/>
                <w:szCs w:val="28"/>
              </w:rPr>
              <w:t xml:space="preserve">5 числа </w:t>
            </w:r>
            <w:proofErr w:type="spellStart"/>
            <w:proofErr w:type="gramStart"/>
            <w:r w:rsidRPr="008626A8">
              <w:rPr>
                <w:sz w:val="28"/>
                <w:szCs w:val="28"/>
              </w:rPr>
              <w:t>м</w:t>
            </w:r>
            <w:proofErr w:type="gramEnd"/>
            <w:r w:rsidRPr="008626A8">
              <w:rPr>
                <w:sz w:val="28"/>
                <w:szCs w:val="28"/>
              </w:rPr>
              <w:t>ісяця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r w:rsidRPr="008626A8">
              <w:rPr>
                <w:sz w:val="28"/>
                <w:szCs w:val="28"/>
                <w:lang w:val="uk-UA"/>
              </w:rPr>
              <w:t>наступного за звітним</w:t>
            </w:r>
          </w:p>
          <w:p w:rsidR="00B91E2B" w:rsidRPr="00AE1E30" w:rsidRDefault="00B91E2B" w:rsidP="008626A8">
            <w:pPr>
              <w:jc w:val="center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AE1E30" w:rsidRDefault="00B91E2B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AE1E30">
              <w:rPr>
                <w:sz w:val="28"/>
                <w:szCs w:val="28"/>
              </w:rPr>
              <w:t>Дроботя</w:t>
            </w:r>
            <w:proofErr w:type="spellEnd"/>
            <w:r w:rsidRPr="00AE1E30">
              <w:rPr>
                <w:sz w:val="28"/>
                <w:szCs w:val="28"/>
              </w:rPr>
              <w:t xml:space="preserve"> Г.М.</w:t>
            </w:r>
          </w:p>
          <w:p w:rsidR="00B91E2B" w:rsidRPr="00AE1E30" w:rsidRDefault="00B91E2B" w:rsidP="00186B64">
            <w:pPr>
              <w:ind w:left="111"/>
              <w:rPr>
                <w:sz w:val="28"/>
                <w:szCs w:val="28"/>
              </w:rPr>
            </w:pPr>
            <w:r w:rsidRPr="00AE1E30">
              <w:rPr>
                <w:sz w:val="28"/>
                <w:szCs w:val="28"/>
              </w:rPr>
              <w:t>Ку</w:t>
            </w:r>
            <w:proofErr w:type="spellStart"/>
            <w:r>
              <w:rPr>
                <w:sz w:val="28"/>
                <w:szCs w:val="28"/>
                <w:lang w:val="uk-UA"/>
              </w:rPr>
              <w:t>ришко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B91E2B" w:rsidRPr="00AF1E2A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AB323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облдержадміністрації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від</w:t>
            </w:r>
            <w:proofErr w:type="spellEnd"/>
            <w:r w:rsidRPr="008626A8">
              <w:rPr>
                <w:sz w:val="28"/>
                <w:szCs w:val="28"/>
              </w:rPr>
              <w:t xml:space="preserve"> 07.10.2020 № 571 «Про стан </w:t>
            </w:r>
            <w:proofErr w:type="spellStart"/>
            <w:proofErr w:type="gramStart"/>
            <w:r w:rsidRPr="008626A8">
              <w:rPr>
                <w:sz w:val="28"/>
                <w:szCs w:val="28"/>
              </w:rPr>
              <w:t>п</w:t>
            </w:r>
            <w:proofErr w:type="gramEnd"/>
            <w:r w:rsidRPr="008626A8">
              <w:rPr>
                <w:sz w:val="28"/>
                <w:szCs w:val="28"/>
              </w:rPr>
              <w:t>ідготовки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житлово-комунального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господарства</w:t>
            </w:r>
            <w:proofErr w:type="spellEnd"/>
            <w:r w:rsidRPr="008626A8">
              <w:rPr>
                <w:sz w:val="28"/>
                <w:szCs w:val="28"/>
              </w:rPr>
              <w:t xml:space="preserve"> та </w:t>
            </w:r>
            <w:proofErr w:type="spellStart"/>
            <w:r w:rsidRPr="008626A8">
              <w:rPr>
                <w:sz w:val="28"/>
                <w:szCs w:val="28"/>
              </w:rPr>
              <w:t>бюджетних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установ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області</w:t>
            </w:r>
            <w:proofErr w:type="spellEnd"/>
            <w:r w:rsidRPr="008626A8">
              <w:rPr>
                <w:sz w:val="28"/>
                <w:szCs w:val="28"/>
              </w:rPr>
              <w:t xml:space="preserve"> до </w:t>
            </w:r>
            <w:proofErr w:type="spellStart"/>
            <w:r w:rsidRPr="008626A8">
              <w:rPr>
                <w:sz w:val="28"/>
                <w:szCs w:val="28"/>
              </w:rPr>
              <w:t>опалювального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періоду</w:t>
            </w:r>
            <w:proofErr w:type="spellEnd"/>
            <w:r w:rsidRPr="008626A8">
              <w:rPr>
                <w:sz w:val="28"/>
                <w:szCs w:val="28"/>
              </w:rPr>
              <w:t xml:space="preserve"> 2020/21 року»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AB323F">
            <w:pPr>
              <w:jc w:val="center"/>
              <w:rPr>
                <w:sz w:val="28"/>
                <w:szCs w:val="28"/>
              </w:rPr>
            </w:pPr>
            <w:r w:rsidRPr="008626A8">
              <w:rPr>
                <w:sz w:val="28"/>
                <w:szCs w:val="28"/>
              </w:rPr>
              <w:t xml:space="preserve">До 15 числа кожного </w:t>
            </w:r>
            <w:proofErr w:type="spellStart"/>
            <w:proofErr w:type="gramStart"/>
            <w:r w:rsidRPr="008626A8">
              <w:rPr>
                <w:sz w:val="28"/>
                <w:szCs w:val="28"/>
              </w:rPr>
              <w:t>м</w:t>
            </w:r>
            <w:proofErr w:type="gramEnd"/>
            <w:r w:rsidRPr="008626A8">
              <w:rPr>
                <w:sz w:val="28"/>
                <w:szCs w:val="28"/>
              </w:rPr>
              <w:t>ісяця</w:t>
            </w:r>
            <w:proofErr w:type="spellEnd"/>
            <w:r w:rsidRPr="008626A8">
              <w:rPr>
                <w:sz w:val="28"/>
                <w:szCs w:val="28"/>
              </w:rPr>
              <w:t xml:space="preserve">, </w:t>
            </w:r>
            <w:proofErr w:type="spellStart"/>
            <w:r w:rsidRPr="008626A8">
              <w:rPr>
                <w:sz w:val="28"/>
                <w:szCs w:val="28"/>
              </w:rPr>
              <w:t>починаючи</w:t>
            </w:r>
            <w:proofErr w:type="spellEnd"/>
            <w:r w:rsidRPr="008626A8">
              <w:rPr>
                <w:sz w:val="28"/>
                <w:szCs w:val="28"/>
              </w:rPr>
              <w:t xml:space="preserve"> з 15 листопада 2020 року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Дроботя</w:t>
            </w:r>
            <w:proofErr w:type="spellEnd"/>
            <w:r w:rsidRPr="008626A8">
              <w:rPr>
                <w:sz w:val="28"/>
                <w:szCs w:val="28"/>
              </w:rPr>
              <w:t xml:space="preserve"> Г.М.</w:t>
            </w:r>
          </w:p>
          <w:p w:rsidR="00B91E2B" w:rsidRPr="008626A8" w:rsidRDefault="00B91E2B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Єрьоміна</w:t>
            </w:r>
            <w:proofErr w:type="spellEnd"/>
            <w:proofErr w:type="gramStart"/>
            <w:r w:rsidRPr="008626A8">
              <w:rPr>
                <w:sz w:val="28"/>
                <w:szCs w:val="28"/>
              </w:rPr>
              <w:t xml:space="preserve"> І.</w:t>
            </w:r>
            <w:proofErr w:type="gramEnd"/>
            <w:r w:rsidRPr="008626A8">
              <w:rPr>
                <w:sz w:val="28"/>
                <w:szCs w:val="28"/>
              </w:rPr>
              <w:t>М.</w:t>
            </w:r>
          </w:p>
        </w:tc>
      </w:tr>
      <w:tr w:rsidR="00B76398" w:rsidRPr="00AF1E2A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398" w:rsidRPr="008626A8" w:rsidRDefault="00B76398" w:rsidP="00B76398">
            <w:pPr>
              <w:jc w:val="both"/>
              <w:rPr>
                <w:sz w:val="28"/>
                <w:szCs w:val="28"/>
                <w:lang w:val="uk-UA"/>
              </w:rPr>
            </w:pPr>
            <w:r w:rsidRPr="008626A8">
              <w:rPr>
                <w:sz w:val="28"/>
                <w:szCs w:val="28"/>
                <w:lang w:val="uk-UA"/>
              </w:rPr>
              <w:t xml:space="preserve">Розпорядження голови облдержадміністрації від </w:t>
            </w:r>
            <w:r>
              <w:rPr>
                <w:sz w:val="28"/>
                <w:szCs w:val="28"/>
                <w:lang w:val="uk-UA"/>
              </w:rPr>
              <w:t>11</w:t>
            </w:r>
            <w:r w:rsidRPr="008626A8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12</w:t>
            </w:r>
            <w:r w:rsidRPr="008626A8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 xml:space="preserve">0 </w:t>
            </w:r>
            <w:r w:rsidR="00DE35C3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>731</w:t>
            </w:r>
            <w:r w:rsidRPr="008626A8">
              <w:rPr>
                <w:sz w:val="28"/>
                <w:szCs w:val="28"/>
                <w:lang w:val="uk-UA"/>
              </w:rPr>
              <w:t xml:space="preserve"> «Про </w:t>
            </w:r>
            <w:r>
              <w:rPr>
                <w:sz w:val="28"/>
                <w:szCs w:val="28"/>
                <w:lang w:val="uk-UA"/>
              </w:rPr>
              <w:t xml:space="preserve">затвердження Плану заходів щодо реалізації Національної стратегії розвитку системи фізкультурно-спортивної реабілітації ветеранів війни та членів їх сімей, </w:t>
            </w:r>
            <w:proofErr w:type="spellStart"/>
            <w:r>
              <w:rPr>
                <w:sz w:val="28"/>
                <w:szCs w:val="28"/>
                <w:lang w:val="uk-UA"/>
              </w:rPr>
              <w:t>сімей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загиблих (померлих) ветеранів війни на 2021-2025 роки в області</w:t>
            </w:r>
            <w:r w:rsidRPr="008626A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724" w:rsidRDefault="002D556A" w:rsidP="00AC62B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Щопівврічно</w:t>
            </w:r>
            <w:proofErr w:type="spellEnd"/>
          </w:p>
          <w:p w:rsidR="00B76398" w:rsidRPr="0028252E" w:rsidRDefault="002D556A" w:rsidP="00AC62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до 10.07.2021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6398" w:rsidRPr="008626A8" w:rsidRDefault="00B76398" w:rsidP="00186B64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8626A8">
              <w:rPr>
                <w:sz w:val="28"/>
                <w:szCs w:val="28"/>
                <w:lang w:val="uk-UA"/>
              </w:rPr>
              <w:t xml:space="preserve"> Г.М.,</w:t>
            </w:r>
          </w:p>
          <w:p w:rsidR="00B76398" w:rsidRDefault="002D556A" w:rsidP="00186B64">
            <w:pPr>
              <w:ind w:left="1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Ільїна Л.С.</w:t>
            </w:r>
          </w:p>
          <w:p w:rsidR="002D556A" w:rsidRPr="008626A8" w:rsidRDefault="002D556A" w:rsidP="00186B64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28252E" w:rsidRPr="0028252E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52E" w:rsidRPr="008626A8" w:rsidRDefault="0028252E" w:rsidP="0028252E">
            <w:pPr>
              <w:jc w:val="both"/>
              <w:rPr>
                <w:sz w:val="28"/>
                <w:szCs w:val="28"/>
                <w:lang w:val="uk-UA"/>
              </w:rPr>
            </w:pPr>
            <w:r w:rsidRPr="008626A8">
              <w:rPr>
                <w:sz w:val="28"/>
                <w:szCs w:val="28"/>
                <w:lang w:val="uk-UA"/>
              </w:rPr>
              <w:t xml:space="preserve">Розпорядження голови облдержадміністрації від </w:t>
            </w:r>
            <w:r>
              <w:rPr>
                <w:sz w:val="28"/>
                <w:szCs w:val="28"/>
                <w:lang w:val="uk-UA"/>
              </w:rPr>
              <w:lastRenderedPageBreak/>
              <w:t>06</w:t>
            </w:r>
            <w:r w:rsidRPr="008626A8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1</w:t>
            </w:r>
            <w:r w:rsidRPr="008626A8">
              <w:rPr>
                <w:sz w:val="28"/>
                <w:szCs w:val="28"/>
                <w:lang w:val="uk-UA"/>
              </w:rPr>
              <w:t>.2021 №</w:t>
            </w:r>
            <w:r>
              <w:rPr>
                <w:sz w:val="28"/>
                <w:szCs w:val="28"/>
                <w:lang w:val="uk-UA"/>
              </w:rPr>
              <w:t>6</w:t>
            </w:r>
            <w:r w:rsidRPr="008626A8">
              <w:rPr>
                <w:sz w:val="28"/>
                <w:szCs w:val="28"/>
                <w:lang w:val="uk-UA"/>
              </w:rPr>
              <w:t xml:space="preserve"> «Про </w:t>
            </w:r>
            <w:r>
              <w:rPr>
                <w:sz w:val="28"/>
                <w:szCs w:val="28"/>
                <w:lang w:val="uk-UA"/>
              </w:rPr>
              <w:t>План основних заходів цивільного захисту територіальної підсистеми єдиної державної системи цивільного захисту Полтавської області  на 2021 рік</w:t>
            </w:r>
            <w:r w:rsidRPr="008626A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52E" w:rsidRPr="0028252E" w:rsidRDefault="0028252E" w:rsidP="00AC62B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05.07.2021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52E" w:rsidRPr="008626A8" w:rsidRDefault="0028252E" w:rsidP="00186B64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8626A8">
              <w:rPr>
                <w:sz w:val="28"/>
                <w:szCs w:val="28"/>
                <w:lang w:val="uk-UA"/>
              </w:rPr>
              <w:t xml:space="preserve"> </w:t>
            </w:r>
            <w:r w:rsidRPr="008626A8">
              <w:rPr>
                <w:sz w:val="28"/>
                <w:szCs w:val="28"/>
                <w:lang w:val="uk-UA"/>
              </w:rPr>
              <w:lastRenderedPageBreak/>
              <w:t>Г.М.,</w:t>
            </w:r>
          </w:p>
          <w:p w:rsidR="0028252E" w:rsidRPr="008626A8" w:rsidRDefault="0028252E" w:rsidP="00186B64">
            <w:pPr>
              <w:ind w:left="1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Кеда А.М.</w:t>
            </w:r>
          </w:p>
        </w:tc>
      </w:tr>
      <w:tr w:rsidR="0028252E" w:rsidRPr="00EF545E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52E" w:rsidRPr="008626A8" w:rsidRDefault="0028252E" w:rsidP="00AC62BE">
            <w:pPr>
              <w:jc w:val="both"/>
              <w:rPr>
                <w:sz w:val="28"/>
                <w:szCs w:val="28"/>
                <w:lang w:val="uk-UA"/>
              </w:rPr>
            </w:pPr>
            <w:r w:rsidRPr="008626A8">
              <w:rPr>
                <w:sz w:val="28"/>
                <w:szCs w:val="28"/>
                <w:lang w:val="uk-UA"/>
              </w:rPr>
              <w:lastRenderedPageBreak/>
              <w:t>Розпорядження голови облдержадміністрації від 15.02.2021 №105 «Про заходи щодо забезпечення права громадян на якісні та безпечні соціальні послуги»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52E" w:rsidRPr="008626A8" w:rsidRDefault="0028252E" w:rsidP="00AC62B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Щоквартально</w:t>
            </w:r>
            <w:proofErr w:type="spellEnd"/>
            <w:r w:rsidRPr="008626A8">
              <w:rPr>
                <w:sz w:val="28"/>
                <w:szCs w:val="28"/>
              </w:rPr>
              <w:t xml:space="preserve"> до 5 числа </w:t>
            </w:r>
            <w:proofErr w:type="spellStart"/>
            <w:proofErr w:type="gramStart"/>
            <w:r w:rsidRPr="008626A8">
              <w:rPr>
                <w:sz w:val="28"/>
                <w:szCs w:val="28"/>
              </w:rPr>
              <w:t>м</w:t>
            </w:r>
            <w:proofErr w:type="gramEnd"/>
            <w:r w:rsidRPr="008626A8">
              <w:rPr>
                <w:sz w:val="28"/>
                <w:szCs w:val="28"/>
              </w:rPr>
              <w:t>ісяця</w:t>
            </w:r>
            <w:proofErr w:type="spellEnd"/>
            <w:r w:rsidRPr="008626A8">
              <w:rPr>
                <w:sz w:val="28"/>
                <w:szCs w:val="28"/>
              </w:rPr>
              <w:t xml:space="preserve"> кварталу</w:t>
            </w:r>
            <w:r w:rsidRPr="008626A8">
              <w:rPr>
                <w:sz w:val="28"/>
                <w:szCs w:val="28"/>
                <w:lang w:val="uk-UA"/>
              </w:rPr>
              <w:t xml:space="preserve"> наступного за звітним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252E" w:rsidRPr="008626A8" w:rsidRDefault="0028252E" w:rsidP="00186B64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8626A8">
              <w:rPr>
                <w:sz w:val="28"/>
                <w:szCs w:val="28"/>
                <w:lang w:val="uk-UA"/>
              </w:rPr>
              <w:t xml:space="preserve"> Г.М.,</w:t>
            </w:r>
          </w:p>
          <w:p w:rsidR="0028252E" w:rsidRPr="008626A8" w:rsidRDefault="0028252E" w:rsidP="00186B64">
            <w:pPr>
              <w:ind w:left="111"/>
              <w:rPr>
                <w:sz w:val="28"/>
                <w:szCs w:val="28"/>
                <w:lang w:val="uk-UA"/>
              </w:rPr>
            </w:pPr>
            <w:r w:rsidRPr="008626A8">
              <w:rPr>
                <w:sz w:val="28"/>
                <w:szCs w:val="28"/>
                <w:lang w:val="uk-UA"/>
              </w:rPr>
              <w:t>Ільїна Л.С.</w:t>
            </w:r>
          </w:p>
        </w:tc>
      </w:tr>
      <w:tr w:rsidR="00B91E2B" w:rsidRPr="00AF1E2A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8626A8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облдержадміністрації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від</w:t>
            </w:r>
            <w:proofErr w:type="spellEnd"/>
            <w:r w:rsidRPr="008626A8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1</w:t>
            </w:r>
            <w:r w:rsidRPr="008626A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 w:rsidRPr="008626A8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8626A8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142 </w:t>
            </w:r>
            <w:r w:rsidRPr="008626A8">
              <w:rPr>
                <w:sz w:val="28"/>
                <w:szCs w:val="28"/>
              </w:rPr>
              <w:t xml:space="preserve"> «Про стан </w:t>
            </w:r>
            <w:r>
              <w:rPr>
                <w:sz w:val="28"/>
                <w:szCs w:val="28"/>
                <w:lang w:val="uk-UA"/>
              </w:rPr>
              <w:t xml:space="preserve"> наповнення місцевих бюджеті</w:t>
            </w:r>
            <w:proofErr w:type="gramStart"/>
            <w:r>
              <w:rPr>
                <w:sz w:val="28"/>
                <w:szCs w:val="28"/>
                <w:lang w:val="uk-UA"/>
              </w:rPr>
              <w:t>в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у 2020 році та перспективи і проблемні питання 2021 року</w:t>
            </w:r>
            <w:r w:rsidRPr="008626A8">
              <w:rPr>
                <w:sz w:val="28"/>
                <w:szCs w:val="28"/>
              </w:rPr>
              <w:t>»</w:t>
            </w:r>
          </w:p>
          <w:p w:rsidR="00D74E6B" w:rsidRPr="00D74E6B" w:rsidRDefault="00D74E6B" w:rsidP="008626A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8626A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п.</w:t>
            </w:r>
            <w:r w:rsidR="00DE35C3">
              <w:rPr>
                <w:sz w:val="28"/>
                <w:szCs w:val="28"/>
                <w:lang w:val="uk-UA"/>
              </w:rPr>
              <w:t>3</w:t>
            </w:r>
          </w:p>
          <w:p w:rsidR="00B91E2B" w:rsidRPr="008626A8" w:rsidRDefault="00B91E2B" w:rsidP="00DE35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до </w:t>
            </w:r>
            <w:r w:rsidR="00DE35C3">
              <w:rPr>
                <w:sz w:val="28"/>
                <w:szCs w:val="28"/>
                <w:lang w:val="uk-UA"/>
              </w:rPr>
              <w:t>26</w:t>
            </w:r>
            <w:r>
              <w:rPr>
                <w:sz w:val="28"/>
                <w:szCs w:val="28"/>
                <w:lang w:val="uk-UA"/>
              </w:rPr>
              <w:t>.0</w:t>
            </w:r>
            <w:r w:rsidR="00DE35C3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.2021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626A8" w:rsidRDefault="00B91E2B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Дроботя</w:t>
            </w:r>
            <w:proofErr w:type="spellEnd"/>
            <w:r w:rsidRPr="008626A8">
              <w:rPr>
                <w:sz w:val="28"/>
                <w:szCs w:val="28"/>
              </w:rPr>
              <w:t xml:space="preserve"> Г.М.</w:t>
            </w:r>
          </w:p>
          <w:p w:rsidR="00B91E2B" w:rsidRDefault="00B91E2B" w:rsidP="00186B64">
            <w:pPr>
              <w:ind w:left="1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Бабенко А.Л.</w:t>
            </w:r>
          </w:p>
          <w:p w:rsidR="00B91E2B" w:rsidRPr="008626A8" w:rsidRDefault="00B91E2B" w:rsidP="00186B64">
            <w:pPr>
              <w:ind w:left="111"/>
              <w:rPr>
                <w:sz w:val="28"/>
                <w:szCs w:val="28"/>
                <w:lang w:val="uk-UA"/>
              </w:rPr>
            </w:pPr>
          </w:p>
        </w:tc>
      </w:tr>
      <w:tr w:rsidR="00EE73FD" w:rsidRPr="00AF1E2A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3FD" w:rsidRPr="008626A8" w:rsidRDefault="00EE73FD" w:rsidP="00EE73F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облдержадміністрації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від</w:t>
            </w:r>
            <w:proofErr w:type="spellEnd"/>
            <w:r w:rsidRPr="008626A8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4</w:t>
            </w:r>
            <w:r w:rsidRPr="008626A8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 w:rsidRPr="008626A8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8626A8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156 </w:t>
            </w:r>
            <w:r w:rsidRPr="008626A8">
              <w:rPr>
                <w:sz w:val="28"/>
                <w:szCs w:val="28"/>
              </w:rPr>
              <w:t xml:space="preserve"> «Про </w:t>
            </w:r>
            <w:r>
              <w:rPr>
                <w:sz w:val="28"/>
                <w:szCs w:val="28"/>
                <w:lang w:val="uk-UA"/>
              </w:rPr>
              <w:t xml:space="preserve">проведення аудиту використання земель сільськогосподарського призначення в Полтавській області у 2020 році та завдання на 2021 </w:t>
            </w:r>
            <w:proofErr w:type="gramStart"/>
            <w:r>
              <w:rPr>
                <w:sz w:val="28"/>
                <w:szCs w:val="28"/>
                <w:lang w:val="uk-UA"/>
              </w:rPr>
              <w:t>р</w:t>
            </w:r>
            <w:proofErr w:type="gramEnd"/>
            <w:r>
              <w:rPr>
                <w:sz w:val="28"/>
                <w:szCs w:val="28"/>
                <w:lang w:val="uk-UA"/>
              </w:rPr>
              <w:t>ік</w:t>
            </w:r>
            <w:r w:rsidRPr="008626A8">
              <w:rPr>
                <w:sz w:val="28"/>
                <w:szCs w:val="28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3FD" w:rsidRPr="00EE73FD" w:rsidRDefault="00EE73FD" w:rsidP="00EE73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E73FD">
              <w:rPr>
                <w:sz w:val="28"/>
                <w:szCs w:val="28"/>
              </w:rPr>
              <w:t>Щоквартально</w:t>
            </w:r>
            <w:proofErr w:type="spellEnd"/>
            <w:r w:rsidRPr="00EE73FD">
              <w:rPr>
                <w:sz w:val="28"/>
                <w:szCs w:val="28"/>
              </w:rPr>
              <w:t xml:space="preserve"> до </w:t>
            </w:r>
            <w:r>
              <w:rPr>
                <w:sz w:val="28"/>
                <w:szCs w:val="28"/>
                <w:lang w:val="uk-UA"/>
              </w:rPr>
              <w:t>0</w:t>
            </w:r>
            <w:r w:rsidRPr="00EE73FD">
              <w:rPr>
                <w:sz w:val="28"/>
                <w:szCs w:val="28"/>
              </w:rPr>
              <w:t xml:space="preserve">5 числа </w:t>
            </w:r>
            <w:proofErr w:type="spellStart"/>
            <w:proofErr w:type="gramStart"/>
            <w:r w:rsidRPr="00EE73FD">
              <w:rPr>
                <w:sz w:val="28"/>
                <w:szCs w:val="28"/>
              </w:rPr>
              <w:t>м</w:t>
            </w:r>
            <w:proofErr w:type="gramEnd"/>
            <w:r w:rsidRPr="00EE73FD">
              <w:rPr>
                <w:sz w:val="28"/>
                <w:szCs w:val="28"/>
              </w:rPr>
              <w:t>ісяця</w:t>
            </w:r>
            <w:proofErr w:type="spellEnd"/>
            <w:r w:rsidRPr="00EE73FD">
              <w:rPr>
                <w:sz w:val="28"/>
                <w:szCs w:val="28"/>
              </w:rPr>
              <w:t xml:space="preserve"> </w:t>
            </w:r>
            <w:r w:rsidRPr="00EE73FD">
              <w:rPr>
                <w:sz w:val="28"/>
                <w:szCs w:val="28"/>
                <w:lang w:val="uk-UA"/>
              </w:rPr>
              <w:t>наступного за звітним</w:t>
            </w:r>
          </w:p>
          <w:p w:rsidR="00EE73FD" w:rsidRPr="00EE73FD" w:rsidRDefault="00EE73FD" w:rsidP="00AC62B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E73FD" w:rsidRPr="008626A8" w:rsidRDefault="00EE73FD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Дроботя</w:t>
            </w:r>
            <w:proofErr w:type="spellEnd"/>
            <w:r w:rsidRPr="008626A8">
              <w:rPr>
                <w:sz w:val="28"/>
                <w:szCs w:val="28"/>
              </w:rPr>
              <w:t xml:space="preserve"> Г.М.</w:t>
            </w:r>
          </w:p>
          <w:p w:rsidR="00EE73FD" w:rsidRPr="008626A8" w:rsidRDefault="00EE73FD" w:rsidP="00186B64">
            <w:pPr>
              <w:ind w:left="111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Бакута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A2131E" w:rsidRPr="00AF1E2A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131E" w:rsidRPr="008626A8" w:rsidRDefault="00A2131E" w:rsidP="007C205F">
            <w:pPr>
              <w:jc w:val="both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Розпорядження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голови</w:t>
            </w:r>
            <w:proofErr w:type="spellEnd"/>
            <w:r w:rsidRPr="008626A8">
              <w:rPr>
                <w:sz w:val="28"/>
                <w:szCs w:val="28"/>
              </w:rPr>
              <w:t xml:space="preserve"> </w:t>
            </w:r>
            <w:proofErr w:type="spellStart"/>
            <w:r w:rsidRPr="008626A8">
              <w:rPr>
                <w:sz w:val="28"/>
                <w:szCs w:val="28"/>
              </w:rPr>
              <w:t>облдер</w:t>
            </w:r>
            <w:r>
              <w:rPr>
                <w:sz w:val="28"/>
                <w:szCs w:val="28"/>
              </w:rPr>
              <w:t>жадміністрації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19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>395</w:t>
            </w:r>
            <w:r w:rsidRPr="008626A8">
              <w:rPr>
                <w:sz w:val="28"/>
                <w:szCs w:val="28"/>
              </w:rPr>
              <w:t xml:space="preserve"> «Про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ідсумки роботи житлово-комунальних підприємств області в осінньо-зимовий період 2020/2021 року та завдання з підготовки</w:t>
            </w:r>
            <w:r w:rsidR="007C205F">
              <w:rPr>
                <w:sz w:val="28"/>
                <w:szCs w:val="28"/>
                <w:lang w:val="uk-UA"/>
              </w:rPr>
              <w:t xml:space="preserve"> до опалювального періоду 2021/2022 року</w:t>
            </w:r>
            <w:r w:rsidRPr="008626A8">
              <w:rPr>
                <w:sz w:val="28"/>
                <w:szCs w:val="28"/>
              </w:rPr>
              <w:t>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205F" w:rsidRDefault="00A2131E" w:rsidP="007C205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626A8">
              <w:rPr>
                <w:sz w:val="28"/>
                <w:szCs w:val="28"/>
              </w:rPr>
              <w:t>Щомісячно</w:t>
            </w:r>
            <w:proofErr w:type="spellEnd"/>
          </w:p>
          <w:p w:rsidR="00A2131E" w:rsidRPr="008626A8" w:rsidRDefault="00A2131E" w:rsidP="007C205F">
            <w:pPr>
              <w:jc w:val="center"/>
              <w:rPr>
                <w:sz w:val="28"/>
                <w:szCs w:val="28"/>
              </w:rPr>
            </w:pPr>
            <w:r w:rsidRPr="008626A8">
              <w:rPr>
                <w:sz w:val="28"/>
                <w:szCs w:val="28"/>
              </w:rPr>
              <w:t xml:space="preserve"> до </w:t>
            </w:r>
            <w:r w:rsidR="007C205F">
              <w:rPr>
                <w:sz w:val="28"/>
                <w:szCs w:val="28"/>
                <w:lang w:val="uk-UA"/>
              </w:rPr>
              <w:t xml:space="preserve">10 та 25 </w:t>
            </w:r>
            <w:r w:rsidRPr="008626A8">
              <w:rPr>
                <w:sz w:val="28"/>
                <w:szCs w:val="28"/>
              </w:rPr>
              <w:t>числа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131E" w:rsidRPr="007C205F" w:rsidRDefault="007C205F" w:rsidP="00186B64">
            <w:pPr>
              <w:ind w:left="11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Ракочій В.М.</w:t>
            </w:r>
          </w:p>
          <w:p w:rsidR="00A2131E" w:rsidRPr="008626A8" w:rsidRDefault="00A2131E" w:rsidP="00186B64">
            <w:pPr>
              <w:ind w:left="111"/>
              <w:rPr>
                <w:sz w:val="28"/>
                <w:szCs w:val="28"/>
              </w:rPr>
            </w:pPr>
            <w:proofErr w:type="spellStart"/>
            <w:r w:rsidRPr="008626A8">
              <w:rPr>
                <w:sz w:val="28"/>
                <w:szCs w:val="28"/>
              </w:rPr>
              <w:t>Єрьоміна</w:t>
            </w:r>
            <w:proofErr w:type="spellEnd"/>
            <w:proofErr w:type="gramStart"/>
            <w:r w:rsidRPr="008626A8">
              <w:rPr>
                <w:sz w:val="28"/>
                <w:szCs w:val="28"/>
              </w:rPr>
              <w:t xml:space="preserve"> І.</w:t>
            </w:r>
            <w:proofErr w:type="gramEnd"/>
            <w:r w:rsidRPr="008626A8">
              <w:rPr>
                <w:sz w:val="28"/>
                <w:szCs w:val="28"/>
              </w:rPr>
              <w:t>М.</w:t>
            </w:r>
          </w:p>
        </w:tc>
      </w:tr>
      <w:tr w:rsidR="00B91E2B" w:rsidRPr="003B73D7" w:rsidTr="008B35F5">
        <w:trPr>
          <w:trHeight w:val="20"/>
        </w:trPr>
        <w:tc>
          <w:tcPr>
            <w:tcW w:w="992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3B73D7" w:rsidRDefault="00B91E2B" w:rsidP="00F1262A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B73D7">
              <w:rPr>
                <w:b/>
                <w:sz w:val="28"/>
                <w:szCs w:val="28"/>
                <w:lang w:val="uk-UA"/>
              </w:rPr>
              <w:t>Надання методичної і практичної допомоги органам самоорганізації населення</w:t>
            </w:r>
          </w:p>
        </w:tc>
      </w:tr>
      <w:tr w:rsidR="00B91E2B" w:rsidRPr="003B73D7" w:rsidTr="009F240B">
        <w:trPr>
          <w:trHeight w:val="20"/>
        </w:trPr>
        <w:tc>
          <w:tcPr>
            <w:tcW w:w="6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0438E4">
            <w:pPr>
              <w:widowControl/>
              <w:suppressAutoHyphens/>
              <w:autoSpaceDN/>
              <w:adjustRightInd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Надавати методичну і практичну допомогу органам самоорганізації населення</w:t>
            </w:r>
          </w:p>
        </w:tc>
        <w:tc>
          <w:tcPr>
            <w:tcW w:w="1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A55314">
            <w:pPr>
              <w:shd w:val="clear" w:color="auto" w:fill="FFFFFF"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Постійно</w:t>
            </w:r>
          </w:p>
        </w:tc>
        <w:tc>
          <w:tcPr>
            <w:tcW w:w="2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Default="00B91E2B" w:rsidP="00186B64">
            <w:pPr>
              <w:shd w:val="clear" w:color="auto" w:fill="FFFFFF"/>
              <w:ind w:left="117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Г.М., </w:t>
            </w:r>
          </w:p>
          <w:p w:rsidR="00B91E2B" w:rsidRDefault="00B91E2B" w:rsidP="00186B64">
            <w:pPr>
              <w:shd w:val="clear" w:color="auto" w:fill="FFFFFF"/>
              <w:ind w:left="117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Верещака Т.І.,</w:t>
            </w:r>
          </w:p>
          <w:p w:rsidR="00B91E2B" w:rsidRDefault="00B91E2B" w:rsidP="00186B64">
            <w:pPr>
              <w:shd w:val="clear" w:color="auto" w:fill="FFFFFF"/>
              <w:ind w:left="117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керівники структурних підрозділів міської ради</w:t>
            </w:r>
          </w:p>
          <w:p w:rsidR="00B91E2B" w:rsidRDefault="00B91E2B" w:rsidP="00186B64">
            <w:pPr>
              <w:shd w:val="clear" w:color="auto" w:fill="FFFFFF"/>
              <w:ind w:left="117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та її виконавчого комітету</w:t>
            </w:r>
          </w:p>
        </w:tc>
      </w:tr>
      <w:tr w:rsidR="00B91E2B" w:rsidRPr="003B73D7" w:rsidTr="008B35F5">
        <w:trPr>
          <w:trHeight w:val="20"/>
        </w:trPr>
        <w:tc>
          <w:tcPr>
            <w:tcW w:w="992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1B27E9" w:rsidRDefault="00B91E2B" w:rsidP="00F1262A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B27E9">
              <w:rPr>
                <w:b/>
                <w:sz w:val="28"/>
                <w:szCs w:val="28"/>
                <w:lang w:val="uk-UA"/>
              </w:rPr>
              <w:t>Організаційно-масові заходи, засідання консультативних, дорадчих та інших допоміжних органів, комісій, наради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>Засідання опікунської ради при виконавчому комітету Гадяцької міської ради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102"/>
              <w:jc w:val="both"/>
              <w:rPr>
                <w:sz w:val="28"/>
                <w:szCs w:val="28"/>
              </w:rPr>
            </w:pPr>
            <w:proofErr w:type="spellStart"/>
            <w:r w:rsidRPr="00DB7E96">
              <w:rPr>
                <w:sz w:val="28"/>
                <w:szCs w:val="28"/>
              </w:rPr>
              <w:t>Засідання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B7E96">
              <w:rPr>
                <w:sz w:val="28"/>
                <w:szCs w:val="28"/>
              </w:rPr>
              <w:t>адм</w:t>
            </w:r>
            <w:proofErr w:type="gramEnd"/>
            <w:r w:rsidRPr="00DB7E96">
              <w:rPr>
                <w:sz w:val="28"/>
                <w:szCs w:val="28"/>
              </w:rPr>
              <w:t>іністративної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комісії</w:t>
            </w:r>
            <w:proofErr w:type="spellEnd"/>
            <w:r w:rsidRPr="00DB7E96">
              <w:rPr>
                <w:sz w:val="28"/>
                <w:szCs w:val="28"/>
              </w:rPr>
              <w:t xml:space="preserve"> при </w:t>
            </w:r>
            <w:proofErr w:type="spellStart"/>
            <w:r w:rsidRPr="00DB7E96">
              <w:rPr>
                <w:sz w:val="28"/>
                <w:szCs w:val="28"/>
              </w:rPr>
              <w:t>виконавчому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комітеті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Гадяцької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міської</w:t>
            </w:r>
            <w:proofErr w:type="spellEnd"/>
            <w:r w:rsidRPr="00DB7E96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0B4817">
            <w:pPr>
              <w:jc w:val="center"/>
              <w:rPr>
                <w:sz w:val="28"/>
                <w:szCs w:val="28"/>
              </w:rPr>
            </w:pPr>
            <w:r w:rsidRPr="00DB7E96">
              <w:rPr>
                <w:sz w:val="28"/>
                <w:szCs w:val="28"/>
              </w:rPr>
              <w:t xml:space="preserve">В </w:t>
            </w:r>
            <w:proofErr w:type="spellStart"/>
            <w:r w:rsidRPr="00DB7E96">
              <w:rPr>
                <w:sz w:val="28"/>
                <w:szCs w:val="28"/>
              </w:rPr>
              <w:t>разі</w:t>
            </w:r>
            <w:proofErr w:type="spellEnd"/>
            <w:r w:rsidRPr="00DB7E96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</w:rPr>
            </w:pPr>
            <w:proofErr w:type="spellStart"/>
            <w:r w:rsidRPr="00DB7E96">
              <w:rPr>
                <w:sz w:val="28"/>
                <w:szCs w:val="28"/>
              </w:rPr>
              <w:t>Дроботя</w:t>
            </w:r>
            <w:proofErr w:type="spellEnd"/>
            <w:r w:rsidRPr="00DB7E96">
              <w:rPr>
                <w:sz w:val="28"/>
                <w:szCs w:val="28"/>
              </w:rPr>
              <w:t xml:space="preserve"> Г.М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Засідання комісії з питань визначення громадян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для отримання гарячого харчування (обідів)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752F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В разі </w:t>
            </w:r>
            <w:r w:rsidRPr="004752FB">
              <w:rPr>
                <w:color w:val="000000"/>
                <w:sz w:val="28"/>
                <w:szCs w:val="28"/>
                <w:lang w:val="uk-UA"/>
              </w:rPr>
              <w:lastRenderedPageBreak/>
              <w:t>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752F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Нестеренко </w:t>
            </w:r>
            <w:r w:rsidRPr="004752FB">
              <w:rPr>
                <w:color w:val="000000"/>
                <w:sz w:val="28"/>
                <w:szCs w:val="28"/>
                <w:lang w:val="uk-UA"/>
              </w:rPr>
              <w:lastRenderedPageBreak/>
              <w:t>В.О.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Засідання містобудівної ради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>Засідання постійно діючої комісії з питань житлово-комунального господарства та будівництва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 постійно діючої комісії по прийому-передачі об’єктів оренди комунальної власності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 xml:space="preserve">Засідання комісії з розгляду питань надання матеріальної допомоги населення міста Гадяча та </w:t>
            </w:r>
            <w:proofErr w:type="spellStart"/>
            <w:r w:rsidRPr="00DB7E96">
              <w:rPr>
                <w:sz w:val="28"/>
                <w:szCs w:val="28"/>
                <w:lang w:val="uk-UA"/>
              </w:rPr>
              <w:t>Біленченківського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округу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Щомісячно, окрім грудня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Нестеренко В.О.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 міської комісії з питань ТЕБ та НС та комісії з питань евакуації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Відповідно до плану міської комісії ТЕБ та НС, плану міської комісії з питань евакуації та інших комісій відповідно Кодексу Цивільного захисту.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Нестеренко В.О.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</w:t>
            </w:r>
            <w:r w:rsidRPr="00DB7E96">
              <w:rPr>
                <w:sz w:val="28"/>
                <w:szCs w:val="28"/>
              </w:rPr>
              <w:t xml:space="preserve"> </w:t>
            </w:r>
            <w:r w:rsidRPr="00DB7E96">
              <w:rPr>
                <w:sz w:val="28"/>
                <w:szCs w:val="28"/>
                <w:lang w:val="uk-UA"/>
              </w:rPr>
              <w:t>конкурсної комісії по заміщенню вакантних посад посадових осіб місцевого самоврядування.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 міської комісії для обстеження приміщень, розташованих у підвальних, цокольних, перших поверхах будівель і споруд державної, комунальної та приватної форм власності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комісія з питань створення, використання, утримання, реконструкції фонду захисних споруд цивільного захисту та організації заходів, пов’язаних х проведенням їх технічної інвентаризації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постійно діюча комісія з питань подальшого використання захисних споруд цивільного захисту (цивільної оборони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 xml:space="preserve">Державна надзвичайна  протиепізоотична  комісія при виконавчому комітеті Гадяцької  міської  </w:t>
            </w:r>
            <w:r w:rsidRPr="00DB7E96">
              <w:rPr>
                <w:sz w:val="28"/>
                <w:szCs w:val="28"/>
                <w:lang w:val="uk-UA"/>
              </w:rPr>
              <w:lastRenderedPageBreak/>
              <w:t>ради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lastRenderedPageBreak/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lastRenderedPageBreak/>
              <w:t>Міська  спеціальна комісія з ліквідації наслідків  надзвичайної ситуації при виконавчому комітеті Гадяцької міської ради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Координаційна  рада з питань безпеки дорожнього руху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Міський штаб з ліквідації наслідків надзвичайної ситуації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B91E2B" w:rsidRPr="003B73D7" w:rsidTr="009F240B">
        <w:trPr>
          <w:trHeight w:val="20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комісія для виявлення та перевірки самовільно влаштованих на території Гадяцької міської об’єднаної територіальної громади об’єктів підвищеної небезпеки й потенційно небезпечних об’єктів</w:t>
            </w:r>
          </w:p>
        </w:tc>
        <w:tc>
          <w:tcPr>
            <w:tcW w:w="17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0B481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Щокварталь</w:t>
            </w:r>
            <w:r>
              <w:rPr>
                <w:sz w:val="28"/>
                <w:szCs w:val="28"/>
                <w:lang w:val="uk-UA"/>
              </w:rPr>
              <w:t>-</w:t>
            </w:r>
            <w:r w:rsidRPr="00DB7E96">
              <w:rPr>
                <w:sz w:val="28"/>
                <w:szCs w:val="28"/>
                <w:lang w:val="uk-UA"/>
              </w:rPr>
              <w:t>но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DB7E96" w:rsidRDefault="00B91E2B" w:rsidP="00186B64">
            <w:pPr>
              <w:ind w:left="102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B91E2B" w:rsidRPr="003B73D7" w:rsidTr="008B35F5">
        <w:trPr>
          <w:trHeight w:val="742"/>
        </w:trPr>
        <w:tc>
          <w:tcPr>
            <w:tcW w:w="992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1E2B" w:rsidRPr="008775CE" w:rsidRDefault="00B91E2B" w:rsidP="009F6D7B">
            <w:pPr>
              <w:shd w:val="clear" w:color="auto" w:fill="FFFFFF"/>
              <w:ind w:right="-143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775CE">
              <w:rPr>
                <w:b/>
                <w:color w:val="000000"/>
                <w:sz w:val="28"/>
                <w:szCs w:val="28"/>
                <w:lang w:val="uk-UA"/>
              </w:rPr>
              <w:t xml:space="preserve">Організація та проведення масових заходів міської ради - урочистості присвячені визначним пам’ятним датам та історичним подіям, актуальним </w:t>
            </w:r>
          </w:p>
          <w:p w:rsidR="00B91E2B" w:rsidRDefault="00B91E2B" w:rsidP="009F6D7B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C5CD5" w:rsidRPr="003B73D7" w:rsidTr="009F240B">
        <w:trPr>
          <w:trHeight w:val="1031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AC5CD5" w:rsidRDefault="00AC5CD5" w:rsidP="00A2131E">
            <w:pPr>
              <w:rPr>
                <w:i/>
                <w:sz w:val="28"/>
                <w:szCs w:val="28"/>
              </w:rPr>
            </w:pPr>
            <w:r w:rsidRPr="00AC5CD5">
              <w:rPr>
                <w:bCs/>
                <w:i/>
                <w:color w:val="000000"/>
                <w:sz w:val="28"/>
                <w:szCs w:val="28"/>
              </w:rPr>
              <w:t>День</w:t>
            </w:r>
            <w:r w:rsidRPr="00AC5CD5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AC5CD5">
              <w:rPr>
                <w:i/>
                <w:sz w:val="28"/>
                <w:szCs w:val="28"/>
              </w:rPr>
              <w:t>Конституції</w:t>
            </w:r>
            <w:proofErr w:type="spellEnd"/>
            <w:r w:rsidRPr="00AC5CD5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AC5CD5">
              <w:rPr>
                <w:i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EC6247" w:rsidRDefault="00AC5CD5" w:rsidP="00AC5CD5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28.06.2021</w:t>
            </w:r>
          </w:p>
          <w:p w:rsidR="00AC5CD5" w:rsidRPr="00EC6247" w:rsidRDefault="00AC5CD5" w:rsidP="00AC5CD5">
            <w:pPr>
              <w:shd w:val="clear" w:color="auto" w:fill="FFFFFF"/>
              <w:ind w:left="203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EC6247" w:rsidRDefault="00AC5CD5" w:rsidP="00186B6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C5CD5" w:rsidRPr="00EC6247" w:rsidRDefault="00AC5CD5" w:rsidP="00186B6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AC5CD5" w:rsidRPr="00EC6247" w:rsidRDefault="00AC5CD5" w:rsidP="00186B6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AC5CD5" w:rsidRPr="003B73D7" w:rsidTr="009F240B">
        <w:trPr>
          <w:trHeight w:val="1031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AC5CD5" w:rsidRDefault="00AC5CD5" w:rsidP="00A2131E">
            <w:pPr>
              <w:pStyle w:val="a8"/>
              <w:rPr>
                <w:i/>
                <w:sz w:val="28"/>
                <w:szCs w:val="28"/>
              </w:rPr>
            </w:pPr>
            <w:r w:rsidRPr="00AC5CD5">
              <w:rPr>
                <w:i/>
                <w:sz w:val="28"/>
                <w:szCs w:val="28"/>
              </w:rPr>
              <w:t>День пам’яті захисників України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Default="00AC5CD5" w:rsidP="00AC5CD5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29.08.2021</w:t>
            </w:r>
          </w:p>
        </w:tc>
        <w:tc>
          <w:tcPr>
            <w:tcW w:w="2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AC5CD5" w:rsidRDefault="00AC5CD5" w:rsidP="00186B6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C5CD5" w:rsidRPr="00AC5CD5" w:rsidRDefault="00AC5CD5" w:rsidP="00186B6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AC5CD5" w:rsidRPr="00E507FA" w:rsidRDefault="00AC5CD5" w:rsidP="00186B6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AC5CD5" w:rsidRPr="003B73D7" w:rsidTr="009F240B">
        <w:trPr>
          <w:trHeight w:val="1031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AC5CD5" w:rsidRDefault="00AC5CD5" w:rsidP="00A2131E">
            <w:pPr>
              <w:rPr>
                <w:i/>
                <w:sz w:val="28"/>
                <w:szCs w:val="28"/>
              </w:rPr>
            </w:pPr>
            <w:r w:rsidRPr="00AC5CD5">
              <w:rPr>
                <w:bCs/>
                <w:i/>
                <w:color w:val="000000"/>
                <w:sz w:val="28"/>
                <w:szCs w:val="28"/>
              </w:rPr>
              <w:t>День</w:t>
            </w:r>
            <w:r w:rsidRPr="00AC5CD5">
              <w:rPr>
                <w:i/>
                <w:sz w:val="28"/>
                <w:szCs w:val="28"/>
              </w:rPr>
              <w:t xml:space="preserve"> Державного Прапора </w:t>
            </w:r>
            <w:proofErr w:type="spellStart"/>
            <w:r w:rsidRPr="00AC5CD5">
              <w:rPr>
                <w:i/>
                <w:sz w:val="28"/>
                <w:szCs w:val="28"/>
              </w:rPr>
              <w:t>України</w:t>
            </w:r>
            <w:proofErr w:type="spellEnd"/>
            <w:r w:rsidRPr="00AC5CD5">
              <w:rPr>
                <w:i/>
                <w:sz w:val="28"/>
                <w:szCs w:val="28"/>
              </w:rPr>
              <w:t xml:space="preserve"> та 30 </w:t>
            </w:r>
            <w:proofErr w:type="spellStart"/>
            <w:proofErr w:type="gramStart"/>
            <w:r w:rsidRPr="00AC5CD5">
              <w:rPr>
                <w:i/>
                <w:sz w:val="28"/>
                <w:szCs w:val="28"/>
              </w:rPr>
              <w:t>р</w:t>
            </w:r>
            <w:proofErr w:type="gramEnd"/>
            <w:r w:rsidRPr="00AC5CD5">
              <w:rPr>
                <w:i/>
                <w:sz w:val="28"/>
                <w:szCs w:val="28"/>
              </w:rPr>
              <w:t>ічниці</w:t>
            </w:r>
            <w:proofErr w:type="spellEnd"/>
            <w:r w:rsidRPr="00AC5CD5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AC5CD5">
              <w:rPr>
                <w:i/>
                <w:sz w:val="28"/>
                <w:szCs w:val="28"/>
              </w:rPr>
              <w:t>Незалежності</w:t>
            </w:r>
            <w:proofErr w:type="spellEnd"/>
            <w:r w:rsidRPr="00AC5CD5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AC5CD5">
              <w:rPr>
                <w:i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5E4B1F" w:rsidRDefault="00AC5CD5" w:rsidP="00AC5CD5">
            <w:pPr>
              <w:jc w:val="center"/>
              <w:rPr>
                <w:sz w:val="26"/>
                <w:szCs w:val="26"/>
              </w:rPr>
            </w:pPr>
            <w:r w:rsidRPr="005E4B1F">
              <w:rPr>
                <w:sz w:val="26"/>
                <w:szCs w:val="26"/>
              </w:rPr>
              <w:t>23-24.08.202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2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AC5CD5" w:rsidRDefault="00AC5CD5" w:rsidP="00186B6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C5CD5" w:rsidRPr="00AC5CD5" w:rsidRDefault="00AC5CD5" w:rsidP="00186B6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AC5CD5" w:rsidRPr="00E507FA" w:rsidRDefault="00AC5CD5" w:rsidP="00186B6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AC5CD5" w:rsidRPr="003B73D7" w:rsidTr="009F240B">
        <w:trPr>
          <w:trHeight w:val="1031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AC5CD5" w:rsidRDefault="00AC5CD5" w:rsidP="00A2131E">
            <w:pPr>
              <w:rPr>
                <w:bCs/>
                <w:i/>
                <w:color w:val="000000"/>
                <w:sz w:val="28"/>
                <w:szCs w:val="28"/>
              </w:rPr>
            </w:pPr>
            <w:r w:rsidRPr="00AC5CD5">
              <w:rPr>
                <w:i/>
                <w:sz w:val="28"/>
                <w:szCs w:val="28"/>
              </w:rPr>
              <w:t xml:space="preserve">День </w:t>
            </w:r>
            <w:proofErr w:type="spellStart"/>
            <w:r w:rsidRPr="00AC5CD5">
              <w:rPr>
                <w:i/>
                <w:sz w:val="28"/>
                <w:szCs w:val="28"/>
              </w:rPr>
              <w:t>визволення</w:t>
            </w:r>
            <w:proofErr w:type="spellEnd"/>
            <w:r w:rsidRPr="00AC5CD5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AC5CD5">
              <w:rPr>
                <w:i/>
                <w:sz w:val="28"/>
                <w:szCs w:val="28"/>
              </w:rPr>
              <w:t>міста</w:t>
            </w:r>
            <w:proofErr w:type="spellEnd"/>
            <w:r w:rsidRPr="00AC5CD5">
              <w:rPr>
                <w:i/>
                <w:sz w:val="28"/>
                <w:szCs w:val="28"/>
              </w:rPr>
              <w:t xml:space="preserve"> Гадяча </w:t>
            </w:r>
            <w:proofErr w:type="spellStart"/>
            <w:r w:rsidRPr="00AC5CD5">
              <w:rPr>
                <w:i/>
                <w:sz w:val="28"/>
                <w:szCs w:val="28"/>
              </w:rPr>
              <w:t>від</w:t>
            </w:r>
            <w:proofErr w:type="spellEnd"/>
            <w:r w:rsidRPr="00AC5CD5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AC5CD5">
              <w:rPr>
                <w:i/>
                <w:sz w:val="28"/>
                <w:szCs w:val="28"/>
              </w:rPr>
              <w:t>нацистських</w:t>
            </w:r>
            <w:proofErr w:type="spellEnd"/>
            <w:r w:rsidRPr="00AC5CD5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AC5CD5">
              <w:rPr>
                <w:i/>
                <w:sz w:val="28"/>
                <w:szCs w:val="28"/>
              </w:rPr>
              <w:t>загарбникі</w:t>
            </w:r>
            <w:proofErr w:type="gramStart"/>
            <w:r w:rsidRPr="00AC5CD5">
              <w:rPr>
                <w:i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Default="00AC5CD5" w:rsidP="00AC5CD5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11.09.2021</w:t>
            </w:r>
          </w:p>
        </w:tc>
        <w:tc>
          <w:tcPr>
            <w:tcW w:w="2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AC5CD5" w:rsidRDefault="00AC5CD5" w:rsidP="00186B64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C5CD5" w:rsidRPr="00AC5CD5" w:rsidRDefault="00AC5CD5" w:rsidP="00186B64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AC5CD5" w:rsidRDefault="00AC5CD5" w:rsidP="00186B64"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AC5CD5" w:rsidRPr="003B73D7" w:rsidTr="009F240B">
        <w:trPr>
          <w:trHeight w:val="1031"/>
        </w:trPr>
        <w:tc>
          <w:tcPr>
            <w:tcW w:w="62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AC5CD5" w:rsidRDefault="00AC5CD5" w:rsidP="00A2131E">
            <w:pPr>
              <w:pStyle w:val="a8"/>
              <w:rPr>
                <w:i/>
                <w:sz w:val="28"/>
                <w:szCs w:val="28"/>
              </w:rPr>
            </w:pPr>
            <w:r w:rsidRPr="00AC5CD5">
              <w:rPr>
                <w:bCs/>
                <w:i/>
                <w:color w:val="000000"/>
                <w:sz w:val="28"/>
                <w:szCs w:val="28"/>
              </w:rPr>
              <w:t>День</w:t>
            </w:r>
            <w:r w:rsidRPr="00AC5CD5">
              <w:rPr>
                <w:i/>
                <w:sz w:val="28"/>
                <w:szCs w:val="28"/>
              </w:rPr>
              <w:t xml:space="preserve"> партизанської слави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Default="00AC5CD5" w:rsidP="0007601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22.09.2021</w:t>
            </w:r>
          </w:p>
        </w:tc>
        <w:tc>
          <w:tcPr>
            <w:tcW w:w="21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5CD5" w:rsidRPr="00AC5CD5" w:rsidRDefault="00AC5CD5" w:rsidP="00186B6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C5CD5" w:rsidRPr="00AC5CD5" w:rsidRDefault="00AC5CD5" w:rsidP="00186B6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AC5CD5" w:rsidRPr="00E507FA" w:rsidRDefault="00AC5CD5" w:rsidP="00186B64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C5CD5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AC5CD5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</w:tbl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25"/>
        <w:gridCol w:w="3285"/>
      </w:tblGrid>
      <w:tr w:rsidR="00F1262A" w:rsidTr="00F1262A">
        <w:tc>
          <w:tcPr>
            <w:tcW w:w="4644" w:type="dxa"/>
          </w:tcPr>
          <w:p w:rsidR="00DB7E96" w:rsidRDefault="00DB7E96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 та</w:t>
            </w:r>
          </w:p>
          <w:p w:rsidR="00F1262A" w:rsidRDefault="00DB7E96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кадрової роботи </w:t>
            </w:r>
            <w:r w:rsidR="00F1262A">
              <w:rPr>
                <w:sz w:val="28"/>
                <w:szCs w:val="28"/>
                <w:lang w:val="uk-UA"/>
              </w:rPr>
              <w:t xml:space="preserve"> виконавчого комітету міської ради </w:t>
            </w:r>
          </w:p>
        </w:tc>
        <w:tc>
          <w:tcPr>
            <w:tcW w:w="1925" w:type="dxa"/>
          </w:tcPr>
          <w:p w:rsidR="00F1262A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F1262A" w:rsidRPr="00BD305F" w:rsidRDefault="004F701C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DB7E96">
              <w:rPr>
                <w:sz w:val="28"/>
                <w:szCs w:val="28"/>
                <w:lang w:val="uk-UA"/>
              </w:rPr>
              <w:t>С.І.</w:t>
            </w:r>
            <w:r w:rsidR="005269D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B7E96">
              <w:rPr>
                <w:sz w:val="28"/>
                <w:szCs w:val="28"/>
                <w:lang w:val="uk-UA"/>
              </w:rPr>
              <w:t>Куришко</w:t>
            </w:r>
            <w:proofErr w:type="spellEnd"/>
          </w:p>
          <w:p w:rsidR="00F1262A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</w:tbl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Pr="00BD305F" w:rsidRDefault="00F1262A">
      <w:pPr>
        <w:ind w:right="-143"/>
        <w:rPr>
          <w:sz w:val="28"/>
          <w:szCs w:val="28"/>
          <w:lang w:val="uk-UA"/>
        </w:rPr>
      </w:pPr>
    </w:p>
    <w:sectPr w:rsidR="00F1262A" w:rsidRPr="00BD305F" w:rsidSect="00B278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7B50"/>
    <w:multiLevelType w:val="hybridMultilevel"/>
    <w:tmpl w:val="1778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D17BA"/>
    <w:multiLevelType w:val="hybridMultilevel"/>
    <w:tmpl w:val="FEAE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B5FFB"/>
    <w:multiLevelType w:val="hybridMultilevel"/>
    <w:tmpl w:val="F3FA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86070"/>
    <w:multiLevelType w:val="hybridMultilevel"/>
    <w:tmpl w:val="F8B29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04873"/>
    <w:multiLevelType w:val="hybridMultilevel"/>
    <w:tmpl w:val="4A3A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54023"/>
    <w:multiLevelType w:val="hybridMultilevel"/>
    <w:tmpl w:val="5F34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41A85"/>
    <w:multiLevelType w:val="hybridMultilevel"/>
    <w:tmpl w:val="1A2EC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D6F00"/>
    <w:multiLevelType w:val="hybridMultilevel"/>
    <w:tmpl w:val="515C8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13"/>
    <w:multiLevelType w:val="hybridMultilevel"/>
    <w:tmpl w:val="F6A8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11"/>
    <w:rsid w:val="000001B4"/>
    <w:rsid w:val="00002EC3"/>
    <w:rsid w:val="00005563"/>
    <w:rsid w:val="0002347B"/>
    <w:rsid w:val="000438E4"/>
    <w:rsid w:val="00044315"/>
    <w:rsid w:val="00052137"/>
    <w:rsid w:val="00052481"/>
    <w:rsid w:val="00057429"/>
    <w:rsid w:val="00062B82"/>
    <w:rsid w:val="0006402C"/>
    <w:rsid w:val="0007601F"/>
    <w:rsid w:val="00082FFF"/>
    <w:rsid w:val="00084897"/>
    <w:rsid w:val="00087C67"/>
    <w:rsid w:val="0009179D"/>
    <w:rsid w:val="000B1622"/>
    <w:rsid w:val="000B4817"/>
    <w:rsid w:val="000C24D4"/>
    <w:rsid w:val="000C24EA"/>
    <w:rsid w:val="000C548C"/>
    <w:rsid w:val="000C5A4B"/>
    <w:rsid w:val="000D4AC8"/>
    <w:rsid w:val="000D4DD0"/>
    <w:rsid w:val="000E2991"/>
    <w:rsid w:val="000E532D"/>
    <w:rsid w:val="0010105E"/>
    <w:rsid w:val="00126C30"/>
    <w:rsid w:val="001408C9"/>
    <w:rsid w:val="001751A7"/>
    <w:rsid w:val="001809A1"/>
    <w:rsid w:val="00186B64"/>
    <w:rsid w:val="0018778E"/>
    <w:rsid w:val="00190301"/>
    <w:rsid w:val="00191CE8"/>
    <w:rsid w:val="001A2736"/>
    <w:rsid w:val="001A2FA1"/>
    <w:rsid w:val="001A78A2"/>
    <w:rsid w:val="001B1A11"/>
    <w:rsid w:val="001B27E9"/>
    <w:rsid w:val="001B42C3"/>
    <w:rsid w:val="001B61A7"/>
    <w:rsid w:val="001C128C"/>
    <w:rsid w:val="001C3BC2"/>
    <w:rsid w:val="001D2BF2"/>
    <w:rsid w:val="001D68FF"/>
    <w:rsid w:val="001E688A"/>
    <w:rsid w:val="001F0C71"/>
    <w:rsid w:val="001F30D6"/>
    <w:rsid w:val="001F7F51"/>
    <w:rsid w:val="0020218D"/>
    <w:rsid w:val="0020284E"/>
    <w:rsid w:val="00205DB7"/>
    <w:rsid w:val="0021138F"/>
    <w:rsid w:val="00221F2E"/>
    <w:rsid w:val="00223267"/>
    <w:rsid w:val="00223724"/>
    <w:rsid w:val="00226004"/>
    <w:rsid w:val="00236E53"/>
    <w:rsid w:val="002440F6"/>
    <w:rsid w:val="00245D35"/>
    <w:rsid w:val="002464D4"/>
    <w:rsid w:val="002475AC"/>
    <w:rsid w:val="00253366"/>
    <w:rsid w:val="00253BE0"/>
    <w:rsid w:val="00255155"/>
    <w:rsid w:val="0028252E"/>
    <w:rsid w:val="00295D5B"/>
    <w:rsid w:val="002A49F9"/>
    <w:rsid w:val="002C0D00"/>
    <w:rsid w:val="002C3296"/>
    <w:rsid w:val="002C44B2"/>
    <w:rsid w:val="002C501D"/>
    <w:rsid w:val="002D0E66"/>
    <w:rsid w:val="002D556A"/>
    <w:rsid w:val="002F2670"/>
    <w:rsid w:val="00302101"/>
    <w:rsid w:val="003073AA"/>
    <w:rsid w:val="003235D2"/>
    <w:rsid w:val="00330DC4"/>
    <w:rsid w:val="003419E6"/>
    <w:rsid w:val="00355B27"/>
    <w:rsid w:val="00397C8B"/>
    <w:rsid w:val="003A5F42"/>
    <w:rsid w:val="003B73D7"/>
    <w:rsid w:val="003C3769"/>
    <w:rsid w:val="003C484E"/>
    <w:rsid w:val="003C5DD6"/>
    <w:rsid w:val="003C719F"/>
    <w:rsid w:val="003D38CE"/>
    <w:rsid w:val="003E2448"/>
    <w:rsid w:val="003E39BF"/>
    <w:rsid w:val="003F375B"/>
    <w:rsid w:val="00407D1F"/>
    <w:rsid w:val="00410A7D"/>
    <w:rsid w:val="004116F8"/>
    <w:rsid w:val="0042541C"/>
    <w:rsid w:val="00432E2B"/>
    <w:rsid w:val="00435E9C"/>
    <w:rsid w:val="00441BFE"/>
    <w:rsid w:val="00442AB9"/>
    <w:rsid w:val="00446E58"/>
    <w:rsid w:val="00454168"/>
    <w:rsid w:val="00455A2E"/>
    <w:rsid w:val="00463785"/>
    <w:rsid w:val="004752FB"/>
    <w:rsid w:val="004802F2"/>
    <w:rsid w:val="004826FA"/>
    <w:rsid w:val="00483524"/>
    <w:rsid w:val="004853E8"/>
    <w:rsid w:val="004864B5"/>
    <w:rsid w:val="00490DCE"/>
    <w:rsid w:val="004977FC"/>
    <w:rsid w:val="004C0F04"/>
    <w:rsid w:val="004C1D21"/>
    <w:rsid w:val="004C737D"/>
    <w:rsid w:val="004E1A10"/>
    <w:rsid w:val="004E33B7"/>
    <w:rsid w:val="004E3E67"/>
    <w:rsid w:val="004F5592"/>
    <w:rsid w:val="004F5A24"/>
    <w:rsid w:val="004F701C"/>
    <w:rsid w:val="00503E52"/>
    <w:rsid w:val="00505339"/>
    <w:rsid w:val="00507B3C"/>
    <w:rsid w:val="00516798"/>
    <w:rsid w:val="00525C34"/>
    <w:rsid w:val="005269DA"/>
    <w:rsid w:val="0053692D"/>
    <w:rsid w:val="00537758"/>
    <w:rsid w:val="00545205"/>
    <w:rsid w:val="00546108"/>
    <w:rsid w:val="005462EA"/>
    <w:rsid w:val="00552907"/>
    <w:rsid w:val="005619E3"/>
    <w:rsid w:val="00563344"/>
    <w:rsid w:val="00571117"/>
    <w:rsid w:val="005712BC"/>
    <w:rsid w:val="005729AA"/>
    <w:rsid w:val="00573E45"/>
    <w:rsid w:val="005B0A71"/>
    <w:rsid w:val="005B2A50"/>
    <w:rsid w:val="005B75DE"/>
    <w:rsid w:val="005B7723"/>
    <w:rsid w:val="005C6050"/>
    <w:rsid w:val="005E0411"/>
    <w:rsid w:val="005E14DB"/>
    <w:rsid w:val="005F4E7E"/>
    <w:rsid w:val="006128FA"/>
    <w:rsid w:val="00626C7B"/>
    <w:rsid w:val="0063095E"/>
    <w:rsid w:val="0064115F"/>
    <w:rsid w:val="0064301F"/>
    <w:rsid w:val="00647FE4"/>
    <w:rsid w:val="00651EA1"/>
    <w:rsid w:val="006539F7"/>
    <w:rsid w:val="006540DD"/>
    <w:rsid w:val="0065464C"/>
    <w:rsid w:val="00664CB5"/>
    <w:rsid w:val="0067161D"/>
    <w:rsid w:val="00672F08"/>
    <w:rsid w:val="00676CB5"/>
    <w:rsid w:val="006908C7"/>
    <w:rsid w:val="00691D58"/>
    <w:rsid w:val="006A12B4"/>
    <w:rsid w:val="006B3693"/>
    <w:rsid w:val="006B6E66"/>
    <w:rsid w:val="006D10A3"/>
    <w:rsid w:val="006D3CF8"/>
    <w:rsid w:val="006E6059"/>
    <w:rsid w:val="006E7A25"/>
    <w:rsid w:val="00712947"/>
    <w:rsid w:val="00720041"/>
    <w:rsid w:val="00726996"/>
    <w:rsid w:val="00732407"/>
    <w:rsid w:val="0074077B"/>
    <w:rsid w:val="00757416"/>
    <w:rsid w:val="007646CB"/>
    <w:rsid w:val="00765EBF"/>
    <w:rsid w:val="00772991"/>
    <w:rsid w:val="0077360D"/>
    <w:rsid w:val="00776565"/>
    <w:rsid w:val="00776D23"/>
    <w:rsid w:val="00785E25"/>
    <w:rsid w:val="00792EEF"/>
    <w:rsid w:val="007A009E"/>
    <w:rsid w:val="007A16FE"/>
    <w:rsid w:val="007A6448"/>
    <w:rsid w:val="007A69CD"/>
    <w:rsid w:val="007B26A9"/>
    <w:rsid w:val="007B5DC9"/>
    <w:rsid w:val="007C205F"/>
    <w:rsid w:val="007E1E0E"/>
    <w:rsid w:val="007E4398"/>
    <w:rsid w:val="007F3356"/>
    <w:rsid w:val="00800535"/>
    <w:rsid w:val="00801AD2"/>
    <w:rsid w:val="0080743D"/>
    <w:rsid w:val="008134F3"/>
    <w:rsid w:val="00814E50"/>
    <w:rsid w:val="0081636C"/>
    <w:rsid w:val="00826BCD"/>
    <w:rsid w:val="00832B31"/>
    <w:rsid w:val="00854BCC"/>
    <w:rsid w:val="00856FA3"/>
    <w:rsid w:val="00857223"/>
    <w:rsid w:val="00857954"/>
    <w:rsid w:val="00861B59"/>
    <w:rsid w:val="008626A8"/>
    <w:rsid w:val="008664A0"/>
    <w:rsid w:val="0087056B"/>
    <w:rsid w:val="00870D72"/>
    <w:rsid w:val="008775CE"/>
    <w:rsid w:val="00880086"/>
    <w:rsid w:val="00885D1E"/>
    <w:rsid w:val="00895FF5"/>
    <w:rsid w:val="00896624"/>
    <w:rsid w:val="008A2ECA"/>
    <w:rsid w:val="008B35F5"/>
    <w:rsid w:val="008C6BCB"/>
    <w:rsid w:val="008D2159"/>
    <w:rsid w:val="008D2912"/>
    <w:rsid w:val="008E13CF"/>
    <w:rsid w:val="008E1D0D"/>
    <w:rsid w:val="008E58DE"/>
    <w:rsid w:val="008F187F"/>
    <w:rsid w:val="00917356"/>
    <w:rsid w:val="00931476"/>
    <w:rsid w:val="0094448B"/>
    <w:rsid w:val="009538AC"/>
    <w:rsid w:val="00954362"/>
    <w:rsid w:val="00960704"/>
    <w:rsid w:val="00984C00"/>
    <w:rsid w:val="00990176"/>
    <w:rsid w:val="009942CC"/>
    <w:rsid w:val="00996D15"/>
    <w:rsid w:val="009A1200"/>
    <w:rsid w:val="009D3902"/>
    <w:rsid w:val="009E04DC"/>
    <w:rsid w:val="009E4374"/>
    <w:rsid w:val="009E50F0"/>
    <w:rsid w:val="009F0AAD"/>
    <w:rsid w:val="009F240B"/>
    <w:rsid w:val="009F6A81"/>
    <w:rsid w:val="009F6D7B"/>
    <w:rsid w:val="009F7619"/>
    <w:rsid w:val="00A16A13"/>
    <w:rsid w:val="00A2131E"/>
    <w:rsid w:val="00A25825"/>
    <w:rsid w:val="00A356DB"/>
    <w:rsid w:val="00A5118F"/>
    <w:rsid w:val="00A55314"/>
    <w:rsid w:val="00A650E9"/>
    <w:rsid w:val="00AA1E44"/>
    <w:rsid w:val="00AA267B"/>
    <w:rsid w:val="00AB0856"/>
    <w:rsid w:val="00AB177F"/>
    <w:rsid w:val="00AB323F"/>
    <w:rsid w:val="00AC1154"/>
    <w:rsid w:val="00AC5CD5"/>
    <w:rsid w:val="00AC62BE"/>
    <w:rsid w:val="00AF1E2A"/>
    <w:rsid w:val="00AF350E"/>
    <w:rsid w:val="00B26470"/>
    <w:rsid w:val="00B278F7"/>
    <w:rsid w:val="00B362D0"/>
    <w:rsid w:val="00B47402"/>
    <w:rsid w:val="00B479D7"/>
    <w:rsid w:val="00B61274"/>
    <w:rsid w:val="00B76398"/>
    <w:rsid w:val="00B91E2B"/>
    <w:rsid w:val="00B935D7"/>
    <w:rsid w:val="00B96E71"/>
    <w:rsid w:val="00BA446B"/>
    <w:rsid w:val="00BA4F4D"/>
    <w:rsid w:val="00BB540E"/>
    <w:rsid w:val="00BC4F44"/>
    <w:rsid w:val="00BD305F"/>
    <w:rsid w:val="00BD3597"/>
    <w:rsid w:val="00BD4B16"/>
    <w:rsid w:val="00BF5E2B"/>
    <w:rsid w:val="00C008EE"/>
    <w:rsid w:val="00C16037"/>
    <w:rsid w:val="00C22B10"/>
    <w:rsid w:val="00C451DD"/>
    <w:rsid w:val="00C66A40"/>
    <w:rsid w:val="00C71729"/>
    <w:rsid w:val="00C8116B"/>
    <w:rsid w:val="00C85114"/>
    <w:rsid w:val="00C95DD5"/>
    <w:rsid w:val="00CA5AFF"/>
    <w:rsid w:val="00CA62F3"/>
    <w:rsid w:val="00CC0B24"/>
    <w:rsid w:val="00CC1103"/>
    <w:rsid w:val="00CC462A"/>
    <w:rsid w:val="00CC4C46"/>
    <w:rsid w:val="00CE77CB"/>
    <w:rsid w:val="00CF14A2"/>
    <w:rsid w:val="00CF37B1"/>
    <w:rsid w:val="00D02561"/>
    <w:rsid w:val="00D0543F"/>
    <w:rsid w:val="00D1097D"/>
    <w:rsid w:val="00D10DBC"/>
    <w:rsid w:val="00D51A83"/>
    <w:rsid w:val="00D55D2A"/>
    <w:rsid w:val="00D73EBA"/>
    <w:rsid w:val="00D74E6B"/>
    <w:rsid w:val="00D8260A"/>
    <w:rsid w:val="00D855F5"/>
    <w:rsid w:val="00D857BA"/>
    <w:rsid w:val="00D86068"/>
    <w:rsid w:val="00DA0522"/>
    <w:rsid w:val="00DA6010"/>
    <w:rsid w:val="00DB7E96"/>
    <w:rsid w:val="00DD4C4D"/>
    <w:rsid w:val="00DD4F17"/>
    <w:rsid w:val="00DE35C3"/>
    <w:rsid w:val="00DE7CC4"/>
    <w:rsid w:val="00DF0EF1"/>
    <w:rsid w:val="00DF1FD6"/>
    <w:rsid w:val="00E01A41"/>
    <w:rsid w:val="00E14464"/>
    <w:rsid w:val="00E22F6D"/>
    <w:rsid w:val="00E40BFE"/>
    <w:rsid w:val="00E42417"/>
    <w:rsid w:val="00E55C90"/>
    <w:rsid w:val="00E661C9"/>
    <w:rsid w:val="00E66BFC"/>
    <w:rsid w:val="00E80702"/>
    <w:rsid w:val="00E94536"/>
    <w:rsid w:val="00EA7DB0"/>
    <w:rsid w:val="00EC290D"/>
    <w:rsid w:val="00EC437A"/>
    <w:rsid w:val="00ED3008"/>
    <w:rsid w:val="00EE1DC7"/>
    <w:rsid w:val="00EE208C"/>
    <w:rsid w:val="00EE5824"/>
    <w:rsid w:val="00EE73FD"/>
    <w:rsid w:val="00EE7863"/>
    <w:rsid w:val="00EF545E"/>
    <w:rsid w:val="00F062DE"/>
    <w:rsid w:val="00F070B4"/>
    <w:rsid w:val="00F1262A"/>
    <w:rsid w:val="00F241FD"/>
    <w:rsid w:val="00F47CF4"/>
    <w:rsid w:val="00F660C8"/>
    <w:rsid w:val="00F667EC"/>
    <w:rsid w:val="00F76BC5"/>
    <w:rsid w:val="00F77297"/>
    <w:rsid w:val="00F81CA6"/>
    <w:rsid w:val="00FA3A26"/>
    <w:rsid w:val="00FD1207"/>
    <w:rsid w:val="00FE0575"/>
    <w:rsid w:val="00FE2AC6"/>
    <w:rsid w:val="00FE3793"/>
    <w:rsid w:val="00FE4F24"/>
    <w:rsid w:val="00FF0748"/>
    <w:rsid w:val="00FF5CAB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55C90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  <w:style w:type="character" w:styleId="a7">
    <w:name w:val="Strong"/>
    <w:qFormat/>
    <w:rsid w:val="00896624"/>
    <w:rPr>
      <w:b/>
      <w:bCs/>
    </w:rPr>
  </w:style>
  <w:style w:type="paragraph" w:styleId="a8">
    <w:name w:val="No Spacing"/>
    <w:uiPriority w:val="1"/>
    <w:qFormat/>
    <w:rsid w:val="00AC5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8">
    <w:name w:val="Основний текст (8)"/>
    <w:rsid w:val="009F240B"/>
    <w:rPr>
      <w:rFonts w:ascii="Times New Roman" w:hAnsi="Times New Roman" w:cs="Times New Roman"/>
      <w:spacing w:val="0"/>
      <w:sz w:val="25"/>
      <w:szCs w:val="25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55C90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  <w:style w:type="character" w:styleId="a7">
    <w:name w:val="Strong"/>
    <w:qFormat/>
    <w:rsid w:val="00896624"/>
    <w:rPr>
      <w:b/>
      <w:bCs/>
    </w:rPr>
  </w:style>
  <w:style w:type="paragraph" w:styleId="a8">
    <w:name w:val="No Spacing"/>
    <w:uiPriority w:val="1"/>
    <w:qFormat/>
    <w:rsid w:val="00AC5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8">
    <w:name w:val="Основний текст (8)"/>
    <w:rsid w:val="009F240B"/>
    <w:rPr>
      <w:rFonts w:ascii="Times New Roman" w:hAnsi="Times New Roman" w:cs="Times New Roman"/>
      <w:spacing w:val="0"/>
      <w:sz w:val="25"/>
      <w:szCs w:val="25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D3F9E-5A7B-4812-9CE7-344D3557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21</Pages>
  <Words>4912</Words>
  <Characters>27999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Пользователь</cp:lastModifiedBy>
  <cp:revision>39</cp:revision>
  <cp:lastPrinted>2021-04-13T06:32:00Z</cp:lastPrinted>
  <dcterms:created xsi:type="dcterms:W3CDTF">2021-06-22T07:05:00Z</dcterms:created>
  <dcterms:modified xsi:type="dcterms:W3CDTF">2021-06-25T08:03:00Z</dcterms:modified>
</cp:coreProperties>
</file>