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4C813" w14:textId="77777777" w:rsidR="002F20EE" w:rsidRPr="00EF5243" w:rsidRDefault="002F20EE" w:rsidP="002F20E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F6845" wp14:editId="48600917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188595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1458B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65C4D2E" wp14:editId="5E09BAEC">
                                  <wp:extent cx="444500" cy="622300"/>
                                  <wp:effectExtent l="0" t="0" r="0" b="635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95B047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14:paraId="349851E9" w14:textId="77777777" w:rsidR="002F20EE" w:rsidRPr="00EF5243" w:rsidRDefault="002F20EE" w:rsidP="002F20EE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14:paraId="528B2160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14:paraId="3E8C2F86" w14:textId="30421EC5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ДВАНАДЦЯТА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 СКЛИКАННЯ</w:t>
                            </w:r>
                          </w:p>
                          <w:p w14:paraId="230804BE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05AAB76E" w14:textId="77777777" w:rsidR="002F20EE" w:rsidRPr="00EF5243" w:rsidRDefault="002F20EE" w:rsidP="002F20EE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14:paraId="014BB89A" w14:textId="77777777" w:rsidR="002F20EE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50F5A3EB" w14:textId="77777777" w:rsidR="002F20EE" w:rsidRPr="009E1E56" w:rsidRDefault="002F20EE" w:rsidP="002F20EE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7A9E3C25" w14:textId="77777777"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14:paraId="23765194" w14:textId="77777777" w:rsidR="002F20EE" w:rsidRPr="009E1E56" w:rsidRDefault="002F20EE" w:rsidP="002F20EE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14:paraId="0D24513E" w14:textId="77777777" w:rsidR="002F20EE" w:rsidRPr="00F97DDA" w:rsidRDefault="002F20EE" w:rsidP="002F20EE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34F684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" stroked="f">
                <v:textbox>
                  <w:txbxContent>
                    <w:p w14:paraId="0EC1458B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465C4D2E" wp14:editId="5E09BAEC">
                            <wp:extent cx="444500" cy="622300"/>
                            <wp:effectExtent l="0" t="0" r="0" b="635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95B047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uk-UA"/>
                        </w:rPr>
                      </w:pPr>
                    </w:p>
                    <w:p w14:paraId="349851E9" w14:textId="77777777" w:rsidR="002F20EE" w:rsidRPr="00EF5243" w:rsidRDefault="002F20EE" w:rsidP="002F20EE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14:paraId="528B2160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proofErr w:type="gramStart"/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  <w:proofErr w:type="gramEnd"/>
                    </w:p>
                    <w:p w14:paraId="3E8C2F86" w14:textId="30421EC5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ДВАНАДЦЯТА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 СКЛИКАННЯ</w:t>
                      </w:r>
                    </w:p>
                    <w:p w14:paraId="230804BE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05AAB76E" w14:textId="77777777" w:rsidR="002F20EE" w:rsidRPr="00EF5243" w:rsidRDefault="002F20EE" w:rsidP="002F20EE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14:paraId="014BB89A" w14:textId="77777777" w:rsidR="002F20EE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50F5A3EB" w14:textId="77777777" w:rsidR="002F20EE" w:rsidRPr="009E1E56" w:rsidRDefault="002F20EE" w:rsidP="002F20EE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7A9E3C25" w14:textId="77777777"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14:paraId="23765194" w14:textId="77777777" w:rsidR="002F20EE" w:rsidRPr="009E1E56" w:rsidRDefault="002F20EE" w:rsidP="002F20EE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14:paraId="0D24513E" w14:textId="77777777" w:rsidR="002F20EE" w:rsidRPr="00F97DDA" w:rsidRDefault="002F20EE" w:rsidP="002F20EE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8C60A9" w14:textId="77777777" w:rsidR="002F20EE" w:rsidRPr="00EF5243" w:rsidRDefault="002F20EE" w:rsidP="002F20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65127B" w14:textId="77777777" w:rsidR="002F20EE" w:rsidRPr="00EF5243" w:rsidRDefault="002F20EE" w:rsidP="002F20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982BF7D" w14:textId="77777777" w:rsidR="002F20EE" w:rsidRPr="00EF5243" w:rsidRDefault="002F20EE" w:rsidP="002F20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57F91133" w14:textId="77777777" w:rsidR="002F20EE" w:rsidRPr="00EF5243" w:rsidRDefault="002F20EE" w:rsidP="002F20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0915B5DC" w14:textId="77777777" w:rsidR="002F20EE" w:rsidRPr="00EF5243" w:rsidRDefault="002F20EE" w:rsidP="002F20E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194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3119"/>
        <w:gridCol w:w="1894"/>
      </w:tblGrid>
      <w:tr w:rsidR="002F20EE" w:rsidRPr="00EF5243" w14:paraId="65B0E0D2" w14:textId="77777777" w:rsidTr="00C52F31">
        <w:trPr>
          <w:trHeight w:val="307"/>
        </w:trPr>
        <w:tc>
          <w:tcPr>
            <w:tcW w:w="7300" w:type="dxa"/>
            <w:gridSpan w:val="3"/>
            <w:tcMar>
              <w:left w:w="57" w:type="dxa"/>
              <w:right w:w="57" w:type="dxa"/>
            </w:tcMar>
          </w:tcPr>
          <w:p w14:paraId="20EE74B8" w14:textId="77777777" w:rsidR="002F20EE" w:rsidRPr="00EF5243" w:rsidRDefault="002F20EE" w:rsidP="00C52F31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липня 2021 року</w:t>
            </w:r>
          </w:p>
        </w:tc>
        <w:tc>
          <w:tcPr>
            <w:tcW w:w="1894" w:type="dxa"/>
            <w:tcMar>
              <w:left w:w="57" w:type="dxa"/>
              <w:right w:w="57" w:type="dxa"/>
            </w:tcMar>
          </w:tcPr>
          <w:p w14:paraId="7700685E" w14:textId="033CB380" w:rsidR="002F20EE" w:rsidRPr="00EF5243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7B45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7B45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561</w:t>
            </w: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2F20EE" w:rsidRPr="00EF5243" w14:paraId="695C3A0C" w14:textId="77777777" w:rsidTr="00C52F31">
        <w:trPr>
          <w:gridBefore w:val="1"/>
          <w:gridAfter w:val="2"/>
          <w:wBefore w:w="13" w:type="dxa"/>
          <w:wAfter w:w="5013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14:paraId="4DADD019" w14:textId="77777777" w:rsidR="002F20EE" w:rsidRPr="00593D60" w:rsidRDefault="002F20EE" w:rsidP="007B45B4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539EF" w14:textId="1CB066CB" w:rsidR="002F20EE" w:rsidRPr="00EF5243" w:rsidRDefault="002F20EE" w:rsidP="007B45B4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компенсаційні виплати </w:t>
            </w:r>
            <w:r w:rsidR="00D547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202</w:t>
            </w:r>
            <w:r w:rsidR="00DC26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-2024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2953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оки</w:t>
            </w:r>
          </w:p>
        </w:tc>
      </w:tr>
    </w:tbl>
    <w:p w14:paraId="122BCF5B" w14:textId="77777777" w:rsidR="002F20EE" w:rsidRPr="00593D60" w:rsidRDefault="002F20EE" w:rsidP="007B4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</w:p>
    <w:p w14:paraId="029E8F46" w14:textId="4D718406" w:rsidR="00D54756" w:rsidRDefault="00D54756" w:rsidP="007B4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756">
        <w:rPr>
          <w:rFonts w:ascii="Times New Roman" w:hAnsi="Times New Roman" w:cs="Times New Roman"/>
          <w:sz w:val="28"/>
          <w:szCs w:val="28"/>
          <w:lang w:val="uk-UA"/>
        </w:rPr>
        <w:t>Відповідно до пункту 22 статті 26 Закону України «Про місцеве самоврядування в Україні», Закону України «Про державне прогнозування та розроблення програм економічного і соціального розвитку України», статті 9 Закону України «</w:t>
      </w:r>
      <w:r w:rsidRPr="00D5475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основи соціальної захищеності осіб з інвалідністю в Україні</w:t>
      </w:r>
      <w:r w:rsidRPr="00D54756">
        <w:rPr>
          <w:rFonts w:ascii="Times New Roman" w:hAnsi="Times New Roman" w:cs="Times New Roman"/>
          <w:sz w:val="28"/>
          <w:szCs w:val="28"/>
          <w:lang w:val="uk-UA"/>
        </w:rPr>
        <w:t>», з метою врегулювання питання про компенсаційні виплати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202</w:t>
      </w:r>
      <w:r>
        <w:rPr>
          <w:rFonts w:ascii="Times New Roman" w:hAnsi="Times New Roman" w:cs="Times New Roman"/>
          <w:sz w:val="28"/>
          <w:szCs w:val="28"/>
          <w:lang w:val="uk-UA"/>
        </w:rPr>
        <w:t>2-2024</w:t>
      </w:r>
      <w:r w:rsidRPr="00D54756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оки</w:t>
      </w:r>
      <w:r w:rsidRPr="00D54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2A0275" w14:textId="77777777" w:rsidR="007B45B4" w:rsidRPr="00D54756" w:rsidRDefault="007B45B4" w:rsidP="007B4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B08E40" w14:textId="6894453A" w:rsidR="00D54756" w:rsidRDefault="00D54756" w:rsidP="007B4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756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14:paraId="0DAD2BEE" w14:textId="77777777" w:rsidR="007B45B4" w:rsidRPr="00D54756" w:rsidRDefault="007B45B4" w:rsidP="007B45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403FFA" w14:textId="53EEE36D" w:rsidR="00D54756" w:rsidRPr="00D54756" w:rsidRDefault="00D54756" w:rsidP="007B45B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756">
        <w:rPr>
          <w:rFonts w:ascii="Times New Roman" w:hAnsi="Times New Roman" w:cs="Times New Roman"/>
          <w:sz w:val="28"/>
          <w:szCs w:val="28"/>
          <w:lang w:val="uk-UA"/>
        </w:rPr>
        <w:t>Затвердити Програму про 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2022-2024 роки.</w:t>
      </w:r>
    </w:p>
    <w:p w14:paraId="5E4C6507" w14:textId="77777777" w:rsidR="002F20EE" w:rsidRPr="00D54756" w:rsidRDefault="002F20EE" w:rsidP="007B45B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54756">
        <w:rPr>
          <w:rFonts w:ascii="Times New Roman" w:hAnsi="Times New Roman" w:cs="Times New Roman"/>
          <w:color w:val="000000"/>
          <w:sz w:val="28"/>
          <w:szCs w:val="28"/>
          <w:lang w:val="uk-UA"/>
        </w:rPr>
        <w:t>Фінансовому управлінню Гадяцької міської ради (Бабенко А.Л.) здійснювати фінансування Програми в межах затверджених асигнувань на відповідний період.</w:t>
      </w:r>
    </w:p>
    <w:p w14:paraId="33CC9FB3" w14:textId="77777777" w:rsidR="002F20EE" w:rsidRPr="00D54756" w:rsidRDefault="002F20EE" w:rsidP="007B45B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47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tbl>
      <w:tblPr>
        <w:tblW w:w="946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2F20EE" w:rsidRPr="00EF5243" w14:paraId="699424A9" w14:textId="77777777" w:rsidTr="007B45B4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C176DEB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9E0ACAF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7B4D8705" w14:textId="77777777" w:rsidR="002F20EE" w:rsidRPr="00EF5243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841B5A9" w14:textId="41B9D4BF" w:rsidR="002F20EE" w:rsidRPr="00EF5243" w:rsidRDefault="002F20EE" w:rsidP="007B45B4">
            <w:pPr>
              <w:tabs>
                <w:tab w:val="left" w:pos="936"/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BE3157F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11BC81B5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7C8A4B2" w14:textId="77777777" w:rsidR="002F20EE" w:rsidRPr="00EF5243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3762ED06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14:paraId="692BC709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4F7F8587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6A325D0A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29283009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05C7963A" w14:textId="77777777" w:rsidR="002F20EE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14:paraId="54DAD116" w14:textId="77777777" w:rsidR="002F20EE" w:rsidRPr="00EF5243" w:rsidRDefault="002F20EE" w:rsidP="007B45B4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F20EE" w:rsidRPr="00EF5243" w14:paraId="46B82D7F" w14:textId="77777777" w:rsidTr="007B45B4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A24F8FC" w14:textId="77777777" w:rsidR="002F20EE" w:rsidRDefault="002F20EE" w:rsidP="00C52F31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4770A008" w14:textId="77777777" w:rsidR="002F20EE" w:rsidRDefault="002F20EE" w:rsidP="00C52F31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4EB03361" w14:textId="77777777" w:rsidR="00A16F5A" w:rsidRPr="007B45B4" w:rsidRDefault="00A16F5A" w:rsidP="00D54756">
      <w:pPr>
        <w:rPr>
          <w:lang w:val="uk-UA"/>
        </w:rPr>
      </w:pPr>
      <w:bookmarkStart w:id="0" w:name="_GoBack"/>
      <w:bookmarkEnd w:id="0"/>
    </w:p>
    <w:sectPr w:rsidR="00A16F5A" w:rsidRPr="007B45B4" w:rsidSect="002F20E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E7882" w14:textId="77777777" w:rsidR="002F052C" w:rsidRDefault="002F052C" w:rsidP="002F20EE">
      <w:pPr>
        <w:spacing w:after="0" w:line="240" w:lineRule="auto"/>
      </w:pPr>
      <w:r>
        <w:separator/>
      </w:r>
    </w:p>
  </w:endnote>
  <w:endnote w:type="continuationSeparator" w:id="0">
    <w:p w14:paraId="2275B5F6" w14:textId="77777777" w:rsidR="002F052C" w:rsidRDefault="002F052C" w:rsidP="002F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345A5" w14:textId="77777777" w:rsidR="002F052C" w:rsidRDefault="002F052C" w:rsidP="002F20EE">
      <w:pPr>
        <w:spacing w:after="0" w:line="240" w:lineRule="auto"/>
      </w:pPr>
      <w:r>
        <w:separator/>
      </w:r>
    </w:p>
  </w:footnote>
  <w:footnote w:type="continuationSeparator" w:id="0">
    <w:p w14:paraId="7D674570" w14:textId="77777777" w:rsidR="002F052C" w:rsidRDefault="002F052C" w:rsidP="002F2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EC"/>
    <w:rsid w:val="002953FE"/>
    <w:rsid w:val="002F052C"/>
    <w:rsid w:val="002F20EE"/>
    <w:rsid w:val="006F6457"/>
    <w:rsid w:val="007B45B4"/>
    <w:rsid w:val="00924DE3"/>
    <w:rsid w:val="00A16F5A"/>
    <w:rsid w:val="00A23A1C"/>
    <w:rsid w:val="00AF6FEC"/>
    <w:rsid w:val="00D54756"/>
    <w:rsid w:val="00D62D01"/>
    <w:rsid w:val="00D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7B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Balloon Text"/>
    <w:basedOn w:val="a"/>
    <w:link w:val="ab"/>
    <w:uiPriority w:val="99"/>
    <w:semiHidden/>
    <w:unhideWhenUsed/>
    <w:rsid w:val="007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4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EE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2F20E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20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2F20EE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4">
    <w:name w:val="Основной текст с отступом Знак"/>
    <w:basedOn w:val="a0"/>
    <w:link w:val="a3"/>
    <w:rsid w:val="002F20EE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2F20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20EE"/>
  </w:style>
  <w:style w:type="paragraph" w:styleId="a8">
    <w:name w:val="footer"/>
    <w:basedOn w:val="a"/>
    <w:link w:val="a9"/>
    <w:uiPriority w:val="99"/>
    <w:unhideWhenUsed/>
    <w:rsid w:val="002F20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20EE"/>
  </w:style>
  <w:style w:type="paragraph" w:styleId="aa">
    <w:name w:val="Balloon Text"/>
    <w:basedOn w:val="a"/>
    <w:link w:val="ab"/>
    <w:uiPriority w:val="99"/>
    <w:semiHidden/>
    <w:unhideWhenUsed/>
    <w:rsid w:val="007B4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4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HFD</cp:lastModifiedBy>
  <cp:revision>2</cp:revision>
  <cp:lastPrinted>2021-07-14T11:33:00Z</cp:lastPrinted>
  <dcterms:created xsi:type="dcterms:W3CDTF">2021-07-14T11:33:00Z</dcterms:created>
  <dcterms:modified xsi:type="dcterms:W3CDTF">2021-07-14T11:33:00Z</dcterms:modified>
</cp:coreProperties>
</file>