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D3C" w:rsidRDefault="00693D3C" w:rsidP="00693D3C">
      <w:pPr>
        <w:tabs>
          <w:tab w:val="left" w:pos="916"/>
          <w:tab w:val="left" w:pos="1832"/>
          <w:tab w:val="left" w:pos="2748"/>
          <w:tab w:val="left" w:pos="3664"/>
          <w:tab w:val="left" w:pos="4580"/>
          <w:tab w:val="left" w:pos="5245"/>
          <w:tab w:val="left" w:pos="6804"/>
          <w:tab w:val="left" w:pos="7328"/>
          <w:tab w:val="left" w:pos="8244"/>
          <w:tab w:val="left" w:pos="9160"/>
          <w:tab w:val="left" w:pos="10076"/>
          <w:tab w:val="left" w:pos="10992"/>
          <w:tab w:val="left" w:pos="11908"/>
          <w:tab w:val="left" w:pos="12824"/>
          <w:tab w:val="left" w:pos="13740"/>
          <w:tab w:val="left" w:pos="14656"/>
        </w:tabs>
        <w:spacing w:after="0"/>
        <w:ind w:left="5387"/>
        <w:rPr>
          <w:rFonts w:ascii="TimesNewRoman" w:eastAsia="Times New Roman" w:hAnsi="TimesNewRoman" w:cs="Times New Roman"/>
          <w:color w:val="000000"/>
          <w:sz w:val="28"/>
          <w:szCs w:val="28"/>
          <w:lang w:eastAsia="uk-UA"/>
        </w:rPr>
      </w:pPr>
      <w:r w:rsidRPr="00CA1B6B">
        <w:rPr>
          <w:rFonts w:ascii="TimesNewRoman" w:eastAsia="Times New Roman" w:hAnsi="TimesNewRoman" w:cs="Times New Roman"/>
          <w:color w:val="000000"/>
          <w:sz w:val="28"/>
          <w:szCs w:val="28"/>
          <w:lang w:eastAsia="uk-UA"/>
        </w:rPr>
        <w:t xml:space="preserve">Додаток </w:t>
      </w:r>
      <w:r w:rsidR="00431A10">
        <w:rPr>
          <w:rFonts w:ascii="TimesNewRoman" w:eastAsia="Times New Roman" w:hAnsi="TimesNewRoman" w:cs="Times New Roman"/>
          <w:color w:val="000000"/>
          <w:sz w:val="28"/>
          <w:szCs w:val="28"/>
          <w:lang w:eastAsia="uk-UA"/>
        </w:rPr>
        <w:t>3</w:t>
      </w:r>
    </w:p>
    <w:p w:rsidR="00693D3C" w:rsidRPr="00E45A44" w:rsidRDefault="00693D3C" w:rsidP="00693D3C">
      <w:pPr>
        <w:tabs>
          <w:tab w:val="left" w:pos="916"/>
          <w:tab w:val="left" w:pos="1832"/>
          <w:tab w:val="left" w:pos="2748"/>
          <w:tab w:val="left" w:pos="3664"/>
          <w:tab w:val="left" w:pos="4580"/>
          <w:tab w:val="left" w:pos="5245"/>
          <w:tab w:val="left" w:pos="6804"/>
          <w:tab w:val="left" w:pos="7328"/>
          <w:tab w:val="left" w:pos="8244"/>
          <w:tab w:val="left" w:pos="9160"/>
          <w:tab w:val="left" w:pos="10076"/>
          <w:tab w:val="left" w:pos="10992"/>
          <w:tab w:val="left" w:pos="11908"/>
          <w:tab w:val="left" w:pos="12824"/>
          <w:tab w:val="left" w:pos="13740"/>
          <w:tab w:val="left" w:pos="14656"/>
        </w:tabs>
        <w:spacing w:after="0"/>
        <w:ind w:left="5387"/>
        <w:jc w:val="both"/>
        <w:rPr>
          <w:rFonts w:ascii="Times New Roman" w:hAnsi="Times New Roman" w:cs="Times New Roman"/>
          <w:sz w:val="28"/>
          <w:szCs w:val="28"/>
        </w:rPr>
      </w:pPr>
      <w:r>
        <w:rPr>
          <w:rFonts w:ascii="Times New Roman" w:hAnsi="Times New Roman" w:cs="Times New Roman"/>
          <w:sz w:val="28"/>
          <w:szCs w:val="28"/>
        </w:rPr>
        <w:t>до р</w:t>
      </w:r>
      <w:r w:rsidRPr="00E45A44">
        <w:rPr>
          <w:rFonts w:ascii="Times New Roman" w:hAnsi="Times New Roman" w:cs="Times New Roman"/>
          <w:sz w:val="28"/>
          <w:szCs w:val="28"/>
        </w:rPr>
        <w:t>ішення виконавчого комітету</w:t>
      </w:r>
    </w:p>
    <w:p w:rsidR="00693D3C" w:rsidRDefault="00693D3C" w:rsidP="00693D3C">
      <w:pPr>
        <w:tabs>
          <w:tab w:val="left" w:pos="916"/>
          <w:tab w:val="left" w:pos="1832"/>
          <w:tab w:val="left" w:pos="2748"/>
          <w:tab w:val="left" w:pos="3664"/>
          <w:tab w:val="left" w:pos="4580"/>
          <w:tab w:val="left" w:pos="5245"/>
          <w:tab w:val="left" w:pos="6804"/>
          <w:tab w:val="left" w:pos="7328"/>
          <w:tab w:val="left" w:pos="8244"/>
          <w:tab w:val="left" w:pos="9160"/>
          <w:tab w:val="left" w:pos="10076"/>
          <w:tab w:val="left" w:pos="10992"/>
          <w:tab w:val="left" w:pos="11908"/>
          <w:tab w:val="left" w:pos="12824"/>
          <w:tab w:val="left" w:pos="13740"/>
          <w:tab w:val="left" w:pos="14656"/>
        </w:tabs>
        <w:spacing w:after="0"/>
        <w:ind w:left="5387"/>
        <w:jc w:val="both"/>
        <w:rPr>
          <w:rFonts w:ascii="Times New Roman" w:hAnsi="Times New Roman" w:cs="Times New Roman"/>
          <w:sz w:val="28"/>
          <w:szCs w:val="28"/>
        </w:rPr>
      </w:pPr>
      <w:r>
        <w:rPr>
          <w:rFonts w:ascii="Times New Roman" w:hAnsi="Times New Roman" w:cs="Times New Roman"/>
          <w:sz w:val="28"/>
          <w:szCs w:val="28"/>
        </w:rPr>
        <w:t xml:space="preserve">Гадяцької </w:t>
      </w:r>
      <w:r w:rsidRPr="00E45A44">
        <w:rPr>
          <w:rFonts w:ascii="Times New Roman" w:hAnsi="Times New Roman" w:cs="Times New Roman"/>
          <w:sz w:val="28"/>
          <w:szCs w:val="28"/>
        </w:rPr>
        <w:t>міської ради</w:t>
      </w:r>
    </w:p>
    <w:p w:rsidR="00693D3C" w:rsidRPr="00E45A44" w:rsidRDefault="00903813" w:rsidP="00693D3C">
      <w:pPr>
        <w:tabs>
          <w:tab w:val="left" w:pos="916"/>
          <w:tab w:val="left" w:pos="1832"/>
          <w:tab w:val="left" w:pos="2748"/>
          <w:tab w:val="left" w:pos="3664"/>
          <w:tab w:val="left" w:pos="4580"/>
          <w:tab w:val="left" w:pos="5245"/>
          <w:tab w:val="left" w:pos="6804"/>
          <w:tab w:val="left" w:pos="7328"/>
          <w:tab w:val="left" w:pos="8244"/>
          <w:tab w:val="left" w:pos="9160"/>
          <w:tab w:val="left" w:pos="10076"/>
          <w:tab w:val="left" w:pos="10992"/>
          <w:tab w:val="left" w:pos="11908"/>
          <w:tab w:val="left" w:pos="12824"/>
          <w:tab w:val="left" w:pos="13740"/>
          <w:tab w:val="left" w:pos="14656"/>
        </w:tabs>
        <w:spacing w:after="0"/>
        <w:ind w:left="5387"/>
        <w:jc w:val="both"/>
        <w:rPr>
          <w:rFonts w:ascii="Times New Roman" w:hAnsi="Times New Roman" w:cs="Times New Roman"/>
          <w:sz w:val="28"/>
          <w:szCs w:val="28"/>
        </w:rPr>
      </w:pPr>
      <w:r>
        <w:rPr>
          <w:rFonts w:ascii="Times New Roman" w:hAnsi="Times New Roman" w:cs="Times New Roman"/>
          <w:sz w:val="28"/>
          <w:szCs w:val="28"/>
        </w:rPr>
        <w:t>18.02.2021</w:t>
      </w:r>
      <w:r w:rsidR="00693D3C" w:rsidRPr="00E45A44">
        <w:rPr>
          <w:rFonts w:ascii="Times New Roman" w:hAnsi="Times New Roman" w:cs="Times New Roman"/>
          <w:sz w:val="28"/>
          <w:szCs w:val="28"/>
        </w:rPr>
        <w:t xml:space="preserve"> № </w:t>
      </w:r>
      <w:r>
        <w:rPr>
          <w:rFonts w:ascii="Times New Roman" w:hAnsi="Times New Roman" w:cs="Times New Roman"/>
          <w:sz w:val="28"/>
          <w:szCs w:val="28"/>
        </w:rPr>
        <w:t>133</w:t>
      </w:r>
    </w:p>
    <w:p w:rsidR="00693D3C" w:rsidRDefault="00693D3C" w:rsidP="00693D3C">
      <w:pPr>
        <w:spacing w:after="0" w:line="240" w:lineRule="auto"/>
        <w:jc w:val="center"/>
        <w:rPr>
          <w:rFonts w:ascii="Times New Roman" w:eastAsia="Times New Roman" w:hAnsi="Times New Roman" w:cs="Times New Roman"/>
          <w:sz w:val="28"/>
          <w:szCs w:val="28"/>
          <w:lang w:eastAsia="ru-RU"/>
        </w:rPr>
      </w:pPr>
    </w:p>
    <w:p w:rsidR="00693D3C" w:rsidRPr="00693D3C" w:rsidRDefault="00693D3C" w:rsidP="00693D3C">
      <w:pPr>
        <w:spacing w:after="0" w:line="240" w:lineRule="auto"/>
        <w:jc w:val="center"/>
        <w:rPr>
          <w:rFonts w:ascii="Times New Roman" w:eastAsia="Times New Roman" w:hAnsi="Times New Roman" w:cs="Times New Roman"/>
          <w:b/>
          <w:sz w:val="28"/>
          <w:szCs w:val="28"/>
          <w:lang w:eastAsia="ru-RU"/>
        </w:rPr>
      </w:pPr>
      <w:r w:rsidRPr="00693D3C">
        <w:rPr>
          <w:rFonts w:ascii="Times New Roman" w:eastAsia="Times New Roman" w:hAnsi="Times New Roman" w:cs="Times New Roman"/>
          <w:b/>
          <w:sz w:val="28"/>
          <w:szCs w:val="28"/>
          <w:lang w:eastAsia="ru-RU"/>
        </w:rPr>
        <w:t>ПОЛОЖЕННЯ</w:t>
      </w:r>
    </w:p>
    <w:p w:rsidR="00693D3C" w:rsidRPr="00693D3C" w:rsidRDefault="00693D3C" w:rsidP="00693D3C">
      <w:pPr>
        <w:spacing w:after="0" w:line="240" w:lineRule="auto"/>
        <w:jc w:val="center"/>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xml:space="preserve">про конкурсну комісію для проведення конкурсу </w:t>
      </w:r>
    </w:p>
    <w:p w:rsidR="00693D3C" w:rsidRPr="00693D3C" w:rsidRDefault="00693D3C" w:rsidP="00693D3C">
      <w:pPr>
        <w:spacing w:after="0" w:line="240" w:lineRule="auto"/>
        <w:jc w:val="center"/>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val="ru-RU" w:eastAsia="ru-RU"/>
        </w:rPr>
        <w:t xml:space="preserve">з </w:t>
      </w:r>
      <w:proofErr w:type="spellStart"/>
      <w:r w:rsidRPr="00693D3C">
        <w:rPr>
          <w:rFonts w:ascii="Times New Roman" w:eastAsia="Times New Roman" w:hAnsi="Times New Roman" w:cs="Times New Roman"/>
          <w:sz w:val="28"/>
          <w:szCs w:val="28"/>
          <w:lang w:val="ru-RU" w:eastAsia="ru-RU"/>
        </w:rPr>
        <w:t>призначення</w:t>
      </w:r>
      <w:proofErr w:type="spellEnd"/>
      <w:r w:rsidRPr="00693D3C">
        <w:rPr>
          <w:rFonts w:ascii="Times New Roman" w:eastAsia="Times New Roman" w:hAnsi="Times New Roman" w:cs="Times New Roman"/>
          <w:sz w:val="28"/>
          <w:szCs w:val="28"/>
          <w:lang w:val="ru-RU" w:eastAsia="ru-RU"/>
        </w:rPr>
        <w:t xml:space="preserve"> управителя </w:t>
      </w:r>
      <w:proofErr w:type="spellStart"/>
      <w:r w:rsidRPr="00693D3C">
        <w:rPr>
          <w:rFonts w:ascii="Times New Roman" w:eastAsia="Times New Roman" w:hAnsi="Times New Roman" w:cs="Times New Roman"/>
          <w:sz w:val="28"/>
          <w:szCs w:val="28"/>
          <w:lang w:val="ru-RU" w:eastAsia="ru-RU"/>
        </w:rPr>
        <w:t>багатоквартирн</w:t>
      </w:r>
      <w:r w:rsidR="004B534C">
        <w:rPr>
          <w:rFonts w:ascii="Times New Roman" w:eastAsia="Times New Roman" w:hAnsi="Times New Roman" w:cs="Times New Roman"/>
          <w:sz w:val="28"/>
          <w:szCs w:val="28"/>
          <w:lang w:val="ru-RU" w:eastAsia="ru-RU"/>
        </w:rPr>
        <w:t>их</w:t>
      </w:r>
      <w:proofErr w:type="spellEnd"/>
      <w:r w:rsidRPr="00693D3C">
        <w:rPr>
          <w:rFonts w:ascii="Times New Roman" w:eastAsia="Times New Roman" w:hAnsi="Times New Roman" w:cs="Times New Roman"/>
          <w:sz w:val="28"/>
          <w:szCs w:val="28"/>
          <w:lang w:val="ru-RU" w:eastAsia="ru-RU"/>
        </w:rPr>
        <w:t xml:space="preserve"> </w:t>
      </w:r>
      <w:proofErr w:type="spellStart"/>
      <w:r w:rsidRPr="00693D3C">
        <w:rPr>
          <w:rFonts w:ascii="Times New Roman" w:eastAsia="Times New Roman" w:hAnsi="Times New Roman" w:cs="Times New Roman"/>
          <w:sz w:val="28"/>
          <w:szCs w:val="28"/>
          <w:lang w:val="ru-RU" w:eastAsia="ru-RU"/>
        </w:rPr>
        <w:t>будинк</w:t>
      </w:r>
      <w:r w:rsidR="004B534C">
        <w:rPr>
          <w:rFonts w:ascii="Times New Roman" w:eastAsia="Times New Roman" w:hAnsi="Times New Roman" w:cs="Times New Roman"/>
          <w:sz w:val="28"/>
          <w:szCs w:val="28"/>
          <w:lang w:val="ru-RU" w:eastAsia="ru-RU"/>
        </w:rPr>
        <w:t>ів</w:t>
      </w:r>
      <w:proofErr w:type="spellEnd"/>
      <w:r w:rsidRPr="00693D3C">
        <w:rPr>
          <w:rFonts w:ascii="Times New Roman" w:eastAsia="Times New Roman" w:hAnsi="Times New Roman" w:cs="Times New Roman"/>
          <w:sz w:val="28"/>
          <w:szCs w:val="28"/>
          <w:lang w:val="ru-RU" w:eastAsia="ru-RU"/>
        </w:rPr>
        <w:t xml:space="preserve"> у </w:t>
      </w:r>
      <w:proofErr w:type="spellStart"/>
      <w:r w:rsidRPr="00693D3C">
        <w:rPr>
          <w:rFonts w:ascii="Times New Roman" w:eastAsia="Times New Roman" w:hAnsi="Times New Roman" w:cs="Times New Roman"/>
          <w:sz w:val="28"/>
          <w:szCs w:val="28"/>
          <w:lang w:val="ru-RU" w:eastAsia="ru-RU"/>
        </w:rPr>
        <w:t>місті</w:t>
      </w:r>
      <w:proofErr w:type="spellEnd"/>
      <w:r w:rsidRPr="00693D3C">
        <w:rPr>
          <w:rFonts w:ascii="Times New Roman" w:eastAsia="Times New Roman" w:hAnsi="Times New Roman" w:cs="Times New Roman"/>
          <w:sz w:val="28"/>
          <w:szCs w:val="28"/>
          <w:lang w:val="ru-RU" w:eastAsia="ru-RU"/>
        </w:rPr>
        <w:t xml:space="preserve"> </w:t>
      </w:r>
      <w:proofErr w:type="spellStart"/>
      <w:r w:rsidRPr="00693D3C">
        <w:rPr>
          <w:rFonts w:ascii="Times New Roman" w:eastAsia="Times New Roman" w:hAnsi="Times New Roman" w:cs="Times New Roman"/>
          <w:sz w:val="28"/>
          <w:szCs w:val="28"/>
          <w:lang w:val="ru-RU" w:eastAsia="ru-RU"/>
        </w:rPr>
        <w:t>Гадячі</w:t>
      </w:r>
      <w:proofErr w:type="spellEnd"/>
    </w:p>
    <w:p w:rsidR="00693D3C" w:rsidRPr="00693D3C" w:rsidRDefault="00693D3C" w:rsidP="00693D3C">
      <w:pPr>
        <w:spacing w:after="0" w:line="240" w:lineRule="auto"/>
        <w:jc w:val="center"/>
        <w:rPr>
          <w:rFonts w:ascii="Times New Roman" w:eastAsia="Times New Roman" w:hAnsi="Times New Roman" w:cs="Times New Roman"/>
          <w:color w:val="000000"/>
          <w:sz w:val="8"/>
          <w:szCs w:val="8"/>
          <w:lang w:eastAsia="ru-RU"/>
        </w:rPr>
      </w:pPr>
    </w:p>
    <w:p w:rsidR="00CF4C7F" w:rsidRDefault="00CF4C7F" w:rsidP="00693D3C">
      <w:pPr>
        <w:spacing w:after="0" w:line="240" w:lineRule="auto"/>
        <w:jc w:val="center"/>
        <w:rPr>
          <w:rFonts w:ascii="Times New Roman" w:eastAsia="Times New Roman" w:hAnsi="Times New Roman" w:cs="Times New Roman"/>
          <w:b/>
          <w:color w:val="000000"/>
          <w:sz w:val="28"/>
          <w:szCs w:val="28"/>
          <w:lang w:eastAsia="ru-RU"/>
        </w:rPr>
      </w:pPr>
    </w:p>
    <w:p w:rsidR="00693D3C" w:rsidRPr="00693D3C" w:rsidRDefault="00693D3C" w:rsidP="00693D3C">
      <w:pPr>
        <w:spacing w:after="0" w:line="240" w:lineRule="auto"/>
        <w:jc w:val="center"/>
        <w:rPr>
          <w:rFonts w:ascii="Times New Roman" w:eastAsia="Times New Roman" w:hAnsi="Times New Roman" w:cs="Times New Roman"/>
          <w:b/>
          <w:sz w:val="28"/>
          <w:szCs w:val="28"/>
          <w:lang w:eastAsia="ru-RU"/>
        </w:rPr>
      </w:pPr>
      <w:r w:rsidRPr="00693D3C">
        <w:rPr>
          <w:rFonts w:ascii="Times New Roman" w:eastAsia="Times New Roman" w:hAnsi="Times New Roman" w:cs="Times New Roman"/>
          <w:b/>
          <w:color w:val="000000"/>
          <w:sz w:val="28"/>
          <w:szCs w:val="28"/>
          <w:lang w:eastAsia="ru-RU"/>
        </w:rPr>
        <w:t>І</w:t>
      </w:r>
      <w:r w:rsidRPr="00693D3C">
        <w:rPr>
          <w:rFonts w:ascii="Times New Roman" w:eastAsia="Times New Roman" w:hAnsi="Times New Roman" w:cs="Times New Roman"/>
          <w:b/>
          <w:color w:val="000000"/>
          <w:sz w:val="28"/>
          <w:szCs w:val="28"/>
          <w:lang w:val="ru-RU" w:eastAsia="ru-RU"/>
        </w:rPr>
        <w:t xml:space="preserve">. </w:t>
      </w:r>
      <w:proofErr w:type="spellStart"/>
      <w:r w:rsidRPr="00693D3C">
        <w:rPr>
          <w:rFonts w:ascii="Times New Roman" w:eastAsia="Times New Roman" w:hAnsi="Times New Roman" w:cs="Times New Roman"/>
          <w:b/>
          <w:color w:val="000000"/>
          <w:sz w:val="28"/>
          <w:szCs w:val="28"/>
          <w:lang w:val="ru-RU" w:eastAsia="ru-RU"/>
        </w:rPr>
        <w:t>Загальні</w:t>
      </w:r>
      <w:proofErr w:type="spellEnd"/>
      <w:r w:rsidRPr="00693D3C">
        <w:rPr>
          <w:rFonts w:ascii="Times New Roman" w:eastAsia="Times New Roman" w:hAnsi="Times New Roman" w:cs="Times New Roman"/>
          <w:b/>
          <w:color w:val="000000"/>
          <w:sz w:val="28"/>
          <w:szCs w:val="28"/>
          <w:lang w:val="ru-RU" w:eastAsia="ru-RU"/>
        </w:rPr>
        <w:t xml:space="preserve"> </w:t>
      </w:r>
      <w:proofErr w:type="spellStart"/>
      <w:r w:rsidRPr="00693D3C">
        <w:rPr>
          <w:rFonts w:ascii="Times New Roman" w:eastAsia="Times New Roman" w:hAnsi="Times New Roman" w:cs="Times New Roman"/>
          <w:b/>
          <w:color w:val="000000"/>
          <w:sz w:val="28"/>
          <w:szCs w:val="28"/>
          <w:lang w:val="ru-RU" w:eastAsia="ru-RU"/>
        </w:rPr>
        <w:t>положення</w:t>
      </w:r>
      <w:proofErr w:type="spellEnd"/>
      <w:r w:rsidRPr="00693D3C">
        <w:rPr>
          <w:rFonts w:ascii="Times New Roman" w:eastAsia="Times New Roman" w:hAnsi="Times New Roman" w:cs="Times New Roman"/>
          <w:b/>
          <w:sz w:val="28"/>
          <w:szCs w:val="28"/>
          <w:lang w:val="ru-RU" w:eastAsia="ru-RU"/>
        </w:rPr>
        <w:t xml:space="preserve"> </w:t>
      </w:r>
    </w:p>
    <w:p w:rsidR="00693D3C" w:rsidRPr="00693D3C" w:rsidRDefault="00693D3C" w:rsidP="00693D3C">
      <w:pPr>
        <w:tabs>
          <w:tab w:val="left" w:pos="540"/>
          <w:tab w:val="left" w:pos="720"/>
        </w:tabs>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693D3C">
        <w:rPr>
          <w:rFonts w:ascii="Times New Roman" w:eastAsia="Times New Roman" w:hAnsi="Times New Roman" w:cs="Times New Roman"/>
          <w:color w:val="000000"/>
          <w:sz w:val="28"/>
          <w:szCs w:val="28"/>
          <w:lang w:eastAsia="ru-RU"/>
        </w:rPr>
        <w:t>1. Положення про конкурсну комісію для проведення конкурсу з призначення управителя багатоквартирного будинку у місті Гадячі (далі –  Положення) розроблено відповідно до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від 13 червня 2016 року № 150 (далі –  Порядок)</w:t>
      </w:r>
      <w:r w:rsidRPr="00693D3C">
        <w:rPr>
          <w:rFonts w:ascii="Times New Roman" w:eastAsia="Times New Roman" w:hAnsi="Times New Roman" w:cs="Times New Roman"/>
          <w:bCs/>
          <w:color w:val="000000"/>
          <w:sz w:val="28"/>
          <w:szCs w:val="28"/>
          <w:lang w:eastAsia="ru-RU"/>
        </w:rPr>
        <w:t>.</w:t>
      </w:r>
    </w:p>
    <w:p w:rsidR="00693D3C" w:rsidRPr="00693D3C" w:rsidRDefault="00693D3C" w:rsidP="00693D3C">
      <w:pPr>
        <w:tabs>
          <w:tab w:val="left" w:pos="540"/>
          <w:tab w:val="left" w:pos="720"/>
        </w:tabs>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lang w:eastAsia="ru-RU"/>
        </w:rPr>
        <w:t xml:space="preserve">2. Положення визначає порядок створення та організацію діяльності конкурсної комісії </w:t>
      </w:r>
      <w:r w:rsidRPr="00693D3C">
        <w:rPr>
          <w:rFonts w:ascii="Times New Roman" w:eastAsia="Times New Roman" w:hAnsi="Times New Roman" w:cs="Times New Roman"/>
          <w:sz w:val="28"/>
          <w:szCs w:val="28"/>
          <w:lang w:eastAsia="ru-RU"/>
        </w:rPr>
        <w:t xml:space="preserve">для проведення конкурсу з призначення управителя багатоквартирного будинку у місті Гадячі (далі – конкурсна комісія). </w:t>
      </w:r>
    </w:p>
    <w:p w:rsidR="00693D3C" w:rsidRPr="00693D3C" w:rsidRDefault="00693D3C" w:rsidP="00693D3C">
      <w:pPr>
        <w:tabs>
          <w:tab w:val="left" w:pos="540"/>
          <w:tab w:val="left" w:pos="720"/>
        </w:tabs>
        <w:spacing w:after="0" w:line="240" w:lineRule="auto"/>
        <w:ind w:firstLine="709"/>
        <w:jc w:val="both"/>
        <w:rPr>
          <w:rFonts w:ascii="Times New Roman" w:eastAsia="Times New Roman" w:hAnsi="Times New Roman" w:cs="Times New Roman"/>
          <w:spacing w:val="-4"/>
          <w:sz w:val="28"/>
          <w:szCs w:val="28"/>
          <w:lang w:eastAsia="ru-RU"/>
        </w:rPr>
      </w:pPr>
      <w:r w:rsidRPr="00693D3C">
        <w:rPr>
          <w:rFonts w:ascii="Times New Roman" w:eastAsia="Times New Roman" w:hAnsi="Times New Roman" w:cs="Times New Roman"/>
          <w:spacing w:val="-4"/>
          <w:sz w:val="28"/>
          <w:szCs w:val="28"/>
          <w:lang w:eastAsia="ru-RU"/>
        </w:rPr>
        <w:t xml:space="preserve">3. Організатором конкурсу є виконавчий комітет </w:t>
      </w:r>
      <w:r>
        <w:rPr>
          <w:rFonts w:ascii="Times New Roman" w:eastAsia="Times New Roman" w:hAnsi="Times New Roman" w:cs="Times New Roman"/>
          <w:spacing w:val="-4"/>
          <w:sz w:val="28"/>
          <w:szCs w:val="28"/>
          <w:lang w:eastAsia="ru-RU"/>
        </w:rPr>
        <w:t>Гадяцької</w:t>
      </w:r>
      <w:r w:rsidRPr="00693D3C">
        <w:rPr>
          <w:rFonts w:ascii="Times New Roman" w:eastAsia="Times New Roman" w:hAnsi="Times New Roman" w:cs="Times New Roman"/>
          <w:spacing w:val="-4"/>
          <w:sz w:val="28"/>
          <w:szCs w:val="28"/>
          <w:lang w:eastAsia="ru-RU"/>
        </w:rPr>
        <w:t xml:space="preserve"> міської ради.</w:t>
      </w:r>
    </w:p>
    <w:p w:rsidR="00693D3C" w:rsidRPr="00693D3C" w:rsidRDefault="00693D3C" w:rsidP="00693D3C">
      <w:pPr>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lang w:eastAsia="ru-RU"/>
        </w:rPr>
        <w:t xml:space="preserve">4. Конкурсна комісія – це тимчасово діючий колегіальний орган, що утворюється виконавчим </w:t>
      </w:r>
      <w:r w:rsidRPr="00693D3C">
        <w:rPr>
          <w:rFonts w:ascii="Times New Roman" w:eastAsia="Times New Roman" w:hAnsi="Times New Roman" w:cs="Times New Roman"/>
          <w:sz w:val="28"/>
          <w:szCs w:val="28"/>
          <w:lang w:eastAsia="ru-RU"/>
        </w:rPr>
        <w:t xml:space="preserve">комітетом </w:t>
      </w:r>
      <w:r>
        <w:rPr>
          <w:rFonts w:ascii="Times New Roman" w:eastAsia="Times New Roman" w:hAnsi="Times New Roman" w:cs="Times New Roman"/>
          <w:spacing w:val="-4"/>
          <w:sz w:val="28"/>
          <w:szCs w:val="28"/>
          <w:lang w:eastAsia="ru-RU"/>
        </w:rPr>
        <w:t>Гадяцької</w:t>
      </w:r>
      <w:r w:rsidRPr="00693D3C">
        <w:rPr>
          <w:rFonts w:ascii="Times New Roman" w:eastAsia="Times New Roman" w:hAnsi="Times New Roman" w:cs="Times New Roman"/>
          <w:sz w:val="28"/>
          <w:szCs w:val="28"/>
          <w:lang w:eastAsia="ru-RU"/>
        </w:rPr>
        <w:t xml:space="preserve"> </w:t>
      </w:r>
      <w:r w:rsidRPr="00693D3C">
        <w:rPr>
          <w:rFonts w:ascii="Times New Roman" w:eastAsia="Times New Roman" w:hAnsi="Times New Roman" w:cs="Times New Roman"/>
          <w:color w:val="000000"/>
          <w:sz w:val="28"/>
          <w:szCs w:val="28"/>
          <w:lang w:eastAsia="ru-RU"/>
        </w:rPr>
        <w:t xml:space="preserve">міської ради для проведення конкурсу </w:t>
      </w:r>
      <w:r w:rsidRPr="00693D3C">
        <w:rPr>
          <w:rFonts w:ascii="Times New Roman" w:eastAsia="Times New Roman" w:hAnsi="Times New Roman" w:cs="Times New Roman"/>
          <w:sz w:val="28"/>
          <w:szCs w:val="28"/>
          <w:lang w:eastAsia="ru-RU"/>
        </w:rPr>
        <w:t xml:space="preserve">з призначення управителя багатоквартирного будинку в місті </w:t>
      </w:r>
      <w:r>
        <w:rPr>
          <w:rFonts w:ascii="Times New Roman" w:eastAsia="Times New Roman" w:hAnsi="Times New Roman" w:cs="Times New Roman"/>
          <w:spacing w:val="-4"/>
          <w:sz w:val="28"/>
          <w:szCs w:val="28"/>
          <w:lang w:eastAsia="ru-RU"/>
        </w:rPr>
        <w:t>Гадячі</w:t>
      </w:r>
      <w:r w:rsidRPr="00693D3C">
        <w:rPr>
          <w:rFonts w:ascii="Times New Roman" w:eastAsia="Times New Roman" w:hAnsi="Times New Roman" w:cs="Times New Roman"/>
          <w:sz w:val="28"/>
          <w:szCs w:val="28"/>
          <w:lang w:eastAsia="ru-RU"/>
        </w:rPr>
        <w:t xml:space="preserve"> та </w:t>
      </w:r>
      <w:r w:rsidRPr="00693D3C">
        <w:rPr>
          <w:rFonts w:ascii="Times New Roman" w:eastAsia="Times New Roman" w:hAnsi="Times New Roman" w:cs="Times New Roman"/>
          <w:color w:val="000000"/>
          <w:sz w:val="28"/>
          <w:szCs w:val="28"/>
          <w:lang w:eastAsia="ru-RU"/>
        </w:rPr>
        <w:t xml:space="preserve">забезпечення </w:t>
      </w:r>
      <w:proofErr w:type="spellStart"/>
      <w:r w:rsidRPr="00693D3C">
        <w:rPr>
          <w:rFonts w:ascii="Times New Roman" w:eastAsia="Times New Roman" w:hAnsi="Times New Roman" w:cs="Times New Roman"/>
          <w:color w:val="000000"/>
          <w:sz w:val="28"/>
          <w:szCs w:val="28"/>
          <w:lang w:eastAsia="ru-RU"/>
        </w:rPr>
        <w:t>конкурентності</w:t>
      </w:r>
      <w:proofErr w:type="spellEnd"/>
      <w:r w:rsidRPr="00693D3C">
        <w:rPr>
          <w:rFonts w:ascii="Times New Roman" w:eastAsia="Times New Roman" w:hAnsi="Times New Roman" w:cs="Times New Roman"/>
          <w:color w:val="000000"/>
          <w:sz w:val="28"/>
          <w:szCs w:val="28"/>
          <w:lang w:eastAsia="ru-RU"/>
        </w:rPr>
        <w:t>, справедливості, неупередженості при підготовці та проведенні конкурсу відповідно до</w:t>
      </w:r>
      <w:r>
        <w:rPr>
          <w:rFonts w:ascii="Times New Roman" w:eastAsia="Times New Roman" w:hAnsi="Times New Roman" w:cs="Times New Roman"/>
          <w:color w:val="000000"/>
          <w:sz w:val="28"/>
          <w:szCs w:val="28"/>
          <w:lang w:eastAsia="ru-RU"/>
        </w:rPr>
        <w:t xml:space="preserve"> вимог чинного законодавства</w:t>
      </w:r>
      <w:r w:rsidRPr="00693D3C">
        <w:rPr>
          <w:rFonts w:ascii="Times New Roman" w:eastAsia="Times New Roman" w:hAnsi="Times New Roman" w:cs="Times New Roman"/>
          <w:color w:val="000000"/>
          <w:sz w:val="28"/>
          <w:szCs w:val="28"/>
          <w:lang w:eastAsia="ru-RU"/>
        </w:rPr>
        <w:t>.</w:t>
      </w:r>
    </w:p>
    <w:p w:rsidR="00693D3C" w:rsidRPr="00693D3C" w:rsidRDefault="00693D3C" w:rsidP="00693D3C">
      <w:pPr>
        <w:tabs>
          <w:tab w:val="left" w:pos="540"/>
          <w:tab w:val="left" w:pos="720"/>
        </w:tabs>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sz w:val="28"/>
          <w:szCs w:val="28"/>
          <w:lang w:eastAsia="ru-RU"/>
        </w:rPr>
        <w:t xml:space="preserve">5. Основними принципами діяльності комісії є: законність; колегіальність; повнота розгляду конкурсних пропозицій відповідно до встановлених умов конкурсу; обґрунтованість прийнятих рішень; недискримінація учасників; </w:t>
      </w:r>
      <w:bookmarkStart w:id="0" w:name="n123"/>
      <w:bookmarkEnd w:id="0"/>
      <w:r w:rsidRPr="00693D3C">
        <w:rPr>
          <w:rFonts w:ascii="Times New Roman" w:eastAsia="Times New Roman" w:hAnsi="Times New Roman" w:cs="Times New Roman"/>
          <w:sz w:val="28"/>
          <w:szCs w:val="28"/>
          <w:lang w:eastAsia="ru-RU"/>
        </w:rPr>
        <w:t>відкритість та прозорість;</w:t>
      </w:r>
      <w:bookmarkStart w:id="1" w:name="n124"/>
      <w:bookmarkStart w:id="2" w:name="n125"/>
      <w:bookmarkEnd w:id="1"/>
      <w:bookmarkEnd w:id="2"/>
      <w:r w:rsidRPr="00693D3C">
        <w:rPr>
          <w:rFonts w:ascii="Times New Roman" w:eastAsia="Times New Roman" w:hAnsi="Times New Roman" w:cs="Times New Roman"/>
          <w:sz w:val="28"/>
          <w:szCs w:val="28"/>
          <w:lang w:eastAsia="ru-RU"/>
        </w:rPr>
        <w:t xml:space="preserve"> об’єктивна та неупереджена оцінка конкурсних пропозицій</w:t>
      </w:r>
      <w:bookmarkStart w:id="3" w:name="n126"/>
      <w:bookmarkEnd w:id="3"/>
      <w:r w:rsidRPr="00693D3C">
        <w:rPr>
          <w:rFonts w:ascii="Times New Roman" w:eastAsia="Times New Roman" w:hAnsi="Times New Roman" w:cs="Times New Roman"/>
          <w:sz w:val="28"/>
          <w:szCs w:val="28"/>
          <w:lang w:eastAsia="ru-RU"/>
        </w:rPr>
        <w:t>.</w:t>
      </w:r>
    </w:p>
    <w:p w:rsidR="00693D3C" w:rsidRPr="00693D3C" w:rsidRDefault="00693D3C" w:rsidP="00693D3C">
      <w:pPr>
        <w:spacing w:after="0" w:line="240" w:lineRule="auto"/>
        <w:jc w:val="center"/>
        <w:rPr>
          <w:rFonts w:ascii="Times New Roman" w:eastAsia="Times New Roman" w:hAnsi="Times New Roman" w:cs="Times New Roman"/>
          <w:b/>
          <w:color w:val="000000"/>
          <w:sz w:val="8"/>
          <w:szCs w:val="8"/>
          <w:lang w:eastAsia="ru-RU"/>
        </w:rPr>
      </w:pPr>
    </w:p>
    <w:p w:rsidR="00CF4C7F" w:rsidRDefault="00CF4C7F" w:rsidP="00693D3C">
      <w:pPr>
        <w:spacing w:after="0" w:line="240" w:lineRule="auto"/>
        <w:jc w:val="center"/>
        <w:rPr>
          <w:rFonts w:ascii="Times New Roman" w:eastAsia="Times New Roman" w:hAnsi="Times New Roman" w:cs="Times New Roman"/>
          <w:b/>
          <w:color w:val="000000"/>
          <w:sz w:val="28"/>
          <w:szCs w:val="28"/>
          <w:lang w:eastAsia="ru-RU"/>
        </w:rPr>
      </w:pPr>
    </w:p>
    <w:p w:rsidR="00693D3C" w:rsidRPr="00693D3C" w:rsidRDefault="00693D3C" w:rsidP="00693D3C">
      <w:pPr>
        <w:spacing w:after="0" w:line="240" w:lineRule="auto"/>
        <w:jc w:val="center"/>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b/>
          <w:color w:val="000000"/>
          <w:sz w:val="28"/>
          <w:szCs w:val="28"/>
          <w:lang w:eastAsia="ru-RU"/>
        </w:rPr>
        <w:t>ІІ. Склад і порядок утворення комісії</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1. </w:t>
      </w:r>
      <w:r w:rsidRPr="00693D3C">
        <w:rPr>
          <w:rFonts w:ascii="Times New Roman" w:eastAsia="Times New Roman" w:hAnsi="Times New Roman" w:cs="Times New Roman"/>
          <w:sz w:val="28"/>
          <w:szCs w:val="28"/>
          <w:lang w:eastAsia="ru-RU"/>
        </w:rPr>
        <w:t>До складу конкурсної комісії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r w:rsidRPr="00693D3C">
        <w:rPr>
          <w:rFonts w:ascii="Times New Roman" w:eastAsia="Times New Roman" w:hAnsi="Times New Roman" w:cs="Times New Roman"/>
          <w:color w:val="000000"/>
          <w:sz w:val="28"/>
          <w:szCs w:val="28"/>
          <w:lang w:eastAsia="ru-RU"/>
        </w:rPr>
        <w:t>.</w:t>
      </w:r>
    </w:p>
    <w:p w:rsidR="00612114"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2. Головою конкурсної комісії призначається представник організатора конкурсу</w:t>
      </w:r>
      <w:r w:rsidRPr="00693D3C">
        <w:rPr>
          <w:rFonts w:ascii="Times New Roman" w:eastAsia="Times New Roman" w:hAnsi="Times New Roman" w:cs="Times New Roman"/>
          <w:sz w:val="28"/>
          <w:szCs w:val="28"/>
          <w:lang w:eastAsia="ru-RU"/>
        </w:rPr>
        <w:t xml:space="preserve"> – за</w:t>
      </w:r>
      <w:r w:rsidR="00612114">
        <w:rPr>
          <w:rFonts w:ascii="Times New Roman" w:eastAsia="Times New Roman" w:hAnsi="Times New Roman" w:cs="Times New Roman"/>
          <w:sz w:val="28"/>
          <w:szCs w:val="28"/>
          <w:lang w:eastAsia="ru-RU"/>
        </w:rPr>
        <w:t xml:space="preserve">ступник </w:t>
      </w:r>
      <w:r w:rsidRPr="00693D3C">
        <w:rPr>
          <w:rFonts w:ascii="Times New Roman" w:eastAsia="Times New Roman" w:hAnsi="Times New Roman" w:cs="Times New Roman"/>
          <w:sz w:val="28"/>
          <w:szCs w:val="28"/>
          <w:lang w:eastAsia="ru-RU"/>
        </w:rPr>
        <w:t xml:space="preserve"> </w:t>
      </w:r>
      <w:r w:rsidR="00612114" w:rsidRPr="002F5383">
        <w:rPr>
          <w:rFonts w:ascii="Times New Roman" w:hAnsi="Times New Roman"/>
          <w:color w:val="03074D"/>
          <w:sz w:val="28"/>
          <w:szCs w:val="28"/>
        </w:rPr>
        <w:t>міського голови з питань діяльності виконавчих органів міської ради</w:t>
      </w:r>
      <w:r w:rsidR="00612114" w:rsidRPr="00693D3C">
        <w:rPr>
          <w:rFonts w:ascii="Times New Roman" w:eastAsia="Times New Roman" w:hAnsi="Times New Roman" w:cs="Times New Roman"/>
          <w:color w:val="000000"/>
          <w:sz w:val="28"/>
          <w:szCs w:val="28"/>
          <w:lang w:eastAsia="ru-RU"/>
        </w:rPr>
        <w:t xml:space="preserve"> </w:t>
      </w:r>
    </w:p>
    <w:p w:rsidR="00693D3C" w:rsidRPr="00693D3C" w:rsidRDefault="00693D3C" w:rsidP="00693D3C">
      <w:pPr>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lang w:eastAsia="ru-RU"/>
        </w:rPr>
        <w:t>3. До складу конкурсної комісії не можуть</w:t>
      </w:r>
      <w:r w:rsidRPr="00693D3C">
        <w:rPr>
          <w:rFonts w:ascii="Times New Roman" w:eastAsia="Times New Roman" w:hAnsi="Times New Roman" w:cs="Times New Roman"/>
          <w:sz w:val="28"/>
          <w:szCs w:val="28"/>
          <w:lang w:eastAsia="ru-RU"/>
        </w:rPr>
        <w:t xml:space="preserve">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693D3C" w:rsidRPr="00693D3C" w:rsidRDefault="00693D3C" w:rsidP="00693D3C">
      <w:pPr>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shd w:val="clear" w:color="auto" w:fill="FFFFFF"/>
          <w:lang w:eastAsia="ru-RU"/>
        </w:rPr>
        <w:t xml:space="preserve">4. У разі якщо об’єктом конкурсу є багатоквартирний будинок, співвласники якого звернулися до організатора конкурсу з проханням призначити управителя, до складу конкурсної комісії входить(ять) </w:t>
      </w:r>
      <w:r w:rsidRPr="00693D3C">
        <w:rPr>
          <w:rFonts w:ascii="Times New Roman" w:eastAsia="Times New Roman" w:hAnsi="Times New Roman" w:cs="Times New Roman"/>
          <w:color w:val="000000"/>
          <w:sz w:val="28"/>
          <w:szCs w:val="28"/>
          <w:shd w:val="clear" w:color="auto" w:fill="FFFFFF"/>
          <w:lang w:eastAsia="ru-RU"/>
        </w:rPr>
        <w:lastRenderedPageBreak/>
        <w:t>уповноважена(і) особа (особи) співвласників цього багатоквартирного будинку. Уповноважена(і) особа (особи) співвласників будинку може (можуть) залучатися до складу конкурсної комісії протягом усього часу роботи конкурсної комісії, але не пізніше дня оголошення переможця конкурсу.</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5. Склад конкурсної комісії </w:t>
      </w:r>
      <w:r w:rsidRPr="00693D3C">
        <w:rPr>
          <w:rFonts w:ascii="Times New Roman" w:eastAsia="Times New Roman" w:hAnsi="Times New Roman" w:cs="Times New Roman"/>
          <w:sz w:val="28"/>
          <w:szCs w:val="28"/>
          <w:lang w:eastAsia="ru-RU"/>
        </w:rPr>
        <w:t>та це Положення</w:t>
      </w:r>
      <w:r w:rsidRPr="00693D3C">
        <w:rPr>
          <w:rFonts w:ascii="Times New Roman" w:eastAsia="Times New Roman" w:hAnsi="Times New Roman" w:cs="Times New Roman"/>
          <w:color w:val="000000"/>
          <w:sz w:val="28"/>
          <w:szCs w:val="28"/>
          <w:lang w:eastAsia="ru-RU"/>
        </w:rPr>
        <w:t xml:space="preserve"> затверджується рішенням виконавчого комітету міської ради.</w:t>
      </w:r>
      <w:r w:rsidRPr="00693D3C">
        <w:rPr>
          <w:rFonts w:ascii="Times New Roman" w:eastAsia="Times New Roman" w:hAnsi="Times New Roman" w:cs="Times New Roman"/>
          <w:sz w:val="28"/>
          <w:szCs w:val="28"/>
          <w:lang w:eastAsia="ru-RU"/>
        </w:rPr>
        <w:t xml:space="preserve"> </w:t>
      </w:r>
    </w:p>
    <w:p w:rsidR="00693D3C" w:rsidRPr="00693D3C" w:rsidRDefault="00693D3C" w:rsidP="00693D3C">
      <w:pPr>
        <w:spacing w:after="0" w:line="240" w:lineRule="auto"/>
        <w:jc w:val="center"/>
        <w:rPr>
          <w:rFonts w:ascii="Times New Roman" w:eastAsia="Times New Roman" w:hAnsi="Times New Roman" w:cs="Times New Roman"/>
          <w:b/>
          <w:color w:val="000000"/>
          <w:sz w:val="10"/>
          <w:szCs w:val="10"/>
          <w:lang w:eastAsia="ru-RU"/>
        </w:rPr>
      </w:pPr>
    </w:p>
    <w:p w:rsidR="00CF4C7F" w:rsidRDefault="00CF4C7F" w:rsidP="00693D3C">
      <w:pPr>
        <w:spacing w:after="0" w:line="240" w:lineRule="auto"/>
        <w:jc w:val="center"/>
        <w:rPr>
          <w:rFonts w:ascii="Times New Roman" w:eastAsia="Times New Roman" w:hAnsi="Times New Roman" w:cs="Times New Roman"/>
          <w:b/>
          <w:color w:val="000000"/>
          <w:sz w:val="28"/>
          <w:szCs w:val="28"/>
          <w:lang w:eastAsia="ru-RU"/>
        </w:rPr>
      </w:pPr>
    </w:p>
    <w:p w:rsidR="00693D3C" w:rsidRPr="00693D3C" w:rsidRDefault="00693D3C" w:rsidP="00693D3C">
      <w:pPr>
        <w:spacing w:after="0" w:line="240" w:lineRule="auto"/>
        <w:jc w:val="center"/>
        <w:rPr>
          <w:rFonts w:ascii="Times New Roman" w:eastAsia="Times New Roman" w:hAnsi="Times New Roman" w:cs="Times New Roman"/>
          <w:b/>
          <w:color w:val="000000"/>
          <w:sz w:val="28"/>
          <w:szCs w:val="28"/>
          <w:lang w:eastAsia="ru-RU"/>
        </w:rPr>
      </w:pPr>
      <w:r w:rsidRPr="00693D3C">
        <w:rPr>
          <w:rFonts w:ascii="Times New Roman" w:eastAsia="Times New Roman" w:hAnsi="Times New Roman" w:cs="Times New Roman"/>
          <w:b/>
          <w:color w:val="000000"/>
          <w:sz w:val="28"/>
          <w:szCs w:val="28"/>
          <w:lang w:eastAsia="ru-RU"/>
        </w:rPr>
        <w:t>ІІІ. Повноваження конкурсної комісії</w:t>
      </w:r>
    </w:p>
    <w:p w:rsidR="0059782F" w:rsidRDefault="00693D3C" w:rsidP="00693D3C">
      <w:pPr>
        <w:pStyle w:val="a4"/>
        <w:numPr>
          <w:ilvl w:val="0"/>
          <w:numId w:val="2"/>
        </w:numPr>
        <w:spacing w:after="0" w:line="240" w:lineRule="auto"/>
        <w:jc w:val="both"/>
        <w:rPr>
          <w:rFonts w:ascii="Times New Roman" w:eastAsia="Times New Roman" w:hAnsi="Times New Roman" w:cs="Times New Roman"/>
          <w:sz w:val="28"/>
          <w:szCs w:val="28"/>
          <w:lang w:eastAsia="ru-RU"/>
        </w:rPr>
      </w:pPr>
      <w:proofErr w:type="spellStart"/>
      <w:r w:rsidRPr="00693D3C">
        <w:rPr>
          <w:rFonts w:ascii="Times New Roman" w:eastAsia="Times New Roman" w:hAnsi="Times New Roman" w:cs="Times New Roman"/>
          <w:color w:val="000000"/>
          <w:sz w:val="28"/>
          <w:szCs w:val="28"/>
          <w:lang w:eastAsia="ru-RU"/>
        </w:rPr>
        <w:t>Конкурсна</w:t>
      </w:r>
      <w:proofErr w:type="spellEnd"/>
      <w:r w:rsidRPr="00693D3C">
        <w:rPr>
          <w:rFonts w:ascii="Times New Roman" w:eastAsia="Times New Roman" w:hAnsi="Times New Roman" w:cs="Times New Roman"/>
          <w:color w:val="000000"/>
          <w:sz w:val="28"/>
          <w:szCs w:val="28"/>
          <w:lang w:eastAsia="ru-RU"/>
        </w:rPr>
        <w:t xml:space="preserve"> </w:t>
      </w:r>
      <w:proofErr w:type="spellStart"/>
      <w:r w:rsidRPr="00693D3C">
        <w:rPr>
          <w:rFonts w:ascii="Times New Roman" w:eastAsia="Times New Roman" w:hAnsi="Times New Roman" w:cs="Times New Roman"/>
          <w:color w:val="000000"/>
          <w:sz w:val="28"/>
          <w:szCs w:val="28"/>
          <w:lang w:eastAsia="ru-RU"/>
        </w:rPr>
        <w:t>комісія</w:t>
      </w:r>
      <w:proofErr w:type="spellEnd"/>
      <w:r w:rsidRPr="00693D3C">
        <w:rPr>
          <w:rFonts w:ascii="Times New Roman" w:eastAsia="Times New Roman" w:hAnsi="Times New Roman" w:cs="Times New Roman"/>
          <w:color w:val="000000"/>
          <w:sz w:val="28"/>
          <w:szCs w:val="28"/>
          <w:lang w:eastAsia="ru-RU"/>
        </w:rPr>
        <w:t xml:space="preserve"> </w:t>
      </w:r>
      <w:r w:rsidRPr="00693D3C">
        <w:rPr>
          <w:rFonts w:ascii="Times New Roman" w:eastAsia="Times New Roman" w:hAnsi="Times New Roman" w:cs="Times New Roman"/>
          <w:sz w:val="28"/>
          <w:szCs w:val="28"/>
          <w:lang w:eastAsia="ru-RU"/>
        </w:rPr>
        <w:t xml:space="preserve">в межах </w:t>
      </w:r>
      <w:proofErr w:type="spellStart"/>
      <w:r w:rsidRPr="00693D3C">
        <w:rPr>
          <w:rFonts w:ascii="Times New Roman" w:eastAsia="Times New Roman" w:hAnsi="Times New Roman" w:cs="Times New Roman"/>
          <w:sz w:val="28"/>
          <w:szCs w:val="28"/>
          <w:lang w:eastAsia="ru-RU"/>
        </w:rPr>
        <w:t>наданих</w:t>
      </w:r>
      <w:proofErr w:type="spellEnd"/>
      <w:r w:rsidRPr="00693D3C">
        <w:rPr>
          <w:rFonts w:ascii="Times New Roman" w:eastAsia="Times New Roman" w:hAnsi="Times New Roman" w:cs="Times New Roman"/>
          <w:sz w:val="28"/>
          <w:szCs w:val="28"/>
          <w:lang w:eastAsia="ru-RU"/>
        </w:rPr>
        <w:t xml:space="preserve"> </w:t>
      </w:r>
      <w:proofErr w:type="spellStart"/>
      <w:r w:rsidRPr="00693D3C">
        <w:rPr>
          <w:rFonts w:ascii="Times New Roman" w:eastAsia="Times New Roman" w:hAnsi="Times New Roman" w:cs="Times New Roman"/>
          <w:sz w:val="28"/>
          <w:szCs w:val="28"/>
          <w:lang w:eastAsia="ru-RU"/>
        </w:rPr>
        <w:t>повноважень</w:t>
      </w:r>
      <w:proofErr w:type="spellEnd"/>
      <w:r w:rsidRPr="00693D3C">
        <w:rPr>
          <w:rFonts w:ascii="Times New Roman" w:eastAsia="Times New Roman" w:hAnsi="Times New Roman" w:cs="Times New Roman"/>
          <w:sz w:val="28"/>
          <w:szCs w:val="28"/>
          <w:lang w:eastAsia="ru-RU"/>
        </w:rPr>
        <w:t xml:space="preserve"> та у </w:t>
      </w:r>
      <w:proofErr w:type="spellStart"/>
      <w:r w:rsidRPr="00693D3C">
        <w:rPr>
          <w:rFonts w:ascii="Times New Roman" w:eastAsia="Times New Roman" w:hAnsi="Times New Roman" w:cs="Times New Roman"/>
          <w:sz w:val="28"/>
          <w:szCs w:val="28"/>
          <w:lang w:eastAsia="ru-RU"/>
        </w:rPr>
        <w:t>відповідності</w:t>
      </w:r>
      <w:proofErr w:type="spellEnd"/>
      <w:r w:rsidRPr="00693D3C">
        <w:rPr>
          <w:rFonts w:ascii="Times New Roman" w:eastAsia="Times New Roman" w:hAnsi="Times New Roman" w:cs="Times New Roman"/>
          <w:sz w:val="28"/>
          <w:szCs w:val="28"/>
          <w:lang w:eastAsia="ru-RU"/>
        </w:rPr>
        <w:t xml:space="preserve"> до Порядку </w:t>
      </w:r>
      <w:r w:rsidRPr="00693D3C">
        <w:rPr>
          <w:rFonts w:ascii="Times New Roman" w:eastAsia="Times New Roman" w:hAnsi="Times New Roman" w:cs="Times New Roman"/>
          <w:color w:val="000000"/>
          <w:sz w:val="28"/>
          <w:szCs w:val="28"/>
          <w:lang w:eastAsia="ru-RU"/>
        </w:rPr>
        <w:t>п</w:t>
      </w:r>
      <w:r w:rsidRPr="00693D3C">
        <w:rPr>
          <w:rFonts w:ascii="Times New Roman" w:eastAsia="Times New Roman" w:hAnsi="Times New Roman" w:cs="Times New Roman"/>
          <w:sz w:val="28"/>
          <w:szCs w:val="28"/>
          <w:lang w:eastAsia="ru-RU"/>
        </w:rPr>
        <w:t xml:space="preserve">роводить </w:t>
      </w:r>
      <w:proofErr w:type="spellStart"/>
      <w:r w:rsidRPr="00693D3C">
        <w:rPr>
          <w:rFonts w:ascii="Times New Roman" w:eastAsia="Times New Roman" w:hAnsi="Times New Roman" w:cs="Times New Roman"/>
          <w:sz w:val="28"/>
          <w:szCs w:val="28"/>
          <w:lang w:eastAsia="ru-RU"/>
        </w:rPr>
        <w:t>підготовку</w:t>
      </w:r>
      <w:proofErr w:type="spellEnd"/>
      <w:r w:rsidRPr="00693D3C">
        <w:rPr>
          <w:rFonts w:ascii="Times New Roman" w:eastAsia="Times New Roman" w:hAnsi="Times New Roman" w:cs="Times New Roman"/>
          <w:sz w:val="28"/>
          <w:szCs w:val="28"/>
          <w:lang w:eastAsia="ru-RU"/>
        </w:rPr>
        <w:t xml:space="preserve"> та </w:t>
      </w:r>
      <w:proofErr w:type="spellStart"/>
      <w:r w:rsidRPr="00693D3C">
        <w:rPr>
          <w:rFonts w:ascii="Times New Roman" w:eastAsia="Times New Roman" w:hAnsi="Times New Roman" w:cs="Times New Roman"/>
          <w:sz w:val="28"/>
          <w:szCs w:val="28"/>
          <w:lang w:eastAsia="ru-RU"/>
        </w:rPr>
        <w:t>пр</w:t>
      </w:r>
      <w:r w:rsidR="0059782F">
        <w:rPr>
          <w:rFonts w:ascii="Times New Roman" w:eastAsia="Times New Roman" w:hAnsi="Times New Roman" w:cs="Times New Roman"/>
          <w:sz w:val="28"/>
          <w:szCs w:val="28"/>
          <w:lang w:eastAsia="ru-RU"/>
        </w:rPr>
        <w:t>оведення</w:t>
      </w:r>
      <w:proofErr w:type="spellEnd"/>
      <w:r w:rsidR="0059782F">
        <w:rPr>
          <w:rFonts w:ascii="Times New Roman" w:eastAsia="Times New Roman" w:hAnsi="Times New Roman" w:cs="Times New Roman"/>
          <w:sz w:val="28"/>
          <w:szCs w:val="28"/>
          <w:lang w:eastAsia="ru-RU"/>
        </w:rPr>
        <w:t xml:space="preserve"> конкурсу з </w:t>
      </w:r>
      <w:proofErr w:type="spellStart"/>
      <w:r w:rsidR="0059782F">
        <w:rPr>
          <w:rFonts w:ascii="Times New Roman" w:eastAsia="Times New Roman" w:hAnsi="Times New Roman" w:cs="Times New Roman"/>
          <w:sz w:val="28"/>
          <w:szCs w:val="28"/>
          <w:lang w:eastAsia="ru-RU"/>
        </w:rPr>
        <w:t>призначення</w:t>
      </w:r>
      <w:proofErr w:type="spellEnd"/>
    </w:p>
    <w:p w:rsidR="00693D3C" w:rsidRPr="0059782F" w:rsidRDefault="00693D3C" w:rsidP="0059782F">
      <w:pPr>
        <w:spacing w:after="0" w:line="240" w:lineRule="auto"/>
        <w:jc w:val="both"/>
        <w:rPr>
          <w:rFonts w:ascii="Times New Roman" w:eastAsia="Times New Roman" w:hAnsi="Times New Roman" w:cs="Times New Roman"/>
          <w:sz w:val="28"/>
          <w:szCs w:val="28"/>
          <w:lang w:eastAsia="ru-RU"/>
        </w:rPr>
      </w:pPr>
      <w:r w:rsidRPr="0059782F">
        <w:rPr>
          <w:rFonts w:ascii="Times New Roman" w:eastAsia="Times New Roman" w:hAnsi="Times New Roman" w:cs="Times New Roman"/>
          <w:sz w:val="28"/>
          <w:szCs w:val="28"/>
          <w:lang w:eastAsia="ru-RU"/>
        </w:rPr>
        <w:t xml:space="preserve">управителя багатоквартирного будинку у місті Гадячі, а саме: </w:t>
      </w:r>
    </w:p>
    <w:p w:rsidR="00693D3C" w:rsidRPr="00693D3C" w:rsidRDefault="00693D3C" w:rsidP="00693D3C">
      <w:pPr>
        <w:spacing w:after="0" w:line="240" w:lineRule="auto"/>
        <w:ind w:firstLine="1072"/>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xml:space="preserve">- розглядає звернення щодо проведення конкурсу; </w:t>
      </w:r>
    </w:p>
    <w:p w:rsidR="00693D3C" w:rsidRPr="00693D3C" w:rsidRDefault="00693D3C" w:rsidP="00693D3C">
      <w:pPr>
        <w:spacing w:after="0" w:line="240" w:lineRule="auto"/>
        <w:ind w:firstLine="1072"/>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xml:space="preserve">- готує конкурсну документацію; </w:t>
      </w:r>
    </w:p>
    <w:p w:rsidR="00693D3C" w:rsidRPr="00693D3C" w:rsidRDefault="00693D3C" w:rsidP="00693D3C">
      <w:pPr>
        <w:spacing w:after="0" w:line="240" w:lineRule="auto"/>
        <w:ind w:firstLine="1072"/>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xml:space="preserve">- проводить реєстрацію конкурсних пропозицій; </w:t>
      </w:r>
    </w:p>
    <w:p w:rsidR="00693D3C" w:rsidRPr="00693D3C" w:rsidRDefault="00693D3C" w:rsidP="00693D3C">
      <w:pPr>
        <w:spacing w:after="0" w:line="240" w:lineRule="auto"/>
        <w:ind w:firstLine="1072"/>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xml:space="preserve">- розглядає та оцінює конкурсні пропозиції; </w:t>
      </w:r>
    </w:p>
    <w:p w:rsidR="00693D3C" w:rsidRPr="00693D3C" w:rsidRDefault="00693D3C" w:rsidP="00693D3C">
      <w:pPr>
        <w:spacing w:after="0" w:line="240" w:lineRule="auto"/>
        <w:ind w:firstLine="1072"/>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визначає переможця конкурсу;</w:t>
      </w:r>
    </w:p>
    <w:p w:rsidR="00693D3C" w:rsidRPr="00693D3C" w:rsidRDefault="00693D3C" w:rsidP="00693D3C">
      <w:pPr>
        <w:spacing w:after="0" w:line="240" w:lineRule="auto"/>
        <w:ind w:firstLine="1072"/>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sz w:val="28"/>
          <w:szCs w:val="28"/>
          <w:lang w:eastAsia="ru-RU"/>
        </w:rPr>
        <w:t>- вчиняє інші дії згідно з Порядком.</w:t>
      </w:r>
    </w:p>
    <w:p w:rsidR="00693D3C" w:rsidRPr="00693D3C" w:rsidRDefault="00693D3C" w:rsidP="00693D3C">
      <w:pPr>
        <w:spacing w:after="0" w:line="240" w:lineRule="auto"/>
        <w:ind w:firstLine="709"/>
        <w:jc w:val="both"/>
        <w:rPr>
          <w:rFonts w:ascii="Times New Roman" w:eastAsia="Times New Roman" w:hAnsi="Times New Roman" w:cs="Times New Roman"/>
          <w:sz w:val="10"/>
          <w:szCs w:val="10"/>
          <w:lang w:eastAsia="ru-RU"/>
        </w:rPr>
      </w:pPr>
    </w:p>
    <w:p w:rsidR="00CF4C7F" w:rsidRDefault="00CF4C7F" w:rsidP="00693D3C">
      <w:pPr>
        <w:spacing w:after="0" w:line="240" w:lineRule="auto"/>
        <w:jc w:val="center"/>
        <w:rPr>
          <w:rFonts w:ascii="Times New Roman" w:eastAsia="Times New Roman" w:hAnsi="Times New Roman" w:cs="Times New Roman"/>
          <w:b/>
          <w:color w:val="000000"/>
          <w:sz w:val="28"/>
          <w:szCs w:val="28"/>
          <w:lang w:eastAsia="ru-RU"/>
        </w:rPr>
      </w:pPr>
    </w:p>
    <w:p w:rsidR="00693D3C" w:rsidRPr="00693D3C" w:rsidRDefault="00693D3C" w:rsidP="00693D3C">
      <w:pPr>
        <w:spacing w:after="0" w:line="240" w:lineRule="auto"/>
        <w:jc w:val="center"/>
        <w:rPr>
          <w:rFonts w:ascii="Times New Roman" w:eastAsia="Times New Roman" w:hAnsi="Times New Roman" w:cs="Times New Roman"/>
          <w:b/>
          <w:color w:val="000000"/>
          <w:sz w:val="28"/>
          <w:szCs w:val="28"/>
          <w:lang w:eastAsia="ru-RU"/>
        </w:rPr>
      </w:pPr>
      <w:r w:rsidRPr="00693D3C">
        <w:rPr>
          <w:rFonts w:ascii="Times New Roman" w:eastAsia="Times New Roman" w:hAnsi="Times New Roman" w:cs="Times New Roman"/>
          <w:b/>
          <w:color w:val="000000"/>
          <w:sz w:val="28"/>
          <w:szCs w:val="28"/>
          <w:lang w:eastAsia="ru-RU"/>
        </w:rPr>
        <w:t>І</w:t>
      </w:r>
      <w:r w:rsidRPr="00693D3C">
        <w:rPr>
          <w:rFonts w:ascii="Times New Roman" w:eastAsia="Times New Roman" w:hAnsi="Times New Roman" w:cs="Times New Roman"/>
          <w:b/>
          <w:color w:val="000000"/>
          <w:sz w:val="28"/>
          <w:szCs w:val="28"/>
          <w:lang w:val="en-US" w:eastAsia="ru-RU"/>
        </w:rPr>
        <w:t>V</w:t>
      </w:r>
      <w:r w:rsidRPr="00693D3C">
        <w:rPr>
          <w:rFonts w:ascii="Times New Roman" w:eastAsia="Times New Roman" w:hAnsi="Times New Roman" w:cs="Times New Roman"/>
          <w:b/>
          <w:color w:val="000000"/>
          <w:sz w:val="28"/>
          <w:szCs w:val="28"/>
          <w:lang w:eastAsia="ru-RU"/>
        </w:rPr>
        <w:t>. Організація роботи комісії</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1. Конкурсна комісія приступає до роботи з моменту затвердження виконавчим комітетом</w:t>
      </w:r>
      <w:r w:rsidR="00CF4C7F">
        <w:rPr>
          <w:rFonts w:ascii="Times New Roman" w:eastAsia="Times New Roman" w:hAnsi="Times New Roman" w:cs="Times New Roman"/>
          <w:color w:val="000000"/>
          <w:sz w:val="28"/>
          <w:szCs w:val="28"/>
          <w:lang w:eastAsia="ru-RU"/>
        </w:rPr>
        <w:t xml:space="preserve"> </w:t>
      </w:r>
      <w:r w:rsidR="00CF4C7F">
        <w:rPr>
          <w:rFonts w:ascii="Times New Roman" w:eastAsia="Times New Roman" w:hAnsi="Times New Roman" w:cs="Times New Roman"/>
          <w:spacing w:val="-4"/>
          <w:sz w:val="28"/>
          <w:szCs w:val="28"/>
          <w:lang w:eastAsia="ru-RU"/>
        </w:rPr>
        <w:t>Гадяцької</w:t>
      </w:r>
      <w:r w:rsidRPr="00693D3C">
        <w:rPr>
          <w:rFonts w:ascii="Times New Roman" w:eastAsia="Times New Roman" w:hAnsi="Times New Roman" w:cs="Times New Roman"/>
          <w:color w:val="000000"/>
          <w:sz w:val="28"/>
          <w:szCs w:val="28"/>
          <w:lang w:eastAsia="ru-RU"/>
        </w:rPr>
        <w:t xml:space="preserve"> міської ради її складу та Положення про неї.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2. Всі зміни до складу конкурсної комісії вносяться відповідними рішеннями виконавчого комітету </w:t>
      </w:r>
      <w:r w:rsidR="00CF4C7F">
        <w:rPr>
          <w:rFonts w:ascii="Times New Roman" w:eastAsia="Times New Roman" w:hAnsi="Times New Roman" w:cs="Times New Roman"/>
          <w:spacing w:val="-4"/>
          <w:sz w:val="28"/>
          <w:szCs w:val="28"/>
          <w:lang w:eastAsia="ru-RU"/>
        </w:rPr>
        <w:t>Гадяцької</w:t>
      </w:r>
      <w:r w:rsidR="00CF4C7F" w:rsidRPr="00693D3C">
        <w:rPr>
          <w:rFonts w:ascii="Times New Roman" w:eastAsia="Times New Roman" w:hAnsi="Times New Roman" w:cs="Times New Roman"/>
          <w:color w:val="000000"/>
          <w:sz w:val="28"/>
          <w:szCs w:val="28"/>
          <w:lang w:eastAsia="ru-RU"/>
        </w:rPr>
        <w:t xml:space="preserve"> </w:t>
      </w:r>
      <w:r w:rsidRPr="00693D3C">
        <w:rPr>
          <w:rFonts w:ascii="Times New Roman" w:eastAsia="Times New Roman" w:hAnsi="Times New Roman" w:cs="Times New Roman"/>
          <w:color w:val="000000"/>
          <w:sz w:val="28"/>
          <w:szCs w:val="28"/>
          <w:lang w:eastAsia="ru-RU"/>
        </w:rPr>
        <w:t xml:space="preserve">міської ради. </w:t>
      </w:r>
    </w:p>
    <w:p w:rsidR="00693D3C" w:rsidRPr="00693D3C" w:rsidRDefault="00693D3C" w:rsidP="00693D3C">
      <w:pPr>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lang w:eastAsia="ru-RU"/>
        </w:rPr>
        <w:t xml:space="preserve">3. Керує діяльністю конкурсної комісії і організовує її роботу Голова комісії. Голова комісії в межах наданих повноважень: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скликає засідання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головує на засіданнях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видає розпорядження та доручення, обов’язкові для членів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видає доручення спеціалістам, які залучені до роботи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організовує підготовку матеріалів на розгляд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представляє комісію у відносинах з установами та організаціями.</w:t>
      </w:r>
    </w:p>
    <w:p w:rsidR="00693D3C" w:rsidRPr="00693D3C" w:rsidRDefault="00693D3C" w:rsidP="00693D3C">
      <w:pPr>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lang w:eastAsia="ru-RU"/>
        </w:rPr>
        <w:t>4. У разі відсутності Голови комісії його повноваження виконує заступник голови конкурсної комісії.</w:t>
      </w:r>
      <w:r w:rsidRPr="00693D3C">
        <w:rPr>
          <w:rFonts w:ascii="Times New Roman" w:eastAsia="Times New Roman" w:hAnsi="Times New Roman" w:cs="Times New Roman"/>
          <w:sz w:val="28"/>
          <w:szCs w:val="28"/>
          <w:lang w:eastAsia="ru-RU"/>
        </w:rPr>
        <w:t xml:space="preserve">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5. Секретар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несе відповідальність за підготовку матеріалів для розгляду комісії та правильність ведення протоколів засідань комісії;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 оповіщає всіх членів комісії про заплановані засідання за три дні до дати їх проведення;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забезпечує виконання доручень Голови комісії.</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 xml:space="preserve">6. Члени комісії зобов’язані брати участь у діяльності комісії, виконувати розпорядження і доручення Голови комісії. </w:t>
      </w:r>
    </w:p>
    <w:p w:rsidR="00693D3C" w:rsidRPr="00693D3C" w:rsidRDefault="00693D3C" w:rsidP="00693D3C">
      <w:pPr>
        <w:spacing w:after="0" w:line="240" w:lineRule="auto"/>
        <w:ind w:firstLine="709"/>
        <w:jc w:val="both"/>
        <w:rPr>
          <w:rFonts w:ascii="Times New Roman" w:eastAsia="Times New Roman" w:hAnsi="Times New Roman" w:cs="Times New Roman"/>
          <w:sz w:val="28"/>
          <w:szCs w:val="28"/>
          <w:lang w:eastAsia="ru-RU"/>
        </w:rPr>
      </w:pPr>
      <w:r w:rsidRPr="00693D3C">
        <w:rPr>
          <w:rFonts w:ascii="Times New Roman" w:eastAsia="Times New Roman" w:hAnsi="Times New Roman" w:cs="Times New Roman"/>
          <w:color w:val="000000"/>
          <w:sz w:val="28"/>
          <w:szCs w:val="28"/>
          <w:lang w:eastAsia="ru-RU"/>
        </w:rPr>
        <w:t>7. Засідання комісії є правомочним за умовами участі в ньому не менш як половини її складу.</w:t>
      </w:r>
      <w:r w:rsidRPr="00693D3C">
        <w:rPr>
          <w:rFonts w:ascii="Times New Roman" w:eastAsia="Times New Roman" w:hAnsi="Times New Roman" w:cs="Times New Roman"/>
          <w:sz w:val="28"/>
          <w:szCs w:val="28"/>
          <w:lang w:eastAsia="ru-RU"/>
        </w:rPr>
        <w:t xml:space="preserve"> </w:t>
      </w:r>
    </w:p>
    <w:p w:rsidR="00693D3C" w:rsidRPr="00693D3C" w:rsidRDefault="00693D3C" w:rsidP="00693D3C">
      <w:pPr>
        <w:spacing w:after="0" w:line="240" w:lineRule="auto"/>
        <w:ind w:firstLine="709"/>
        <w:jc w:val="both"/>
        <w:rPr>
          <w:rFonts w:ascii="Times New Roman" w:eastAsia="Times New Roman" w:hAnsi="Times New Roman" w:cs="Times New Roman"/>
          <w:color w:val="000000"/>
          <w:sz w:val="28"/>
          <w:szCs w:val="28"/>
          <w:lang w:eastAsia="ru-RU"/>
        </w:rPr>
      </w:pPr>
      <w:r w:rsidRPr="00693D3C">
        <w:rPr>
          <w:rFonts w:ascii="Times New Roman" w:eastAsia="Times New Roman" w:hAnsi="Times New Roman" w:cs="Times New Roman"/>
          <w:color w:val="000000"/>
          <w:sz w:val="28"/>
          <w:szCs w:val="28"/>
          <w:lang w:eastAsia="ru-RU"/>
        </w:rPr>
        <w:t>8. Усі рішення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693D3C" w:rsidRDefault="00693D3C" w:rsidP="00693D3C">
      <w:pPr>
        <w:spacing w:after="0" w:line="240" w:lineRule="auto"/>
        <w:ind w:firstLine="709"/>
        <w:jc w:val="both"/>
        <w:rPr>
          <w:rFonts w:ascii="Times New Roman" w:eastAsia="Times New Roman" w:hAnsi="Times New Roman" w:cs="Times New Roman"/>
          <w:sz w:val="28"/>
          <w:szCs w:val="28"/>
          <w:lang w:val="ru-RU" w:eastAsia="ru-RU"/>
        </w:rPr>
      </w:pPr>
      <w:r w:rsidRPr="00693D3C">
        <w:rPr>
          <w:rFonts w:ascii="Times New Roman" w:eastAsia="Times New Roman" w:hAnsi="Times New Roman" w:cs="Times New Roman"/>
          <w:color w:val="000000"/>
          <w:sz w:val="28"/>
          <w:szCs w:val="28"/>
          <w:lang w:eastAsia="ru-RU"/>
        </w:rPr>
        <w:lastRenderedPageBreak/>
        <w:t>9. Рішення конкурсної комісії оформляється протоколом, який підписується усіма членами комісії, які брали участь у голосуванні</w:t>
      </w:r>
      <w:r w:rsidRPr="00693D3C">
        <w:rPr>
          <w:rFonts w:ascii="Times New Roman" w:eastAsia="Times New Roman" w:hAnsi="Times New Roman" w:cs="Times New Roman"/>
          <w:color w:val="000000"/>
          <w:sz w:val="28"/>
          <w:szCs w:val="28"/>
          <w:lang w:val="ru-RU" w:eastAsia="ru-RU"/>
        </w:rPr>
        <w:t>.</w:t>
      </w:r>
      <w:r w:rsidRPr="00693D3C">
        <w:rPr>
          <w:rFonts w:ascii="Times New Roman" w:eastAsia="Times New Roman" w:hAnsi="Times New Roman" w:cs="Times New Roman"/>
          <w:sz w:val="28"/>
          <w:szCs w:val="28"/>
          <w:lang w:val="ru-RU" w:eastAsia="ru-RU"/>
        </w:rPr>
        <w:t xml:space="preserve"> </w:t>
      </w:r>
    </w:p>
    <w:p w:rsidR="00CF4C7F" w:rsidRDefault="00CF4C7F" w:rsidP="00CF4C7F">
      <w:pPr>
        <w:spacing w:after="0" w:line="240" w:lineRule="auto"/>
        <w:jc w:val="both"/>
        <w:rPr>
          <w:rFonts w:ascii="Times New Roman" w:hAnsi="Times New Roman" w:cs="Times New Roman"/>
          <w:sz w:val="26"/>
          <w:szCs w:val="26"/>
        </w:rPr>
      </w:pPr>
    </w:p>
    <w:p w:rsidR="00CF4C7F" w:rsidRDefault="00CF4C7F" w:rsidP="00CF4C7F">
      <w:pPr>
        <w:spacing w:after="0" w:line="240" w:lineRule="auto"/>
        <w:jc w:val="both"/>
        <w:rPr>
          <w:rFonts w:ascii="Times New Roman" w:hAnsi="Times New Roman" w:cs="Times New Roman"/>
          <w:sz w:val="26"/>
          <w:szCs w:val="26"/>
        </w:rPr>
      </w:pP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Головний спеціаліст відділу містобудування,</w:t>
      </w:r>
      <w:r w:rsidRPr="001C783B">
        <w:rPr>
          <w:rFonts w:ascii="Times New Roman" w:hAnsi="Times New Roman" w:cs="Times New Roman"/>
          <w:sz w:val="28"/>
          <w:szCs w:val="28"/>
        </w:rPr>
        <w:tab/>
      </w: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архітектури, житлово-комунального</w:t>
      </w: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 xml:space="preserve">господарства та будівництва </w:t>
      </w: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Гадяцької міської    ради                                                                       І.А.Смірнова</w:t>
      </w:r>
    </w:p>
    <w:p w:rsidR="00CF4C7F" w:rsidRPr="001C783B" w:rsidRDefault="00CF4C7F" w:rsidP="00CF4C7F">
      <w:pPr>
        <w:pStyle w:val="a4"/>
        <w:spacing w:after="0" w:line="240" w:lineRule="auto"/>
        <w:ind w:left="644"/>
        <w:jc w:val="both"/>
        <w:textAlignment w:val="baseline"/>
        <w:rPr>
          <w:rFonts w:ascii="Times New Roman" w:eastAsia="Times New Roman" w:hAnsi="Times New Roman" w:cs="Times New Roman"/>
          <w:color w:val="333333"/>
          <w:sz w:val="28"/>
          <w:szCs w:val="28"/>
          <w:lang w:val="uk-UA" w:eastAsia="ru-RU"/>
        </w:rPr>
      </w:pPr>
    </w:p>
    <w:p w:rsidR="00CF4C7F" w:rsidRPr="001C783B" w:rsidRDefault="00CF4C7F" w:rsidP="00CF4C7F">
      <w:pPr>
        <w:pStyle w:val="a4"/>
        <w:spacing w:after="0" w:line="240" w:lineRule="auto"/>
        <w:ind w:left="644"/>
        <w:jc w:val="both"/>
        <w:textAlignment w:val="baseline"/>
        <w:rPr>
          <w:rFonts w:ascii="Times New Roman" w:eastAsia="Times New Roman" w:hAnsi="Times New Roman" w:cs="Times New Roman"/>
          <w:color w:val="333333"/>
          <w:sz w:val="28"/>
          <w:szCs w:val="28"/>
          <w:lang w:val="uk-UA" w:eastAsia="ru-RU"/>
        </w:rPr>
      </w:pP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Начальник відділу містобудування,</w:t>
      </w:r>
      <w:r w:rsidRPr="001C783B">
        <w:rPr>
          <w:rFonts w:ascii="Times New Roman" w:hAnsi="Times New Roman" w:cs="Times New Roman"/>
          <w:sz w:val="28"/>
          <w:szCs w:val="28"/>
        </w:rPr>
        <w:tab/>
      </w: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архітектури, житлово-комунального</w:t>
      </w:r>
    </w:p>
    <w:p w:rsidR="00CF4C7F" w:rsidRPr="001C783B" w:rsidRDefault="00CF4C7F" w:rsidP="00CF4C7F">
      <w:pPr>
        <w:spacing w:after="0" w:line="240" w:lineRule="auto"/>
        <w:jc w:val="both"/>
        <w:rPr>
          <w:rFonts w:ascii="Times New Roman" w:hAnsi="Times New Roman" w:cs="Times New Roman"/>
          <w:sz w:val="28"/>
          <w:szCs w:val="28"/>
        </w:rPr>
      </w:pPr>
      <w:r w:rsidRPr="001C783B">
        <w:rPr>
          <w:rFonts w:ascii="Times New Roman" w:hAnsi="Times New Roman" w:cs="Times New Roman"/>
          <w:sz w:val="28"/>
          <w:szCs w:val="28"/>
        </w:rPr>
        <w:t>господарства та будівництва - архітектор</w:t>
      </w:r>
    </w:p>
    <w:p w:rsidR="00CF4C7F" w:rsidRPr="00136B5C" w:rsidRDefault="00CF4C7F" w:rsidP="00CF4C7F">
      <w:pPr>
        <w:spacing w:after="0" w:line="240" w:lineRule="auto"/>
        <w:jc w:val="both"/>
        <w:rPr>
          <w:rFonts w:ascii="Times New Roman" w:hAnsi="Times New Roman" w:cs="Times New Roman"/>
          <w:sz w:val="26"/>
          <w:szCs w:val="26"/>
        </w:rPr>
      </w:pPr>
      <w:r w:rsidRPr="001C783B">
        <w:rPr>
          <w:rFonts w:ascii="Times New Roman" w:hAnsi="Times New Roman" w:cs="Times New Roman"/>
          <w:sz w:val="28"/>
          <w:szCs w:val="28"/>
        </w:rPr>
        <w:t xml:space="preserve">Гадяцької міської ради                                                                    </w:t>
      </w:r>
      <w:r w:rsidR="001C783B">
        <w:rPr>
          <w:rFonts w:ascii="Times New Roman" w:hAnsi="Times New Roman" w:cs="Times New Roman"/>
          <w:sz w:val="28"/>
          <w:szCs w:val="28"/>
        </w:rPr>
        <w:t xml:space="preserve">     </w:t>
      </w:r>
      <w:r w:rsidRPr="001C783B">
        <w:rPr>
          <w:rFonts w:ascii="Times New Roman" w:hAnsi="Times New Roman" w:cs="Times New Roman"/>
          <w:sz w:val="28"/>
          <w:szCs w:val="28"/>
        </w:rPr>
        <w:t>І.М.</w:t>
      </w:r>
      <w:proofErr w:type="spellStart"/>
      <w:r w:rsidRPr="001C783B">
        <w:rPr>
          <w:rFonts w:ascii="Times New Roman" w:hAnsi="Times New Roman" w:cs="Times New Roman"/>
          <w:sz w:val="28"/>
          <w:szCs w:val="28"/>
        </w:rPr>
        <w:t>Єрьомін</w:t>
      </w:r>
      <w:r w:rsidRPr="00136B5C">
        <w:rPr>
          <w:rFonts w:ascii="Times New Roman" w:hAnsi="Times New Roman" w:cs="Times New Roman"/>
          <w:sz w:val="26"/>
          <w:szCs w:val="26"/>
        </w:rPr>
        <w:t>а</w:t>
      </w:r>
      <w:proofErr w:type="spellEnd"/>
    </w:p>
    <w:p w:rsidR="00CF4C7F" w:rsidRPr="00693D3C" w:rsidRDefault="00CF4C7F" w:rsidP="00693D3C">
      <w:pPr>
        <w:spacing w:after="0" w:line="240" w:lineRule="auto"/>
        <w:ind w:firstLine="709"/>
        <w:jc w:val="both"/>
        <w:rPr>
          <w:rFonts w:ascii="Times New Roman" w:eastAsia="Times New Roman" w:hAnsi="Times New Roman" w:cs="Times New Roman"/>
          <w:sz w:val="28"/>
          <w:szCs w:val="28"/>
          <w:lang w:eastAsia="ru-RU"/>
        </w:rPr>
      </w:pPr>
    </w:p>
    <w:p w:rsidR="00CF4C7F" w:rsidRDefault="00CA1B6B" w:rsidP="00CF13C7">
      <w:pPr>
        <w:tabs>
          <w:tab w:val="left" w:pos="916"/>
          <w:tab w:val="left" w:pos="1832"/>
          <w:tab w:val="left" w:pos="2748"/>
          <w:tab w:val="left" w:pos="3664"/>
          <w:tab w:val="left" w:pos="4580"/>
          <w:tab w:val="left" w:pos="5245"/>
          <w:tab w:val="left" w:pos="6804"/>
          <w:tab w:val="left" w:pos="7328"/>
          <w:tab w:val="left" w:pos="8244"/>
          <w:tab w:val="left" w:pos="9160"/>
          <w:tab w:val="left" w:pos="10076"/>
          <w:tab w:val="left" w:pos="10992"/>
          <w:tab w:val="left" w:pos="11908"/>
          <w:tab w:val="left" w:pos="12824"/>
          <w:tab w:val="left" w:pos="13740"/>
          <w:tab w:val="left" w:pos="14656"/>
        </w:tabs>
        <w:spacing w:after="0"/>
        <w:ind w:left="5387"/>
        <w:rPr>
          <w:rFonts w:ascii="TimesNewRoman" w:eastAsia="Times New Roman" w:hAnsi="TimesNewRoman" w:cs="Times New Roman"/>
          <w:color w:val="000000"/>
          <w:sz w:val="28"/>
          <w:szCs w:val="28"/>
          <w:lang w:eastAsia="uk-UA"/>
        </w:rPr>
      </w:pPr>
      <w:r>
        <w:rPr>
          <w:rFonts w:ascii="TimesNewRoman" w:eastAsia="Times New Roman" w:hAnsi="TimesNewRoman" w:cs="Times New Roman"/>
          <w:color w:val="000000"/>
          <w:sz w:val="28"/>
          <w:szCs w:val="28"/>
          <w:lang w:eastAsia="uk-UA"/>
        </w:rPr>
        <w:t xml:space="preserve">                                                                                       </w:t>
      </w:r>
    </w:p>
    <w:p w:rsidR="00CF4C7F" w:rsidRDefault="00CF4C7F" w:rsidP="00CF13C7">
      <w:pPr>
        <w:tabs>
          <w:tab w:val="left" w:pos="916"/>
          <w:tab w:val="left" w:pos="1832"/>
          <w:tab w:val="left" w:pos="2748"/>
          <w:tab w:val="left" w:pos="3664"/>
          <w:tab w:val="left" w:pos="4580"/>
          <w:tab w:val="left" w:pos="5245"/>
          <w:tab w:val="left" w:pos="6804"/>
          <w:tab w:val="left" w:pos="7328"/>
          <w:tab w:val="left" w:pos="8244"/>
          <w:tab w:val="left" w:pos="9160"/>
          <w:tab w:val="left" w:pos="10076"/>
          <w:tab w:val="left" w:pos="10992"/>
          <w:tab w:val="left" w:pos="11908"/>
          <w:tab w:val="left" w:pos="12824"/>
          <w:tab w:val="left" w:pos="13740"/>
          <w:tab w:val="left" w:pos="14656"/>
        </w:tabs>
        <w:spacing w:after="0"/>
        <w:ind w:left="5387"/>
        <w:rPr>
          <w:rFonts w:ascii="TimesNewRoman" w:eastAsia="Times New Roman" w:hAnsi="TimesNewRoman" w:cs="Times New Roman"/>
          <w:color w:val="000000"/>
          <w:sz w:val="28"/>
          <w:szCs w:val="28"/>
          <w:lang w:eastAsia="uk-UA"/>
        </w:rPr>
      </w:pPr>
      <w:bookmarkStart w:id="4" w:name="_GoBack"/>
      <w:bookmarkEnd w:id="4"/>
    </w:p>
    <w:sectPr w:rsidR="00CF4C7F" w:rsidSect="00693D3C">
      <w:pgSz w:w="11906" w:h="16838"/>
      <w:pgMar w:top="567" w:right="850"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F6F2D"/>
    <w:multiLevelType w:val="hybridMultilevel"/>
    <w:tmpl w:val="C2DC1FCA"/>
    <w:lvl w:ilvl="0" w:tplc="C1E646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A76298"/>
    <w:multiLevelType w:val="hybridMultilevel"/>
    <w:tmpl w:val="93C6B6F6"/>
    <w:lvl w:ilvl="0" w:tplc="7D0E0224">
      <w:start w:val="1"/>
      <w:numFmt w:val="decimal"/>
      <w:lvlText w:val="%1."/>
      <w:lvlJc w:val="left"/>
      <w:pPr>
        <w:tabs>
          <w:tab w:val="num" w:pos="1069"/>
        </w:tabs>
        <w:ind w:left="1069" w:hanging="360"/>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02F"/>
    <w:rsid w:val="00056C3A"/>
    <w:rsid w:val="000A6F0C"/>
    <w:rsid w:val="000D642E"/>
    <w:rsid w:val="0010724A"/>
    <w:rsid w:val="00136B5C"/>
    <w:rsid w:val="001C26EE"/>
    <w:rsid w:val="001C783B"/>
    <w:rsid w:val="001D0057"/>
    <w:rsid w:val="00200CD3"/>
    <w:rsid w:val="00216F11"/>
    <w:rsid w:val="00226634"/>
    <w:rsid w:val="00234BF2"/>
    <w:rsid w:val="00272848"/>
    <w:rsid w:val="002E6509"/>
    <w:rsid w:val="002F2302"/>
    <w:rsid w:val="00357BBA"/>
    <w:rsid w:val="003B423A"/>
    <w:rsid w:val="003B6F88"/>
    <w:rsid w:val="003D2250"/>
    <w:rsid w:val="003F45AA"/>
    <w:rsid w:val="00416998"/>
    <w:rsid w:val="00431A10"/>
    <w:rsid w:val="004750D9"/>
    <w:rsid w:val="004846FF"/>
    <w:rsid w:val="004A359B"/>
    <w:rsid w:val="004A4EA3"/>
    <w:rsid w:val="004B35A1"/>
    <w:rsid w:val="004B534C"/>
    <w:rsid w:val="004F4B3A"/>
    <w:rsid w:val="00500513"/>
    <w:rsid w:val="00545024"/>
    <w:rsid w:val="005465B2"/>
    <w:rsid w:val="0055102F"/>
    <w:rsid w:val="00551D9E"/>
    <w:rsid w:val="005868CE"/>
    <w:rsid w:val="00592574"/>
    <w:rsid w:val="0059782F"/>
    <w:rsid w:val="005C0281"/>
    <w:rsid w:val="00612114"/>
    <w:rsid w:val="00622D2D"/>
    <w:rsid w:val="00624DC0"/>
    <w:rsid w:val="0065759D"/>
    <w:rsid w:val="00693D3C"/>
    <w:rsid w:val="006A0E48"/>
    <w:rsid w:val="006F1DFC"/>
    <w:rsid w:val="0076120B"/>
    <w:rsid w:val="00771565"/>
    <w:rsid w:val="007B34B8"/>
    <w:rsid w:val="007C43D5"/>
    <w:rsid w:val="007D33C9"/>
    <w:rsid w:val="007E018B"/>
    <w:rsid w:val="007E4238"/>
    <w:rsid w:val="007E5595"/>
    <w:rsid w:val="00802756"/>
    <w:rsid w:val="00806F0C"/>
    <w:rsid w:val="008305BB"/>
    <w:rsid w:val="008837E7"/>
    <w:rsid w:val="008A11FF"/>
    <w:rsid w:val="00903813"/>
    <w:rsid w:val="00950DA9"/>
    <w:rsid w:val="0098716D"/>
    <w:rsid w:val="009A0DB4"/>
    <w:rsid w:val="009F5EA6"/>
    <w:rsid w:val="00A126B8"/>
    <w:rsid w:val="00A30020"/>
    <w:rsid w:val="00A47DD0"/>
    <w:rsid w:val="00A72954"/>
    <w:rsid w:val="00AA1F1A"/>
    <w:rsid w:val="00AE6E22"/>
    <w:rsid w:val="00AF3D73"/>
    <w:rsid w:val="00B06C11"/>
    <w:rsid w:val="00BA69E5"/>
    <w:rsid w:val="00C0411F"/>
    <w:rsid w:val="00C27F50"/>
    <w:rsid w:val="00C36A5F"/>
    <w:rsid w:val="00C67558"/>
    <w:rsid w:val="00CA1B6B"/>
    <w:rsid w:val="00CF13C7"/>
    <w:rsid w:val="00CF4C7F"/>
    <w:rsid w:val="00D3255A"/>
    <w:rsid w:val="00D366EB"/>
    <w:rsid w:val="00D6443F"/>
    <w:rsid w:val="00DA576C"/>
    <w:rsid w:val="00DD0A9A"/>
    <w:rsid w:val="00DF64D8"/>
    <w:rsid w:val="00E45A44"/>
    <w:rsid w:val="00E81E2F"/>
    <w:rsid w:val="00E85CCA"/>
    <w:rsid w:val="00ED3D5F"/>
    <w:rsid w:val="00EE255E"/>
    <w:rsid w:val="00EF53EE"/>
    <w:rsid w:val="00F16417"/>
    <w:rsid w:val="00F475F6"/>
    <w:rsid w:val="00F7687B"/>
    <w:rsid w:val="00F87954"/>
    <w:rsid w:val="00F9545E"/>
    <w:rsid w:val="00FF2E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C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F3D73"/>
    <w:rPr>
      <w:rFonts w:ascii="TimesNewRoman" w:hAnsi="TimesNewRoman" w:hint="default"/>
      <w:b w:val="0"/>
      <w:bCs w:val="0"/>
      <w:i w:val="0"/>
      <w:iCs w:val="0"/>
      <w:color w:val="000000"/>
      <w:sz w:val="20"/>
      <w:szCs w:val="20"/>
    </w:rPr>
  </w:style>
  <w:style w:type="character" w:customStyle="1" w:styleId="fontstyle21">
    <w:name w:val="fontstyle21"/>
    <w:basedOn w:val="a0"/>
    <w:rsid w:val="00AF3D73"/>
    <w:rPr>
      <w:rFonts w:ascii="TimesNewRoman" w:hAnsi="TimesNewRoman" w:hint="default"/>
      <w:b/>
      <w:bCs/>
      <w:i w:val="0"/>
      <w:iCs w:val="0"/>
      <w:color w:val="000000"/>
      <w:sz w:val="26"/>
      <w:szCs w:val="26"/>
    </w:rPr>
  </w:style>
  <w:style w:type="paragraph" w:styleId="a3">
    <w:name w:val="No Spacing"/>
    <w:uiPriority w:val="1"/>
    <w:qFormat/>
    <w:rsid w:val="00D6443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136B5C"/>
    <w:pPr>
      <w:spacing w:after="160" w:line="256" w:lineRule="auto"/>
      <w:ind w:left="720"/>
      <w:contextualSpacing/>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C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F3D73"/>
    <w:rPr>
      <w:rFonts w:ascii="TimesNewRoman" w:hAnsi="TimesNewRoman" w:hint="default"/>
      <w:b w:val="0"/>
      <w:bCs w:val="0"/>
      <w:i w:val="0"/>
      <w:iCs w:val="0"/>
      <w:color w:val="000000"/>
      <w:sz w:val="20"/>
      <w:szCs w:val="20"/>
    </w:rPr>
  </w:style>
  <w:style w:type="character" w:customStyle="1" w:styleId="fontstyle21">
    <w:name w:val="fontstyle21"/>
    <w:basedOn w:val="a0"/>
    <w:rsid w:val="00AF3D73"/>
    <w:rPr>
      <w:rFonts w:ascii="TimesNewRoman" w:hAnsi="TimesNewRoman" w:hint="default"/>
      <w:b/>
      <w:bCs/>
      <w:i w:val="0"/>
      <w:iCs w:val="0"/>
      <w:color w:val="000000"/>
      <w:sz w:val="26"/>
      <w:szCs w:val="26"/>
    </w:rPr>
  </w:style>
  <w:style w:type="paragraph" w:styleId="a3">
    <w:name w:val="No Spacing"/>
    <w:uiPriority w:val="1"/>
    <w:qFormat/>
    <w:rsid w:val="00D6443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136B5C"/>
    <w:pPr>
      <w:spacing w:after="160" w:line="256" w:lineRule="auto"/>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36362">
      <w:bodyDiv w:val="1"/>
      <w:marLeft w:val="0"/>
      <w:marRight w:val="0"/>
      <w:marTop w:val="0"/>
      <w:marBottom w:val="0"/>
      <w:divBdr>
        <w:top w:val="none" w:sz="0" w:space="0" w:color="auto"/>
        <w:left w:val="none" w:sz="0" w:space="0" w:color="auto"/>
        <w:bottom w:val="none" w:sz="0" w:space="0" w:color="auto"/>
        <w:right w:val="none" w:sz="0" w:space="0" w:color="auto"/>
      </w:divBdr>
    </w:div>
    <w:div w:id="162017063">
      <w:bodyDiv w:val="1"/>
      <w:marLeft w:val="0"/>
      <w:marRight w:val="0"/>
      <w:marTop w:val="0"/>
      <w:marBottom w:val="0"/>
      <w:divBdr>
        <w:top w:val="none" w:sz="0" w:space="0" w:color="auto"/>
        <w:left w:val="none" w:sz="0" w:space="0" w:color="auto"/>
        <w:bottom w:val="none" w:sz="0" w:space="0" w:color="auto"/>
        <w:right w:val="none" w:sz="0" w:space="0" w:color="auto"/>
      </w:divBdr>
    </w:div>
    <w:div w:id="1055588927">
      <w:bodyDiv w:val="1"/>
      <w:marLeft w:val="0"/>
      <w:marRight w:val="0"/>
      <w:marTop w:val="0"/>
      <w:marBottom w:val="0"/>
      <w:divBdr>
        <w:top w:val="none" w:sz="0" w:space="0" w:color="auto"/>
        <w:left w:val="none" w:sz="0" w:space="0" w:color="auto"/>
        <w:bottom w:val="none" w:sz="0" w:space="0" w:color="auto"/>
        <w:right w:val="none" w:sz="0" w:space="0" w:color="auto"/>
      </w:divBdr>
    </w:div>
    <w:div w:id="1143426738">
      <w:bodyDiv w:val="1"/>
      <w:marLeft w:val="0"/>
      <w:marRight w:val="0"/>
      <w:marTop w:val="0"/>
      <w:marBottom w:val="0"/>
      <w:divBdr>
        <w:top w:val="none" w:sz="0" w:space="0" w:color="auto"/>
        <w:left w:val="none" w:sz="0" w:space="0" w:color="auto"/>
        <w:bottom w:val="none" w:sz="0" w:space="0" w:color="auto"/>
        <w:right w:val="none" w:sz="0" w:space="0" w:color="auto"/>
      </w:divBdr>
    </w:div>
    <w:div w:id="1591742888">
      <w:bodyDiv w:val="1"/>
      <w:marLeft w:val="0"/>
      <w:marRight w:val="0"/>
      <w:marTop w:val="0"/>
      <w:marBottom w:val="0"/>
      <w:divBdr>
        <w:top w:val="none" w:sz="0" w:space="0" w:color="auto"/>
        <w:left w:val="none" w:sz="0" w:space="0" w:color="auto"/>
        <w:bottom w:val="none" w:sz="0" w:space="0" w:color="auto"/>
        <w:right w:val="none" w:sz="0" w:space="0" w:color="auto"/>
      </w:divBdr>
    </w:div>
    <w:div w:id="160249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489DC-7971-4FCE-933E-702007E4D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3</Pages>
  <Words>819</Words>
  <Characters>4673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Julia</cp:lastModifiedBy>
  <cp:revision>98</cp:revision>
  <cp:lastPrinted>2021-02-19T07:47:00Z</cp:lastPrinted>
  <dcterms:created xsi:type="dcterms:W3CDTF">2019-08-08T05:23:00Z</dcterms:created>
  <dcterms:modified xsi:type="dcterms:W3CDTF">2021-02-24T09:38:00Z</dcterms:modified>
</cp:coreProperties>
</file>