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443" w:rsidRPr="004058A6" w:rsidRDefault="00171443" w:rsidP="00171443">
      <w:pPr>
        <w:ind w:left="-142" w:right="-129"/>
        <w:jc w:val="center"/>
        <w:rPr>
          <w:lang w:val="uk-UA"/>
        </w:rPr>
      </w:pPr>
      <w:bookmarkStart w:id="0" w:name="_GoBack"/>
      <w:r w:rsidRPr="004058A6">
        <w:rPr>
          <w:rFonts w:ascii="Academy" w:hAnsi="Academy"/>
          <w:noProof/>
        </w:rPr>
        <w:drawing>
          <wp:inline distT="0" distB="0" distL="0" distR="0" wp14:anchorId="2E87B4D3" wp14:editId="2730BE13">
            <wp:extent cx="43815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1443" w:rsidRPr="004058A6" w:rsidRDefault="00171443" w:rsidP="00171443">
      <w:pPr>
        <w:ind w:left="-142" w:right="-129"/>
        <w:jc w:val="center"/>
        <w:rPr>
          <w:sz w:val="16"/>
          <w:szCs w:val="16"/>
          <w:lang w:val="uk-UA"/>
        </w:rPr>
      </w:pPr>
    </w:p>
    <w:p w:rsidR="00171443" w:rsidRPr="004058A6" w:rsidRDefault="00171443" w:rsidP="00171443">
      <w:pPr>
        <w:pStyle w:val="1"/>
        <w:ind w:left="-142" w:right="-129"/>
        <w:rPr>
          <w:sz w:val="28"/>
          <w:szCs w:val="28"/>
        </w:rPr>
      </w:pPr>
      <w:r w:rsidRPr="004058A6">
        <w:rPr>
          <w:sz w:val="28"/>
          <w:szCs w:val="28"/>
        </w:rPr>
        <w:t>ГАДЯЦЬКА МІСЬКА РАДА</w:t>
      </w:r>
    </w:p>
    <w:p w:rsidR="00171443" w:rsidRPr="004058A6" w:rsidRDefault="00171443" w:rsidP="00171443">
      <w:pPr>
        <w:ind w:left="-142" w:right="-129"/>
        <w:jc w:val="center"/>
        <w:rPr>
          <w:b/>
          <w:sz w:val="28"/>
          <w:szCs w:val="28"/>
          <w:lang w:val="uk-UA"/>
        </w:rPr>
      </w:pPr>
      <w:r w:rsidRPr="004058A6">
        <w:rPr>
          <w:b/>
          <w:sz w:val="28"/>
          <w:szCs w:val="28"/>
        </w:rPr>
        <w:t>ПОЛТАВСЬК</w:t>
      </w:r>
      <w:r w:rsidRPr="004058A6">
        <w:rPr>
          <w:b/>
          <w:sz w:val="28"/>
          <w:szCs w:val="28"/>
          <w:lang w:val="uk-UA"/>
        </w:rPr>
        <w:t>ОЇ</w:t>
      </w:r>
      <w:r w:rsidRPr="004058A6">
        <w:rPr>
          <w:b/>
          <w:sz w:val="28"/>
          <w:szCs w:val="28"/>
        </w:rPr>
        <w:t xml:space="preserve"> </w:t>
      </w:r>
      <w:r w:rsidRPr="004058A6">
        <w:rPr>
          <w:b/>
          <w:sz w:val="28"/>
          <w:szCs w:val="28"/>
          <w:lang w:val="uk-UA"/>
        </w:rPr>
        <w:t xml:space="preserve"> </w:t>
      </w:r>
      <w:r w:rsidRPr="004058A6">
        <w:rPr>
          <w:b/>
          <w:sz w:val="28"/>
          <w:szCs w:val="28"/>
        </w:rPr>
        <w:t>ОБЛАСТ</w:t>
      </w:r>
      <w:r w:rsidRPr="004058A6">
        <w:rPr>
          <w:b/>
          <w:sz w:val="28"/>
          <w:szCs w:val="28"/>
          <w:lang w:val="uk-UA"/>
        </w:rPr>
        <w:t>І</w:t>
      </w:r>
    </w:p>
    <w:p w:rsidR="00171443" w:rsidRPr="004058A6" w:rsidRDefault="00171443" w:rsidP="00171443">
      <w:pPr>
        <w:ind w:left="-142" w:right="-129"/>
        <w:rPr>
          <w:b/>
          <w:sz w:val="28"/>
          <w:szCs w:val="28"/>
          <w:lang w:val="uk-UA"/>
        </w:rPr>
      </w:pPr>
      <w:r w:rsidRPr="004058A6">
        <w:rPr>
          <w:b/>
          <w:sz w:val="28"/>
          <w:szCs w:val="28"/>
          <w:lang w:val="uk-UA"/>
        </w:rPr>
        <w:t xml:space="preserve">                         </w:t>
      </w:r>
      <w:r w:rsidR="00F6425D" w:rsidRPr="004058A6">
        <w:rPr>
          <w:b/>
          <w:sz w:val="28"/>
          <w:szCs w:val="28"/>
          <w:lang w:val="uk-UA"/>
        </w:rPr>
        <w:t xml:space="preserve">   </w:t>
      </w:r>
      <w:r w:rsidRPr="004058A6">
        <w:rPr>
          <w:b/>
          <w:sz w:val="28"/>
          <w:szCs w:val="28"/>
          <w:lang w:val="uk-UA"/>
        </w:rPr>
        <w:t>П’ЯТА СЕСІЯ ВОСЬМОГО СКЛИКАННЯ</w:t>
      </w:r>
    </w:p>
    <w:p w:rsidR="00171443" w:rsidRPr="004058A6" w:rsidRDefault="00171443" w:rsidP="00171443">
      <w:pPr>
        <w:ind w:left="-142" w:right="-129"/>
        <w:rPr>
          <w:b/>
          <w:sz w:val="28"/>
          <w:szCs w:val="28"/>
          <w:lang w:val="uk-UA"/>
        </w:rPr>
      </w:pPr>
      <w:r w:rsidRPr="004058A6">
        <w:rPr>
          <w:b/>
          <w:sz w:val="28"/>
          <w:szCs w:val="28"/>
          <w:lang w:val="uk-UA"/>
        </w:rPr>
        <w:t xml:space="preserve">                                                          РІШЕННЯ</w:t>
      </w:r>
    </w:p>
    <w:p w:rsidR="00171443" w:rsidRPr="004058A6" w:rsidRDefault="00171443" w:rsidP="00171443">
      <w:pPr>
        <w:ind w:left="-142" w:right="-129"/>
        <w:rPr>
          <w:b/>
          <w:sz w:val="28"/>
          <w:szCs w:val="28"/>
          <w:lang w:val="uk-UA"/>
        </w:rPr>
      </w:pPr>
      <w:r w:rsidRPr="004058A6">
        <w:rPr>
          <w:b/>
          <w:sz w:val="28"/>
          <w:szCs w:val="28"/>
          <w:lang w:val="uk-UA"/>
        </w:rPr>
        <w:t xml:space="preserve">                            </w:t>
      </w:r>
    </w:p>
    <w:tbl>
      <w:tblPr>
        <w:tblW w:w="9477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8"/>
        <w:gridCol w:w="1469"/>
      </w:tblGrid>
      <w:tr w:rsidR="004058A6" w:rsidRPr="004058A6" w:rsidTr="009F07E8">
        <w:trPr>
          <w:trHeight w:val="307"/>
        </w:trPr>
        <w:tc>
          <w:tcPr>
            <w:tcW w:w="80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171443" w:rsidRPr="004058A6" w:rsidRDefault="00171443" w:rsidP="009F07E8">
            <w:pPr>
              <w:tabs>
                <w:tab w:val="left" w:pos="6720"/>
              </w:tabs>
              <w:rPr>
                <w:sz w:val="28"/>
                <w:lang w:val="uk-UA"/>
              </w:rPr>
            </w:pPr>
            <w:r w:rsidRPr="004058A6">
              <w:rPr>
                <w:sz w:val="28"/>
                <w:lang w:val="uk-UA"/>
              </w:rPr>
              <w:t>27 січня 2021 року</w:t>
            </w:r>
            <w:r w:rsidRPr="004058A6">
              <w:rPr>
                <w:sz w:val="28"/>
                <w:lang w:val="en-US"/>
              </w:rPr>
              <w:t xml:space="preserve">                                                                           </w:t>
            </w:r>
            <w:r w:rsidRPr="004058A6">
              <w:rPr>
                <w:sz w:val="28"/>
                <w:lang w:val="uk-UA"/>
              </w:rPr>
              <w:t>№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171443" w:rsidRPr="004058A6" w:rsidRDefault="004058A6" w:rsidP="009F07E8">
            <w:pPr>
              <w:tabs>
                <w:tab w:val="left" w:pos="6720"/>
              </w:tabs>
              <w:rPr>
                <w:sz w:val="28"/>
                <w:lang w:val="uk-UA"/>
              </w:rPr>
            </w:pPr>
            <w:r w:rsidRPr="004058A6">
              <w:rPr>
                <w:sz w:val="28"/>
                <w:lang w:val="uk-UA"/>
              </w:rPr>
              <w:t>205</w:t>
            </w:r>
          </w:p>
        </w:tc>
      </w:tr>
    </w:tbl>
    <w:p w:rsidR="00171443" w:rsidRPr="004058A6" w:rsidRDefault="004058A6" w:rsidP="00171443">
      <w:pPr>
        <w:rPr>
          <w:lang w:val="uk-UA"/>
        </w:rPr>
      </w:pPr>
      <w:r w:rsidRPr="004058A6">
        <w:rPr>
          <w:noProof/>
        </w:rPr>
        <w:pict>
          <v:group id="_x0000_s1029" style="position:absolute;margin-left:188.7pt;margin-top:13pt;width:14.25pt;height:13.5pt;z-index:251661312;mso-position-horizontal-relative:text;mso-position-vertical-relative:text" coordorigin="5475,4470" coordsize="285,27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0" type="#_x0000_t32" style="position:absolute;left:5760;top:4470;width:0;height:270" o:connectortype="straight"/>
            <v:shape id="_x0000_s1031" type="#_x0000_t32" style="position:absolute;left:5475;top:4470;width:285;height:0;flip:x" o:connectortype="straight"/>
          </v:group>
        </w:pict>
      </w:r>
      <w:r w:rsidRPr="004058A6">
        <w:rPr>
          <w:noProof/>
        </w:rPr>
        <w:pict>
          <v:group id="_x0000_s1026" style="position:absolute;margin-left:-4.8pt;margin-top:13pt;width:16.5pt;height:13.5pt;z-index:251660288;mso-position-horizontal-relative:text;mso-position-vertical-relative:text" coordorigin="1605,4470" coordsize="330,270">
            <v:shape id="_x0000_s1027" type="#_x0000_t32" style="position:absolute;left:1605;top:4470;width:330;height:0" o:connectortype="straight"/>
            <v:shape id="_x0000_s1028" type="#_x0000_t32" style="position:absolute;left:1605;top:4470;width:0;height:270" o:connectortype="straight"/>
          </v:group>
        </w:pict>
      </w:r>
    </w:p>
    <w:tbl>
      <w:tblPr>
        <w:tblW w:w="4109" w:type="dxa"/>
        <w:tblLayout w:type="fixed"/>
        <w:tblLook w:val="0000" w:firstRow="0" w:lastRow="0" w:firstColumn="0" w:lastColumn="0" w:noHBand="0" w:noVBand="0"/>
      </w:tblPr>
      <w:tblGrid>
        <w:gridCol w:w="4109"/>
      </w:tblGrid>
      <w:tr w:rsidR="004058A6" w:rsidRPr="004058A6" w:rsidTr="009F07E8">
        <w:trPr>
          <w:trHeight w:val="2247"/>
        </w:trPr>
        <w:tc>
          <w:tcPr>
            <w:tcW w:w="4109" w:type="dxa"/>
            <w:tcMar>
              <w:left w:w="57" w:type="dxa"/>
              <w:right w:w="57" w:type="dxa"/>
            </w:tcMar>
          </w:tcPr>
          <w:p w:rsidR="00171443" w:rsidRPr="004058A6" w:rsidRDefault="00171443" w:rsidP="00171443">
            <w:pPr>
              <w:shd w:val="clear" w:color="auto" w:fill="FFFFFF"/>
              <w:spacing w:after="150"/>
              <w:jc w:val="both"/>
              <w:rPr>
                <w:bCs/>
                <w:sz w:val="28"/>
                <w:szCs w:val="28"/>
                <w:lang w:val="uk-UA"/>
              </w:rPr>
            </w:pPr>
            <w:r w:rsidRPr="004058A6">
              <w:rPr>
                <w:sz w:val="28"/>
                <w:szCs w:val="28"/>
              </w:rPr>
              <w:t>Про</w:t>
            </w:r>
            <w:r w:rsidRPr="004058A6">
              <w:rPr>
                <w:sz w:val="28"/>
                <w:szCs w:val="28"/>
                <w:lang w:val="uk-UA"/>
              </w:rPr>
              <w:t xml:space="preserve"> затвердження структури, загальної чисельності та  штатного розпису  Гадяцького ВУ ЖКГ</w:t>
            </w:r>
            <w:r w:rsidRPr="004058A6">
              <w:rPr>
                <w:bCs/>
                <w:sz w:val="28"/>
                <w:szCs w:val="28"/>
                <w:lang w:val="uk-UA"/>
              </w:rPr>
              <w:t xml:space="preserve"> на 2021 </w:t>
            </w:r>
            <w:proofErr w:type="gramStart"/>
            <w:r w:rsidRPr="004058A6">
              <w:rPr>
                <w:bCs/>
                <w:sz w:val="28"/>
                <w:szCs w:val="28"/>
                <w:lang w:val="uk-UA"/>
              </w:rPr>
              <w:t>р</w:t>
            </w:r>
            <w:proofErr w:type="gramEnd"/>
            <w:r w:rsidRPr="004058A6">
              <w:rPr>
                <w:bCs/>
                <w:sz w:val="28"/>
                <w:szCs w:val="28"/>
                <w:lang w:val="uk-UA"/>
              </w:rPr>
              <w:t>ік</w:t>
            </w:r>
          </w:p>
        </w:tc>
      </w:tr>
    </w:tbl>
    <w:p w:rsidR="00171443" w:rsidRPr="004058A6" w:rsidRDefault="00171443" w:rsidP="00171443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4058A6">
        <w:rPr>
          <w:sz w:val="28"/>
          <w:szCs w:val="28"/>
          <w:lang w:val="uk-UA"/>
        </w:rPr>
        <w:t xml:space="preserve">Керуючись ст.26, ст.29, ст.59  </w:t>
      </w:r>
      <w:r w:rsidRPr="004058A6">
        <w:rPr>
          <w:sz w:val="28"/>
          <w:szCs w:val="28"/>
        </w:rPr>
        <w:t> </w:t>
      </w:r>
      <w:r w:rsidRPr="004058A6">
        <w:rPr>
          <w:sz w:val="28"/>
          <w:szCs w:val="28"/>
          <w:lang w:val="uk-UA"/>
        </w:rPr>
        <w:t xml:space="preserve">Закону України «Про місцеве самоврядування в Україні»,  Господарським кодексом України, </w:t>
      </w:r>
    </w:p>
    <w:p w:rsidR="00171443" w:rsidRPr="004058A6" w:rsidRDefault="00171443" w:rsidP="00171443">
      <w:pPr>
        <w:shd w:val="clear" w:color="auto" w:fill="FFFFFF"/>
        <w:rPr>
          <w:bCs/>
          <w:sz w:val="28"/>
          <w:szCs w:val="28"/>
        </w:rPr>
      </w:pPr>
      <w:r w:rsidRPr="004058A6">
        <w:rPr>
          <w:bCs/>
          <w:sz w:val="28"/>
          <w:szCs w:val="28"/>
          <w:lang w:val="uk-UA"/>
        </w:rPr>
        <w:t>міська рада вирішила</w:t>
      </w:r>
      <w:r w:rsidRPr="004058A6">
        <w:rPr>
          <w:bCs/>
          <w:sz w:val="28"/>
          <w:szCs w:val="28"/>
        </w:rPr>
        <w:t>:</w:t>
      </w:r>
    </w:p>
    <w:p w:rsidR="00171443" w:rsidRPr="004058A6" w:rsidRDefault="00171443" w:rsidP="00171443">
      <w:pPr>
        <w:numPr>
          <w:ilvl w:val="0"/>
          <w:numId w:val="1"/>
        </w:numPr>
        <w:spacing w:before="100" w:beforeAutospacing="1"/>
        <w:ind w:left="0" w:firstLine="300"/>
        <w:jc w:val="both"/>
        <w:rPr>
          <w:sz w:val="28"/>
          <w:szCs w:val="28"/>
          <w:lang w:val="uk-UA"/>
        </w:rPr>
      </w:pPr>
      <w:r w:rsidRPr="004058A6">
        <w:rPr>
          <w:sz w:val="28"/>
          <w:szCs w:val="28"/>
          <w:lang w:val="uk-UA"/>
        </w:rPr>
        <w:t xml:space="preserve">Затвердити структуру та загальну чисельність  Гадяцького ВУ ЖКГ  </w:t>
      </w:r>
      <w:r w:rsidRPr="004058A6">
        <w:rPr>
          <w:bCs/>
          <w:sz w:val="28"/>
          <w:szCs w:val="28"/>
          <w:lang w:val="uk-UA"/>
        </w:rPr>
        <w:t xml:space="preserve"> на 2021 рік</w:t>
      </w:r>
      <w:r w:rsidRPr="004058A6">
        <w:rPr>
          <w:sz w:val="28"/>
          <w:szCs w:val="28"/>
          <w:lang w:val="uk-UA"/>
        </w:rPr>
        <w:t xml:space="preserve"> (додаток 1).</w:t>
      </w:r>
    </w:p>
    <w:p w:rsidR="00171443" w:rsidRPr="004058A6" w:rsidRDefault="00171443" w:rsidP="00171443">
      <w:pPr>
        <w:numPr>
          <w:ilvl w:val="0"/>
          <w:numId w:val="1"/>
        </w:numPr>
        <w:spacing w:before="100" w:beforeAutospacing="1"/>
        <w:ind w:left="0" w:firstLine="300"/>
        <w:jc w:val="both"/>
        <w:rPr>
          <w:sz w:val="28"/>
          <w:szCs w:val="28"/>
          <w:lang w:val="uk-UA"/>
        </w:rPr>
      </w:pPr>
      <w:r w:rsidRPr="004058A6">
        <w:rPr>
          <w:sz w:val="28"/>
          <w:szCs w:val="28"/>
          <w:lang w:val="uk-UA"/>
        </w:rPr>
        <w:t xml:space="preserve">Затвердити штатний розпис Гадяцького ВУ ЖКГ </w:t>
      </w:r>
      <w:r w:rsidRPr="004058A6">
        <w:rPr>
          <w:bCs/>
          <w:sz w:val="28"/>
          <w:szCs w:val="28"/>
          <w:lang w:val="uk-UA"/>
        </w:rPr>
        <w:t xml:space="preserve"> на 2021 рік</w:t>
      </w:r>
      <w:r w:rsidRPr="004058A6">
        <w:rPr>
          <w:sz w:val="28"/>
          <w:szCs w:val="28"/>
          <w:lang w:val="uk-UA"/>
        </w:rPr>
        <w:t xml:space="preserve"> (додаток 2).</w:t>
      </w:r>
    </w:p>
    <w:p w:rsidR="00171443" w:rsidRPr="004058A6" w:rsidRDefault="00171443" w:rsidP="00171443">
      <w:pPr>
        <w:numPr>
          <w:ilvl w:val="0"/>
          <w:numId w:val="1"/>
        </w:numPr>
        <w:spacing w:before="100" w:beforeAutospacing="1"/>
        <w:ind w:left="0" w:firstLine="300"/>
        <w:jc w:val="both"/>
        <w:rPr>
          <w:sz w:val="28"/>
          <w:szCs w:val="28"/>
          <w:lang w:val="uk-UA"/>
        </w:rPr>
      </w:pPr>
      <w:r w:rsidRPr="004058A6">
        <w:rPr>
          <w:sz w:val="28"/>
          <w:szCs w:val="28"/>
          <w:lang w:val="uk-UA"/>
        </w:rPr>
        <w:t>Керівнику  Гадяцького ВУ ЖКГ    забезпечити дотримання штатного розпису.</w:t>
      </w:r>
    </w:p>
    <w:p w:rsidR="00171443" w:rsidRPr="004058A6" w:rsidRDefault="00171443" w:rsidP="00171443">
      <w:pPr>
        <w:numPr>
          <w:ilvl w:val="0"/>
          <w:numId w:val="1"/>
        </w:numPr>
        <w:spacing w:before="100" w:beforeAutospacing="1"/>
        <w:ind w:left="0" w:firstLine="300"/>
        <w:jc w:val="both"/>
        <w:rPr>
          <w:sz w:val="28"/>
          <w:szCs w:val="28"/>
          <w:lang w:val="uk-UA"/>
        </w:rPr>
      </w:pPr>
      <w:r w:rsidRPr="004058A6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міської ради з питань містобудування, </w:t>
      </w:r>
      <w:proofErr w:type="spellStart"/>
      <w:r w:rsidRPr="004058A6">
        <w:rPr>
          <w:sz w:val="28"/>
          <w:szCs w:val="28"/>
          <w:lang w:val="uk-UA"/>
        </w:rPr>
        <w:t>житлово</w:t>
      </w:r>
      <w:proofErr w:type="spellEnd"/>
      <w:r w:rsidRPr="004058A6">
        <w:rPr>
          <w:sz w:val="28"/>
          <w:szCs w:val="28"/>
          <w:lang w:val="uk-UA"/>
        </w:rPr>
        <w:t xml:space="preserve"> – комунального господарства, будівництва, транспорту, зв’язку та управлінням майном (</w:t>
      </w:r>
      <w:proofErr w:type="spellStart"/>
      <w:r w:rsidRPr="004058A6">
        <w:rPr>
          <w:sz w:val="28"/>
          <w:szCs w:val="28"/>
          <w:lang w:val="uk-UA"/>
        </w:rPr>
        <w:t>Власенко</w:t>
      </w:r>
      <w:proofErr w:type="spellEnd"/>
      <w:r w:rsidRPr="004058A6">
        <w:rPr>
          <w:sz w:val="28"/>
          <w:szCs w:val="28"/>
          <w:lang w:val="uk-UA"/>
        </w:rPr>
        <w:t xml:space="preserve"> М. О).</w:t>
      </w:r>
    </w:p>
    <w:p w:rsidR="00171443" w:rsidRPr="004058A6" w:rsidRDefault="00171443" w:rsidP="00171443">
      <w:pPr>
        <w:spacing w:before="100" w:beforeAutospacing="1"/>
        <w:jc w:val="both"/>
        <w:rPr>
          <w:sz w:val="28"/>
          <w:szCs w:val="28"/>
          <w:lang w:val="uk-UA"/>
        </w:rPr>
      </w:pPr>
    </w:p>
    <w:p w:rsidR="00171443" w:rsidRPr="004058A6" w:rsidRDefault="00171443" w:rsidP="00171443">
      <w:pPr>
        <w:rPr>
          <w:sz w:val="28"/>
          <w:szCs w:val="28"/>
          <w:lang w:val="uk-UA"/>
        </w:rPr>
      </w:pPr>
    </w:p>
    <w:p w:rsidR="00171443" w:rsidRPr="004058A6" w:rsidRDefault="00171443" w:rsidP="00171443">
      <w:pPr>
        <w:rPr>
          <w:sz w:val="28"/>
          <w:szCs w:val="28"/>
          <w:lang w:val="uk-UA"/>
        </w:rPr>
      </w:pPr>
    </w:p>
    <w:p w:rsidR="00171443" w:rsidRPr="004058A6" w:rsidRDefault="00171443" w:rsidP="00171443">
      <w:pPr>
        <w:rPr>
          <w:sz w:val="28"/>
          <w:szCs w:val="28"/>
          <w:lang w:val="uk-UA"/>
        </w:rPr>
      </w:pPr>
    </w:p>
    <w:p w:rsidR="00171443" w:rsidRPr="004058A6" w:rsidRDefault="00171443" w:rsidP="00171443">
      <w:pPr>
        <w:rPr>
          <w:sz w:val="28"/>
          <w:szCs w:val="28"/>
          <w:lang w:val="uk-UA"/>
        </w:rPr>
      </w:pPr>
      <w:r w:rsidRPr="004058A6">
        <w:rPr>
          <w:sz w:val="28"/>
          <w:szCs w:val="28"/>
          <w:lang w:val="uk-UA"/>
        </w:rPr>
        <w:t>Міський голова                                                                         В. О. Нестеренко</w:t>
      </w:r>
    </w:p>
    <w:bookmarkEnd w:id="0"/>
    <w:p w:rsidR="007C0BDC" w:rsidRPr="004058A6" w:rsidRDefault="007C0BDC">
      <w:pPr>
        <w:rPr>
          <w:lang w:val="uk-UA"/>
        </w:rPr>
      </w:pPr>
    </w:p>
    <w:sectPr w:rsidR="007C0BDC" w:rsidRPr="004058A6" w:rsidSect="007C0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515"/>
    <w:multiLevelType w:val="hybridMultilevel"/>
    <w:tmpl w:val="A89ABDFA"/>
    <w:lvl w:ilvl="0" w:tplc="8B0CAE34">
      <w:start w:val="1"/>
      <w:numFmt w:val="decimal"/>
      <w:lvlText w:val="%1."/>
      <w:lvlJc w:val="left"/>
      <w:pPr>
        <w:ind w:left="6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1443"/>
    <w:rsid w:val="00171443"/>
    <w:rsid w:val="004058A6"/>
    <w:rsid w:val="004579C7"/>
    <w:rsid w:val="007C0BDC"/>
    <w:rsid w:val="009617AB"/>
    <w:rsid w:val="00A73598"/>
    <w:rsid w:val="00B736A4"/>
    <w:rsid w:val="00DE7F26"/>
    <w:rsid w:val="00F64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28"/>
        <o:r id="V:Rule2" type="connector" idref="#_x0000_s1030"/>
        <o:r id="V:Rule3" type="connector" idref="#_x0000_s1027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736A4"/>
    <w:pPr>
      <w:keepNext/>
      <w:jc w:val="center"/>
      <w:outlineLvl w:val="0"/>
    </w:pPr>
    <w:rPr>
      <w:b/>
      <w:bCs/>
      <w:sz w:val="22"/>
      <w:lang w:val="uk-UA"/>
    </w:rPr>
  </w:style>
  <w:style w:type="paragraph" w:styleId="4">
    <w:name w:val="heading 4"/>
    <w:basedOn w:val="a"/>
    <w:next w:val="a"/>
    <w:link w:val="40"/>
    <w:qFormat/>
    <w:rsid w:val="00B736A4"/>
    <w:pPr>
      <w:keepNext/>
      <w:jc w:val="center"/>
      <w:outlineLvl w:val="3"/>
    </w:pPr>
    <w:rPr>
      <w:b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36A4"/>
    <w:rPr>
      <w:rFonts w:ascii="Times New Roman" w:eastAsia="Times New Roman" w:hAnsi="Times New Roman" w:cs="Times New Roman"/>
      <w:b/>
      <w:bCs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B736A4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caption"/>
    <w:basedOn w:val="a"/>
    <w:next w:val="a"/>
    <w:qFormat/>
    <w:rsid w:val="00B736A4"/>
    <w:pPr>
      <w:jc w:val="center"/>
    </w:pPr>
    <w:rPr>
      <w:b/>
      <w:bCs/>
      <w:sz w:val="22"/>
      <w:lang w:val="uk-UA"/>
    </w:rPr>
  </w:style>
  <w:style w:type="paragraph" w:styleId="a4">
    <w:name w:val="Title"/>
    <w:basedOn w:val="a"/>
    <w:link w:val="a5"/>
    <w:qFormat/>
    <w:rsid w:val="00B736A4"/>
    <w:pPr>
      <w:jc w:val="center"/>
    </w:pPr>
    <w:rPr>
      <w:b/>
      <w:bCs/>
      <w:lang w:val="uk-UA"/>
    </w:rPr>
  </w:style>
  <w:style w:type="character" w:customStyle="1" w:styleId="a5">
    <w:name w:val="Название Знак"/>
    <w:basedOn w:val="a0"/>
    <w:link w:val="a4"/>
    <w:rsid w:val="00B736A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17144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144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164</Words>
  <Characters>941</Characters>
  <Application>Microsoft Office Word</Application>
  <DocSecurity>0</DocSecurity>
  <Lines>7</Lines>
  <Paragraphs>2</Paragraphs>
  <ScaleCrop>false</ScaleCrop>
  <Company>Krokoz™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</cp:lastModifiedBy>
  <cp:revision>3</cp:revision>
  <dcterms:created xsi:type="dcterms:W3CDTF">2021-01-20T12:48:00Z</dcterms:created>
  <dcterms:modified xsi:type="dcterms:W3CDTF">2021-11-05T08:07:00Z</dcterms:modified>
</cp:coreProperties>
</file>