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7E61" w:rsidRDefault="00F2519A" w:rsidP="00C27E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23pt;margin-top:-47.15pt;width:34pt;height:48.2pt;z-index:251661312;mso-position-horizontal-relative:text;mso-position-vertical-relative:text" o:preferrelative="f">
            <v:imagedata r:id="rId7" o:title="Герб"/>
            <o:lock v:ext="edit" aspectratio="f"/>
          </v:shape>
        </w:pict>
      </w:r>
      <w:r w:rsidR="00C27E61" w:rsidRPr="00C27E61">
        <w:rPr>
          <w:rFonts w:ascii="Times New Roman" w:hAnsi="Times New Roman" w:cs="Times New Roman"/>
          <w:b/>
          <w:sz w:val="28"/>
          <w:szCs w:val="28"/>
        </w:rPr>
        <w:t>ГАДЯЦЬКА МІСЬКА РАДА</w:t>
      </w:r>
    </w:p>
    <w:p w:rsidR="00C27E61" w:rsidRDefault="00AD5972" w:rsidP="00C27E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ВИКОНАВЧИЙ КОМІТЕТ</w:t>
      </w:r>
    </w:p>
    <w:p w:rsidR="00C27E61" w:rsidRDefault="00C27E61" w:rsidP="00C27E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7E61" w:rsidRDefault="00C27E61" w:rsidP="00C27E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РІШЕННЯ</w:t>
      </w:r>
    </w:p>
    <w:tbl>
      <w:tblPr>
        <w:tblStyle w:val="a5"/>
        <w:tblpPr w:leftFromText="180" w:rightFromText="180" w:vertAnchor="text" w:horzAnchor="margin" w:tblpY="35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194D83" w:rsidRPr="00985681" w:rsidTr="00B82B3C">
        <w:tc>
          <w:tcPr>
            <w:tcW w:w="3284" w:type="dxa"/>
          </w:tcPr>
          <w:p w:rsidR="00194D83" w:rsidRPr="00985681" w:rsidRDefault="00441F30" w:rsidP="00441F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5E689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94D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березня</w:t>
            </w:r>
            <w:r w:rsidR="0000661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94D83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00661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94D83">
              <w:rPr>
                <w:rFonts w:ascii="Times New Roman" w:hAnsi="Times New Roman" w:cs="Times New Roman"/>
                <w:sz w:val="28"/>
                <w:szCs w:val="28"/>
              </w:rPr>
              <w:t xml:space="preserve"> року</w:t>
            </w:r>
          </w:p>
        </w:tc>
        <w:tc>
          <w:tcPr>
            <w:tcW w:w="3285" w:type="dxa"/>
          </w:tcPr>
          <w:p w:rsidR="00194D83" w:rsidRPr="00985681" w:rsidRDefault="00194D83" w:rsidP="00194D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5681">
              <w:rPr>
                <w:rFonts w:ascii="Times New Roman" w:hAnsi="Times New Roman" w:cs="Times New Roman"/>
                <w:sz w:val="28"/>
                <w:szCs w:val="28"/>
              </w:rPr>
              <w:t>м. Гадяч</w:t>
            </w:r>
          </w:p>
        </w:tc>
        <w:tc>
          <w:tcPr>
            <w:tcW w:w="3285" w:type="dxa"/>
          </w:tcPr>
          <w:p w:rsidR="00194D83" w:rsidRPr="00985681" w:rsidRDefault="00194D83" w:rsidP="00F2519A">
            <w:pPr>
              <w:ind w:left="1653"/>
              <w:rPr>
                <w:rFonts w:ascii="Times New Roman" w:hAnsi="Times New Roman" w:cs="Times New Roman"/>
                <w:sz w:val="28"/>
                <w:szCs w:val="28"/>
              </w:rPr>
            </w:pPr>
            <w:r w:rsidRPr="00985681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519A">
              <w:rPr>
                <w:rFonts w:ascii="Times New Roman" w:hAnsi="Times New Roman" w:cs="Times New Roman"/>
                <w:sz w:val="28"/>
                <w:szCs w:val="28"/>
              </w:rPr>
              <w:t>213</w:t>
            </w:r>
            <w:bookmarkStart w:id="0" w:name="_GoBack"/>
            <w:bookmarkEnd w:id="0"/>
          </w:p>
        </w:tc>
      </w:tr>
    </w:tbl>
    <w:p w:rsidR="00C27E61" w:rsidRDefault="00C27E61" w:rsidP="00C27E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06C7" w:rsidRDefault="00E306C7" w:rsidP="00C27E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09DC" w:rsidRPr="00B575E8" w:rsidRDefault="00EC09DC" w:rsidP="00C27E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27E61" w:rsidRPr="00B575E8" w:rsidRDefault="00C27E61" w:rsidP="00C27E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67"/>
      </w:tblGrid>
      <w:tr w:rsidR="00C27E61" w:rsidRPr="006D395A" w:rsidTr="00B575E8">
        <w:tc>
          <w:tcPr>
            <w:tcW w:w="9667" w:type="dxa"/>
          </w:tcPr>
          <w:p w:rsidR="00C27E61" w:rsidRPr="006D395A" w:rsidRDefault="00ED61F6" w:rsidP="00187976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6D395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Про </w:t>
            </w:r>
            <w:r w:rsidR="007733B9" w:rsidRPr="006D395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надання дозволу</w:t>
            </w:r>
            <w:r w:rsidRPr="006D395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6D395A" w:rsidRPr="006D395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ФОП </w:t>
            </w:r>
            <w:r w:rsidR="0018797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Нечипоруку Віталію Миколайовичу</w:t>
            </w:r>
            <w:r w:rsidR="007733B9" w:rsidRPr="006D395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на </w:t>
            </w:r>
            <w:r w:rsidR="0099442B" w:rsidRPr="006D395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встановленн</w:t>
            </w:r>
            <w:r w:rsidR="006F0838" w:rsidRPr="006D395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 тимчасов</w:t>
            </w:r>
            <w:r w:rsidR="0018797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ої </w:t>
            </w:r>
            <w:r w:rsidR="006F0838" w:rsidRPr="006D395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споруд</w:t>
            </w:r>
            <w:r w:rsidR="0018797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</w:t>
            </w:r>
            <w:r w:rsidR="00546BB8" w:rsidRPr="006D395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F178E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і</w:t>
            </w:r>
            <w:r w:rsidR="0018797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з зупинкою </w:t>
            </w:r>
            <w:r w:rsidR="006D395A" w:rsidRPr="006D395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для провадження підприємницької діяльності </w:t>
            </w:r>
            <w:r w:rsidR="00546BB8" w:rsidRPr="006D395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по вулиці </w:t>
            </w:r>
            <w:r w:rsidR="0018797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Захисників України </w:t>
            </w:r>
            <w:r w:rsidRPr="006D395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546BB8" w:rsidRPr="006D395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 місті Гадячі</w:t>
            </w:r>
          </w:p>
        </w:tc>
      </w:tr>
    </w:tbl>
    <w:p w:rsidR="00C27E61" w:rsidRPr="00EC09DC" w:rsidRDefault="00C27E61" w:rsidP="00C27E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27E61" w:rsidRPr="00EC09DC" w:rsidRDefault="00C27E61" w:rsidP="00C27E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27E61" w:rsidRPr="00EC09DC" w:rsidRDefault="00C27E61" w:rsidP="00AD5234">
      <w:pPr>
        <w:tabs>
          <w:tab w:val="left" w:pos="656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F7CF2" w:rsidRDefault="006220DB" w:rsidP="00332CE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Керуючись</w:t>
      </w:r>
      <w:r w:rsidR="00AD5234" w:rsidRPr="00AC7700">
        <w:rPr>
          <w:rFonts w:ascii="Times New Roman" w:hAnsi="Times New Roman" w:cs="Times New Roman"/>
          <w:sz w:val="28"/>
          <w:szCs w:val="28"/>
        </w:rPr>
        <w:t xml:space="preserve"> статтею 30 </w:t>
      </w:r>
      <w:r>
        <w:rPr>
          <w:rFonts w:ascii="Times New Roman" w:hAnsi="Times New Roman" w:cs="Times New Roman"/>
          <w:sz w:val="28"/>
          <w:szCs w:val="28"/>
        </w:rPr>
        <w:t xml:space="preserve">та статтею 31 </w:t>
      </w:r>
      <w:r w:rsidR="00AD5234" w:rsidRPr="00AC7700">
        <w:rPr>
          <w:rFonts w:ascii="Times New Roman" w:hAnsi="Times New Roman" w:cs="Times New Roman"/>
          <w:sz w:val="28"/>
          <w:szCs w:val="28"/>
        </w:rPr>
        <w:t>Закону України «Про міс</w:t>
      </w:r>
      <w:r w:rsidR="003A140B">
        <w:rPr>
          <w:rFonts w:ascii="Times New Roman" w:hAnsi="Times New Roman" w:cs="Times New Roman"/>
          <w:sz w:val="28"/>
          <w:szCs w:val="28"/>
        </w:rPr>
        <w:t>цеве самоврядування в Україні»</w:t>
      </w:r>
      <w:r w:rsidRPr="006220DB">
        <w:rPr>
          <w:rFonts w:ascii="Times New Roman" w:hAnsi="Times New Roman" w:cs="Times New Roman"/>
          <w:sz w:val="28"/>
          <w:szCs w:val="28"/>
        </w:rPr>
        <w:t xml:space="preserve">, </w:t>
      </w:r>
      <w:r w:rsidR="00A36F1F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 xml:space="preserve">статтею 28 Закону України «Про регулювання містобудівної діяльності», Порядком розміщення тимчасових споруд для провадження підприємницької діяльності, </w:t>
      </w:r>
      <w:r w:rsidR="000D7E46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>з</w:t>
      </w:r>
      <w:r w:rsidR="00A36F1F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>атверджен</w:t>
      </w:r>
      <w:r w:rsidR="000D7E46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>ого</w:t>
      </w:r>
      <w:r w:rsidR="00A36F1F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 xml:space="preserve"> наказом Міністерства регіонального розвитку, будівництва та житлово-комунального господарства України 21 жовтня 2011 року № 224 (зі змінами), </w:t>
      </w:r>
      <w:r w:rsidR="00AE08D8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>Генеральним планом міста Гадяч зі змінами і доповненнями та планом зонування території міста Гадяч, затверджен</w:t>
      </w:r>
      <w:r w:rsidR="000D7E46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 xml:space="preserve">их </w:t>
      </w:r>
      <w:r w:rsidR="00AE08D8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 xml:space="preserve"> рішенням 28 сесії Гадяцької міської ради </w:t>
      </w:r>
      <w:r w:rsidR="00936DA5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>7</w:t>
      </w:r>
      <w:r w:rsidR="00AE08D8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 xml:space="preserve"> скликання від 16 січня 2018 року, </w:t>
      </w:r>
      <w:r w:rsidR="00936DA5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 xml:space="preserve">розглянувши заяву </w:t>
      </w:r>
      <w:r w:rsidR="00332CEF" w:rsidRPr="00332CEF">
        <w:rPr>
          <w:rFonts w:ascii="Times New Roman" w:hAnsi="Times New Roman" w:cs="Times New Roman"/>
          <w:sz w:val="28"/>
          <w:szCs w:val="28"/>
        </w:rPr>
        <w:t xml:space="preserve">ФОП </w:t>
      </w:r>
      <w:r w:rsidR="00187976" w:rsidRPr="00187976">
        <w:rPr>
          <w:rFonts w:ascii="Times New Roman" w:hAnsi="Times New Roman" w:cs="Times New Roman"/>
          <w:sz w:val="28"/>
          <w:szCs w:val="28"/>
        </w:rPr>
        <w:t>Нечипорук</w:t>
      </w:r>
      <w:r w:rsidR="005E6892">
        <w:rPr>
          <w:rFonts w:ascii="Times New Roman" w:hAnsi="Times New Roman" w:cs="Times New Roman"/>
          <w:sz w:val="28"/>
          <w:szCs w:val="28"/>
        </w:rPr>
        <w:t>а</w:t>
      </w:r>
      <w:r w:rsidR="00187976" w:rsidRPr="00187976">
        <w:rPr>
          <w:rFonts w:ascii="Times New Roman" w:hAnsi="Times New Roman" w:cs="Times New Roman"/>
          <w:sz w:val="28"/>
          <w:szCs w:val="28"/>
        </w:rPr>
        <w:t xml:space="preserve"> Віталі</w:t>
      </w:r>
      <w:r w:rsidR="005E6892">
        <w:rPr>
          <w:rFonts w:ascii="Times New Roman" w:hAnsi="Times New Roman" w:cs="Times New Roman"/>
          <w:sz w:val="28"/>
          <w:szCs w:val="28"/>
        </w:rPr>
        <w:t>я</w:t>
      </w:r>
      <w:r w:rsidR="00187976" w:rsidRPr="00187976">
        <w:rPr>
          <w:rFonts w:ascii="Times New Roman" w:hAnsi="Times New Roman" w:cs="Times New Roman"/>
          <w:sz w:val="28"/>
          <w:szCs w:val="28"/>
        </w:rPr>
        <w:t xml:space="preserve"> Миколайович</w:t>
      </w:r>
      <w:r w:rsidR="005E6892">
        <w:rPr>
          <w:rFonts w:ascii="Times New Roman" w:hAnsi="Times New Roman" w:cs="Times New Roman"/>
          <w:sz w:val="28"/>
          <w:szCs w:val="28"/>
        </w:rPr>
        <w:t>а</w:t>
      </w:r>
      <w:r w:rsidR="00187976" w:rsidRPr="006D395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332CEF" w:rsidRPr="00332CEF">
        <w:rPr>
          <w:rFonts w:ascii="Times New Roman" w:hAnsi="Times New Roman" w:cs="Times New Roman"/>
          <w:sz w:val="28"/>
          <w:szCs w:val="28"/>
        </w:rPr>
        <w:t xml:space="preserve">від </w:t>
      </w:r>
      <w:r w:rsidR="00187976">
        <w:rPr>
          <w:rFonts w:ascii="Times New Roman" w:hAnsi="Times New Roman" w:cs="Times New Roman"/>
          <w:sz w:val="28"/>
          <w:szCs w:val="28"/>
        </w:rPr>
        <w:t>14 січня</w:t>
      </w:r>
      <w:r w:rsidR="00332CEF" w:rsidRPr="00332CEF">
        <w:rPr>
          <w:rFonts w:ascii="Times New Roman" w:hAnsi="Times New Roman" w:cs="Times New Roman"/>
          <w:sz w:val="28"/>
          <w:szCs w:val="28"/>
        </w:rPr>
        <w:t xml:space="preserve"> 202</w:t>
      </w:r>
      <w:r w:rsidR="00187976">
        <w:rPr>
          <w:rFonts w:ascii="Times New Roman" w:hAnsi="Times New Roman" w:cs="Times New Roman"/>
          <w:sz w:val="28"/>
          <w:szCs w:val="28"/>
        </w:rPr>
        <w:t>5</w:t>
      </w:r>
      <w:r w:rsidR="00332CEF" w:rsidRPr="00332CEF">
        <w:rPr>
          <w:rFonts w:ascii="Times New Roman" w:hAnsi="Times New Roman" w:cs="Times New Roman"/>
          <w:sz w:val="28"/>
          <w:szCs w:val="28"/>
        </w:rPr>
        <w:t xml:space="preserve"> року</w:t>
      </w:r>
      <w:r w:rsidR="001A5649">
        <w:rPr>
          <w:rFonts w:ascii="Times New Roman" w:hAnsi="Times New Roman" w:cs="Times New Roman"/>
          <w:sz w:val="28"/>
          <w:szCs w:val="28"/>
        </w:rPr>
        <w:t>,</w:t>
      </w:r>
      <w:r w:rsidR="00AF7CF2" w:rsidRPr="00AF7CF2">
        <w:rPr>
          <w:rFonts w:ascii="Times New Roman" w:hAnsi="Times New Roman" w:cs="Times New Roman"/>
          <w:sz w:val="28"/>
          <w:szCs w:val="28"/>
        </w:rPr>
        <w:t xml:space="preserve"> </w:t>
      </w:r>
      <w:r w:rsidR="00A01B6D">
        <w:rPr>
          <w:rFonts w:ascii="Times New Roman" w:hAnsi="Times New Roman" w:cs="Times New Roman"/>
          <w:sz w:val="28"/>
          <w:szCs w:val="28"/>
        </w:rPr>
        <w:t>враховуючи</w:t>
      </w:r>
      <w:r w:rsidR="00BA5861" w:rsidRPr="00AF7CF2">
        <w:rPr>
          <w:rFonts w:ascii="Times New Roman" w:hAnsi="Times New Roman" w:cs="Times New Roman"/>
          <w:sz w:val="28"/>
          <w:szCs w:val="28"/>
        </w:rPr>
        <w:t xml:space="preserve"> </w:t>
      </w:r>
      <w:r w:rsidR="000A2CDC" w:rsidRPr="00AF7CF2">
        <w:rPr>
          <w:rFonts w:ascii="Times New Roman" w:hAnsi="Times New Roman" w:cs="Times New Roman"/>
          <w:sz w:val="28"/>
          <w:szCs w:val="28"/>
        </w:rPr>
        <w:t>матеріали попереднього погодження</w:t>
      </w:r>
      <w:r w:rsidR="005D015E" w:rsidRPr="00AF7CF2">
        <w:rPr>
          <w:rFonts w:ascii="Times New Roman" w:hAnsi="Times New Roman" w:cs="Times New Roman"/>
          <w:sz w:val="28"/>
          <w:szCs w:val="28"/>
        </w:rPr>
        <w:t xml:space="preserve"> </w:t>
      </w:r>
      <w:r w:rsidR="00F178E9">
        <w:rPr>
          <w:rFonts w:ascii="Times New Roman" w:hAnsi="Times New Roman" w:cs="Times New Roman"/>
          <w:sz w:val="28"/>
          <w:szCs w:val="28"/>
        </w:rPr>
        <w:br/>
      </w:r>
      <w:r w:rsidR="005D015E" w:rsidRPr="00AF7CF2">
        <w:rPr>
          <w:rFonts w:ascii="Times New Roman" w:hAnsi="Times New Roman" w:cs="Times New Roman"/>
          <w:sz w:val="28"/>
          <w:szCs w:val="28"/>
        </w:rPr>
        <w:t>для можливості встановлення тимчасов</w:t>
      </w:r>
      <w:r w:rsidR="00F178E9">
        <w:rPr>
          <w:rFonts w:ascii="Times New Roman" w:hAnsi="Times New Roman" w:cs="Times New Roman"/>
          <w:sz w:val="28"/>
          <w:szCs w:val="28"/>
        </w:rPr>
        <w:t xml:space="preserve">ої </w:t>
      </w:r>
      <w:r w:rsidR="005D015E" w:rsidRPr="00AF7CF2">
        <w:rPr>
          <w:rFonts w:ascii="Times New Roman" w:hAnsi="Times New Roman" w:cs="Times New Roman"/>
          <w:sz w:val="28"/>
          <w:szCs w:val="28"/>
        </w:rPr>
        <w:t>споруд</w:t>
      </w:r>
      <w:r w:rsidR="00F178E9">
        <w:rPr>
          <w:rFonts w:ascii="Times New Roman" w:hAnsi="Times New Roman" w:cs="Times New Roman"/>
          <w:sz w:val="28"/>
          <w:szCs w:val="28"/>
        </w:rPr>
        <w:t>и</w:t>
      </w:r>
      <w:r w:rsidR="005D015E" w:rsidRPr="00AF7CF2">
        <w:rPr>
          <w:rFonts w:ascii="Times New Roman" w:hAnsi="Times New Roman" w:cs="Times New Roman"/>
          <w:sz w:val="28"/>
          <w:szCs w:val="28"/>
        </w:rPr>
        <w:t xml:space="preserve"> </w:t>
      </w:r>
      <w:r w:rsidR="00F178E9" w:rsidRPr="00F178E9">
        <w:rPr>
          <w:rFonts w:ascii="Times New Roman" w:hAnsi="Times New Roman" w:cs="Times New Roman"/>
          <w:sz w:val="28"/>
          <w:szCs w:val="28"/>
        </w:rPr>
        <w:t>із зупинкою</w:t>
      </w:r>
      <w:r w:rsidR="00F178E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5D015E" w:rsidRPr="00AF7CF2">
        <w:rPr>
          <w:rFonts w:ascii="Times New Roman" w:hAnsi="Times New Roman" w:cs="Times New Roman"/>
          <w:sz w:val="28"/>
          <w:szCs w:val="28"/>
        </w:rPr>
        <w:t>для провадження підприємницької діяльності</w:t>
      </w:r>
      <w:r w:rsidR="000A2CDC" w:rsidRPr="00AF7CF2">
        <w:rPr>
          <w:rFonts w:ascii="Times New Roman" w:hAnsi="Times New Roman" w:cs="Times New Roman"/>
          <w:sz w:val="28"/>
          <w:szCs w:val="28"/>
        </w:rPr>
        <w:t>, завізовані керівниками інженерних служб міста</w:t>
      </w:r>
      <w:r w:rsidR="00AF7CF2" w:rsidRPr="00AF7CF2">
        <w:rPr>
          <w:rFonts w:ascii="Times New Roman" w:hAnsi="Times New Roman" w:cs="Times New Roman"/>
          <w:sz w:val="28"/>
          <w:szCs w:val="28"/>
        </w:rPr>
        <w:t xml:space="preserve"> Гадяча</w:t>
      </w:r>
    </w:p>
    <w:p w:rsidR="00332CEF" w:rsidRDefault="001936DC" w:rsidP="00332CE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</w:pPr>
      <w:r w:rsidRPr="001936D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C27E61" w:rsidRDefault="00AD5972" w:rsidP="008808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виконком </w:t>
      </w:r>
      <w:r w:rsidR="00C27E61">
        <w:rPr>
          <w:rFonts w:ascii="Times New Roman" w:hAnsi="Times New Roman" w:cs="Times New Roman"/>
          <w:sz w:val="28"/>
          <w:szCs w:val="28"/>
        </w:rPr>
        <w:t>міськ</w:t>
      </w:r>
      <w:r>
        <w:rPr>
          <w:rFonts w:ascii="Times New Roman" w:hAnsi="Times New Roman" w:cs="Times New Roman"/>
          <w:sz w:val="28"/>
          <w:szCs w:val="28"/>
        </w:rPr>
        <w:t>ої</w:t>
      </w:r>
      <w:r w:rsidR="00C27E61">
        <w:rPr>
          <w:rFonts w:ascii="Times New Roman" w:hAnsi="Times New Roman" w:cs="Times New Roman"/>
          <w:sz w:val="28"/>
          <w:szCs w:val="28"/>
        </w:rPr>
        <w:t xml:space="preserve"> рад</w:t>
      </w:r>
      <w:r>
        <w:rPr>
          <w:rFonts w:ascii="Times New Roman" w:hAnsi="Times New Roman" w:cs="Times New Roman"/>
          <w:sz w:val="28"/>
          <w:szCs w:val="28"/>
        </w:rPr>
        <w:t>и</w:t>
      </w:r>
      <w:r w:rsidR="00C27E61">
        <w:rPr>
          <w:rFonts w:ascii="Times New Roman" w:hAnsi="Times New Roman" w:cs="Times New Roman"/>
          <w:sz w:val="28"/>
          <w:szCs w:val="28"/>
        </w:rPr>
        <w:t xml:space="preserve"> виріши</w:t>
      </w:r>
      <w:r>
        <w:rPr>
          <w:rFonts w:ascii="Times New Roman" w:hAnsi="Times New Roman" w:cs="Times New Roman"/>
          <w:sz w:val="28"/>
          <w:szCs w:val="28"/>
        </w:rPr>
        <w:t>в</w:t>
      </w:r>
      <w:r w:rsidR="00C27E61">
        <w:rPr>
          <w:rFonts w:ascii="Times New Roman" w:hAnsi="Times New Roman" w:cs="Times New Roman"/>
          <w:sz w:val="28"/>
          <w:szCs w:val="28"/>
        </w:rPr>
        <w:t>:</w:t>
      </w:r>
    </w:p>
    <w:p w:rsidR="00C27E61" w:rsidRDefault="00C27E61" w:rsidP="00C27E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61DA" w:rsidRPr="001461DA" w:rsidRDefault="00C27E61" w:rsidP="003C519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0A7D">
        <w:rPr>
          <w:rFonts w:ascii="Times New Roman" w:hAnsi="Times New Roman" w:cs="Times New Roman"/>
          <w:sz w:val="28"/>
          <w:szCs w:val="28"/>
        </w:rPr>
        <w:t xml:space="preserve">1. </w:t>
      </w:r>
      <w:r w:rsidR="001461DA" w:rsidRPr="001461DA">
        <w:rPr>
          <w:rFonts w:ascii="Times New Roman" w:hAnsi="Times New Roman" w:cs="Times New Roman"/>
          <w:sz w:val="28"/>
          <w:szCs w:val="28"/>
        </w:rPr>
        <w:t xml:space="preserve">Надати дозвіл ФОП </w:t>
      </w:r>
      <w:r w:rsidR="005E6892" w:rsidRPr="005E6892">
        <w:rPr>
          <w:rFonts w:ascii="Times New Roman" w:hAnsi="Times New Roman" w:cs="Times New Roman"/>
          <w:sz w:val="28"/>
          <w:szCs w:val="28"/>
        </w:rPr>
        <w:t>Нечипоруку Віталію Миколайовичу</w:t>
      </w:r>
      <w:r w:rsidR="005E6892" w:rsidRPr="006D395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1461DA" w:rsidRPr="001461DA">
        <w:rPr>
          <w:rFonts w:ascii="Times New Roman" w:hAnsi="Times New Roman" w:cs="Times New Roman"/>
          <w:sz w:val="28"/>
          <w:szCs w:val="28"/>
        </w:rPr>
        <w:t xml:space="preserve">на </w:t>
      </w:r>
      <w:r w:rsidR="00C103F1">
        <w:rPr>
          <w:rFonts w:ascii="Times New Roman" w:hAnsi="Times New Roman" w:cs="Times New Roman"/>
          <w:sz w:val="28"/>
          <w:szCs w:val="28"/>
        </w:rPr>
        <w:t xml:space="preserve">встановлення на земельній ділянці комунальної власності Гадяцької міської територіальної громади </w:t>
      </w:r>
      <w:r w:rsidR="00C103F1" w:rsidRPr="0003132F">
        <w:rPr>
          <w:rFonts w:ascii="Times New Roman" w:hAnsi="Times New Roman" w:cs="Times New Roman"/>
          <w:sz w:val="28"/>
          <w:szCs w:val="28"/>
        </w:rPr>
        <w:t>тимчасової споруди</w:t>
      </w:r>
      <w:r w:rsidR="00C103F1" w:rsidRPr="00C103F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C103F1" w:rsidRPr="00C103F1">
        <w:rPr>
          <w:rFonts w:ascii="Times New Roman" w:hAnsi="Times New Roman" w:cs="Times New Roman"/>
          <w:sz w:val="28"/>
          <w:szCs w:val="28"/>
        </w:rPr>
        <w:t>із зупинкою</w:t>
      </w:r>
      <w:r w:rsidR="00C103F1" w:rsidRPr="0003132F">
        <w:rPr>
          <w:rFonts w:ascii="Times New Roman" w:hAnsi="Times New Roman" w:cs="Times New Roman"/>
          <w:sz w:val="28"/>
          <w:szCs w:val="28"/>
        </w:rPr>
        <w:t xml:space="preserve"> для </w:t>
      </w:r>
      <w:r w:rsidR="00375BC2">
        <w:rPr>
          <w:rFonts w:ascii="Times New Roman" w:hAnsi="Times New Roman" w:cs="Times New Roman"/>
          <w:sz w:val="28"/>
          <w:szCs w:val="28"/>
        </w:rPr>
        <w:t xml:space="preserve">здійснення роздрібної торгівлі </w:t>
      </w:r>
      <w:r w:rsidR="00C103F1" w:rsidRPr="0003132F">
        <w:rPr>
          <w:rFonts w:ascii="Times New Roman" w:hAnsi="Times New Roman" w:cs="Times New Roman"/>
          <w:sz w:val="28"/>
          <w:szCs w:val="28"/>
        </w:rPr>
        <w:t xml:space="preserve">по вулиці </w:t>
      </w:r>
      <w:r w:rsidR="00C103F1">
        <w:rPr>
          <w:rFonts w:ascii="Times New Roman" w:hAnsi="Times New Roman" w:cs="Times New Roman"/>
          <w:sz w:val="28"/>
          <w:szCs w:val="28"/>
        </w:rPr>
        <w:t>Захисників України</w:t>
      </w:r>
      <w:r w:rsidR="00C103F1" w:rsidRPr="0003132F">
        <w:rPr>
          <w:rFonts w:ascii="Times New Roman" w:hAnsi="Times New Roman" w:cs="Times New Roman"/>
          <w:sz w:val="28"/>
          <w:szCs w:val="28"/>
        </w:rPr>
        <w:t xml:space="preserve"> в місті Гадячі (поблизу багатоквартирного житлового будинку </w:t>
      </w:r>
      <w:r w:rsidR="00C103F1">
        <w:rPr>
          <w:rFonts w:ascii="Times New Roman" w:hAnsi="Times New Roman" w:cs="Times New Roman"/>
          <w:sz w:val="28"/>
          <w:szCs w:val="28"/>
        </w:rPr>
        <w:t>24</w:t>
      </w:r>
      <w:r w:rsidR="00C103F1" w:rsidRPr="0003132F">
        <w:rPr>
          <w:rFonts w:ascii="Times New Roman" w:hAnsi="Times New Roman" w:cs="Times New Roman"/>
          <w:sz w:val="28"/>
          <w:szCs w:val="28"/>
        </w:rPr>
        <w:t>)</w:t>
      </w:r>
      <w:r w:rsidR="00C103F1">
        <w:rPr>
          <w:rFonts w:ascii="Times New Roman" w:hAnsi="Times New Roman" w:cs="Times New Roman"/>
          <w:sz w:val="28"/>
          <w:szCs w:val="28"/>
        </w:rPr>
        <w:t>.</w:t>
      </w:r>
    </w:p>
    <w:p w:rsidR="00DA0435" w:rsidRDefault="00DA0435" w:rsidP="003C519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Рекомендувати </w:t>
      </w:r>
      <w:r w:rsidR="005D6C2A" w:rsidRPr="001461DA">
        <w:rPr>
          <w:rFonts w:ascii="Times New Roman" w:hAnsi="Times New Roman" w:cs="Times New Roman"/>
          <w:sz w:val="28"/>
          <w:szCs w:val="28"/>
        </w:rPr>
        <w:t xml:space="preserve">ФОП </w:t>
      </w:r>
      <w:r w:rsidR="00187976" w:rsidRPr="00187976">
        <w:rPr>
          <w:rFonts w:ascii="Times New Roman" w:hAnsi="Times New Roman" w:cs="Times New Roman"/>
          <w:sz w:val="28"/>
          <w:szCs w:val="28"/>
        </w:rPr>
        <w:t>Нечипоруку Віталію Миколайовичу</w:t>
      </w:r>
      <w:r w:rsidR="00187976" w:rsidRPr="006D395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звернутися</w:t>
      </w:r>
      <w:r w:rsidR="001C7022">
        <w:rPr>
          <w:rFonts w:ascii="Times New Roman" w:hAnsi="Times New Roman" w:cs="Times New Roman"/>
          <w:sz w:val="28"/>
          <w:szCs w:val="28"/>
        </w:rPr>
        <w:t xml:space="preserve"> до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1C7022" w:rsidRDefault="00A33F48" w:rsidP="003C519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97C56">
        <w:rPr>
          <w:rFonts w:ascii="Times New Roman" w:hAnsi="Times New Roman" w:cs="Times New Roman"/>
          <w:sz w:val="28"/>
          <w:szCs w:val="28"/>
        </w:rPr>
        <w:t>)</w:t>
      </w:r>
      <w:r w:rsidR="001C7022">
        <w:rPr>
          <w:rFonts w:ascii="Times New Roman" w:hAnsi="Times New Roman" w:cs="Times New Roman"/>
          <w:sz w:val="28"/>
          <w:szCs w:val="28"/>
        </w:rPr>
        <w:t xml:space="preserve"> </w:t>
      </w:r>
      <w:r w:rsidR="00F6141E">
        <w:rPr>
          <w:rFonts w:ascii="Times New Roman" w:hAnsi="Times New Roman" w:cs="Times New Roman"/>
          <w:sz w:val="28"/>
          <w:szCs w:val="28"/>
        </w:rPr>
        <w:t xml:space="preserve">суб’єкта господарювання, що має ліцензію на виконання проектних робіт для виготовлення схеми </w:t>
      </w:r>
      <w:r w:rsidR="00F6141E" w:rsidRPr="00F6141E">
        <w:rPr>
          <w:rFonts w:ascii="Times New Roman" w:hAnsi="Times New Roman" w:cs="Times New Roman"/>
          <w:sz w:val="28"/>
          <w:szCs w:val="28"/>
        </w:rPr>
        <w:t>встановлення тимчасов</w:t>
      </w:r>
      <w:r w:rsidR="00187976">
        <w:rPr>
          <w:rFonts w:ascii="Times New Roman" w:hAnsi="Times New Roman" w:cs="Times New Roman"/>
          <w:sz w:val="28"/>
          <w:szCs w:val="28"/>
        </w:rPr>
        <w:t>ої</w:t>
      </w:r>
      <w:r w:rsidR="00F6141E" w:rsidRPr="00F6141E">
        <w:rPr>
          <w:rFonts w:ascii="Times New Roman" w:hAnsi="Times New Roman" w:cs="Times New Roman"/>
          <w:sz w:val="28"/>
          <w:szCs w:val="28"/>
        </w:rPr>
        <w:t xml:space="preserve"> споруд</w:t>
      </w:r>
      <w:r w:rsidR="00187976">
        <w:rPr>
          <w:rFonts w:ascii="Times New Roman" w:hAnsi="Times New Roman" w:cs="Times New Roman"/>
          <w:sz w:val="28"/>
          <w:szCs w:val="28"/>
        </w:rPr>
        <w:t>и із зупинкою</w:t>
      </w:r>
      <w:r w:rsidR="00F6141E">
        <w:rPr>
          <w:rFonts w:ascii="Times New Roman" w:hAnsi="Times New Roman" w:cs="Times New Roman"/>
          <w:sz w:val="28"/>
          <w:szCs w:val="28"/>
        </w:rPr>
        <w:t>, ескізи план</w:t>
      </w:r>
      <w:r w:rsidR="008F47E0">
        <w:rPr>
          <w:rFonts w:ascii="Times New Roman" w:hAnsi="Times New Roman" w:cs="Times New Roman"/>
          <w:sz w:val="28"/>
          <w:szCs w:val="28"/>
        </w:rPr>
        <w:t>ів</w:t>
      </w:r>
      <w:r w:rsidR="00F6141E">
        <w:rPr>
          <w:rFonts w:ascii="Times New Roman" w:hAnsi="Times New Roman" w:cs="Times New Roman"/>
          <w:sz w:val="28"/>
          <w:szCs w:val="28"/>
        </w:rPr>
        <w:t>, фасад</w:t>
      </w:r>
      <w:r w:rsidR="00491C76">
        <w:rPr>
          <w:rFonts w:ascii="Times New Roman" w:hAnsi="Times New Roman" w:cs="Times New Roman"/>
          <w:sz w:val="28"/>
          <w:szCs w:val="28"/>
        </w:rPr>
        <w:t>у</w:t>
      </w:r>
      <w:r w:rsidR="00F6141E">
        <w:rPr>
          <w:rFonts w:ascii="Times New Roman" w:hAnsi="Times New Roman" w:cs="Times New Roman"/>
          <w:sz w:val="28"/>
          <w:szCs w:val="28"/>
        </w:rPr>
        <w:t xml:space="preserve"> тимчасов</w:t>
      </w:r>
      <w:r w:rsidR="00491C76">
        <w:rPr>
          <w:rFonts w:ascii="Times New Roman" w:hAnsi="Times New Roman" w:cs="Times New Roman"/>
          <w:sz w:val="28"/>
          <w:szCs w:val="28"/>
        </w:rPr>
        <w:t>ої</w:t>
      </w:r>
      <w:r w:rsidR="00F6141E">
        <w:rPr>
          <w:rFonts w:ascii="Times New Roman" w:hAnsi="Times New Roman" w:cs="Times New Roman"/>
          <w:sz w:val="28"/>
          <w:szCs w:val="28"/>
        </w:rPr>
        <w:t xml:space="preserve"> споруд </w:t>
      </w:r>
      <w:r w:rsidR="00491C76">
        <w:rPr>
          <w:rFonts w:ascii="Times New Roman" w:hAnsi="Times New Roman" w:cs="Times New Roman"/>
          <w:sz w:val="28"/>
          <w:szCs w:val="28"/>
        </w:rPr>
        <w:t>и</w:t>
      </w:r>
      <w:r w:rsidR="00491C76" w:rsidRPr="00491C76">
        <w:rPr>
          <w:rFonts w:ascii="Times New Roman" w:hAnsi="Times New Roman" w:cs="Times New Roman"/>
          <w:sz w:val="28"/>
          <w:szCs w:val="28"/>
        </w:rPr>
        <w:t xml:space="preserve"> </w:t>
      </w:r>
      <w:r w:rsidR="00491C76">
        <w:rPr>
          <w:rFonts w:ascii="Times New Roman" w:hAnsi="Times New Roman" w:cs="Times New Roman"/>
          <w:sz w:val="28"/>
          <w:szCs w:val="28"/>
        </w:rPr>
        <w:t xml:space="preserve">із зупинкою у </w:t>
      </w:r>
      <w:r w:rsidR="00F6141E">
        <w:rPr>
          <w:rFonts w:ascii="Times New Roman" w:hAnsi="Times New Roman" w:cs="Times New Roman"/>
          <w:sz w:val="28"/>
          <w:szCs w:val="28"/>
        </w:rPr>
        <w:t xml:space="preserve"> кольорі М 1:50 та схеми благоустрою прилеглої території;</w:t>
      </w:r>
    </w:p>
    <w:p w:rsidR="00375BC2" w:rsidRDefault="00A33F48" w:rsidP="003C519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97C56">
        <w:rPr>
          <w:rFonts w:ascii="Times New Roman" w:hAnsi="Times New Roman" w:cs="Times New Roman"/>
          <w:sz w:val="28"/>
          <w:szCs w:val="28"/>
        </w:rPr>
        <w:t xml:space="preserve">) </w:t>
      </w:r>
      <w:r w:rsidR="001D67BB">
        <w:rPr>
          <w:rFonts w:ascii="Times New Roman" w:hAnsi="Times New Roman" w:cs="Times New Roman"/>
          <w:sz w:val="28"/>
          <w:szCs w:val="28"/>
        </w:rPr>
        <w:t>відділу містобудування, архітектури, ЖКГ та будівництва Гадяцької міської ради для оформлення паспорта прив’язки тимчасов</w:t>
      </w:r>
      <w:r w:rsidR="00187976">
        <w:rPr>
          <w:rFonts w:ascii="Times New Roman" w:hAnsi="Times New Roman" w:cs="Times New Roman"/>
          <w:sz w:val="28"/>
          <w:szCs w:val="28"/>
        </w:rPr>
        <w:t>ої</w:t>
      </w:r>
      <w:r w:rsidR="001D67BB">
        <w:rPr>
          <w:rFonts w:ascii="Times New Roman" w:hAnsi="Times New Roman" w:cs="Times New Roman"/>
          <w:sz w:val="28"/>
          <w:szCs w:val="28"/>
        </w:rPr>
        <w:t xml:space="preserve"> споруд</w:t>
      </w:r>
      <w:r w:rsidR="00187976">
        <w:rPr>
          <w:rFonts w:ascii="Times New Roman" w:hAnsi="Times New Roman" w:cs="Times New Roman"/>
          <w:sz w:val="28"/>
          <w:szCs w:val="28"/>
        </w:rPr>
        <w:t>и із зупинкою</w:t>
      </w:r>
      <w:r w:rsidR="00375BC2">
        <w:rPr>
          <w:rFonts w:ascii="Times New Roman" w:hAnsi="Times New Roman" w:cs="Times New Roman"/>
          <w:sz w:val="28"/>
          <w:szCs w:val="28"/>
        </w:rPr>
        <w:t>;</w:t>
      </w:r>
    </w:p>
    <w:p w:rsidR="001C7022" w:rsidRPr="008B206A" w:rsidRDefault="00375BC2" w:rsidP="003C519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206A">
        <w:rPr>
          <w:rFonts w:ascii="Times New Roman" w:hAnsi="Times New Roman" w:cs="Times New Roman"/>
          <w:sz w:val="28"/>
          <w:szCs w:val="28"/>
        </w:rPr>
        <w:lastRenderedPageBreak/>
        <w:t xml:space="preserve">3) сектору земельних </w:t>
      </w:r>
      <w:r w:rsidRPr="008B206A">
        <w:rPr>
          <w:rFonts w:ascii="Times New Roman" w:eastAsia="Times New Roman" w:hAnsi="Times New Roman" w:cs="Times New Roman"/>
          <w:sz w:val="28"/>
          <w:szCs w:val="28"/>
        </w:rPr>
        <w:t>ресурсів виконавчого комітету Гадяцької міської ради</w:t>
      </w:r>
      <w:r w:rsidR="008B206A" w:rsidRPr="008B206A">
        <w:rPr>
          <w:rFonts w:ascii="Times New Roman" w:eastAsia="Times New Roman" w:hAnsi="Times New Roman" w:cs="Times New Roman"/>
          <w:sz w:val="28"/>
          <w:szCs w:val="28"/>
        </w:rPr>
        <w:t xml:space="preserve"> для оформлення земельної ділянки під </w:t>
      </w:r>
      <w:r w:rsidR="008B206A" w:rsidRPr="008B206A">
        <w:rPr>
          <w:rFonts w:ascii="Times New Roman" w:hAnsi="Times New Roman" w:cs="Times New Roman"/>
          <w:sz w:val="28"/>
          <w:szCs w:val="28"/>
        </w:rPr>
        <w:t>тимчасовою спорудою із зупинкою</w:t>
      </w:r>
      <w:r w:rsidR="008B206A">
        <w:rPr>
          <w:rFonts w:ascii="Times New Roman" w:hAnsi="Times New Roman" w:cs="Times New Roman"/>
          <w:sz w:val="28"/>
          <w:szCs w:val="28"/>
        </w:rPr>
        <w:t>;</w:t>
      </w:r>
    </w:p>
    <w:p w:rsidR="00DC012E" w:rsidRDefault="00375BC2" w:rsidP="00271C8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97C56">
        <w:rPr>
          <w:rFonts w:ascii="Times New Roman" w:hAnsi="Times New Roman" w:cs="Times New Roman"/>
          <w:sz w:val="28"/>
          <w:szCs w:val="28"/>
        </w:rPr>
        <w:t xml:space="preserve">) </w:t>
      </w:r>
      <w:r w:rsidR="00271C8D" w:rsidRPr="00271C8D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отримати</w:t>
      </w:r>
      <w:r w:rsidR="00DC01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технічні умови щодо </w:t>
      </w:r>
      <w:proofErr w:type="spellStart"/>
      <w:r w:rsidR="00DC012E">
        <w:rPr>
          <w:rFonts w:ascii="Times New Roman" w:eastAsia="Times New Roman" w:hAnsi="Times New Roman" w:cs="Times New Roman"/>
          <w:sz w:val="28"/>
          <w:szCs w:val="28"/>
          <w:lang w:eastAsia="ru-RU"/>
        </w:rPr>
        <w:t>інженерго</w:t>
      </w:r>
      <w:proofErr w:type="spellEnd"/>
      <w:r w:rsidR="00DC01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забезпечення у </w:t>
      </w:r>
      <w:proofErr w:type="spellStart"/>
      <w:r w:rsidR="00DC012E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балансоутримувачів</w:t>
      </w:r>
      <w:proofErr w:type="spellEnd"/>
      <w:r w:rsidR="00DC01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відповідних інженерних мереж;</w:t>
      </w:r>
    </w:p>
    <w:p w:rsidR="00271C8D" w:rsidRPr="00271C8D" w:rsidRDefault="00375BC2" w:rsidP="00271C8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5</w:t>
      </w:r>
      <w:r w:rsidR="00D97C5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)</w:t>
      </w:r>
      <w:r w:rsid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>укласти</w:t>
      </w:r>
      <w:proofErr w:type="spellEnd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 xml:space="preserve"> </w:t>
      </w:r>
      <w:proofErr w:type="spellStart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>договір</w:t>
      </w:r>
      <w:proofErr w:type="spellEnd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 xml:space="preserve"> на </w:t>
      </w:r>
      <w:proofErr w:type="spellStart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>вивіз</w:t>
      </w:r>
      <w:proofErr w:type="spellEnd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 xml:space="preserve"> </w:t>
      </w:r>
      <w:proofErr w:type="spellStart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>твердих</w:t>
      </w:r>
      <w:proofErr w:type="spellEnd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 xml:space="preserve"> </w:t>
      </w:r>
      <w:proofErr w:type="spellStart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>побутових</w:t>
      </w:r>
      <w:proofErr w:type="spellEnd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 xml:space="preserve"> </w:t>
      </w:r>
      <w:proofErr w:type="spellStart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>відходів</w:t>
      </w:r>
      <w:proofErr w:type="spellEnd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 xml:space="preserve"> з </w:t>
      </w:r>
      <w:proofErr w:type="spellStart"/>
      <w:r w:rsidR="005706F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>установою</w:t>
      </w:r>
      <w:proofErr w:type="spellEnd"/>
      <w:r w:rsidR="005706F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 xml:space="preserve"> </w:t>
      </w:r>
      <w:proofErr w:type="spellStart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>визначеною</w:t>
      </w:r>
      <w:proofErr w:type="spellEnd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 xml:space="preserve"> </w:t>
      </w:r>
      <w:proofErr w:type="spellStart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>виконавцем</w:t>
      </w:r>
      <w:proofErr w:type="spellEnd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 xml:space="preserve"> </w:t>
      </w:r>
      <w:proofErr w:type="spellStart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>зазначених</w:t>
      </w:r>
      <w:proofErr w:type="spellEnd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 xml:space="preserve"> </w:t>
      </w:r>
      <w:proofErr w:type="spellStart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>послуг</w:t>
      </w:r>
      <w:proofErr w:type="spellEnd"/>
      <w:r w:rsidR="00271C8D" w:rsidRPr="00271C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 w:eastAsia="ru-RU"/>
        </w:rPr>
        <w:t>.</w:t>
      </w:r>
    </w:p>
    <w:p w:rsidR="00AF4486" w:rsidRPr="007E0738" w:rsidRDefault="001D67BB" w:rsidP="007E073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E0738" w:rsidRPr="007E0738">
        <w:rPr>
          <w:rFonts w:ascii="Times New Roman" w:hAnsi="Times New Roman" w:cs="Times New Roman"/>
          <w:sz w:val="28"/>
          <w:szCs w:val="28"/>
        </w:rPr>
        <w:t xml:space="preserve">. Контроль за виконанням даного рішення </w:t>
      </w:r>
      <w:r w:rsidR="00FD01D0">
        <w:rPr>
          <w:rFonts w:ascii="Times New Roman" w:hAnsi="Times New Roman" w:cs="Times New Roman"/>
          <w:sz w:val="28"/>
          <w:szCs w:val="28"/>
        </w:rPr>
        <w:t>залишаю за собою.</w:t>
      </w:r>
    </w:p>
    <w:p w:rsidR="005C0A7D" w:rsidRDefault="005C0A7D" w:rsidP="00C27E6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CA787A" w:rsidRDefault="00CA787A" w:rsidP="001364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364A0" w:rsidRDefault="001364A0" w:rsidP="001364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62"/>
        <w:gridCol w:w="3544"/>
      </w:tblGrid>
      <w:tr w:rsidR="00C27E61" w:rsidTr="001D0191">
        <w:tc>
          <w:tcPr>
            <w:tcW w:w="6062" w:type="dxa"/>
          </w:tcPr>
          <w:p w:rsidR="00C27E61" w:rsidRDefault="001D0191" w:rsidP="00C27E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Міський голова</w:t>
            </w:r>
          </w:p>
        </w:tc>
        <w:tc>
          <w:tcPr>
            <w:tcW w:w="3544" w:type="dxa"/>
          </w:tcPr>
          <w:p w:rsidR="00C27E61" w:rsidRDefault="001D0191" w:rsidP="00C27E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Володимир НЕСТЕРЕНКО</w:t>
            </w:r>
          </w:p>
        </w:tc>
      </w:tr>
    </w:tbl>
    <w:p w:rsidR="009E0E2F" w:rsidRDefault="009E0E2F" w:rsidP="00677501"/>
    <w:sectPr w:rsidR="009E0E2F" w:rsidSect="00880863">
      <w:headerReference w:type="default" r:id="rId8"/>
      <w:pgSz w:w="11906" w:h="16838"/>
      <w:pgMar w:top="1276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542C" w:rsidRDefault="00AA542C" w:rsidP="00057FAE">
      <w:pPr>
        <w:spacing w:after="0" w:line="240" w:lineRule="auto"/>
      </w:pPr>
      <w:r>
        <w:separator/>
      </w:r>
    </w:p>
  </w:endnote>
  <w:endnote w:type="continuationSeparator" w:id="0">
    <w:p w:rsidR="00AA542C" w:rsidRDefault="00AA542C" w:rsidP="00057F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542C" w:rsidRDefault="00AA542C" w:rsidP="00057FAE">
      <w:pPr>
        <w:spacing w:after="0" w:line="240" w:lineRule="auto"/>
      </w:pPr>
      <w:r>
        <w:separator/>
      </w:r>
    </w:p>
  </w:footnote>
  <w:footnote w:type="continuationSeparator" w:id="0">
    <w:p w:rsidR="00AA542C" w:rsidRDefault="00AA542C" w:rsidP="00057F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4"/>
        <w:szCs w:val="24"/>
      </w:rPr>
      <w:id w:val="-1133329423"/>
      <w:docPartObj>
        <w:docPartGallery w:val="Page Numbers (Top of Page)"/>
        <w:docPartUnique/>
      </w:docPartObj>
    </w:sdtPr>
    <w:sdtEndPr/>
    <w:sdtContent>
      <w:p w:rsidR="00DA3C06" w:rsidRPr="00DA3C06" w:rsidRDefault="00DA3C06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DA3C06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A3C06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A3C06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F2519A" w:rsidRPr="00F2519A">
          <w:rPr>
            <w:rFonts w:ascii="Times New Roman" w:hAnsi="Times New Roman" w:cs="Times New Roman"/>
            <w:noProof/>
            <w:sz w:val="24"/>
            <w:szCs w:val="24"/>
            <w:lang w:val="ru-RU"/>
          </w:rPr>
          <w:t>2</w:t>
        </w:r>
        <w:r w:rsidRPr="00DA3C06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DA3C06" w:rsidRDefault="00DA3C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66C"/>
    <w:rsid w:val="00006615"/>
    <w:rsid w:val="00015398"/>
    <w:rsid w:val="00024B14"/>
    <w:rsid w:val="00027156"/>
    <w:rsid w:val="00057FAE"/>
    <w:rsid w:val="000A2CDC"/>
    <w:rsid w:val="000A37CC"/>
    <w:rsid w:val="000D7E46"/>
    <w:rsid w:val="000E0F60"/>
    <w:rsid w:val="001152EF"/>
    <w:rsid w:val="001364A0"/>
    <w:rsid w:val="00136C30"/>
    <w:rsid w:val="001461DA"/>
    <w:rsid w:val="00187976"/>
    <w:rsid w:val="0019171E"/>
    <w:rsid w:val="001936DC"/>
    <w:rsid w:val="00194D83"/>
    <w:rsid w:val="001A5649"/>
    <w:rsid w:val="001B1279"/>
    <w:rsid w:val="001C7022"/>
    <w:rsid w:val="001C7DDC"/>
    <w:rsid w:val="001D0191"/>
    <w:rsid w:val="001D314E"/>
    <w:rsid w:val="001D67BB"/>
    <w:rsid w:val="001E08BD"/>
    <w:rsid w:val="001E11C1"/>
    <w:rsid w:val="001E48BD"/>
    <w:rsid w:val="00212207"/>
    <w:rsid w:val="00267F85"/>
    <w:rsid w:val="0027066C"/>
    <w:rsid w:val="00271C8D"/>
    <w:rsid w:val="00282CC3"/>
    <w:rsid w:val="002B2E1A"/>
    <w:rsid w:val="002B44E7"/>
    <w:rsid w:val="002C7D9D"/>
    <w:rsid w:val="002D29D9"/>
    <w:rsid w:val="002F43A4"/>
    <w:rsid w:val="0031007D"/>
    <w:rsid w:val="0032160E"/>
    <w:rsid w:val="00332CEF"/>
    <w:rsid w:val="00375BB4"/>
    <w:rsid w:val="00375BC2"/>
    <w:rsid w:val="003A140B"/>
    <w:rsid w:val="003C153C"/>
    <w:rsid w:val="003C5195"/>
    <w:rsid w:val="003D1D61"/>
    <w:rsid w:val="003D28D2"/>
    <w:rsid w:val="003F4BB6"/>
    <w:rsid w:val="00420AF7"/>
    <w:rsid w:val="00441F30"/>
    <w:rsid w:val="00466D94"/>
    <w:rsid w:val="00491C76"/>
    <w:rsid w:val="004A498F"/>
    <w:rsid w:val="004B3C12"/>
    <w:rsid w:val="004E1BAA"/>
    <w:rsid w:val="005336FB"/>
    <w:rsid w:val="00546BB8"/>
    <w:rsid w:val="005706F4"/>
    <w:rsid w:val="005870A0"/>
    <w:rsid w:val="005C0A7D"/>
    <w:rsid w:val="005D015E"/>
    <w:rsid w:val="005D6C2A"/>
    <w:rsid w:val="005E0234"/>
    <w:rsid w:val="005E6892"/>
    <w:rsid w:val="00603E71"/>
    <w:rsid w:val="006127B2"/>
    <w:rsid w:val="006220DB"/>
    <w:rsid w:val="00676F8C"/>
    <w:rsid w:val="00677501"/>
    <w:rsid w:val="00687A10"/>
    <w:rsid w:val="006C1DB6"/>
    <w:rsid w:val="006D395A"/>
    <w:rsid w:val="006D6719"/>
    <w:rsid w:val="006E5E64"/>
    <w:rsid w:val="006E5FE9"/>
    <w:rsid w:val="006F0838"/>
    <w:rsid w:val="00743CFE"/>
    <w:rsid w:val="007666C7"/>
    <w:rsid w:val="007733B9"/>
    <w:rsid w:val="007E0738"/>
    <w:rsid w:val="00810C19"/>
    <w:rsid w:val="0082083B"/>
    <w:rsid w:val="00840403"/>
    <w:rsid w:val="0086406A"/>
    <w:rsid w:val="00880863"/>
    <w:rsid w:val="008A2B7E"/>
    <w:rsid w:val="008B206A"/>
    <w:rsid w:val="008B3CB3"/>
    <w:rsid w:val="008F47E0"/>
    <w:rsid w:val="00900D11"/>
    <w:rsid w:val="00936DA5"/>
    <w:rsid w:val="0096292D"/>
    <w:rsid w:val="00964886"/>
    <w:rsid w:val="00966BA9"/>
    <w:rsid w:val="00985A04"/>
    <w:rsid w:val="00986CA9"/>
    <w:rsid w:val="0099442B"/>
    <w:rsid w:val="009B1117"/>
    <w:rsid w:val="009B4427"/>
    <w:rsid w:val="009E0E2F"/>
    <w:rsid w:val="009E26C9"/>
    <w:rsid w:val="009F2FF0"/>
    <w:rsid w:val="009F5609"/>
    <w:rsid w:val="009F67F0"/>
    <w:rsid w:val="00A00C70"/>
    <w:rsid w:val="00A01B6D"/>
    <w:rsid w:val="00A028BA"/>
    <w:rsid w:val="00A2263A"/>
    <w:rsid w:val="00A33F48"/>
    <w:rsid w:val="00A36F1F"/>
    <w:rsid w:val="00A55888"/>
    <w:rsid w:val="00A55C5A"/>
    <w:rsid w:val="00AA542C"/>
    <w:rsid w:val="00AB5691"/>
    <w:rsid w:val="00AB63C5"/>
    <w:rsid w:val="00AC6135"/>
    <w:rsid w:val="00AD0EBC"/>
    <w:rsid w:val="00AD35B5"/>
    <w:rsid w:val="00AD5234"/>
    <w:rsid w:val="00AD5972"/>
    <w:rsid w:val="00AE08D8"/>
    <w:rsid w:val="00AF4486"/>
    <w:rsid w:val="00AF7CF2"/>
    <w:rsid w:val="00B27180"/>
    <w:rsid w:val="00B561CC"/>
    <w:rsid w:val="00B575E8"/>
    <w:rsid w:val="00B93B3D"/>
    <w:rsid w:val="00BA5861"/>
    <w:rsid w:val="00BB3C9B"/>
    <w:rsid w:val="00BE3DE8"/>
    <w:rsid w:val="00C103F1"/>
    <w:rsid w:val="00C1725A"/>
    <w:rsid w:val="00C27E61"/>
    <w:rsid w:val="00C4732B"/>
    <w:rsid w:val="00C50968"/>
    <w:rsid w:val="00C578B9"/>
    <w:rsid w:val="00C868FC"/>
    <w:rsid w:val="00CA787A"/>
    <w:rsid w:val="00CB1962"/>
    <w:rsid w:val="00CC251A"/>
    <w:rsid w:val="00CD59CD"/>
    <w:rsid w:val="00D23C39"/>
    <w:rsid w:val="00D262D7"/>
    <w:rsid w:val="00D62D46"/>
    <w:rsid w:val="00D77DDC"/>
    <w:rsid w:val="00D8338C"/>
    <w:rsid w:val="00D97C56"/>
    <w:rsid w:val="00DA0435"/>
    <w:rsid w:val="00DA3C06"/>
    <w:rsid w:val="00DA6DF4"/>
    <w:rsid w:val="00DB233B"/>
    <w:rsid w:val="00DC012E"/>
    <w:rsid w:val="00DF6F9A"/>
    <w:rsid w:val="00E02147"/>
    <w:rsid w:val="00E06417"/>
    <w:rsid w:val="00E306C7"/>
    <w:rsid w:val="00E417D9"/>
    <w:rsid w:val="00E87845"/>
    <w:rsid w:val="00EB30D8"/>
    <w:rsid w:val="00EC09DC"/>
    <w:rsid w:val="00EC32B2"/>
    <w:rsid w:val="00EC4007"/>
    <w:rsid w:val="00ED61F6"/>
    <w:rsid w:val="00ED7A9D"/>
    <w:rsid w:val="00F1520C"/>
    <w:rsid w:val="00F178E9"/>
    <w:rsid w:val="00F2519A"/>
    <w:rsid w:val="00F2602A"/>
    <w:rsid w:val="00F35019"/>
    <w:rsid w:val="00F6141E"/>
    <w:rsid w:val="00F6371E"/>
    <w:rsid w:val="00F6741D"/>
    <w:rsid w:val="00F731BF"/>
    <w:rsid w:val="00F839D0"/>
    <w:rsid w:val="00FD01D0"/>
    <w:rsid w:val="00FD4404"/>
    <w:rsid w:val="00FF2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3C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3CB3"/>
    <w:rPr>
      <w:rFonts w:ascii="Tahoma" w:hAnsi="Tahoma" w:cs="Tahoma"/>
      <w:sz w:val="16"/>
      <w:szCs w:val="16"/>
      <w:lang w:val="uk-UA"/>
    </w:rPr>
  </w:style>
  <w:style w:type="table" w:styleId="a5">
    <w:name w:val="Table Grid"/>
    <w:basedOn w:val="a1"/>
    <w:uiPriority w:val="59"/>
    <w:rsid w:val="00C27E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057F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57FAE"/>
    <w:rPr>
      <w:lang w:val="uk-UA"/>
    </w:rPr>
  </w:style>
  <w:style w:type="paragraph" w:styleId="a8">
    <w:name w:val="footer"/>
    <w:basedOn w:val="a"/>
    <w:link w:val="a9"/>
    <w:uiPriority w:val="99"/>
    <w:unhideWhenUsed/>
    <w:rsid w:val="00057F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57FAE"/>
    <w:rPr>
      <w:lang w:val="uk-UA"/>
    </w:rPr>
  </w:style>
  <w:style w:type="paragraph" w:styleId="aa">
    <w:name w:val="List Paragraph"/>
    <w:basedOn w:val="a"/>
    <w:uiPriority w:val="34"/>
    <w:qFormat/>
    <w:rsid w:val="00AD52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3C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3CB3"/>
    <w:rPr>
      <w:rFonts w:ascii="Tahoma" w:hAnsi="Tahoma" w:cs="Tahoma"/>
      <w:sz w:val="16"/>
      <w:szCs w:val="16"/>
      <w:lang w:val="uk-UA"/>
    </w:rPr>
  </w:style>
  <w:style w:type="table" w:styleId="a5">
    <w:name w:val="Table Grid"/>
    <w:basedOn w:val="a1"/>
    <w:uiPriority w:val="59"/>
    <w:rsid w:val="00C27E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057F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57FAE"/>
    <w:rPr>
      <w:lang w:val="uk-UA"/>
    </w:rPr>
  </w:style>
  <w:style w:type="paragraph" w:styleId="a8">
    <w:name w:val="footer"/>
    <w:basedOn w:val="a"/>
    <w:link w:val="a9"/>
    <w:uiPriority w:val="99"/>
    <w:unhideWhenUsed/>
    <w:rsid w:val="00057F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57FAE"/>
    <w:rPr>
      <w:lang w:val="uk-UA"/>
    </w:rPr>
  </w:style>
  <w:style w:type="paragraph" w:styleId="aa">
    <w:name w:val="List Paragraph"/>
    <w:basedOn w:val="a"/>
    <w:uiPriority w:val="34"/>
    <w:qFormat/>
    <w:rsid w:val="00AD52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0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Юля</cp:lastModifiedBy>
  <cp:revision>2</cp:revision>
  <cp:lastPrinted>2024-09-17T12:34:00Z</cp:lastPrinted>
  <dcterms:created xsi:type="dcterms:W3CDTF">2025-03-28T13:22:00Z</dcterms:created>
  <dcterms:modified xsi:type="dcterms:W3CDTF">2025-03-28T13:22:00Z</dcterms:modified>
</cp:coreProperties>
</file>