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265" w:rsidRPr="00A17EB2" w:rsidRDefault="00707265" w:rsidP="00707265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lang w:val="uk-UA" w:eastAsia="ru-RU"/>
        </w:rPr>
      </w:pPr>
      <w:r w:rsidRPr="00A17EB2">
        <w:rPr>
          <w:rFonts w:ascii="Academy" w:eastAsia="Times New Roman" w:hAnsi="Academy" w:cs="Times New Roman"/>
          <w:noProof/>
          <w:lang w:eastAsia="ru-RU"/>
        </w:rPr>
        <w:drawing>
          <wp:inline distT="0" distB="0" distL="0" distR="0" wp14:anchorId="385AF242" wp14:editId="140C90AA">
            <wp:extent cx="4381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265" w:rsidRPr="00A17EB2" w:rsidRDefault="00707265" w:rsidP="00707265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07265" w:rsidRPr="00A17EB2" w:rsidRDefault="00707265" w:rsidP="00AA5F3C">
      <w:pPr>
        <w:keepNext/>
        <w:spacing w:after="0" w:line="240" w:lineRule="auto"/>
        <w:ind w:right="-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ГАДЯЦЬКА МІСЬКА РАДА</w:t>
      </w:r>
    </w:p>
    <w:p w:rsidR="00707265" w:rsidRPr="00A17EB2" w:rsidRDefault="00707265" w:rsidP="00AA5F3C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17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</w:t>
      </w:r>
      <w:r w:rsidRPr="00A17E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 w:rsidRPr="00A17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7E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17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Pr="00A17E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:rsidR="00B07C0D" w:rsidRPr="00B07C0D" w:rsidRDefault="00AA5F3C" w:rsidP="00AA5F3C">
      <w:pPr>
        <w:spacing w:after="0" w:line="240" w:lineRule="auto"/>
        <w:ind w:left="-142" w:right="-13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B07C0D" w:rsidRPr="00B07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ВИКОНАВЧИЙ </w:t>
      </w:r>
      <w:r w:rsidR="00B07C0D" w:rsidRPr="00B07C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07C0D" w:rsidRPr="00B07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КОМІТЕТ</w:t>
      </w:r>
    </w:p>
    <w:p w:rsidR="00707265" w:rsidRPr="00A17EB2" w:rsidRDefault="00707265" w:rsidP="00707265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07265" w:rsidRPr="00A17EB2" w:rsidRDefault="00707265" w:rsidP="00707265">
      <w:pPr>
        <w:tabs>
          <w:tab w:val="left" w:pos="284"/>
          <w:tab w:val="left" w:pos="426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17E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07265" w:rsidRPr="00A17EB2" w:rsidRDefault="00707265" w:rsidP="00707265">
      <w:pPr>
        <w:tabs>
          <w:tab w:val="left" w:pos="284"/>
          <w:tab w:val="left" w:pos="426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707265" w:rsidRPr="00A17EB2" w:rsidTr="00092FDE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707265" w:rsidRPr="00A17EB2" w:rsidRDefault="004E66A2" w:rsidP="00B8701F">
            <w:pPr>
              <w:tabs>
                <w:tab w:val="left" w:pos="6720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1</w:t>
            </w:r>
            <w:r w:rsidR="00B8701F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 грудня</w:t>
            </w:r>
            <w:r w:rsidR="00707265" w:rsidRPr="00A17EB2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 </w:t>
            </w:r>
            <w:r w:rsidR="00707265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2021</w:t>
            </w:r>
            <w:r w:rsidR="00707265" w:rsidRPr="00A17EB2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 року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707265" w:rsidRPr="00A17EB2" w:rsidRDefault="00707265" w:rsidP="00B8701F">
            <w:pPr>
              <w:tabs>
                <w:tab w:val="left" w:pos="6720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№</w:t>
            </w:r>
            <w:r w:rsidR="00B8701F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 584</w:t>
            </w:r>
          </w:p>
        </w:tc>
      </w:tr>
    </w:tbl>
    <w:p w:rsidR="00B8701F" w:rsidRDefault="00B8701F" w:rsidP="00707265">
      <w:pPr>
        <w:spacing w:after="0" w:line="240" w:lineRule="auto"/>
        <w:ind w:right="-284"/>
        <w:rPr>
          <w:rFonts w:ascii="Times New Roman" w:eastAsia="Times New Roman" w:hAnsi="Times New Roman" w:cs="Times New Roman"/>
          <w:lang w:val="uk-UA" w:eastAsia="ru-RU"/>
        </w:rPr>
      </w:pPr>
    </w:p>
    <w:p w:rsidR="00B8701F" w:rsidRDefault="00B8701F" w:rsidP="00707265">
      <w:pPr>
        <w:spacing w:after="0" w:line="240" w:lineRule="auto"/>
        <w:ind w:right="-284"/>
        <w:rPr>
          <w:rFonts w:ascii="Times New Roman" w:eastAsia="Times New Roman" w:hAnsi="Times New Roman" w:cs="Times New Roman"/>
          <w:lang w:val="uk-UA" w:eastAsia="ru-RU"/>
        </w:rPr>
      </w:pPr>
    </w:p>
    <w:p w:rsidR="00707265" w:rsidRPr="00A17EB2" w:rsidRDefault="00707265" w:rsidP="00707265">
      <w:pPr>
        <w:spacing w:after="0" w:line="240" w:lineRule="auto"/>
        <w:ind w:right="-284"/>
        <w:rPr>
          <w:rFonts w:ascii="Times New Roman" w:eastAsia="Times New Roman" w:hAnsi="Times New Roman" w:cs="Times New Roman"/>
          <w:lang w:val="uk-UA" w:eastAsia="ru-RU"/>
        </w:rPr>
      </w:pPr>
      <w:r w:rsidRPr="00A17EB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16968F" wp14:editId="1A9ACCC2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9525" t="8890" r="9525" b="1016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351BD5B" id="Группа 5" o:spid="_x0000_s1026" style="position:absolute;margin-left:-4.8pt;margin-top:12.7pt;width:16.5pt;height:13.5pt;z-index:251660288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7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</v:group>
            </w:pict>
          </mc:Fallback>
        </mc:AlternateContent>
      </w:r>
    </w:p>
    <w:p w:rsidR="00707265" w:rsidRDefault="00707265" w:rsidP="00707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A17EB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ADFC07" wp14:editId="10AA724F">
                <wp:simplePos x="0" y="0"/>
                <wp:positionH relativeFrom="page">
                  <wp:posOffset>3599180</wp:posOffset>
                </wp:positionH>
                <wp:positionV relativeFrom="paragraph">
                  <wp:posOffset>635</wp:posOffset>
                </wp:positionV>
                <wp:extent cx="180975" cy="171450"/>
                <wp:effectExtent l="0" t="0" r="28575" b="1905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3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DD3A98A" id="Группа 2" o:spid="_x0000_s1026" style="position:absolute;margin-left:283.4pt;margin-top:.05pt;width:14.25pt;height:13.5pt;z-index:251659264;mso-position-horizontal-relative:page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AutoShape 4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0GIsIAAADa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0GIsIAAADaAAAADwAAAAAAAAAAAAAA&#10;AAChAgAAZHJzL2Rvd25yZXYueG1sUEsFBgAAAAAEAAQA+QAAAJADAAAAAA==&#10;"/>
                <w10:wrap anchorx="page"/>
              </v:group>
            </w:pict>
          </mc:Fallback>
        </mc:AlternateContent>
      </w:r>
      <w:r w:rsidRPr="007C5BF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 виконання Програми правової</w:t>
      </w:r>
    </w:p>
    <w:p w:rsidR="00707265" w:rsidRDefault="00707265" w:rsidP="00707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C5BF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освіти населення Гадяцької міської</w:t>
      </w:r>
    </w:p>
    <w:p w:rsidR="00707265" w:rsidRDefault="00707265" w:rsidP="00707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C5BF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територіальної громади на 2021-</w:t>
      </w:r>
    </w:p>
    <w:p w:rsidR="00707265" w:rsidRPr="00B8701F" w:rsidRDefault="00707265" w:rsidP="00707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C5BF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2025р</w:t>
      </w:r>
      <w:r w:rsidR="00B870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оки</w:t>
      </w:r>
      <w:r w:rsidRPr="007C5BF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707265" w:rsidRDefault="00707265" w:rsidP="00707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8701F" w:rsidRDefault="00B8701F" w:rsidP="00707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8701F" w:rsidRPr="00B8701F" w:rsidRDefault="00B8701F" w:rsidP="00707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07265" w:rsidRDefault="00707265" w:rsidP="00F70038">
      <w:pPr>
        <w:shd w:val="clear" w:color="auto" w:fill="FFFFFF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C5BF2">
        <w:rPr>
          <w:rFonts w:ascii="Times New Roman" w:eastAsia="Times New Roman" w:hAnsi="Times New Roman" w:cs="Times New Roman"/>
          <w:sz w:val="28"/>
          <w:lang w:val="uk-UA" w:eastAsia="ru-RU"/>
        </w:rPr>
        <w:t>Відповідно до ст. 26 Закону України "Про місцеве самоврядування в Україні",</w:t>
      </w:r>
      <w:r>
        <w:rPr>
          <w:rFonts w:ascii="Times New Roman" w:eastAsia="Times New Roman" w:hAnsi="Times New Roman" w:cs="Times New Roman"/>
          <w:sz w:val="28"/>
          <w:lang w:val="uk-UA" w:eastAsia="ru-RU"/>
        </w:rPr>
        <w:t xml:space="preserve"> рішення </w:t>
      </w:r>
      <w:r w:rsidRPr="007C5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третьої сесії восьмого скликання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Pr="007C5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 грудня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«Програма </w:t>
      </w:r>
      <w:r w:rsidRPr="007C5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правової освіти населення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7C5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Гадяцької міської територіальної громади на 2021-2025 роки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C5BF2">
        <w:rPr>
          <w:rFonts w:ascii="Times New Roman" w:eastAsia="Times New Roman" w:hAnsi="Times New Roman" w:cs="Times New Roman"/>
          <w:sz w:val="28"/>
          <w:lang w:val="uk-UA" w:eastAsia="ru-RU"/>
        </w:rPr>
        <w:t xml:space="preserve">з метою належної організації </w:t>
      </w:r>
      <w:proofErr w:type="spellStart"/>
      <w:r w:rsidRPr="007C5BF2">
        <w:rPr>
          <w:rFonts w:ascii="Times New Roman" w:eastAsia="Times New Roman" w:hAnsi="Times New Roman" w:cs="Times New Roman"/>
          <w:sz w:val="28"/>
          <w:lang w:val="uk-UA" w:eastAsia="ru-RU"/>
        </w:rPr>
        <w:t>правовиховної</w:t>
      </w:r>
      <w:proofErr w:type="spellEnd"/>
      <w:r w:rsidRPr="007C5BF2">
        <w:rPr>
          <w:rFonts w:ascii="Times New Roman" w:eastAsia="Times New Roman" w:hAnsi="Times New Roman" w:cs="Times New Roman"/>
          <w:sz w:val="28"/>
          <w:lang w:val="uk-UA" w:eastAsia="ru-RU"/>
        </w:rPr>
        <w:t xml:space="preserve"> та </w:t>
      </w:r>
      <w:proofErr w:type="spellStart"/>
      <w:r w:rsidRPr="007C5BF2">
        <w:rPr>
          <w:rFonts w:ascii="Times New Roman" w:eastAsia="Times New Roman" w:hAnsi="Times New Roman" w:cs="Times New Roman"/>
          <w:sz w:val="28"/>
          <w:lang w:val="uk-UA" w:eastAsia="ru-RU"/>
        </w:rPr>
        <w:t>правоосвітньої</w:t>
      </w:r>
      <w:proofErr w:type="spellEnd"/>
      <w:r w:rsidRPr="007C5BF2">
        <w:rPr>
          <w:rFonts w:ascii="Times New Roman" w:eastAsia="Times New Roman" w:hAnsi="Times New Roman" w:cs="Times New Roman"/>
          <w:sz w:val="28"/>
          <w:lang w:val="uk-UA" w:eastAsia="ru-RU"/>
        </w:rPr>
        <w:t xml:space="preserve"> роботи у закладах освіти</w:t>
      </w:r>
      <w:r>
        <w:rPr>
          <w:rFonts w:ascii="Times New Roman" w:eastAsia="Times New Roman" w:hAnsi="Times New Roman" w:cs="Times New Roman"/>
          <w:sz w:val="28"/>
          <w:lang w:val="uk-UA" w:eastAsia="ru-RU"/>
        </w:rPr>
        <w:t xml:space="preserve"> Гадяцької міської територіальної громади</w:t>
      </w:r>
      <w:r w:rsidRPr="007C5BF2">
        <w:rPr>
          <w:rFonts w:ascii="Times New Roman" w:eastAsia="Times New Roman" w:hAnsi="Times New Roman" w:cs="Times New Roman"/>
          <w:sz w:val="28"/>
          <w:lang w:val="uk-UA" w:eastAsia="ru-RU"/>
        </w:rPr>
        <w:t>,</w:t>
      </w:r>
      <w:r w:rsidRPr="007C5B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 xml:space="preserve"> підвищення загального рівня правової культури  та  вдосконалення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 xml:space="preserve">системи правової освіти </w:t>
      </w:r>
      <w:r w:rsidRPr="007C5B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>населе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>ння, зокрема, учнівської молоді,</w:t>
      </w:r>
      <w:r w:rsidRPr="007C5B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 xml:space="preserve"> формування у громадян поваги до права та активної життєвої позиції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</w:t>
      </w:r>
    </w:p>
    <w:p w:rsidR="00707265" w:rsidRPr="00B8701F" w:rsidRDefault="00707265" w:rsidP="00F70038">
      <w:pPr>
        <w:shd w:val="clear" w:color="auto" w:fill="FFFFFF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07265" w:rsidRPr="00707265" w:rsidRDefault="00707265" w:rsidP="00F70038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0726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виконком міської ради вирішив:</w:t>
      </w:r>
    </w:p>
    <w:p w:rsidR="00707265" w:rsidRPr="00707265" w:rsidRDefault="00707265" w:rsidP="00F70038">
      <w:pPr>
        <w:shd w:val="clear" w:color="auto" w:fill="FFFFFF"/>
        <w:spacing w:after="0" w:line="240" w:lineRule="auto"/>
        <w:ind w:right="-141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7265" w:rsidRPr="00707265" w:rsidRDefault="00707265" w:rsidP="00F70038">
      <w:pPr>
        <w:shd w:val="clear" w:color="auto" w:fill="FFFFFF"/>
        <w:spacing w:after="0" w:line="240" w:lineRule="auto"/>
        <w:ind w:right="-141"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</w:t>
      </w:r>
      <w:r w:rsidR="007D5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D5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правової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5A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Гадяцької міської територіальної </w:t>
      </w:r>
      <w:proofErr w:type="gramStart"/>
      <w:r w:rsidR="007D5A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громади </w:t>
      </w:r>
      <w:r w:rsidR="007D5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="007D5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2021-2025</w:t>
      </w:r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роки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відома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додається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B8701F" w:rsidRDefault="00B8701F" w:rsidP="00F70038">
      <w:pPr>
        <w:spacing w:after="0" w:line="240" w:lineRule="auto"/>
        <w:ind w:right="-14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8701F" w:rsidRDefault="00B8701F" w:rsidP="00F70038">
      <w:pPr>
        <w:spacing w:after="0" w:line="240" w:lineRule="auto"/>
        <w:ind w:right="-14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8701F" w:rsidRPr="007D5A41" w:rsidRDefault="00B8701F" w:rsidP="00F70038">
      <w:pPr>
        <w:spacing w:after="0" w:line="240" w:lineRule="auto"/>
        <w:ind w:right="-14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pPr w:leftFromText="180" w:rightFromText="180" w:vertAnchor="text" w:horzAnchor="margin" w:tblpY="230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7D5A41" w:rsidRPr="007D5A41" w:rsidTr="00092FDE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7D5A41" w:rsidRPr="007D5A41" w:rsidRDefault="007D5A41" w:rsidP="00B8701F">
            <w:pPr>
              <w:tabs>
                <w:tab w:val="left" w:pos="6720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</w:pPr>
            <w:r w:rsidRPr="007D5A41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Міський голова     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7D5A41" w:rsidRPr="007D5A41" w:rsidRDefault="007D5A41" w:rsidP="007D5A41">
            <w:pPr>
              <w:tabs>
                <w:tab w:val="left" w:pos="6720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</w:pPr>
            <w:r w:rsidRPr="007D5A41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В.О. Нестеренко</w:t>
            </w:r>
          </w:p>
        </w:tc>
      </w:tr>
    </w:tbl>
    <w:tbl>
      <w:tblPr>
        <w:tblW w:w="9662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529"/>
        <w:gridCol w:w="2133"/>
      </w:tblGrid>
      <w:tr w:rsidR="00790B52" w:rsidRPr="00790B52" w:rsidTr="00092FDE">
        <w:trPr>
          <w:tblCellSpacing w:w="0" w:type="dxa"/>
          <w:jc w:val="center"/>
        </w:trPr>
        <w:tc>
          <w:tcPr>
            <w:tcW w:w="7529" w:type="dxa"/>
          </w:tcPr>
          <w:p w:rsidR="00790B52" w:rsidRPr="00790B52" w:rsidRDefault="00790B52" w:rsidP="00790B52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</w:tc>
        <w:tc>
          <w:tcPr>
            <w:tcW w:w="2133" w:type="dxa"/>
          </w:tcPr>
          <w:p w:rsidR="00790B52" w:rsidRPr="00790B52" w:rsidRDefault="00790B52" w:rsidP="00790B52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</w:tc>
      </w:tr>
      <w:tr w:rsidR="00790B52" w:rsidRPr="00790B52" w:rsidTr="00092FDE">
        <w:trPr>
          <w:trHeight w:val="330"/>
          <w:tblCellSpacing w:w="0" w:type="dxa"/>
          <w:jc w:val="center"/>
        </w:trPr>
        <w:tc>
          <w:tcPr>
            <w:tcW w:w="7529" w:type="dxa"/>
          </w:tcPr>
          <w:p w:rsidR="00790B52" w:rsidRPr="00790B52" w:rsidRDefault="00790B52" w:rsidP="00790B52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</w:tc>
        <w:tc>
          <w:tcPr>
            <w:tcW w:w="2133" w:type="dxa"/>
          </w:tcPr>
          <w:p w:rsidR="00790B52" w:rsidRPr="00790B52" w:rsidRDefault="00790B52" w:rsidP="00790B52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</w:tc>
      </w:tr>
    </w:tbl>
    <w:p w:rsidR="00B8701F" w:rsidRDefault="00B8701F" w:rsidP="00B8701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A5F3C" w:rsidRDefault="00AA5F3C" w:rsidP="00B8701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A5F3C" w:rsidRDefault="00AA5F3C" w:rsidP="00B8701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8701F" w:rsidRDefault="00707265" w:rsidP="00B8701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8701F" w:rsidRDefault="00707265" w:rsidP="00B8701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proofErr w:type="gram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="00B870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B8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комітету</w:t>
      </w:r>
      <w:proofErr w:type="spellEnd"/>
      <w:r w:rsidR="00B8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8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="00B8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</w:t>
      </w:r>
      <w:r w:rsidR="00B870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</w:p>
    <w:p w:rsidR="00707265" w:rsidRPr="00707265" w:rsidRDefault="003004EF" w:rsidP="00B8701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B870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.12.2021</w:t>
      </w:r>
      <w:r w:rsidR="00790B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90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844B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B870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584</w:t>
      </w:r>
      <w:r w:rsidR="00790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07265" w:rsidRPr="00707265" w:rsidRDefault="00707265" w:rsidP="00707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707265" w:rsidRPr="00B8701F" w:rsidRDefault="00707265" w:rsidP="00707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Інформація</w:t>
      </w:r>
      <w:proofErr w:type="spellEnd"/>
    </w:p>
    <w:p w:rsidR="00707265" w:rsidRPr="00B8701F" w:rsidRDefault="00707265" w:rsidP="00707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виконання</w:t>
      </w:r>
      <w:proofErr w:type="spellEnd"/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Програми</w:t>
      </w:r>
      <w:proofErr w:type="spellEnd"/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правової</w:t>
      </w:r>
      <w:proofErr w:type="spellEnd"/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освіти</w:t>
      </w:r>
      <w:proofErr w:type="spellEnd"/>
    </w:p>
    <w:p w:rsidR="00707265" w:rsidRPr="00B8701F" w:rsidRDefault="00790B52" w:rsidP="00707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населення</w:t>
      </w:r>
      <w:proofErr w:type="spellEnd"/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Гадяцької міської територіальної </w:t>
      </w:r>
      <w:proofErr w:type="gramStart"/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громади </w:t>
      </w:r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</w:t>
      </w:r>
      <w:proofErr w:type="gramEnd"/>
      <w:r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2021-2025</w:t>
      </w:r>
      <w:r w:rsidR="00707265" w:rsidRP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роки </w:t>
      </w:r>
    </w:p>
    <w:p w:rsidR="00707265" w:rsidRPr="00707265" w:rsidRDefault="00707265" w:rsidP="00707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B2411" w:rsidRDefault="00707265" w:rsidP="00B8701F">
      <w:pPr>
        <w:shd w:val="clear" w:color="auto" w:fill="FFFFFF"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національної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правової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затвердженої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Указом Президента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18.01.2001 року №992/2001 «Про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Національну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програму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правової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4B2411">
        <w:rPr>
          <w:rFonts w:ascii="Times New Roman" w:eastAsia="Times New Roman" w:hAnsi="Times New Roman" w:cs="Times New Roman"/>
          <w:sz w:val="28"/>
          <w:lang w:val="uk-UA" w:eastAsia="ru-RU"/>
        </w:rPr>
        <w:t xml:space="preserve">  рішення </w:t>
      </w:r>
      <w:r w:rsidR="004B2411" w:rsidRPr="007C5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третьої сесії восьмого скликання</w:t>
      </w:r>
      <w:r w:rsidR="004B2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4B2411" w:rsidRPr="007C5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 грудня 2020 року</w:t>
      </w:r>
      <w:r w:rsidR="004B2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«Програма </w:t>
      </w:r>
      <w:r w:rsidR="004B2411" w:rsidRPr="007C5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правової освіти населення</w:t>
      </w:r>
      <w:r w:rsidR="004B241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4B2411" w:rsidRPr="007C5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Гадяцької міської територіальної громади на 2021-2025 роки</w:t>
      </w:r>
      <w:r w:rsidR="004B241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="004B2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B2411" w:rsidRPr="007C5BF2">
        <w:rPr>
          <w:rFonts w:ascii="Times New Roman" w:eastAsia="Times New Roman" w:hAnsi="Times New Roman" w:cs="Times New Roman"/>
          <w:sz w:val="28"/>
          <w:lang w:val="uk-UA" w:eastAsia="ru-RU"/>
        </w:rPr>
        <w:t xml:space="preserve">з метою належної організації </w:t>
      </w:r>
      <w:proofErr w:type="spellStart"/>
      <w:r w:rsidR="004B2411" w:rsidRPr="007C5BF2">
        <w:rPr>
          <w:rFonts w:ascii="Times New Roman" w:eastAsia="Times New Roman" w:hAnsi="Times New Roman" w:cs="Times New Roman"/>
          <w:sz w:val="28"/>
          <w:lang w:val="uk-UA" w:eastAsia="ru-RU"/>
        </w:rPr>
        <w:t>правовиховної</w:t>
      </w:r>
      <w:proofErr w:type="spellEnd"/>
      <w:r w:rsidR="004B2411" w:rsidRPr="007C5BF2">
        <w:rPr>
          <w:rFonts w:ascii="Times New Roman" w:eastAsia="Times New Roman" w:hAnsi="Times New Roman" w:cs="Times New Roman"/>
          <w:sz w:val="28"/>
          <w:lang w:val="uk-UA" w:eastAsia="ru-RU"/>
        </w:rPr>
        <w:t xml:space="preserve"> та </w:t>
      </w:r>
      <w:proofErr w:type="spellStart"/>
      <w:r w:rsidR="004B2411" w:rsidRPr="007C5BF2">
        <w:rPr>
          <w:rFonts w:ascii="Times New Roman" w:eastAsia="Times New Roman" w:hAnsi="Times New Roman" w:cs="Times New Roman"/>
          <w:sz w:val="28"/>
          <w:lang w:val="uk-UA" w:eastAsia="ru-RU"/>
        </w:rPr>
        <w:t>правоосвітньої</w:t>
      </w:r>
      <w:proofErr w:type="spellEnd"/>
      <w:r w:rsidR="004B2411" w:rsidRPr="007C5BF2">
        <w:rPr>
          <w:rFonts w:ascii="Times New Roman" w:eastAsia="Times New Roman" w:hAnsi="Times New Roman" w:cs="Times New Roman"/>
          <w:sz w:val="28"/>
          <w:lang w:val="uk-UA" w:eastAsia="ru-RU"/>
        </w:rPr>
        <w:t xml:space="preserve"> роботи у закладах освіти</w:t>
      </w:r>
      <w:r w:rsidR="004B2411">
        <w:rPr>
          <w:rFonts w:ascii="Times New Roman" w:eastAsia="Times New Roman" w:hAnsi="Times New Roman" w:cs="Times New Roman"/>
          <w:sz w:val="28"/>
          <w:lang w:val="uk-UA" w:eastAsia="ru-RU"/>
        </w:rPr>
        <w:t xml:space="preserve"> Гадяцької міської територіальної громади</w:t>
      </w:r>
      <w:r w:rsidR="004B2411" w:rsidRPr="007C5BF2">
        <w:rPr>
          <w:rFonts w:ascii="Times New Roman" w:eastAsia="Times New Roman" w:hAnsi="Times New Roman" w:cs="Times New Roman"/>
          <w:sz w:val="28"/>
          <w:lang w:val="uk-UA" w:eastAsia="ru-RU"/>
        </w:rPr>
        <w:t>,</w:t>
      </w:r>
      <w:r w:rsidR="004B2411" w:rsidRPr="007C5B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 xml:space="preserve"> підвищення загального рівня правової культури  та  вдосконалення </w:t>
      </w:r>
      <w:r w:rsidR="004B24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 xml:space="preserve">системи правової освіти </w:t>
      </w:r>
      <w:r w:rsidR="004B2411" w:rsidRPr="007C5B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>населе</w:t>
      </w:r>
      <w:r w:rsidR="004B24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>ння, зокрема, учнівської молоді,</w:t>
      </w:r>
      <w:r w:rsidR="004B2411" w:rsidRPr="007C5B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 xml:space="preserve"> формування у громадян поваги до права та активної життєвої позиції</w:t>
      </w:r>
      <w:r w:rsidR="009B3E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 xml:space="preserve"> протягом 2021 року всі заклади освіти Гадяцької міської територіальної громади пр</w:t>
      </w:r>
      <w:r w:rsidR="00F215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>а</w:t>
      </w:r>
      <w:r w:rsidR="009B3E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>цювали</w:t>
      </w:r>
      <w:r w:rsidR="00F215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 xml:space="preserve"> за річним Планом роботи з </w:t>
      </w:r>
      <w:proofErr w:type="spellStart"/>
      <w:r w:rsidR="00F215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>правовиховної</w:t>
      </w:r>
      <w:proofErr w:type="spellEnd"/>
      <w:r w:rsidR="00F215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 xml:space="preserve"> та </w:t>
      </w:r>
      <w:proofErr w:type="spellStart"/>
      <w:r w:rsidR="00F215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>правоосвітньої</w:t>
      </w:r>
      <w:proofErr w:type="spellEnd"/>
      <w:r w:rsidR="00F215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 xml:space="preserve"> роботи та Програмою правової освіти населення на 2021-2025 роки.</w:t>
      </w:r>
    </w:p>
    <w:p w:rsidR="00707265" w:rsidRPr="00707265" w:rsidRDefault="00707265" w:rsidP="00B8701F">
      <w:pPr>
        <w:shd w:val="clear" w:color="auto" w:fill="FFFFFF"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правової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полягали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здійсненні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комплексу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виховного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215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освітнього </w:t>
      </w:r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інформаційного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характеру,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спрямованих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належних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 для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набуття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громадянами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обсягу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правових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знань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навичок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застосуванні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необхідних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реалізації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своїх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 і свобод, а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покладених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них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обов’язків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7265" w:rsidRPr="00707265" w:rsidRDefault="00707265" w:rsidP="00B8701F">
      <w:pPr>
        <w:shd w:val="clear" w:color="auto" w:fill="FFFFFF"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Впродовж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6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року</w:t>
      </w:r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абезпечувалася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співпраця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органів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місцевого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самоврядування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4E66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Гадяцького міського центру </w:t>
      </w:r>
      <w:proofErr w:type="gramStart"/>
      <w:r w:rsidR="004E66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соц</w:t>
      </w:r>
      <w:proofErr w:type="gramEnd"/>
      <w:r w:rsidR="004E66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іальних служб, служби </w:t>
      </w:r>
      <w:r w:rsidR="002329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 справах дітей та ювенальної п</w:t>
      </w:r>
      <w:r w:rsidR="004E66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ревенції при </w:t>
      </w:r>
      <w:proofErr w:type="spellStart"/>
      <w:r w:rsidR="004E66A2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Миргородському</w:t>
      </w:r>
      <w:proofErr w:type="spellEnd"/>
      <w:r w:rsidR="004E66A2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 районному</w:t>
      </w:r>
      <w:r w:rsidR="004E66A2" w:rsidRPr="004E66A2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 w:rsidR="004E66A2" w:rsidRPr="004E66A2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відділ</w:t>
      </w:r>
      <w:proofErr w:type="spellEnd"/>
      <w:r w:rsidR="004E66A2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  <w:lang w:val="uk-UA"/>
        </w:rPr>
        <w:t>і</w:t>
      </w:r>
      <w:r w:rsidR="004E66A2" w:rsidRPr="004E66A2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 w:rsidR="004E66A2" w:rsidRPr="004E66A2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поліції</w:t>
      </w:r>
      <w:proofErr w:type="spellEnd"/>
      <w:r w:rsidR="004E66A2" w:rsidRPr="004E66A2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 ГУНП в </w:t>
      </w:r>
      <w:proofErr w:type="spellStart"/>
      <w:r w:rsidR="004E66A2" w:rsidRPr="004E66A2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Полтавській</w:t>
      </w:r>
      <w:proofErr w:type="spellEnd"/>
      <w:r w:rsidR="004E66A2" w:rsidRPr="004E66A2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 w:rsidR="004E66A2" w:rsidRPr="004E66A2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області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У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доступних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огляду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місцях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E66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 закладах освіти Гадяцької міської територіальної громади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розміщувалися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стенди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правового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інформування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проводилися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заходи,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спрямовані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proofErr w:type="gram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ідвищення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рівня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правових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знань</w:t>
      </w:r>
      <w:proofErr w:type="spellEnd"/>
      <w:r w:rsidR="004E66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учнів та вихованців</w:t>
      </w:r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нарад-семінар</w:t>
      </w:r>
      <w:r w:rsidR="002329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ів</w:t>
      </w:r>
      <w:proofErr w:type="spellEnd"/>
      <w:r w:rsidR="002329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2329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круглих</w:t>
      </w:r>
      <w:proofErr w:type="spellEnd"/>
      <w:r w:rsidR="002329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2329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столів</w:t>
      </w:r>
      <w:proofErr w:type="spellEnd"/>
      <w:r w:rsidR="002329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читацькі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конференції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правоосвітні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заходи з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нагоди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відзначення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державних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свят та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визначних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дат.</w:t>
      </w:r>
    </w:p>
    <w:p w:rsidR="003004EF" w:rsidRPr="00232972" w:rsidRDefault="00707265" w:rsidP="003004EF">
      <w:pPr>
        <w:pStyle w:val="rvps300"/>
        <w:shd w:val="clear" w:color="auto" w:fill="FFFFFF"/>
        <w:spacing w:before="0" w:beforeAutospacing="0" w:after="0" w:afterAutospacing="0"/>
        <w:ind w:right="-141" w:firstLine="570"/>
        <w:jc w:val="both"/>
        <w:rPr>
          <w:sz w:val="28"/>
          <w:szCs w:val="28"/>
          <w:lang w:val="uk-UA"/>
        </w:rPr>
      </w:pPr>
      <w:proofErr w:type="spellStart"/>
      <w:r w:rsidRPr="00707265">
        <w:rPr>
          <w:color w:val="000000"/>
          <w:sz w:val="28"/>
          <w:szCs w:val="28"/>
        </w:rPr>
        <w:t>Правова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освіта</w:t>
      </w:r>
      <w:proofErr w:type="spellEnd"/>
      <w:r w:rsidRPr="00707265">
        <w:rPr>
          <w:color w:val="000000"/>
          <w:sz w:val="28"/>
          <w:szCs w:val="28"/>
        </w:rPr>
        <w:t xml:space="preserve"> є </w:t>
      </w:r>
      <w:proofErr w:type="spellStart"/>
      <w:r w:rsidRPr="00707265">
        <w:rPr>
          <w:color w:val="000000"/>
          <w:sz w:val="28"/>
          <w:szCs w:val="28"/>
        </w:rPr>
        <w:t>складовою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частиною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системи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освіти</w:t>
      </w:r>
      <w:proofErr w:type="spellEnd"/>
      <w:r w:rsidRPr="00707265">
        <w:rPr>
          <w:color w:val="000000"/>
          <w:sz w:val="28"/>
          <w:szCs w:val="28"/>
        </w:rPr>
        <w:t xml:space="preserve"> і </w:t>
      </w:r>
      <w:proofErr w:type="spellStart"/>
      <w:r w:rsidRPr="00707265">
        <w:rPr>
          <w:color w:val="000000"/>
          <w:sz w:val="28"/>
          <w:szCs w:val="28"/>
        </w:rPr>
        <w:t>має</w:t>
      </w:r>
      <w:proofErr w:type="spellEnd"/>
      <w:r w:rsidRPr="00707265">
        <w:rPr>
          <w:color w:val="000000"/>
          <w:sz w:val="28"/>
          <w:szCs w:val="28"/>
        </w:rPr>
        <w:t xml:space="preserve"> на </w:t>
      </w:r>
      <w:proofErr w:type="spellStart"/>
      <w:r w:rsidRPr="00707265">
        <w:rPr>
          <w:color w:val="000000"/>
          <w:sz w:val="28"/>
          <w:szCs w:val="28"/>
        </w:rPr>
        <w:t>меті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формування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високого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рівня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правової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культури</w:t>
      </w:r>
      <w:proofErr w:type="spellEnd"/>
      <w:r w:rsidRPr="00707265">
        <w:rPr>
          <w:color w:val="000000"/>
          <w:sz w:val="28"/>
          <w:szCs w:val="28"/>
        </w:rPr>
        <w:t xml:space="preserve"> та </w:t>
      </w:r>
      <w:proofErr w:type="spellStart"/>
      <w:r w:rsidRPr="00707265">
        <w:rPr>
          <w:color w:val="000000"/>
          <w:sz w:val="28"/>
          <w:szCs w:val="28"/>
        </w:rPr>
        <w:t>правосвідомості</w:t>
      </w:r>
      <w:proofErr w:type="spellEnd"/>
      <w:r w:rsidRPr="00707265">
        <w:rPr>
          <w:color w:val="000000"/>
          <w:sz w:val="28"/>
          <w:szCs w:val="28"/>
        </w:rPr>
        <w:t xml:space="preserve"> особи, </w:t>
      </w:r>
      <w:proofErr w:type="spellStart"/>
      <w:r w:rsidRPr="00707265">
        <w:rPr>
          <w:color w:val="000000"/>
          <w:sz w:val="28"/>
          <w:szCs w:val="28"/>
        </w:rPr>
        <w:t>її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ціннісних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орієнтирів</w:t>
      </w:r>
      <w:proofErr w:type="spellEnd"/>
      <w:r w:rsidRPr="00707265">
        <w:rPr>
          <w:color w:val="000000"/>
          <w:sz w:val="28"/>
          <w:szCs w:val="28"/>
        </w:rPr>
        <w:t xml:space="preserve"> та </w:t>
      </w:r>
      <w:proofErr w:type="spellStart"/>
      <w:r w:rsidRPr="00707265">
        <w:rPr>
          <w:color w:val="000000"/>
          <w:sz w:val="28"/>
          <w:szCs w:val="28"/>
        </w:rPr>
        <w:t>активної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позиції</w:t>
      </w:r>
      <w:proofErr w:type="spellEnd"/>
      <w:r w:rsidRPr="00707265">
        <w:rPr>
          <w:color w:val="000000"/>
          <w:sz w:val="28"/>
          <w:szCs w:val="28"/>
        </w:rPr>
        <w:t xml:space="preserve"> як члена </w:t>
      </w:r>
      <w:proofErr w:type="spellStart"/>
      <w:r w:rsidRPr="00707265">
        <w:rPr>
          <w:color w:val="000000"/>
          <w:sz w:val="28"/>
          <w:szCs w:val="28"/>
        </w:rPr>
        <w:t>громадянського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суспільства</w:t>
      </w:r>
      <w:proofErr w:type="spellEnd"/>
      <w:r w:rsidRPr="00707265">
        <w:rPr>
          <w:color w:val="000000"/>
          <w:sz w:val="28"/>
          <w:szCs w:val="28"/>
        </w:rPr>
        <w:t xml:space="preserve">. </w:t>
      </w:r>
      <w:proofErr w:type="spellStart"/>
      <w:r w:rsidRPr="00707265">
        <w:rPr>
          <w:color w:val="000000"/>
          <w:sz w:val="28"/>
          <w:szCs w:val="28"/>
        </w:rPr>
        <w:t>Правова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освіта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здійснювалася</w:t>
      </w:r>
      <w:proofErr w:type="spellEnd"/>
      <w:r w:rsidRPr="00707265">
        <w:rPr>
          <w:color w:val="000000"/>
          <w:sz w:val="28"/>
          <w:szCs w:val="28"/>
        </w:rPr>
        <w:t xml:space="preserve"> в </w:t>
      </w:r>
      <w:proofErr w:type="spellStart"/>
      <w:r w:rsidRPr="00707265">
        <w:rPr>
          <w:color w:val="000000"/>
          <w:sz w:val="28"/>
          <w:szCs w:val="28"/>
        </w:rPr>
        <w:t>усіх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дошкільних</w:t>
      </w:r>
      <w:proofErr w:type="spellEnd"/>
      <w:r w:rsidRPr="00707265">
        <w:rPr>
          <w:color w:val="000000"/>
          <w:sz w:val="28"/>
          <w:szCs w:val="28"/>
        </w:rPr>
        <w:t xml:space="preserve">, </w:t>
      </w:r>
      <w:proofErr w:type="spellStart"/>
      <w:r w:rsidRPr="00707265">
        <w:rPr>
          <w:color w:val="000000"/>
          <w:sz w:val="28"/>
          <w:szCs w:val="28"/>
        </w:rPr>
        <w:t>загальноосвітніх</w:t>
      </w:r>
      <w:proofErr w:type="spellEnd"/>
      <w:r w:rsidRPr="00707265">
        <w:rPr>
          <w:color w:val="000000"/>
          <w:sz w:val="28"/>
          <w:szCs w:val="28"/>
        </w:rPr>
        <w:t xml:space="preserve"> та </w:t>
      </w:r>
      <w:proofErr w:type="spellStart"/>
      <w:r w:rsidRPr="00707265">
        <w:rPr>
          <w:color w:val="000000"/>
          <w:sz w:val="28"/>
          <w:szCs w:val="28"/>
        </w:rPr>
        <w:t>позашкільних</w:t>
      </w:r>
      <w:proofErr w:type="spellEnd"/>
      <w:r w:rsidRPr="00707265">
        <w:rPr>
          <w:color w:val="000000"/>
          <w:sz w:val="28"/>
          <w:szCs w:val="28"/>
        </w:rPr>
        <w:t xml:space="preserve"> закладах </w:t>
      </w:r>
      <w:r w:rsidR="00E34331">
        <w:rPr>
          <w:color w:val="000000"/>
          <w:sz w:val="28"/>
          <w:szCs w:val="28"/>
          <w:lang w:val="uk-UA"/>
        </w:rPr>
        <w:t xml:space="preserve">освіти </w:t>
      </w:r>
      <w:proofErr w:type="spellStart"/>
      <w:r w:rsidRPr="00707265">
        <w:rPr>
          <w:color w:val="000000"/>
          <w:sz w:val="28"/>
          <w:szCs w:val="28"/>
        </w:rPr>
        <w:t>із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застосуванням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сучасних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інформаційних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технологій</w:t>
      </w:r>
      <w:proofErr w:type="spellEnd"/>
      <w:r w:rsidRPr="00707265">
        <w:rPr>
          <w:color w:val="000000"/>
          <w:sz w:val="28"/>
          <w:szCs w:val="28"/>
        </w:rPr>
        <w:t xml:space="preserve">, </w:t>
      </w:r>
      <w:proofErr w:type="spellStart"/>
      <w:r w:rsidRPr="00707265">
        <w:rPr>
          <w:color w:val="000000"/>
          <w:sz w:val="28"/>
          <w:szCs w:val="28"/>
        </w:rPr>
        <w:t>зокрема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елементів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дистанційного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навчання</w:t>
      </w:r>
      <w:proofErr w:type="spellEnd"/>
      <w:r w:rsidRPr="00707265">
        <w:rPr>
          <w:color w:val="000000"/>
          <w:sz w:val="28"/>
          <w:szCs w:val="28"/>
        </w:rPr>
        <w:t xml:space="preserve">. </w:t>
      </w:r>
      <w:proofErr w:type="spellStart"/>
      <w:r w:rsidRPr="00707265">
        <w:rPr>
          <w:color w:val="000000"/>
          <w:sz w:val="28"/>
          <w:szCs w:val="28"/>
        </w:rPr>
        <w:t>Проводилися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предметні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учнівські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олімпіади</w:t>
      </w:r>
      <w:proofErr w:type="spellEnd"/>
      <w:r w:rsidRPr="00707265">
        <w:rPr>
          <w:color w:val="000000"/>
          <w:sz w:val="28"/>
          <w:szCs w:val="28"/>
        </w:rPr>
        <w:t xml:space="preserve"> з </w:t>
      </w:r>
      <w:proofErr w:type="spellStart"/>
      <w:r w:rsidRPr="00707265">
        <w:rPr>
          <w:color w:val="000000"/>
          <w:sz w:val="28"/>
          <w:szCs w:val="28"/>
        </w:rPr>
        <w:t>правознавства</w:t>
      </w:r>
      <w:proofErr w:type="spellEnd"/>
      <w:r w:rsidR="00232972">
        <w:rPr>
          <w:color w:val="000000"/>
          <w:sz w:val="28"/>
          <w:szCs w:val="28"/>
          <w:lang w:val="uk-UA"/>
        </w:rPr>
        <w:t xml:space="preserve"> (04.12.2021)</w:t>
      </w:r>
      <w:r w:rsidRPr="00707265">
        <w:rPr>
          <w:color w:val="000000"/>
          <w:sz w:val="28"/>
          <w:szCs w:val="28"/>
        </w:rPr>
        <w:t xml:space="preserve">, </w:t>
      </w:r>
      <w:proofErr w:type="spellStart"/>
      <w:r w:rsidRPr="00707265">
        <w:rPr>
          <w:color w:val="000000"/>
          <w:sz w:val="28"/>
          <w:szCs w:val="28"/>
        </w:rPr>
        <w:t>конкурси</w:t>
      </w:r>
      <w:proofErr w:type="spellEnd"/>
      <w:r w:rsidRPr="00707265">
        <w:rPr>
          <w:color w:val="000000"/>
          <w:sz w:val="28"/>
          <w:szCs w:val="28"/>
        </w:rPr>
        <w:t xml:space="preserve">,  </w:t>
      </w:r>
      <w:proofErr w:type="spellStart"/>
      <w:r w:rsidRPr="00707265">
        <w:rPr>
          <w:color w:val="000000"/>
          <w:sz w:val="28"/>
          <w:szCs w:val="28"/>
        </w:rPr>
        <w:t>вікторини</w:t>
      </w:r>
      <w:proofErr w:type="spellEnd"/>
      <w:r w:rsidRPr="00707265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707265">
        <w:rPr>
          <w:color w:val="000000"/>
          <w:sz w:val="28"/>
          <w:szCs w:val="28"/>
        </w:rPr>
        <w:t>кругл</w:t>
      </w:r>
      <w:proofErr w:type="gramEnd"/>
      <w:r w:rsidRPr="00707265">
        <w:rPr>
          <w:color w:val="000000"/>
          <w:sz w:val="28"/>
          <w:szCs w:val="28"/>
        </w:rPr>
        <w:t>і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столи</w:t>
      </w:r>
      <w:proofErr w:type="spellEnd"/>
      <w:r w:rsidRPr="00707265">
        <w:rPr>
          <w:color w:val="000000"/>
          <w:sz w:val="28"/>
          <w:szCs w:val="28"/>
        </w:rPr>
        <w:t xml:space="preserve"> на </w:t>
      </w:r>
      <w:proofErr w:type="spellStart"/>
      <w:r w:rsidRPr="00707265">
        <w:rPr>
          <w:color w:val="000000"/>
          <w:sz w:val="28"/>
          <w:szCs w:val="28"/>
        </w:rPr>
        <w:t>правову</w:t>
      </w:r>
      <w:proofErr w:type="spellEnd"/>
      <w:r w:rsidRPr="00707265">
        <w:rPr>
          <w:color w:val="000000"/>
          <w:sz w:val="28"/>
          <w:szCs w:val="28"/>
        </w:rPr>
        <w:t xml:space="preserve"> тематику. В </w:t>
      </w:r>
      <w:proofErr w:type="spellStart"/>
      <w:r w:rsidRPr="00707265">
        <w:rPr>
          <w:color w:val="000000"/>
          <w:sz w:val="28"/>
          <w:szCs w:val="28"/>
        </w:rPr>
        <w:t>проєкті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підняття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правової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освіти</w:t>
      </w:r>
      <w:proofErr w:type="spellEnd"/>
      <w:r w:rsidRPr="00707265">
        <w:rPr>
          <w:color w:val="000000"/>
          <w:sz w:val="28"/>
          <w:szCs w:val="28"/>
        </w:rPr>
        <w:t xml:space="preserve"> та </w:t>
      </w:r>
      <w:proofErr w:type="spellStart"/>
      <w:r w:rsidRPr="00707265">
        <w:rPr>
          <w:color w:val="000000"/>
          <w:sz w:val="28"/>
          <w:szCs w:val="28"/>
        </w:rPr>
        <w:t>культури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громадян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України</w:t>
      </w:r>
      <w:proofErr w:type="spellEnd"/>
      <w:r w:rsidRPr="00707265">
        <w:rPr>
          <w:color w:val="000000"/>
          <w:sz w:val="28"/>
          <w:szCs w:val="28"/>
        </w:rPr>
        <w:t xml:space="preserve"> проходили </w:t>
      </w:r>
      <w:proofErr w:type="spellStart"/>
      <w:r w:rsidRPr="00707265">
        <w:rPr>
          <w:color w:val="000000"/>
          <w:sz w:val="28"/>
          <w:szCs w:val="28"/>
        </w:rPr>
        <w:t>години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класного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керівника</w:t>
      </w:r>
      <w:proofErr w:type="spellEnd"/>
      <w:r w:rsidRPr="00707265">
        <w:rPr>
          <w:color w:val="000000"/>
          <w:sz w:val="28"/>
          <w:szCs w:val="28"/>
        </w:rPr>
        <w:t xml:space="preserve">, </w:t>
      </w:r>
      <w:proofErr w:type="spellStart"/>
      <w:r w:rsidRPr="00707265">
        <w:rPr>
          <w:color w:val="000000"/>
          <w:sz w:val="28"/>
          <w:szCs w:val="28"/>
        </w:rPr>
        <w:t>батьківські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збори</w:t>
      </w:r>
      <w:proofErr w:type="spellEnd"/>
      <w:r w:rsidRPr="00707265">
        <w:rPr>
          <w:color w:val="000000"/>
          <w:sz w:val="28"/>
          <w:szCs w:val="28"/>
        </w:rPr>
        <w:t xml:space="preserve"> з </w:t>
      </w:r>
      <w:proofErr w:type="spellStart"/>
      <w:r w:rsidRPr="00707265">
        <w:rPr>
          <w:color w:val="000000"/>
          <w:sz w:val="28"/>
          <w:szCs w:val="28"/>
        </w:rPr>
        <w:lastRenderedPageBreak/>
        <w:t>питань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вивчення</w:t>
      </w:r>
      <w:proofErr w:type="spellEnd"/>
      <w:r w:rsidRPr="00707265">
        <w:rPr>
          <w:color w:val="000000"/>
          <w:sz w:val="28"/>
          <w:szCs w:val="28"/>
        </w:rPr>
        <w:t xml:space="preserve"> та практичного </w:t>
      </w:r>
      <w:proofErr w:type="spellStart"/>
      <w:r w:rsidRPr="00707265">
        <w:rPr>
          <w:color w:val="000000"/>
          <w:sz w:val="28"/>
          <w:szCs w:val="28"/>
        </w:rPr>
        <w:t>застосування</w:t>
      </w:r>
      <w:proofErr w:type="spellEnd"/>
      <w:r w:rsidRPr="00707265">
        <w:rPr>
          <w:color w:val="000000"/>
          <w:sz w:val="28"/>
          <w:szCs w:val="28"/>
        </w:rPr>
        <w:t xml:space="preserve"> норм чинного </w:t>
      </w:r>
      <w:proofErr w:type="spellStart"/>
      <w:r w:rsidRPr="00707265">
        <w:rPr>
          <w:color w:val="000000"/>
          <w:sz w:val="28"/>
          <w:szCs w:val="28"/>
        </w:rPr>
        <w:t>законодавства</w:t>
      </w:r>
      <w:proofErr w:type="spellEnd"/>
      <w:r w:rsidRPr="00707265">
        <w:rPr>
          <w:color w:val="000000"/>
          <w:sz w:val="28"/>
          <w:szCs w:val="28"/>
        </w:rPr>
        <w:t xml:space="preserve">. </w:t>
      </w:r>
      <w:proofErr w:type="spellStart"/>
      <w:r w:rsidRPr="00707265">
        <w:rPr>
          <w:color w:val="000000"/>
          <w:sz w:val="28"/>
          <w:szCs w:val="28"/>
        </w:rPr>
        <w:t>Було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орг</w:t>
      </w:r>
      <w:r w:rsidR="00E34331">
        <w:rPr>
          <w:color w:val="000000"/>
          <w:sz w:val="28"/>
          <w:szCs w:val="28"/>
        </w:rPr>
        <w:t>анізовано</w:t>
      </w:r>
      <w:proofErr w:type="spellEnd"/>
      <w:r w:rsidR="00E34331">
        <w:rPr>
          <w:color w:val="000000"/>
          <w:sz w:val="28"/>
          <w:szCs w:val="28"/>
        </w:rPr>
        <w:t xml:space="preserve"> та </w:t>
      </w:r>
      <w:proofErr w:type="spellStart"/>
      <w:r w:rsidR="00E34331">
        <w:rPr>
          <w:color w:val="000000"/>
          <w:sz w:val="28"/>
          <w:szCs w:val="28"/>
        </w:rPr>
        <w:t>щорічно</w:t>
      </w:r>
      <w:proofErr w:type="spellEnd"/>
      <w:r w:rsidR="00E34331">
        <w:rPr>
          <w:color w:val="000000"/>
          <w:sz w:val="28"/>
          <w:szCs w:val="28"/>
        </w:rPr>
        <w:t xml:space="preserve"> </w:t>
      </w:r>
      <w:proofErr w:type="spellStart"/>
      <w:r w:rsidR="00E34331">
        <w:rPr>
          <w:color w:val="000000"/>
          <w:sz w:val="28"/>
          <w:szCs w:val="28"/>
        </w:rPr>
        <w:t>проводяться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Всеукраїнські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тижні</w:t>
      </w:r>
      <w:proofErr w:type="spellEnd"/>
      <w:r w:rsidRPr="00707265">
        <w:rPr>
          <w:color w:val="000000"/>
          <w:sz w:val="28"/>
          <w:szCs w:val="28"/>
        </w:rPr>
        <w:t xml:space="preserve"> права до Дня </w:t>
      </w:r>
      <w:proofErr w:type="spellStart"/>
      <w:r w:rsidRPr="00707265">
        <w:rPr>
          <w:color w:val="000000"/>
          <w:sz w:val="28"/>
          <w:szCs w:val="28"/>
        </w:rPr>
        <w:t>захисту</w:t>
      </w:r>
      <w:proofErr w:type="spellEnd"/>
      <w:r w:rsidRPr="00707265">
        <w:rPr>
          <w:color w:val="000000"/>
          <w:sz w:val="28"/>
          <w:szCs w:val="28"/>
        </w:rPr>
        <w:t xml:space="preserve"> прав </w:t>
      </w:r>
      <w:proofErr w:type="spellStart"/>
      <w:r w:rsidRPr="00707265">
        <w:rPr>
          <w:color w:val="000000"/>
          <w:sz w:val="28"/>
          <w:szCs w:val="28"/>
        </w:rPr>
        <w:t>людини</w:t>
      </w:r>
      <w:proofErr w:type="spellEnd"/>
      <w:r w:rsidRPr="00707265">
        <w:rPr>
          <w:color w:val="000000"/>
          <w:sz w:val="28"/>
          <w:szCs w:val="28"/>
        </w:rPr>
        <w:t xml:space="preserve">, в рамках </w:t>
      </w:r>
      <w:proofErr w:type="spellStart"/>
      <w:r w:rsidRPr="00707265">
        <w:rPr>
          <w:color w:val="000000"/>
          <w:sz w:val="28"/>
          <w:szCs w:val="28"/>
        </w:rPr>
        <w:t>яких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проводилися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відкриті</w:t>
      </w:r>
      <w:proofErr w:type="spellEnd"/>
      <w:r w:rsidRPr="00707265">
        <w:rPr>
          <w:color w:val="000000"/>
          <w:sz w:val="28"/>
          <w:szCs w:val="28"/>
        </w:rPr>
        <w:t xml:space="preserve"> уроки з </w:t>
      </w:r>
      <w:proofErr w:type="spellStart"/>
      <w:r w:rsidRPr="00707265">
        <w:rPr>
          <w:color w:val="000000"/>
          <w:sz w:val="28"/>
          <w:szCs w:val="28"/>
        </w:rPr>
        <w:t>правознавства</w:t>
      </w:r>
      <w:proofErr w:type="spellEnd"/>
      <w:r w:rsidRPr="00707265">
        <w:rPr>
          <w:color w:val="000000"/>
          <w:sz w:val="28"/>
          <w:szCs w:val="28"/>
        </w:rPr>
        <w:t xml:space="preserve">, </w:t>
      </w:r>
      <w:proofErr w:type="spellStart"/>
      <w:r w:rsidRPr="00707265">
        <w:rPr>
          <w:color w:val="000000"/>
          <w:sz w:val="28"/>
          <w:szCs w:val="28"/>
        </w:rPr>
        <w:t>тематичні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конкурси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дитячого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малюнка</w:t>
      </w:r>
      <w:proofErr w:type="spellEnd"/>
      <w:r w:rsidRPr="00707265">
        <w:rPr>
          <w:color w:val="000000"/>
          <w:sz w:val="28"/>
          <w:szCs w:val="28"/>
        </w:rPr>
        <w:t xml:space="preserve">, у </w:t>
      </w:r>
      <w:proofErr w:type="spellStart"/>
      <w:r w:rsidRPr="00707265">
        <w:rPr>
          <w:color w:val="000000"/>
          <w:sz w:val="28"/>
          <w:szCs w:val="28"/>
        </w:rPr>
        <w:t>шкільних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бібліотеках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оформлялися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виставки</w:t>
      </w:r>
      <w:proofErr w:type="spellEnd"/>
      <w:r w:rsidRPr="00707265">
        <w:rPr>
          <w:color w:val="000000"/>
          <w:sz w:val="28"/>
          <w:szCs w:val="28"/>
        </w:rPr>
        <w:t xml:space="preserve"> </w:t>
      </w:r>
      <w:proofErr w:type="spellStart"/>
      <w:r w:rsidRPr="00707265">
        <w:rPr>
          <w:color w:val="000000"/>
          <w:sz w:val="28"/>
          <w:szCs w:val="28"/>
        </w:rPr>
        <w:t>ю</w:t>
      </w:r>
      <w:r w:rsidR="003004EF">
        <w:rPr>
          <w:color w:val="000000"/>
          <w:sz w:val="28"/>
          <w:szCs w:val="28"/>
        </w:rPr>
        <w:t>ридичної</w:t>
      </w:r>
      <w:proofErr w:type="spellEnd"/>
      <w:r w:rsidR="003004EF">
        <w:rPr>
          <w:color w:val="000000"/>
          <w:sz w:val="28"/>
          <w:szCs w:val="28"/>
        </w:rPr>
        <w:t xml:space="preserve"> </w:t>
      </w:r>
      <w:proofErr w:type="spellStart"/>
      <w:r w:rsidR="003004EF">
        <w:rPr>
          <w:color w:val="000000"/>
          <w:sz w:val="28"/>
          <w:szCs w:val="28"/>
        </w:rPr>
        <w:t>літератури</w:t>
      </w:r>
      <w:proofErr w:type="spellEnd"/>
      <w:r w:rsidR="003004EF">
        <w:rPr>
          <w:color w:val="000000"/>
          <w:sz w:val="28"/>
          <w:szCs w:val="28"/>
        </w:rPr>
        <w:t xml:space="preserve"> для </w:t>
      </w:r>
      <w:proofErr w:type="spellStart"/>
      <w:r w:rsidR="003004EF">
        <w:rPr>
          <w:color w:val="000000"/>
          <w:sz w:val="28"/>
          <w:szCs w:val="28"/>
        </w:rPr>
        <w:t>учнів</w:t>
      </w:r>
      <w:proofErr w:type="spellEnd"/>
      <w:r w:rsidR="003004EF">
        <w:rPr>
          <w:color w:val="000000"/>
          <w:sz w:val="28"/>
          <w:szCs w:val="28"/>
        </w:rPr>
        <w:t xml:space="preserve"> і</w:t>
      </w:r>
      <w:r w:rsidRPr="00707265">
        <w:rPr>
          <w:color w:val="000000"/>
          <w:sz w:val="28"/>
          <w:szCs w:val="28"/>
        </w:rPr>
        <w:t xml:space="preserve"> </w:t>
      </w:r>
      <w:proofErr w:type="spellStart"/>
      <w:r w:rsidR="003004EF" w:rsidRPr="00707265">
        <w:rPr>
          <w:color w:val="000000"/>
          <w:sz w:val="28"/>
          <w:szCs w:val="28"/>
        </w:rPr>
        <w:t>педагогів</w:t>
      </w:r>
      <w:proofErr w:type="spellEnd"/>
      <w:r w:rsidR="003004EF">
        <w:rPr>
          <w:color w:val="000000"/>
          <w:sz w:val="28"/>
          <w:szCs w:val="28"/>
          <w:lang w:val="uk-UA"/>
        </w:rPr>
        <w:t>, а також у 2021 році проведено</w:t>
      </w:r>
      <w:r w:rsidR="003004EF" w:rsidRP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Всеукраїнський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урок «Права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людини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» з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нагоди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проголошення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Загальної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декларації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прав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людини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, у рамках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якого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висвітлюються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питання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міжнародно-правових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стандартів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у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сфері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захисту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прав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людини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,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поняття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і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сутності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прав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громадян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,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основних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механізмів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їх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 w:rsidRPr="003004EF">
        <w:rPr>
          <w:rStyle w:val="rvts10"/>
          <w:color w:val="000000"/>
          <w:sz w:val="28"/>
          <w:szCs w:val="28"/>
        </w:rPr>
        <w:t>захисту</w:t>
      </w:r>
      <w:proofErr w:type="spellEnd"/>
      <w:r w:rsidR="003004EF" w:rsidRPr="003004EF">
        <w:rPr>
          <w:rStyle w:val="rvts10"/>
          <w:color w:val="000000"/>
          <w:sz w:val="28"/>
          <w:szCs w:val="28"/>
        </w:rPr>
        <w:t>.</w:t>
      </w:r>
      <w:r w:rsidRPr="003004EF">
        <w:rPr>
          <w:color w:val="000000"/>
          <w:sz w:val="28"/>
          <w:szCs w:val="28"/>
        </w:rPr>
        <w:t xml:space="preserve"> </w:t>
      </w:r>
      <w:r w:rsidR="003004EF">
        <w:rPr>
          <w:rStyle w:val="rvts10"/>
          <w:color w:val="000000"/>
          <w:sz w:val="28"/>
          <w:szCs w:val="28"/>
        </w:rPr>
        <w:t xml:space="preserve">До Дня </w:t>
      </w:r>
      <w:proofErr w:type="spellStart"/>
      <w:r w:rsidR="003004EF">
        <w:rPr>
          <w:rStyle w:val="rvts10"/>
          <w:color w:val="000000"/>
          <w:sz w:val="28"/>
          <w:szCs w:val="28"/>
        </w:rPr>
        <w:t>захисту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прав </w:t>
      </w:r>
      <w:proofErr w:type="spellStart"/>
      <w:r w:rsidR="003004EF">
        <w:rPr>
          <w:rStyle w:val="rvts10"/>
          <w:color w:val="000000"/>
          <w:sz w:val="28"/>
          <w:szCs w:val="28"/>
        </w:rPr>
        <w:t>людини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0"/>
          <w:color w:val="000000"/>
          <w:sz w:val="28"/>
          <w:szCs w:val="28"/>
        </w:rPr>
        <w:t>проводилися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0"/>
          <w:color w:val="000000"/>
          <w:sz w:val="28"/>
          <w:szCs w:val="28"/>
        </w:rPr>
        <w:t>в</w:t>
      </w:r>
      <w:r w:rsidR="003004EF">
        <w:rPr>
          <w:rStyle w:val="rvts13"/>
          <w:color w:val="000000"/>
          <w:sz w:val="28"/>
          <w:szCs w:val="28"/>
        </w:rPr>
        <w:t>иховні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заняття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з </w:t>
      </w:r>
      <w:proofErr w:type="spellStart"/>
      <w:r w:rsidR="003004EF">
        <w:rPr>
          <w:rStyle w:val="rvts13"/>
          <w:color w:val="000000"/>
          <w:sz w:val="28"/>
          <w:szCs w:val="28"/>
        </w:rPr>
        <w:t>учнями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на теми: «Права </w:t>
      </w:r>
      <w:proofErr w:type="spellStart"/>
      <w:r w:rsidR="003004EF">
        <w:rPr>
          <w:rStyle w:val="rvts13"/>
          <w:color w:val="000000"/>
          <w:sz w:val="28"/>
          <w:szCs w:val="28"/>
        </w:rPr>
        <w:t>людини</w:t>
      </w:r>
      <w:proofErr w:type="spellEnd"/>
      <w:r w:rsidR="003004EF">
        <w:rPr>
          <w:rStyle w:val="rvts13"/>
          <w:color w:val="000000"/>
          <w:sz w:val="28"/>
          <w:szCs w:val="28"/>
        </w:rPr>
        <w:t>», «</w:t>
      </w:r>
      <w:proofErr w:type="spellStart"/>
      <w:r w:rsidR="003004EF">
        <w:rPr>
          <w:rStyle w:val="rvts13"/>
          <w:color w:val="000000"/>
          <w:sz w:val="28"/>
          <w:szCs w:val="28"/>
        </w:rPr>
        <w:t>Насильницькі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дії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над </w:t>
      </w:r>
      <w:proofErr w:type="spellStart"/>
      <w:r w:rsidR="003004EF">
        <w:rPr>
          <w:rStyle w:val="rvts13"/>
          <w:color w:val="000000"/>
          <w:sz w:val="28"/>
          <w:szCs w:val="28"/>
        </w:rPr>
        <w:t>дитиною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» та </w:t>
      </w:r>
      <w:proofErr w:type="spellStart"/>
      <w:r w:rsidR="003004EF">
        <w:rPr>
          <w:rStyle w:val="rvts13"/>
          <w:color w:val="000000"/>
          <w:sz w:val="28"/>
          <w:szCs w:val="28"/>
        </w:rPr>
        <w:t>інші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. З метою </w:t>
      </w:r>
      <w:proofErr w:type="spellStart"/>
      <w:r w:rsidR="003004EF">
        <w:rPr>
          <w:rStyle w:val="rvts13"/>
          <w:color w:val="000000"/>
          <w:sz w:val="28"/>
          <w:szCs w:val="28"/>
        </w:rPr>
        <w:t>запобігання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дис</w:t>
      </w:r>
      <w:r w:rsidR="00294963">
        <w:rPr>
          <w:rStyle w:val="rvts13"/>
          <w:color w:val="000000"/>
          <w:sz w:val="28"/>
          <w:szCs w:val="28"/>
        </w:rPr>
        <w:t>кримінації</w:t>
      </w:r>
      <w:proofErr w:type="spellEnd"/>
      <w:r w:rsidR="00294963">
        <w:rPr>
          <w:rStyle w:val="rvts13"/>
          <w:color w:val="000000"/>
          <w:sz w:val="28"/>
          <w:szCs w:val="28"/>
        </w:rPr>
        <w:t xml:space="preserve"> та </w:t>
      </w:r>
      <w:proofErr w:type="spellStart"/>
      <w:r w:rsidR="00294963">
        <w:rPr>
          <w:rStyle w:val="rvts13"/>
          <w:color w:val="000000"/>
          <w:sz w:val="28"/>
          <w:szCs w:val="28"/>
        </w:rPr>
        <w:t>насильства</w:t>
      </w:r>
      <w:proofErr w:type="spellEnd"/>
      <w:r w:rsidR="00294963">
        <w:rPr>
          <w:rStyle w:val="rvts13"/>
          <w:color w:val="000000"/>
          <w:sz w:val="28"/>
          <w:szCs w:val="28"/>
        </w:rPr>
        <w:t xml:space="preserve"> в закладах </w:t>
      </w:r>
      <w:proofErr w:type="spellStart"/>
      <w:r w:rsidR="00294963">
        <w:rPr>
          <w:rStyle w:val="rvts13"/>
          <w:color w:val="000000"/>
          <w:sz w:val="28"/>
          <w:szCs w:val="28"/>
        </w:rPr>
        <w:t>загальної</w:t>
      </w:r>
      <w:proofErr w:type="spellEnd"/>
      <w:r w:rsidR="00294963">
        <w:rPr>
          <w:rStyle w:val="rvts13"/>
          <w:color w:val="000000"/>
          <w:sz w:val="28"/>
          <w:szCs w:val="28"/>
        </w:rPr>
        <w:t xml:space="preserve"> сер</w:t>
      </w:r>
      <w:proofErr w:type="spellStart"/>
      <w:r w:rsidR="00294963">
        <w:rPr>
          <w:rStyle w:val="rvts13"/>
          <w:color w:val="000000"/>
          <w:sz w:val="28"/>
          <w:szCs w:val="28"/>
          <w:lang w:val="uk-UA"/>
        </w:rPr>
        <w:t>едньої</w:t>
      </w:r>
      <w:proofErr w:type="spellEnd"/>
      <w:r w:rsidR="00294963">
        <w:rPr>
          <w:rStyle w:val="rvts13"/>
          <w:color w:val="000000"/>
          <w:sz w:val="28"/>
          <w:szCs w:val="28"/>
          <w:lang w:val="uk-UA"/>
        </w:rPr>
        <w:t xml:space="preserve"> освіти</w:t>
      </w:r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розроблено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пам'ятки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для </w:t>
      </w:r>
      <w:proofErr w:type="spellStart"/>
      <w:r w:rsidR="003004EF">
        <w:rPr>
          <w:rStyle w:val="rvts13"/>
          <w:color w:val="000000"/>
          <w:sz w:val="28"/>
          <w:szCs w:val="28"/>
        </w:rPr>
        <w:t>учнів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«</w:t>
      </w:r>
      <w:proofErr w:type="spellStart"/>
      <w:r w:rsidR="003004EF">
        <w:rPr>
          <w:rStyle w:val="rvts13"/>
          <w:color w:val="000000"/>
          <w:sz w:val="28"/>
          <w:szCs w:val="28"/>
        </w:rPr>
        <w:t>Насилля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– </w:t>
      </w:r>
      <w:proofErr w:type="spellStart"/>
      <w:r w:rsidR="003004EF">
        <w:rPr>
          <w:rStyle w:val="rvts13"/>
          <w:color w:val="000000"/>
          <w:sz w:val="28"/>
          <w:szCs w:val="28"/>
        </w:rPr>
        <w:t>неприпустима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річ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у </w:t>
      </w:r>
      <w:proofErr w:type="spellStart"/>
      <w:r w:rsidR="003004EF">
        <w:rPr>
          <w:rStyle w:val="rvts13"/>
          <w:color w:val="000000"/>
          <w:sz w:val="28"/>
          <w:szCs w:val="28"/>
        </w:rPr>
        <w:t>стосунках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між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людьми», </w:t>
      </w:r>
      <w:proofErr w:type="spellStart"/>
      <w:r w:rsidR="003004EF">
        <w:rPr>
          <w:rStyle w:val="rvts13"/>
          <w:color w:val="000000"/>
          <w:sz w:val="28"/>
          <w:szCs w:val="28"/>
        </w:rPr>
        <w:t>проводяться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круглі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столи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«В </w:t>
      </w:r>
      <w:proofErr w:type="spellStart"/>
      <w:r w:rsidR="003004EF">
        <w:rPr>
          <w:rStyle w:val="rvts13"/>
          <w:color w:val="000000"/>
          <w:sz w:val="28"/>
          <w:szCs w:val="28"/>
        </w:rPr>
        <w:t>країну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прав»</w:t>
      </w:r>
      <w:r w:rsidR="00294963">
        <w:rPr>
          <w:rStyle w:val="rvts13"/>
          <w:color w:val="000000"/>
          <w:sz w:val="28"/>
          <w:szCs w:val="28"/>
          <w:lang w:val="uk-UA"/>
        </w:rPr>
        <w:t>,</w:t>
      </w:r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спрямовані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на </w:t>
      </w:r>
      <w:proofErr w:type="spellStart"/>
      <w:r w:rsidR="003004EF">
        <w:rPr>
          <w:rStyle w:val="rvts13"/>
          <w:color w:val="000000"/>
          <w:sz w:val="28"/>
          <w:szCs w:val="28"/>
        </w:rPr>
        <w:t>підвищення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обізнаності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учнів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щодо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міжнародних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стандартів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прав </w:t>
      </w:r>
      <w:proofErr w:type="spellStart"/>
      <w:r w:rsidR="003004EF">
        <w:rPr>
          <w:rStyle w:val="rvts13"/>
          <w:color w:val="000000"/>
          <w:sz w:val="28"/>
          <w:szCs w:val="28"/>
        </w:rPr>
        <w:t>людини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та </w:t>
      </w:r>
      <w:proofErr w:type="spellStart"/>
      <w:r w:rsidR="003004EF">
        <w:rPr>
          <w:rStyle w:val="rvts13"/>
          <w:color w:val="000000"/>
          <w:sz w:val="28"/>
          <w:szCs w:val="28"/>
        </w:rPr>
        <w:t>механізмів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їх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3"/>
          <w:color w:val="000000"/>
          <w:sz w:val="28"/>
          <w:szCs w:val="28"/>
        </w:rPr>
        <w:t>реалізації</w:t>
      </w:r>
      <w:proofErr w:type="spellEnd"/>
      <w:r w:rsidR="003004EF">
        <w:rPr>
          <w:rStyle w:val="rvts13"/>
          <w:color w:val="000000"/>
          <w:sz w:val="28"/>
          <w:szCs w:val="28"/>
        </w:rPr>
        <w:t xml:space="preserve"> та </w:t>
      </w:r>
      <w:proofErr w:type="spellStart"/>
      <w:r w:rsidR="003004EF">
        <w:rPr>
          <w:rStyle w:val="rvts13"/>
          <w:color w:val="000000"/>
          <w:sz w:val="28"/>
          <w:szCs w:val="28"/>
        </w:rPr>
        <w:t>захисту</w:t>
      </w:r>
      <w:proofErr w:type="spellEnd"/>
      <w:r w:rsidR="003004EF">
        <w:rPr>
          <w:rStyle w:val="rvts13"/>
          <w:color w:val="000000"/>
          <w:sz w:val="28"/>
          <w:szCs w:val="28"/>
        </w:rPr>
        <w:t>, </w:t>
      </w:r>
      <w:proofErr w:type="spellStart"/>
      <w:r w:rsidR="003004EF">
        <w:rPr>
          <w:rStyle w:val="rvts10"/>
          <w:color w:val="000000"/>
          <w:sz w:val="28"/>
          <w:szCs w:val="28"/>
        </w:rPr>
        <w:t>конкурси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0"/>
          <w:color w:val="000000"/>
          <w:sz w:val="28"/>
          <w:szCs w:val="28"/>
        </w:rPr>
        <w:t>дитячих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0"/>
          <w:color w:val="000000"/>
          <w:sz w:val="28"/>
          <w:szCs w:val="28"/>
        </w:rPr>
        <w:t>малюнків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«</w:t>
      </w:r>
      <w:proofErr w:type="spellStart"/>
      <w:r w:rsidR="003004EF">
        <w:rPr>
          <w:rStyle w:val="rvts10"/>
          <w:color w:val="000000"/>
          <w:sz w:val="28"/>
          <w:szCs w:val="28"/>
        </w:rPr>
        <w:t>Мої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права і </w:t>
      </w:r>
      <w:proofErr w:type="spellStart"/>
      <w:r w:rsidR="003004EF">
        <w:rPr>
          <w:rStyle w:val="rvts10"/>
          <w:color w:val="000000"/>
          <w:sz w:val="28"/>
          <w:szCs w:val="28"/>
        </w:rPr>
        <w:t>обов’язки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», заходи </w:t>
      </w:r>
      <w:proofErr w:type="spellStart"/>
      <w:r w:rsidR="003004EF">
        <w:rPr>
          <w:rStyle w:val="rvts10"/>
          <w:color w:val="000000"/>
          <w:sz w:val="28"/>
          <w:szCs w:val="28"/>
        </w:rPr>
        <w:t>щодо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0"/>
          <w:color w:val="000000"/>
          <w:sz w:val="28"/>
          <w:szCs w:val="28"/>
        </w:rPr>
        <w:t>протидії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0"/>
          <w:color w:val="000000"/>
          <w:sz w:val="28"/>
          <w:szCs w:val="28"/>
        </w:rPr>
        <w:t>торгівлі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людьми. У </w:t>
      </w:r>
      <w:proofErr w:type="spellStart"/>
      <w:r w:rsidR="003004EF">
        <w:rPr>
          <w:rStyle w:val="rvts10"/>
          <w:color w:val="000000"/>
          <w:sz w:val="28"/>
          <w:szCs w:val="28"/>
        </w:rPr>
        <w:t>шкільних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0"/>
          <w:color w:val="000000"/>
          <w:sz w:val="28"/>
          <w:szCs w:val="28"/>
        </w:rPr>
        <w:t>бібліотеках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0"/>
          <w:color w:val="000000"/>
          <w:sz w:val="28"/>
          <w:szCs w:val="28"/>
        </w:rPr>
        <w:t>постійно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0"/>
          <w:color w:val="000000"/>
          <w:sz w:val="28"/>
          <w:szCs w:val="28"/>
        </w:rPr>
        <w:t>оформлюються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0"/>
          <w:color w:val="000000"/>
          <w:sz w:val="28"/>
          <w:szCs w:val="28"/>
        </w:rPr>
        <w:t>виставки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0"/>
          <w:color w:val="000000"/>
          <w:sz w:val="28"/>
          <w:szCs w:val="28"/>
        </w:rPr>
        <w:t>юридичної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0"/>
          <w:color w:val="000000"/>
          <w:sz w:val="28"/>
          <w:szCs w:val="28"/>
        </w:rPr>
        <w:t>літератури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для </w:t>
      </w:r>
      <w:proofErr w:type="spellStart"/>
      <w:r w:rsidR="003004EF">
        <w:rPr>
          <w:rStyle w:val="rvts10"/>
          <w:color w:val="000000"/>
          <w:sz w:val="28"/>
          <w:szCs w:val="28"/>
        </w:rPr>
        <w:t>учнів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«</w:t>
      </w:r>
      <w:proofErr w:type="spellStart"/>
      <w:r w:rsidR="003004EF">
        <w:rPr>
          <w:rStyle w:val="rvts10"/>
          <w:color w:val="000000"/>
          <w:sz w:val="28"/>
          <w:szCs w:val="28"/>
        </w:rPr>
        <w:t>Вчуся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бути </w:t>
      </w:r>
      <w:proofErr w:type="spellStart"/>
      <w:r w:rsidR="003004EF">
        <w:rPr>
          <w:rStyle w:val="rvts10"/>
          <w:color w:val="000000"/>
          <w:sz w:val="28"/>
          <w:szCs w:val="28"/>
        </w:rPr>
        <w:t>громадянином</w:t>
      </w:r>
      <w:proofErr w:type="spellEnd"/>
      <w:r w:rsidR="003004EF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3004EF">
        <w:rPr>
          <w:rStyle w:val="rvts10"/>
          <w:color w:val="000000"/>
          <w:sz w:val="28"/>
          <w:szCs w:val="28"/>
        </w:rPr>
        <w:t>України</w:t>
      </w:r>
      <w:proofErr w:type="spellEnd"/>
      <w:r w:rsidR="003004EF">
        <w:rPr>
          <w:rStyle w:val="rvts10"/>
          <w:color w:val="000000"/>
          <w:sz w:val="28"/>
          <w:szCs w:val="28"/>
        </w:rPr>
        <w:t>».</w:t>
      </w:r>
      <w:r w:rsidR="00232972">
        <w:rPr>
          <w:rStyle w:val="rvts10"/>
          <w:color w:val="000000"/>
          <w:sz w:val="28"/>
          <w:szCs w:val="28"/>
          <w:lang w:val="uk-UA"/>
        </w:rPr>
        <w:t xml:space="preserve"> Всі матеріали заклади освіти розміщують на своїх сайтах</w:t>
      </w:r>
      <w:r w:rsidR="003D2991">
        <w:rPr>
          <w:rStyle w:val="rvts10"/>
          <w:color w:val="000000"/>
          <w:sz w:val="28"/>
          <w:szCs w:val="28"/>
          <w:lang w:val="uk-UA"/>
        </w:rPr>
        <w:t xml:space="preserve">: Гадяцький ліцей І-ІІІ ступені в № 1 імені Олени Пчілки Гадяцької міської ради Полтавської області - </w:t>
      </w:r>
      <w:hyperlink r:id="rId7" w:history="1">
        <w:r w:rsidR="003D2991" w:rsidRPr="003D08EA">
          <w:rPr>
            <w:rStyle w:val="a4"/>
            <w:sz w:val="28"/>
            <w:szCs w:val="28"/>
            <w:lang w:val="uk-UA"/>
          </w:rPr>
          <w:t>gimnaziya-1@meta.ua</w:t>
        </w:r>
      </w:hyperlink>
      <w:r w:rsidR="003D2991">
        <w:rPr>
          <w:rStyle w:val="rvts10"/>
          <w:color w:val="000000"/>
          <w:sz w:val="28"/>
          <w:szCs w:val="28"/>
          <w:lang w:val="uk-UA"/>
        </w:rPr>
        <w:t xml:space="preserve">; Гадяцька спеціалізована школа І-ІІІ ступенів № 2 імені Михайла Драгоманова Гадяцької міської ради Полтавської області - </w:t>
      </w:r>
      <w:hyperlink r:id="rId8" w:history="1">
        <w:r w:rsidR="003D2991" w:rsidRPr="003D08EA">
          <w:rPr>
            <w:rStyle w:val="a4"/>
            <w:sz w:val="28"/>
            <w:szCs w:val="28"/>
            <w:lang w:val="uk-UA"/>
          </w:rPr>
          <w:t>gadyacjka-shkola2@meta.ua</w:t>
        </w:r>
      </w:hyperlink>
      <w:r w:rsidR="003D2991">
        <w:rPr>
          <w:rStyle w:val="rvts10"/>
          <w:color w:val="000000"/>
          <w:sz w:val="28"/>
          <w:szCs w:val="28"/>
          <w:lang w:val="uk-UA"/>
        </w:rPr>
        <w:t xml:space="preserve">; Гадяцька спеціалізована школа І-ІІІ ступенів № 3 імені Івана Виговського Гадяцької міської ради Полтавської області - </w:t>
      </w:r>
      <w:hyperlink r:id="rId9" w:history="1">
        <w:r w:rsidR="003D2991" w:rsidRPr="003D08EA">
          <w:rPr>
            <w:rStyle w:val="a4"/>
            <w:sz w:val="28"/>
            <w:szCs w:val="28"/>
            <w:lang w:val="uk-UA"/>
          </w:rPr>
          <w:t>gadyacjka-shkola3@meta.ua</w:t>
        </w:r>
      </w:hyperlink>
      <w:r w:rsidR="003D2991">
        <w:rPr>
          <w:rStyle w:val="rvts10"/>
          <w:color w:val="000000"/>
          <w:sz w:val="28"/>
          <w:szCs w:val="28"/>
          <w:lang w:val="uk-UA"/>
        </w:rPr>
        <w:t xml:space="preserve">; </w:t>
      </w:r>
      <w:r w:rsidR="00294963">
        <w:rPr>
          <w:rStyle w:val="rvts10"/>
          <w:color w:val="000000"/>
          <w:sz w:val="28"/>
          <w:szCs w:val="28"/>
          <w:lang w:val="uk-UA"/>
        </w:rPr>
        <w:t>Гадяцьк</w:t>
      </w:r>
      <w:r w:rsidR="003D2991">
        <w:rPr>
          <w:rStyle w:val="rvts10"/>
          <w:color w:val="000000"/>
          <w:sz w:val="28"/>
          <w:szCs w:val="28"/>
          <w:lang w:val="uk-UA"/>
        </w:rPr>
        <w:t xml:space="preserve">ий опорний ліцей І-ІІІ ступенів  імені Лесі Українки Гадяцької міської ради - </w:t>
      </w:r>
      <w:r w:rsidR="00232972">
        <w:rPr>
          <w:rStyle w:val="rvts10"/>
          <w:color w:val="000000"/>
          <w:sz w:val="28"/>
          <w:szCs w:val="28"/>
          <w:lang w:val="uk-UA"/>
        </w:rPr>
        <w:t xml:space="preserve"> </w:t>
      </w:r>
      <w:hyperlink r:id="rId10" w:history="1">
        <w:r w:rsidR="003D2991" w:rsidRPr="003D08EA">
          <w:rPr>
            <w:rStyle w:val="a4"/>
            <w:sz w:val="28"/>
            <w:szCs w:val="28"/>
            <w:lang w:val="uk-UA"/>
          </w:rPr>
          <w:t>gadyacjka-shkola4@meta.ua</w:t>
        </w:r>
      </w:hyperlink>
      <w:r w:rsidR="003D2991">
        <w:rPr>
          <w:rStyle w:val="rvts10"/>
          <w:color w:val="000000"/>
          <w:sz w:val="28"/>
          <w:szCs w:val="28"/>
          <w:lang w:val="uk-UA"/>
        </w:rPr>
        <w:t xml:space="preserve">; </w:t>
      </w:r>
      <w:proofErr w:type="spellStart"/>
      <w:r w:rsidR="003D2991">
        <w:rPr>
          <w:rStyle w:val="rvts10"/>
          <w:color w:val="000000"/>
          <w:sz w:val="28"/>
          <w:szCs w:val="28"/>
          <w:lang w:val="uk-UA"/>
        </w:rPr>
        <w:t>Біленченківська</w:t>
      </w:r>
      <w:proofErr w:type="spellEnd"/>
      <w:r w:rsidR="003D2991">
        <w:rPr>
          <w:rStyle w:val="rvts10"/>
          <w:color w:val="000000"/>
          <w:sz w:val="28"/>
          <w:szCs w:val="28"/>
          <w:lang w:val="uk-UA"/>
        </w:rPr>
        <w:t xml:space="preserve"> філія І-ІІ ступенів Гадяцького опорного ліцею І-ІІІ ступенів імені Лесі Українки Гадяцької міської ради - </w:t>
      </w:r>
      <w:hyperlink r:id="rId11" w:history="1">
        <w:r w:rsidR="003D2991" w:rsidRPr="003D08EA">
          <w:rPr>
            <w:rStyle w:val="a4"/>
            <w:sz w:val="28"/>
            <w:szCs w:val="28"/>
            <w:lang w:val="uk-UA"/>
          </w:rPr>
          <w:t>bilenchenkivsjka-sk@meta.ua</w:t>
        </w:r>
      </w:hyperlink>
      <w:r w:rsidR="003D2991">
        <w:rPr>
          <w:rStyle w:val="rvts10"/>
          <w:color w:val="000000"/>
          <w:sz w:val="28"/>
          <w:szCs w:val="28"/>
          <w:lang w:val="uk-UA"/>
        </w:rPr>
        <w:t>; Опорний заклад освіти «</w:t>
      </w:r>
      <w:proofErr w:type="spellStart"/>
      <w:r w:rsidR="003D2991">
        <w:rPr>
          <w:rStyle w:val="rvts10"/>
          <w:color w:val="000000"/>
          <w:sz w:val="28"/>
          <w:szCs w:val="28"/>
          <w:lang w:val="uk-UA"/>
        </w:rPr>
        <w:t>Сарська</w:t>
      </w:r>
      <w:proofErr w:type="spellEnd"/>
      <w:r w:rsidR="003D2991">
        <w:rPr>
          <w:rStyle w:val="rvts10"/>
          <w:color w:val="000000"/>
          <w:sz w:val="28"/>
          <w:szCs w:val="28"/>
          <w:lang w:val="uk-UA"/>
        </w:rPr>
        <w:t xml:space="preserve"> спеціалізована школа І-ІІІ ступенів Гадяцької міської ради» - </w:t>
      </w:r>
      <w:hyperlink r:id="rId12" w:history="1">
        <w:r w:rsidR="003D2991" w:rsidRPr="003D08EA">
          <w:rPr>
            <w:rStyle w:val="a4"/>
            <w:sz w:val="28"/>
            <w:szCs w:val="28"/>
            <w:lang w:val="uk-UA"/>
          </w:rPr>
          <w:t>sarsjka-shkola@meta.ua</w:t>
        </w:r>
      </w:hyperlink>
      <w:r w:rsidR="003D2991">
        <w:rPr>
          <w:rStyle w:val="rvts10"/>
          <w:color w:val="000000"/>
          <w:sz w:val="28"/>
          <w:szCs w:val="28"/>
          <w:lang w:val="uk-UA"/>
        </w:rPr>
        <w:t xml:space="preserve">; </w:t>
      </w:r>
      <w:proofErr w:type="spellStart"/>
      <w:r w:rsidR="00232972">
        <w:rPr>
          <w:rStyle w:val="rvts10"/>
          <w:color w:val="000000"/>
          <w:sz w:val="28"/>
          <w:szCs w:val="28"/>
          <w:lang w:val="uk-UA"/>
        </w:rPr>
        <w:t>оіційних</w:t>
      </w:r>
      <w:proofErr w:type="spellEnd"/>
      <w:r w:rsidR="00232972">
        <w:rPr>
          <w:rStyle w:val="rvts10"/>
          <w:color w:val="000000"/>
          <w:sz w:val="28"/>
          <w:szCs w:val="28"/>
          <w:lang w:val="uk-UA"/>
        </w:rPr>
        <w:t xml:space="preserve"> сторінках </w:t>
      </w:r>
      <w:proofErr w:type="spellStart"/>
      <w:r w:rsidR="00232972" w:rsidRPr="00232972">
        <w:rPr>
          <w:rStyle w:val="a3"/>
          <w:bCs/>
          <w:i w:val="0"/>
          <w:iCs w:val="0"/>
          <w:sz w:val="28"/>
          <w:szCs w:val="28"/>
          <w:shd w:val="clear" w:color="auto" w:fill="FFFFFF"/>
        </w:rPr>
        <w:t>Facebook</w:t>
      </w:r>
      <w:proofErr w:type="spellEnd"/>
      <w:r w:rsidR="003D2991">
        <w:rPr>
          <w:rStyle w:val="a3"/>
          <w:bCs/>
          <w:i w:val="0"/>
          <w:iCs w:val="0"/>
          <w:sz w:val="28"/>
          <w:szCs w:val="28"/>
          <w:shd w:val="clear" w:color="auto" w:fill="FFFFFF"/>
          <w:lang w:val="uk-UA"/>
        </w:rPr>
        <w:t>, де всі заклади освіти Гадяцької міської територіальної громади мають свої спільноти (крім Гадяцької комплексної дитячо-юнацької спортивної школи)</w:t>
      </w:r>
      <w:r w:rsidR="00232972">
        <w:rPr>
          <w:rStyle w:val="a3"/>
          <w:bCs/>
          <w:i w:val="0"/>
          <w:iCs w:val="0"/>
          <w:sz w:val="28"/>
          <w:szCs w:val="28"/>
          <w:shd w:val="clear" w:color="auto" w:fill="FFFFFF"/>
          <w:lang w:val="uk-UA"/>
        </w:rPr>
        <w:t>.</w:t>
      </w:r>
    </w:p>
    <w:p w:rsidR="00707265" w:rsidRPr="00B8701F" w:rsidRDefault="00707265" w:rsidP="003004EF">
      <w:pPr>
        <w:shd w:val="clear" w:color="auto" w:fill="FFFFFF"/>
        <w:spacing w:after="0" w:line="240" w:lineRule="auto"/>
        <w:ind w:right="-141"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870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Також важливим напрямком діяльності закладів освіти з питань правової освіти є робота з батьківською громадськістю. Для них працювали психолого-педагогічні та правові лекторії, правові всеобучі, проводилися батьківські збори, під час яких обговорювалися питання превентивного виховання дітей, відповідальність батьків за протиправні дії неповнолітніх і інше. На постійній основі відбувалися зустрічі з працівниками правоохоронних органів, працівниками </w:t>
      </w:r>
      <w:r w:rsidR="003004EF" w:rsidRPr="00B870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служби у </w:t>
      </w:r>
      <w:r w:rsidRPr="00B870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справах дітей міської ради, практикувалися відвідування судових засідань лідерами учнівського самоврядування закла</w:t>
      </w:r>
      <w:r w:rsidR="00E34331" w:rsidRPr="00B870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дів загальної середньої освіти.</w:t>
      </w:r>
    </w:p>
    <w:p w:rsidR="003004EF" w:rsidRPr="00B8701F" w:rsidRDefault="003004EF" w:rsidP="003004EF">
      <w:pPr>
        <w:pStyle w:val="rvps302"/>
        <w:shd w:val="clear" w:color="auto" w:fill="FFFFFF"/>
        <w:spacing w:before="0" w:beforeAutospacing="0" w:after="0" w:afterAutospacing="0"/>
        <w:ind w:right="-141" w:firstLine="570"/>
        <w:jc w:val="both"/>
        <w:rPr>
          <w:color w:val="000000"/>
          <w:sz w:val="18"/>
          <w:szCs w:val="18"/>
          <w:lang w:val="uk-UA"/>
        </w:rPr>
      </w:pPr>
      <w:r w:rsidRPr="00B8701F">
        <w:rPr>
          <w:rStyle w:val="rvts10"/>
          <w:color w:val="000000"/>
          <w:sz w:val="28"/>
          <w:szCs w:val="28"/>
          <w:lang w:val="uk-UA"/>
        </w:rPr>
        <w:t>Початкова правова освіта також здобувається у закладах дошкільної освіти, де дітям надаються початкові знання про норми поведінки, формуються навички їх дотримання, виховується повага до батьків, вихователів, однолітків, людей похилого віку.</w:t>
      </w:r>
    </w:p>
    <w:p w:rsidR="009F0CC7" w:rsidRDefault="00707265" w:rsidP="00B8701F">
      <w:pPr>
        <w:shd w:val="clear" w:color="auto" w:fill="FFFFFF"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870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Із наведеної вище інформації можна зробити висновки, що рівень юридичної та правової обізнаності населення </w:t>
      </w:r>
      <w:r w:rsidR="003004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Гадяцької міської територіальної громади </w:t>
      </w:r>
      <w:r w:rsidRPr="00B870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</w:t>
      </w:r>
      <w:r w:rsidR="003004EF" w:rsidRPr="00B870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2021</w:t>
      </w:r>
      <w:r w:rsidRPr="00B870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роках підвищився. </w:t>
      </w:r>
      <w:r w:rsidR="003004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Учні та вихованці громади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інформовані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правову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політику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Створені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належні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набуття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громадянами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знань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права,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F0C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Станом на грудень 2021 року на обліку кримінальної поліції «Дитина-правопорушник» перебуває 1 учень (як дитина-утікач), прізвище якої розголошувати забороняється відповідно до закону. </w:t>
      </w:r>
    </w:p>
    <w:p w:rsidR="00707265" w:rsidRDefault="00707265" w:rsidP="00B8701F">
      <w:pPr>
        <w:shd w:val="clear" w:color="auto" w:fill="FFFFFF"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Правова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освіта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змістовно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втілюється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життя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</w:t>
      </w:r>
      <w:proofErr w:type="gram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постійної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взаємодії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70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412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Зокрема, мова йде про Програму правової освіти населення на 2021-2025 роки, на яку щороку закладається 17 тис. 800 грн.:</w:t>
      </w:r>
    </w:p>
    <w:p w:rsidR="00E412F5" w:rsidRPr="00E412F5" w:rsidRDefault="00E412F5" w:rsidP="00B8701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142" w:right="-14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41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Розроблення, виготовлення та безкоштовне розповсюдження інформаційних матеріалів правової тематики (виготовлення буклетів, брошур, листівок, плакатів, інформаційних стендів, інформації на банерах та інше.) – 2 тис. 300 грн.;</w:t>
      </w:r>
    </w:p>
    <w:p w:rsidR="00E412F5" w:rsidRPr="00E412F5" w:rsidRDefault="00E412F5" w:rsidP="00B8701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142" w:right="-14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412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Проводити огляди -  конкурси на кращу організацію </w:t>
      </w:r>
      <w:proofErr w:type="spellStart"/>
      <w:r w:rsidRPr="00E412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правовиховної</w:t>
      </w:r>
      <w:proofErr w:type="spellEnd"/>
      <w:r w:rsidRPr="00E412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Pr="00E412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правоосвітньої</w:t>
      </w:r>
      <w:proofErr w:type="spellEnd"/>
      <w:r w:rsidRPr="00E412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роботи в закладах освіти – 1 тис. 500 грн;</w:t>
      </w:r>
    </w:p>
    <w:p w:rsidR="00E412F5" w:rsidRPr="00E412F5" w:rsidRDefault="00E412F5" w:rsidP="00B8701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142" w:right="-14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412F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Забезпечити організацію проведення виїзних семінарів в села громади  з питань надання безоплатної правової допомоги – 2 тис. грн;</w:t>
      </w:r>
    </w:p>
    <w:p w:rsidR="00E412F5" w:rsidRPr="00E412F5" w:rsidRDefault="00E412F5" w:rsidP="00B8701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142" w:right="-14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перевезення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загальної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середньої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участі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освітньому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«Правового </w:t>
      </w: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класу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1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- 12 тис. грн.</w:t>
      </w:r>
    </w:p>
    <w:p w:rsidR="00E412F5" w:rsidRPr="00E412F5" w:rsidRDefault="00E412F5" w:rsidP="00B8701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142" w:right="-14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412F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Сприяти співпраці з громадськими організаціями у проведенні семінарів, "круглих столів", тренінгів на правову тематику – 0 грн.</w:t>
      </w:r>
    </w:p>
    <w:p w:rsidR="00E412F5" w:rsidRPr="00E412F5" w:rsidRDefault="00E412F5" w:rsidP="00B8701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142" w:right="-14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412F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Активізувати поширення педагогічного досвіду з метою пропаганди нових технологій навчання, ефективності уроків права та організації позакласної </w:t>
      </w:r>
      <w:proofErr w:type="spellStart"/>
      <w:r w:rsidRPr="00E412F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правовиховної</w:t>
      </w:r>
      <w:proofErr w:type="spellEnd"/>
      <w:r w:rsidRPr="00E412F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роботи – 0 грн.</w:t>
      </w:r>
    </w:p>
    <w:p w:rsidR="00E412F5" w:rsidRPr="00E412F5" w:rsidRDefault="00E412F5" w:rsidP="00B8701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142" w:right="-14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41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Проводити перевірки стану </w:t>
      </w: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правоосвітньої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E41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правовиховної</w:t>
      </w:r>
      <w:proofErr w:type="spellEnd"/>
      <w:r w:rsidRPr="00E41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в закладах дошкільної та загальної середньої освіти. Надавати методичну допомогу – 0 грн.</w:t>
      </w:r>
    </w:p>
    <w:p w:rsidR="00E412F5" w:rsidRPr="00E412F5" w:rsidRDefault="00E412F5" w:rsidP="00B8701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142" w:right="-14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412F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Забезпечення </w:t>
      </w:r>
      <w:proofErr w:type="spellStart"/>
      <w:r w:rsidRPr="00E412F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правопросвітницьких</w:t>
      </w:r>
      <w:proofErr w:type="spellEnd"/>
      <w:r w:rsidRPr="00E412F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заходів (семінарів, лекцій, занять, виховних бесід) для дошкільнят та шкільної молоді – 0 грн.</w:t>
      </w:r>
    </w:p>
    <w:p w:rsidR="00E412F5" w:rsidRDefault="00E412F5" w:rsidP="00B8701F">
      <w:pPr>
        <w:shd w:val="clear" w:color="auto" w:fill="FFFFFF"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949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Станом на 07.12.2021 року через епідемічну ситуацію, яка 2 роки панує на території України використано </w:t>
      </w:r>
      <w:r w:rsidR="009F0CC7" w:rsidRPr="002949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лише 3 тис. 800 грн (</w:t>
      </w:r>
      <w:r w:rsidR="009F0CC7" w:rsidRPr="0029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розроблення, виготовлення та безкоштовне розповсюдження інформаційних матеріалів правової тематики (виготовлення буклетів, брошур, листівок, плакатів, інформаційних стендів, інформації на банерах та інше.) – 2 тис. 300 грн.; </w:t>
      </w:r>
      <w:r w:rsidR="009F0CC7" w:rsidRPr="002949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огляд -  конкурс на кращу організацію </w:t>
      </w:r>
      <w:proofErr w:type="spellStart"/>
      <w:r w:rsidR="009F0CC7" w:rsidRPr="002949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правовиховної</w:t>
      </w:r>
      <w:proofErr w:type="spellEnd"/>
      <w:r w:rsidR="009F0CC7" w:rsidRPr="002949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="009F0CC7" w:rsidRPr="002949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правоосвітньої</w:t>
      </w:r>
      <w:proofErr w:type="spellEnd"/>
      <w:r w:rsidR="009F0CC7" w:rsidRPr="002949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роботи в закладах загальної середньої освіти – 1 тис. 500 грн</w:t>
      </w:r>
      <w:r w:rsidRPr="002949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9F0CC7" w:rsidRPr="002949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2949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екскурсій</w:t>
      </w:r>
      <w:r w:rsidR="009F0CC7" w:rsidRPr="002949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повноцінна діяльність «Правового класу» наразі </w:t>
      </w:r>
      <w:r w:rsidR="002949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 можлива</w:t>
      </w:r>
      <w:r w:rsidR="009F0CC7" w:rsidRPr="002949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8701F" w:rsidRDefault="00B8701F" w:rsidP="00B8701F">
      <w:pPr>
        <w:shd w:val="clear" w:color="auto" w:fill="FFFFFF"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8701F" w:rsidRDefault="00B8701F" w:rsidP="00B8701F">
      <w:pPr>
        <w:shd w:val="clear" w:color="auto" w:fill="FFFFFF"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8701F" w:rsidRPr="00294963" w:rsidRDefault="00B8701F" w:rsidP="00B8701F">
      <w:pPr>
        <w:shd w:val="clear" w:color="auto" w:fill="FFFFFF"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8701F" w:rsidRDefault="003004EF" w:rsidP="00E36F4C">
      <w:pPr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E0F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Головний спеціаліст</w:t>
      </w:r>
      <w:r w:rsidR="00B870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відділу о</w:t>
      </w:r>
      <w:r w:rsidR="00F60C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світи,</w:t>
      </w:r>
    </w:p>
    <w:p w:rsidR="00F60CA1" w:rsidRDefault="00F60CA1" w:rsidP="00E36F4C">
      <w:pPr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молоді та спорту міської ради</w:t>
      </w:r>
      <w:r w:rsidR="00E36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="00E36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="00E36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="00E36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="00E36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="00E36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  <w:t>А.М.Павленко</w:t>
      </w:r>
    </w:p>
    <w:p w:rsidR="00F60CA1" w:rsidRDefault="00F60CA1" w:rsidP="00B8701F">
      <w:pPr>
        <w:spacing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4B2411" w:rsidRDefault="004B2411"/>
    <w:sectPr w:rsidR="004B2411" w:rsidSect="005B63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5A77"/>
    <w:multiLevelType w:val="hybridMultilevel"/>
    <w:tmpl w:val="6A9AF6BC"/>
    <w:lvl w:ilvl="0" w:tplc="1BE0BD1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47"/>
    <w:rsid w:val="00177438"/>
    <w:rsid w:val="00187BCA"/>
    <w:rsid w:val="001B04FD"/>
    <w:rsid w:val="001C432A"/>
    <w:rsid w:val="00232972"/>
    <w:rsid w:val="00294963"/>
    <w:rsid w:val="003004EF"/>
    <w:rsid w:val="003D2991"/>
    <w:rsid w:val="004B2411"/>
    <w:rsid w:val="004E0F27"/>
    <w:rsid w:val="004E66A2"/>
    <w:rsid w:val="005B632F"/>
    <w:rsid w:val="005E1F47"/>
    <w:rsid w:val="00697DD6"/>
    <w:rsid w:val="00707265"/>
    <w:rsid w:val="00747597"/>
    <w:rsid w:val="00790B52"/>
    <w:rsid w:val="007D5A41"/>
    <w:rsid w:val="00844BAF"/>
    <w:rsid w:val="009B3E12"/>
    <w:rsid w:val="009F0CC7"/>
    <w:rsid w:val="00AA5F3C"/>
    <w:rsid w:val="00B07C0D"/>
    <w:rsid w:val="00B8701F"/>
    <w:rsid w:val="00C3340F"/>
    <w:rsid w:val="00E330CF"/>
    <w:rsid w:val="00E34331"/>
    <w:rsid w:val="00E36F4C"/>
    <w:rsid w:val="00E412F5"/>
    <w:rsid w:val="00F215C7"/>
    <w:rsid w:val="00F60CA1"/>
    <w:rsid w:val="00F7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95">
    <w:name w:val="rvps295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0">
    <w:name w:val="rvts10"/>
    <w:basedOn w:val="a0"/>
    <w:rsid w:val="004B2411"/>
  </w:style>
  <w:style w:type="paragraph" w:customStyle="1" w:styleId="rvps296">
    <w:name w:val="rvps296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7">
    <w:name w:val="rvps297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8">
    <w:name w:val="rvps298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9">
    <w:name w:val="rvps299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7">
    <w:name w:val="rvts17"/>
    <w:basedOn w:val="a0"/>
    <w:rsid w:val="004B2411"/>
  </w:style>
  <w:style w:type="paragraph" w:customStyle="1" w:styleId="rvps300">
    <w:name w:val="rvps300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9">
    <w:name w:val="rvts19"/>
    <w:basedOn w:val="a0"/>
    <w:rsid w:val="004B2411"/>
  </w:style>
  <w:style w:type="character" w:customStyle="1" w:styleId="rvts13">
    <w:name w:val="rvts13"/>
    <w:basedOn w:val="a0"/>
    <w:rsid w:val="004B2411"/>
  </w:style>
  <w:style w:type="paragraph" w:customStyle="1" w:styleId="rvps301">
    <w:name w:val="rvps301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2">
    <w:name w:val="rvps302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3">
    <w:name w:val="rvps303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4">
    <w:name w:val="rvps304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232972"/>
    <w:rPr>
      <w:i/>
      <w:iCs/>
    </w:rPr>
  </w:style>
  <w:style w:type="character" w:styleId="a4">
    <w:name w:val="Hyperlink"/>
    <w:basedOn w:val="a0"/>
    <w:uiPriority w:val="99"/>
    <w:unhideWhenUsed/>
    <w:rsid w:val="003D299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412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7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7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95">
    <w:name w:val="rvps295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0">
    <w:name w:val="rvts10"/>
    <w:basedOn w:val="a0"/>
    <w:rsid w:val="004B2411"/>
  </w:style>
  <w:style w:type="paragraph" w:customStyle="1" w:styleId="rvps296">
    <w:name w:val="rvps296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7">
    <w:name w:val="rvps297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8">
    <w:name w:val="rvps298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9">
    <w:name w:val="rvps299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7">
    <w:name w:val="rvts17"/>
    <w:basedOn w:val="a0"/>
    <w:rsid w:val="004B2411"/>
  </w:style>
  <w:style w:type="paragraph" w:customStyle="1" w:styleId="rvps300">
    <w:name w:val="rvps300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9">
    <w:name w:val="rvts19"/>
    <w:basedOn w:val="a0"/>
    <w:rsid w:val="004B2411"/>
  </w:style>
  <w:style w:type="character" w:customStyle="1" w:styleId="rvts13">
    <w:name w:val="rvts13"/>
    <w:basedOn w:val="a0"/>
    <w:rsid w:val="004B2411"/>
  </w:style>
  <w:style w:type="paragraph" w:customStyle="1" w:styleId="rvps301">
    <w:name w:val="rvps301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2">
    <w:name w:val="rvps302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3">
    <w:name w:val="rvps303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4">
    <w:name w:val="rvps304"/>
    <w:basedOn w:val="a"/>
    <w:rsid w:val="004B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232972"/>
    <w:rPr>
      <w:i/>
      <w:iCs/>
    </w:rPr>
  </w:style>
  <w:style w:type="character" w:styleId="a4">
    <w:name w:val="Hyperlink"/>
    <w:basedOn w:val="a0"/>
    <w:uiPriority w:val="99"/>
    <w:unhideWhenUsed/>
    <w:rsid w:val="003D299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412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7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7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dyacjka-shkola2@meta.u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imnaziya-1@meta.ua" TargetMode="External"/><Relationship Id="rId12" Type="http://schemas.openxmlformats.org/officeDocument/2006/relationships/hyperlink" Target="mailto:sarsjka-shkola@meta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bilenchenkivsjka-sk@meta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adyacjka-shkola4@meta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adyacjka-shkola3@meta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VoMs</dc:creator>
  <cp:keywords/>
  <dc:description/>
  <cp:lastModifiedBy>Таня</cp:lastModifiedBy>
  <cp:revision>28</cp:revision>
  <cp:lastPrinted>2021-12-21T12:52:00Z</cp:lastPrinted>
  <dcterms:created xsi:type="dcterms:W3CDTF">2021-12-06T14:13:00Z</dcterms:created>
  <dcterms:modified xsi:type="dcterms:W3CDTF">2021-12-21T12:52:00Z</dcterms:modified>
</cp:coreProperties>
</file>