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73A" w:rsidRDefault="00A1473A" w:rsidP="00A1473A">
      <w:pPr>
        <w:pStyle w:val="a3"/>
        <w:ind w:firstLine="1020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A1473A" w:rsidRDefault="00A1473A" w:rsidP="00A1473A">
      <w:pPr>
        <w:pStyle w:val="a3"/>
        <w:ind w:firstLine="1020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="002931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6506">
        <w:rPr>
          <w:rFonts w:ascii="Times New Roman" w:hAnsi="Times New Roman" w:cs="Times New Roman"/>
          <w:sz w:val="28"/>
          <w:szCs w:val="28"/>
          <w:lang w:val="uk-UA"/>
        </w:rPr>
        <w:t xml:space="preserve">другої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сесії  </w:t>
      </w:r>
    </w:p>
    <w:p w:rsidR="00A1473A" w:rsidRDefault="00A1473A" w:rsidP="00A1473A">
      <w:pPr>
        <w:pStyle w:val="a3"/>
        <w:ind w:firstLine="1020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Гадяцької міської ради </w:t>
      </w:r>
    </w:p>
    <w:p w:rsidR="00A1473A" w:rsidRDefault="001E5855" w:rsidP="00A1473A">
      <w:pPr>
        <w:pStyle w:val="a3"/>
        <w:ind w:firstLine="1020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</w:t>
      </w:r>
      <w:r w:rsidR="00A1473A">
        <w:rPr>
          <w:rFonts w:ascii="Times New Roman" w:hAnsi="Times New Roman" w:cs="Times New Roman"/>
          <w:sz w:val="28"/>
          <w:szCs w:val="28"/>
          <w:lang w:val="uk-UA"/>
        </w:rPr>
        <w:t xml:space="preserve">сьмого скликання </w:t>
      </w:r>
    </w:p>
    <w:p w:rsidR="00A1473A" w:rsidRDefault="001E5855" w:rsidP="00A1473A">
      <w:pPr>
        <w:pStyle w:val="a3"/>
        <w:ind w:firstLine="1020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8650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931C7">
        <w:rPr>
          <w:rFonts w:ascii="Times New Roman" w:hAnsi="Times New Roman" w:cs="Times New Roman"/>
          <w:sz w:val="28"/>
          <w:szCs w:val="28"/>
          <w:lang w:val="uk-UA"/>
        </w:rPr>
        <w:t>.11.</w:t>
      </w:r>
      <w:r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="00A147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31C7">
        <w:rPr>
          <w:rFonts w:ascii="Times New Roman" w:hAnsi="Times New Roman" w:cs="Times New Roman"/>
          <w:sz w:val="28"/>
          <w:szCs w:val="28"/>
          <w:lang w:val="uk-UA"/>
        </w:rPr>
        <w:t xml:space="preserve"> № 29</w:t>
      </w:r>
    </w:p>
    <w:p w:rsidR="00A14D5D" w:rsidRPr="00851C32" w:rsidRDefault="00A14D5D" w:rsidP="00A14D5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14D5D" w:rsidRPr="00456F4E" w:rsidRDefault="00A14D5D" w:rsidP="00A14D5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6F4E">
        <w:rPr>
          <w:rFonts w:ascii="Times New Roman" w:hAnsi="Times New Roman" w:cs="Times New Roman"/>
          <w:b/>
          <w:sz w:val="28"/>
          <w:szCs w:val="28"/>
          <w:lang w:val="uk-UA"/>
        </w:rPr>
        <w:t>Заходи щодо реалізації Програми</w:t>
      </w:r>
    </w:p>
    <w:p w:rsidR="00A14D5D" w:rsidRPr="00456F4E" w:rsidRDefault="00A14D5D" w:rsidP="00A14D5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6F4E">
        <w:rPr>
          <w:rFonts w:ascii="Times New Roman" w:hAnsi="Times New Roman" w:cs="Times New Roman"/>
          <w:b/>
          <w:sz w:val="28"/>
          <w:szCs w:val="28"/>
          <w:lang w:val="uk-UA"/>
        </w:rPr>
        <w:t>«Відродження історико-культурної спадщини Гадяцької міської об’єднаної територіальної громади</w:t>
      </w:r>
    </w:p>
    <w:p w:rsidR="00A14D5D" w:rsidRPr="00456F4E" w:rsidRDefault="00A14D5D" w:rsidP="00A14D5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56F4E">
        <w:rPr>
          <w:rFonts w:ascii="Times New Roman" w:hAnsi="Times New Roman" w:cs="Times New Roman"/>
          <w:b/>
          <w:sz w:val="28"/>
          <w:szCs w:val="28"/>
          <w:lang w:val="uk-UA"/>
        </w:rPr>
        <w:t>на 20</w:t>
      </w:r>
      <w:r w:rsidR="00E110AB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456F4E">
        <w:rPr>
          <w:rFonts w:ascii="Times New Roman" w:hAnsi="Times New Roman" w:cs="Times New Roman"/>
          <w:b/>
          <w:sz w:val="28"/>
          <w:szCs w:val="28"/>
          <w:lang w:val="uk-UA"/>
        </w:rPr>
        <w:t>-2021 роки»</w:t>
      </w:r>
    </w:p>
    <w:tbl>
      <w:tblPr>
        <w:tblStyle w:val="a4"/>
        <w:tblW w:w="5000" w:type="pct"/>
        <w:tblLayout w:type="fixed"/>
        <w:tblLook w:val="04A0"/>
      </w:tblPr>
      <w:tblGrid>
        <w:gridCol w:w="676"/>
        <w:gridCol w:w="6095"/>
        <w:gridCol w:w="1559"/>
        <w:gridCol w:w="1985"/>
        <w:gridCol w:w="1843"/>
        <w:gridCol w:w="1416"/>
        <w:gridCol w:w="1242"/>
      </w:tblGrid>
      <w:tr w:rsidR="007506C4" w:rsidRPr="002931C7" w:rsidTr="007506C4">
        <w:trPr>
          <w:trHeight w:val="750"/>
        </w:trPr>
        <w:tc>
          <w:tcPr>
            <w:tcW w:w="228" w:type="pct"/>
            <w:vMerge w:val="restart"/>
          </w:tcPr>
          <w:p w:rsidR="008810C8" w:rsidRPr="00196EF4" w:rsidRDefault="008810C8" w:rsidP="00983E4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6EF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057" w:type="pct"/>
            <w:vMerge w:val="restart"/>
          </w:tcPr>
          <w:p w:rsidR="008810C8" w:rsidRPr="00196EF4" w:rsidRDefault="008810C8" w:rsidP="00983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6EF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Пріоритетні напрямки діяльності</w:t>
            </w:r>
          </w:p>
        </w:tc>
        <w:tc>
          <w:tcPr>
            <w:tcW w:w="526" w:type="pct"/>
            <w:vMerge w:val="restart"/>
          </w:tcPr>
          <w:p w:rsidR="008810C8" w:rsidRPr="00196EF4" w:rsidRDefault="008810C8" w:rsidP="003D6022">
            <w:pPr>
              <w:ind w:right="-11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6EF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670" w:type="pct"/>
            <w:vMerge w:val="restart"/>
          </w:tcPr>
          <w:p w:rsidR="008810C8" w:rsidRPr="00196EF4" w:rsidRDefault="008810C8" w:rsidP="00983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6EF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Відповідальні</w:t>
            </w:r>
          </w:p>
          <w:p w:rsidR="008810C8" w:rsidRPr="00196EF4" w:rsidRDefault="008810C8" w:rsidP="00983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6EF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622" w:type="pct"/>
            <w:vMerge w:val="restart"/>
          </w:tcPr>
          <w:p w:rsidR="007564BC" w:rsidRDefault="008810C8" w:rsidP="00983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6EF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Джерела </w:t>
            </w:r>
            <w:proofErr w:type="spellStart"/>
            <w:r w:rsidR="007564B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фінансува</w:t>
            </w:r>
            <w:r w:rsidR="00C72E0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  <w:proofErr w:type="spellEnd"/>
          </w:p>
          <w:p w:rsidR="008810C8" w:rsidRPr="00196EF4" w:rsidRDefault="008810C8" w:rsidP="00C72E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6EF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ня </w:t>
            </w:r>
          </w:p>
        </w:tc>
        <w:tc>
          <w:tcPr>
            <w:tcW w:w="897" w:type="pct"/>
            <w:gridSpan w:val="2"/>
            <w:tcBorders>
              <w:bottom w:val="single" w:sz="4" w:space="0" w:color="auto"/>
            </w:tcBorders>
          </w:tcPr>
          <w:p w:rsidR="008810C8" w:rsidRPr="00196EF4" w:rsidRDefault="008810C8" w:rsidP="00983E4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6EF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Орієнтовні обсяги фінансування (вартість), тис. </w:t>
            </w:r>
            <w:proofErr w:type="spellStart"/>
            <w:r w:rsidRPr="00196EF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  <w:tr w:rsidR="007506C4" w:rsidRPr="00196EF4" w:rsidTr="007506C4">
        <w:trPr>
          <w:trHeight w:val="525"/>
        </w:trPr>
        <w:tc>
          <w:tcPr>
            <w:tcW w:w="228" w:type="pct"/>
            <w:vMerge/>
          </w:tcPr>
          <w:p w:rsidR="008810C8" w:rsidRPr="00196EF4" w:rsidRDefault="008810C8" w:rsidP="00983E4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057" w:type="pct"/>
            <w:vMerge/>
          </w:tcPr>
          <w:p w:rsidR="008810C8" w:rsidRPr="00196EF4" w:rsidRDefault="008810C8" w:rsidP="00983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26" w:type="pct"/>
            <w:vMerge/>
          </w:tcPr>
          <w:p w:rsidR="008810C8" w:rsidRPr="00196EF4" w:rsidRDefault="008810C8" w:rsidP="00983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70" w:type="pct"/>
            <w:vMerge/>
          </w:tcPr>
          <w:p w:rsidR="008810C8" w:rsidRPr="00196EF4" w:rsidRDefault="008810C8" w:rsidP="00983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22" w:type="pct"/>
            <w:vMerge/>
          </w:tcPr>
          <w:p w:rsidR="008810C8" w:rsidRPr="00196EF4" w:rsidRDefault="008810C8" w:rsidP="00983E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78" w:type="pct"/>
            <w:tcBorders>
              <w:top w:val="single" w:sz="4" w:space="0" w:color="auto"/>
              <w:right w:val="single" w:sz="4" w:space="0" w:color="auto"/>
            </w:tcBorders>
          </w:tcPr>
          <w:p w:rsidR="008810C8" w:rsidRPr="00196EF4" w:rsidRDefault="008810C8" w:rsidP="0055577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6EF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2020</w:t>
            </w:r>
          </w:p>
        </w:tc>
        <w:tc>
          <w:tcPr>
            <w:tcW w:w="419" w:type="pct"/>
            <w:tcBorders>
              <w:top w:val="single" w:sz="4" w:space="0" w:color="auto"/>
              <w:right w:val="single" w:sz="4" w:space="0" w:color="auto"/>
            </w:tcBorders>
          </w:tcPr>
          <w:p w:rsidR="008810C8" w:rsidRPr="00196EF4" w:rsidRDefault="008810C8" w:rsidP="0055577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96EF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2021</w:t>
            </w:r>
          </w:p>
        </w:tc>
      </w:tr>
      <w:tr w:rsidR="007506C4" w:rsidRPr="00196EF4" w:rsidTr="007506C4">
        <w:tc>
          <w:tcPr>
            <w:tcW w:w="228" w:type="pct"/>
          </w:tcPr>
          <w:p w:rsidR="008810C8" w:rsidRPr="00456E63" w:rsidRDefault="00F03E47" w:rsidP="00E25A1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6E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057" w:type="pct"/>
          </w:tcPr>
          <w:p w:rsidR="001E5855" w:rsidRPr="00196EF4" w:rsidRDefault="007A7705" w:rsidP="007A770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6E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Реконструкція  водонапірної вежі зі зміною її функціонального призначення в оглядовий майданчик «Гадяцька Вежа Часу»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м.Гадяч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пл. Соборна</w:t>
            </w:r>
            <w:r w:rsidRPr="00196E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,8)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в</w:t>
            </w:r>
            <w:r w:rsidR="001E58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иготовлення </w:t>
            </w:r>
            <w:proofErr w:type="spellStart"/>
            <w:r w:rsidR="001E58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проєктно-кошторисної</w:t>
            </w:r>
            <w:proofErr w:type="spellEnd"/>
            <w:r w:rsidR="001E58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документації 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</w:t>
            </w:r>
            <w:r w:rsidR="001E5855" w:rsidRPr="001E58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пітальний ремонт житлового будинку з допоміжними господарськими будівлями по провулку Гончарному, 18 в </w:t>
            </w:r>
            <w:proofErr w:type="spellStart"/>
            <w:r w:rsidR="001E5855" w:rsidRPr="001E58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1E58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1E5855" w:rsidRPr="001E58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</w:t>
            </w:r>
            <w:proofErr w:type="spellEnd"/>
            <w:r w:rsidR="001E5855" w:rsidRPr="001E58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Полтавської області</w:t>
            </w:r>
            <w:r w:rsidR="001E585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26" w:type="pct"/>
          </w:tcPr>
          <w:p w:rsidR="008810C8" w:rsidRPr="00196EF4" w:rsidRDefault="008810C8" w:rsidP="00CD491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6E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196E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-2021</w:t>
            </w:r>
          </w:p>
        </w:tc>
        <w:tc>
          <w:tcPr>
            <w:tcW w:w="670" w:type="pct"/>
          </w:tcPr>
          <w:p w:rsidR="008810C8" w:rsidRPr="00196EF4" w:rsidRDefault="006A1DD4" w:rsidP="00E25A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8810C8" w:rsidRPr="00196E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ідділ культури і туризму Гадяцької міської ради</w:t>
            </w:r>
          </w:p>
        </w:tc>
        <w:tc>
          <w:tcPr>
            <w:tcW w:w="622" w:type="pct"/>
          </w:tcPr>
          <w:p w:rsidR="008810C8" w:rsidRPr="00196EF4" w:rsidRDefault="00C72E02" w:rsidP="0075058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Бюджет Гадяцької міської </w:t>
            </w:r>
            <w:r w:rsidR="007505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об’єднаної </w:t>
            </w:r>
            <w:proofErr w:type="spellStart"/>
            <w:r w:rsidR="007505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територіаль-ної</w:t>
            </w:r>
            <w:proofErr w:type="spellEnd"/>
            <w:r w:rsidR="007505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громади</w:t>
            </w:r>
          </w:p>
        </w:tc>
        <w:tc>
          <w:tcPr>
            <w:tcW w:w="478" w:type="pct"/>
          </w:tcPr>
          <w:p w:rsidR="008810C8" w:rsidRPr="00196EF4" w:rsidRDefault="008810C8" w:rsidP="001E58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6E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</w:t>
            </w:r>
          </w:p>
        </w:tc>
        <w:tc>
          <w:tcPr>
            <w:tcW w:w="419" w:type="pct"/>
            <w:tcBorders>
              <w:right w:val="single" w:sz="4" w:space="0" w:color="auto"/>
            </w:tcBorders>
          </w:tcPr>
          <w:p w:rsidR="008810C8" w:rsidRPr="00196EF4" w:rsidRDefault="008810C8" w:rsidP="001E58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6EF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A14D5D" w:rsidRPr="00A14D5D" w:rsidRDefault="00A14D5D" w:rsidP="00A14D5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85109" w:rsidRPr="00085109" w:rsidRDefault="00085109" w:rsidP="0008510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085109">
        <w:rPr>
          <w:rFonts w:ascii="Times New Roman" w:hAnsi="Times New Roman" w:cs="Times New Roman"/>
          <w:sz w:val="28"/>
          <w:szCs w:val="28"/>
          <w:lang w:val="uk-UA"/>
        </w:rPr>
        <w:t>Виконуючий</w:t>
      </w:r>
      <w:r w:rsidR="003E0274" w:rsidRPr="0008510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085109">
        <w:rPr>
          <w:rFonts w:ascii="Times New Roman" w:hAnsi="Times New Roman" w:cs="Times New Roman"/>
          <w:sz w:val="28"/>
          <w:szCs w:val="28"/>
          <w:lang w:val="uk-UA"/>
        </w:rPr>
        <w:t xml:space="preserve">обов’язки начальника </w:t>
      </w:r>
    </w:p>
    <w:p w:rsidR="003E0274" w:rsidRPr="00085109" w:rsidRDefault="00085109" w:rsidP="0008510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085109">
        <w:rPr>
          <w:rFonts w:ascii="Times New Roman" w:hAnsi="Times New Roman" w:cs="Times New Roman"/>
          <w:sz w:val="28"/>
          <w:szCs w:val="28"/>
          <w:lang w:val="uk-UA"/>
        </w:rPr>
        <w:t>відділу культури і туризму Гадяцької міської ради</w:t>
      </w:r>
      <w:r w:rsidR="003E0274" w:rsidRPr="0008510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08510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Горбун Т.М.</w:t>
      </w:r>
      <w:r w:rsidR="003E0274" w:rsidRPr="0008510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</w:t>
      </w:r>
      <w:r w:rsidR="001E5855" w:rsidRPr="0008510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</w:p>
    <w:p w:rsidR="004B592A" w:rsidRPr="00085109" w:rsidRDefault="004B592A">
      <w:pPr>
        <w:rPr>
          <w:lang w:val="uk-UA"/>
        </w:rPr>
      </w:pPr>
    </w:p>
    <w:sectPr w:rsidR="004B592A" w:rsidRPr="00085109" w:rsidSect="001E5855">
      <w:pgSz w:w="16838" w:h="11906" w:orient="landscape"/>
      <w:pgMar w:top="851" w:right="678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521AE"/>
    <w:multiLevelType w:val="hybridMultilevel"/>
    <w:tmpl w:val="548A9216"/>
    <w:lvl w:ilvl="0" w:tplc="A63A9882">
      <w:start w:val="3"/>
      <w:numFmt w:val="bullet"/>
      <w:lvlText w:val="-"/>
      <w:lvlJc w:val="left"/>
      <w:pPr>
        <w:ind w:left="4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03" w:hanging="360"/>
      </w:pPr>
      <w:rPr>
        <w:rFonts w:ascii="Wingdings" w:hAnsi="Wingdings" w:hint="default"/>
      </w:rPr>
    </w:lvl>
  </w:abstractNum>
  <w:abstractNum w:abstractNumId="1">
    <w:nsid w:val="51026FEC"/>
    <w:multiLevelType w:val="hybridMultilevel"/>
    <w:tmpl w:val="317233F6"/>
    <w:lvl w:ilvl="0" w:tplc="E996B0D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7323"/>
    <w:rsid w:val="00085109"/>
    <w:rsid w:val="00086506"/>
    <w:rsid w:val="00196EF4"/>
    <w:rsid w:val="001E5855"/>
    <w:rsid w:val="00287323"/>
    <w:rsid w:val="002931C7"/>
    <w:rsid w:val="002C1147"/>
    <w:rsid w:val="002E3A1E"/>
    <w:rsid w:val="002E545F"/>
    <w:rsid w:val="00360F13"/>
    <w:rsid w:val="003D2A09"/>
    <w:rsid w:val="003D6022"/>
    <w:rsid w:val="003E0274"/>
    <w:rsid w:val="004028BE"/>
    <w:rsid w:val="00456E63"/>
    <w:rsid w:val="00456F4E"/>
    <w:rsid w:val="004B592A"/>
    <w:rsid w:val="004F59D9"/>
    <w:rsid w:val="005549A1"/>
    <w:rsid w:val="005E6071"/>
    <w:rsid w:val="006026D3"/>
    <w:rsid w:val="00626A12"/>
    <w:rsid w:val="00626F3E"/>
    <w:rsid w:val="006A1DD4"/>
    <w:rsid w:val="006A4230"/>
    <w:rsid w:val="00750580"/>
    <w:rsid w:val="007506C4"/>
    <w:rsid w:val="007564BC"/>
    <w:rsid w:val="007A7705"/>
    <w:rsid w:val="008415BE"/>
    <w:rsid w:val="008810C8"/>
    <w:rsid w:val="008860E1"/>
    <w:rsid w:val="00942899"/>
    <w:rsid w:val="00983E42"/>
    <w:rsid w:val="009904F0"/>
    <w:rsid w:val="009B2DEC"/>
    <w:rsid w:val="00A1473A"/>
    <w:rsid w:val="00A14D5D"/>
    <w:rsid w:val="00A3145B"/>
    <w:rsid w:val="00AE0AF3"/>
    <w:rsid w:val="00B54A5A"/>
    <w:rsid w:val="00B56822"/>
    <w:rsid w:val="00B70262"/>
    <w:rsid w:val="00C042A8"/>
    <w:rsid w:val="00C72E02"/>
    <w:rsid w:val="00CD4914"/>
    <w:rsid w:val="00CF59CF"/>
    <w:rsid w:val="00D15441"/>
    <w:rsid w:val="00E110AB"/>
    <w:rsid w:val="00E25A1D"/>
    <w:rsid w:val="00ED3AAA"/>
    <w:rsid w:val="00F03E47"/>
    <w:rsid w:val="00FF6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4D5D"/>
    <w:pPr>
      <w:spacing w:after="0" w:line="240" w:lineRule="auto"/>
    </w:pPr>
  </w:style>
  <w:style w:type="table" w:styleId="a4">
    <w:name w:val="Table Grid"/>
    <w:basedOn w:val="a1"/>
    <w:uiPriority w:val="59"/>
    <w:rsid w:val="00A14D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14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473A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2862,baiaagaaboqcaaadvgcaaavkbwaaaaaaaaaaaaaaaaaaaaaaaaaaaaaaaaaaaaaaaaaaaaaaaaaaaaaaaaaaaaaaaaaaaaaaaaaaaaaaaaaaaaaaaaaaaaaaaaaaaaaaaaaaaaaaaaaaaaaaaaaaaaaaaaaaaaaaaaaaaaaaaaaaaaaaaaaaaaaaaaaaaaaaaaaaaaaaaaaaaaaaaaaaaaaaaaaaaaaaaaaaaaaa"/>
    <w:basedOn w:val="a0"/>
    <w:rsid w:val="001E58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7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28595-7452-444F-A78E-59DA5D846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2020-12-01T08:40:00Z</cp:lastPrinted>
  <dcterms:created xsi:type="dcterms:W3CDTF">2019-11-28T06:30:00Z</dcterms:created>
  <dcterms:modified xsi:type="dcterms:W3CDTF">2020-12-01T08:41:00Z</dcterms:modified>
</cp:coreProperties>
</file>