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223C7E" w:rsidRPr="004F65D8" w:rsidRDefault="00223C7E" w:rsidP="00223C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3E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095B72" w:rsidRDefault="00223C7E" w:rsidP="0009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виконавчого комітету  </w:t>
            </w:r>
          </w:p>
          <w:p w:rsidR="00223C7E" w:rsidRPr="00223C7E" w:rsidRDefault="00013418" w:rsidP="00585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>січня 2022 року</w:t>
            </w:r>
            <w:r w:rsidR="00223C7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16791" w:rsidRDefault="00316791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</w:p>
    <w:p w:rsidR="00E17883" w:rsidRPr="00E17883" w:rsidRDefault="00E17883" w:rsidP="00E178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7883">
        <w:rPr>
          <w:rFonts w:ascii="Times New Roman" w:eastAsia="Calibri" w:hAnsi="Times New Roman" w:cs="Times New Roman"/>
          <w:sz w:val="28"/>
          <w:szCs w:val="28"/>
        </w:rPr>
        <w:t xml:space="preserve">Розрахунок тарифу на перевезення пасажирів </w:t>
      </w:r>
    </w:p>
    <w:p w:rsidR="00316791" w:rsidRDefault="00E17883" w:rsidP="00E17883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eastAsia="x-none"/>
        </w:rPr>
      </w:pPr>
      <w:r w:rsidRPr="00E17883">
        <w:rPr>
          <w:rFonts w:ascii="Times New Roman" w:hAnsi="Times New Roman" w:cs="Times New Roman"/>
          <w:iCs/>
          <w:sz w:val="28"/>
          <w:szCs w:val="28"/>
          <w:lang w:eastAsia="x-none"/>
        </w:rPr>
        <w:t xml:space="preserve">на тимчасовому приміському автобусному маршруті загального </w:t>
      </w:r>
      <w:r w:rsidR="00F404B8">
        <w:rPr>
          <w:rFonts w:ascii="Times New Roman" w:hAnsi="Times New Roman" w:cs="Times New Roman"/>
          <w:iCs/>
          <w:sz w:val="28"/>
          <w:szCs w:val="28"/>
          <w:lang w:eastAsia="x-none"/>
        </w:rPr>
        <w:br/>
      </w:r>
      <w:r w:rsidRPr="00E17883">
        <w:rPr>
          <w:rFonts w:ascii="Times New Roman" w:hAnsi="Times New Roman" w:cs="Times New Roman"/>
          <w:iCs/>
          <w:sz w:val="28"/>
          <w:szCs w:val="28"/>
          <w:lang w:eastAsia="x-none"/>
        </w:rPr>
        <w:t xml:space="preserve">користування, що не виходить за межі Гадяцької міської </w:t>
      </w:r>
      <w:r w:rsidRPr="00E17883">
        <w:rPr>
          <w:rFonts w:ascii="Times New Roman" w:eastAsia="Calibri" w:hAnsi="Times New Roman" w:cs="Times New Roman"/>
          <w:sz w:val="28"/>
          <w:szCs w:val="28"/>
        </w:rPr>
        <w:t xml:space="preserve">«Гадяч-Харківці» </w:t>
      </w:r>
      <w:r w:rsidR="00F404B8">
        <w:rPr>
          <w:rFonts w:ascii="Times New Roman" w:eastAsia="Calibri" w:hAnsi="Times New Roman" w:cs="Times New Roman"/>
          <w:sz w:val="28"/>
          <w:szCs w:val="28"/>
        </w:rPr>
        <w:br/>
      </w:r>
      <w:r w:rsidRPr="00E17883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 xml:space="preserve">(до </w:t>
      </w:r>
      <w:r w:rsidR="00F404B8" w:rsidRPr="00F404B8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с. Червоний Кут</w:t>
      </w:r>
      <w:r w:rsidRPr="00E17883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)</w:t>
      </w:r>
    </w:p>
    <w:p w:rsidR="0068758C" w:rsidRDefault="0068758C" w:rsidP="00743A58">
      <w:pPr>
        <w:spacing w:after="0" w:line="240" w:lineRule="auto"/>
        <w:rPr>
          <w:rFonts w:ascii="Times New Roman" w:eastAsia="Calibri" w:hAnsi="Times New Roman" w:cs="Times New Roman"/>
          <w:iCs/>
          <w:sz w:val="10"/>
          <w:szCs w:val="10"/>
          <w:lang w:eastAsia="x-none"/>
        </w:rPr>
      </w:pPr>
    </w:p>
    <w:p w:rsidR="00743A58" w:rsidRPr="0068758C" w:rsidRDefault="00743A58" w:rsidP="00743A58">
      <w:pPr>
        <w:spacing w:after="0" w:line="240" w:lineRule="auto"/>
        <w:rPr>
          <w:rFonts w:ascii="Times New Roman" w:eastAsia="Calibri" w:hAnsi="Times New Roman" w:cs="Times New Roman"/>
          <w:iCs/>
          <w:sz w:val="10"/>
          <w:szCs w:val="10"/>
          <w:lang w:eastAsia="x-none"/>
        </w:rPr>
      </w:pPr>
      <w:bookmarkStart w:id="0" w:name="_GoBack"/>
      <w:bookmarkEnd w:id="0"/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4396"/>
        <w:gridCol w:w="1246"/>
        <w:gridCol w:w="3998"/>
      </w:tblGrid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Вихідні дані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Од. виміру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Факт. показник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Кількість рейсів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013418">
              <w:rPr>
                <w:rFonts w:eastAsia="Calibri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Загальний пробіг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км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5,5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Витрати пального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л/100км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17,8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Ціна 1л пального А-92 (без ПДВ)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22,28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Ціна 1 комплекту шин (без ПДВ)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tabs>
                <w:tab w:val="left" w:pos="914"/>
                <w:tab w:val="center" w:pos="1763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12000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013418">
              <w:rPr>
                <w:rFonts w:eastAsia="Calibri" w:cs="Times New Roman"/>
                <w:sz w:val="24"/>
                <w:szCs w:val="24"/>
              </w:rPr>
              <w:t>К-ть</w:t>
            </w:r>
            <w:proofErr w:type="spellEnd"/>
            <w:r w:rsidRPr="00013418">
              <w:rPr>
                <w:rFonts w:eastAsia="Calibri" w:cs="Times New Roman"/>
                <w:sz w:val="24"/>
                <w:szCs w:val="24"/>
              </w:rPr>
              <w:t xml:space="preserve"> шин в експлуатації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013418">
              <w:rPr>
                <w:rFonts w:eastAsia="Calibri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6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Відрахування на 1000км по шинах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4,4% (528,00)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Тарифна ставка водія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8019,00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Витрати на ПР і ТО на 1000км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15</w:t>
            </w:r>
            <w:r w:rsidRPr="00013418">
              <w:rPr>
                <w:rFonts w:eastAsia="Calibri" w:cs="Times New Roman"/>
                <w:sz w:val="24"/>
                <w:szCs w:val="24"/>
                <w:lang w:val="en-US"/>
              </w:rPr>
              <w:t>0</w:t>
            </w:r>
            <w:r w:rsidRPr="00013418">
              <w:rPr>
                <w:rFonts w:eastAsia="Calibri" w:cs="Times New Roman"/>
                <w:sz w:val="24"/>
                <w:szCs w:val="24"/>
              </w:rPr>
              <w:t>,00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Середній фонд робочого часу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013418">
              <w:rPr>
                <w:rFonts w:eastAsia="Calibri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166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Кількість робочих днів у 2022 році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013418">
              <w:rPr>
                <w:rFonts w:eastAsia="Calibri" w:cs="Times New Roman"/>
                <w:sz w:val="24"/>
                <w:szCs w:val="24"/>
              </w:rPr>
              <w:t>дн</w:t>
            </w:r>
            <w:proofErr w:type="spellEnd"/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249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Кількість перевезених пасажирів за 1 день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013418">
              <w:rPr>
                <w:rFonts w:eastAsia="Calibri" w:cs="Times New Roman"/>
                <w:sz w:val="24"/>
                <w:szCs w:val="24"/>
              </w:rPr>
              <w:t>чол</w:t>
            </w:r>
            <w:proofErr w:type="spellEnd"/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12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Тривалість 1 рейсу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013418">
              <w:rPr>
                <w:rFonts w:eastAsia="Calibri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 xml:space="preserve"> 15 хв.</w:t>
            </w:r>
          </w:p>
        </w:tc>
      </w:tr>
      <w:tr w:rsidR="00F404B8" w:rsidRPr="00F404B8" w:rsidTr="0080544E">
        <w:tc>
          <w:tcPr>
            <w:tcW w:w="9640" w:type="dxa"/>
            <w:gridSpan w:val="3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Собівартість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Основна з/п водія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8019,00/166*7год = 338,15/68*5,5=27,35</w:t>
            </w:r>
          </w:p>
        </w:tc>
      </w:tr>
      <w:tr w:rsidR="00F404B8" w:rsidRPr="00F404B8" w:rsidTr="0080544E">
        <w:trPr>
          <w:trHeight w:val="207"/>
        </w:trPr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Всього зарплата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27,35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Нарахування на зарплату (22%)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6,02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Витрати на пальне (ДП)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17,8/100*5,5км*22,28=21,81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 xml:space="preserve">Знос шин 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528,00/1000*5,5=2,90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Витрати на ПР і ТО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15</w:t>
            </w:r>
            <w:r w:rsidRPr="00013418">
              <w:rPr>
                <w:rFonts w:eastAsia="Calibri" w:cs="Times New Roman"/>
                <w:sz w:val="24"/>
                <w:szCs w:val="24"/>
                <w:lang w:val="en-US"/>
              </w:rPr>
              <w:t>0</w:t>
            </w:r>
            <w:r w:rsidRPr="00013418">
              <w:rPr>
                <w:rFonts w:eastAsia="Calibri" w:cs="Times New Roman"/>
                <w:sz w:val="24"/>
                <w:szCs w:val="24"/>
              </w:rPr>
              <w:t>,00/1000*5,5=0,83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13418">
              <w:rPr>
                <w:rFonts w:eastAsia="Calibri" w:cs="Times New Roman"/>
                <w:b/>
                <w:sz w:val="24"/>
                <w:szCs w:val="24"/>
              </w:rPr>
              <w:t>Всього витрат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13418">
              <w:rPr>
                <w:rFonts w:eastAsia="Calibri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13418">
              <w:rPr>
                <w:rFonts w:eastAsia="Calibri" w:cs="Times New Roman"/>
                <w:b/>
                <w:sz w:val="24"/>
                <w:szCs w:val="24"/>
              </w:rPr>
              <w:t>58,91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ПДВ (20%)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11,78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Вартість перевезень (5,5км)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70,69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13418">
              <w:rPr>
                <w:rFonts w:eastAsia="Calibri" w:cs="Times New Roman"/>
                <w:b/>
                <w:sz w:val="24"/>
                <w:szCs w:val="24"/>
              </w:rPr>
              <w:t>Ціна квитка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13418">
              <w:rPr>
                <w:rFonts w:eastAsia="Calibri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13418">
              <w:rPr>
                <w:rFonts w:eastAsia="Calibri" w:cs="Times New Roman"/>
                <w:b/>
                <w:sz w:val="24"/>
                <w:szCs w:val="24"/>
              </w:rPr>
              <w:t>70,69/12чол=5,89≈5</w:t>
            </w:r>
          </w:p>
        </w:tc>
      </w:tr>
      <w:tr w:rsidR="00F404B8" w:rsidRPr="00F404B8" w:rsidTr="0080544E">
        <w:tc>
          <w:tcPr>
            <w:tcW w:w="439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Вартість 1км перевезень</w:t>
            </w:r>
          </w:p>
        </w:tc>
        <w:tc>
          <w:tcPr>
            <w:tcW w:w="1246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Грн.</w:t>
            </w:r>
          </w:p>
        </w:tc>
        <w:tc>
          <w:tcPr>
            <w:tcW w:w="3998" w:type="dxa"/>
          </w:tcPr>
          <w:p w:rsidR="00F404B8" w:rsidRPr="00013418" w:rsidRDefault="00F404B8" w:rsidP="00F404B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3418">
              <w:rPr>
                <w:rFonts w:eastAsia="Calibri" w:cs="Times New Roman"/>
                <w:sz w:val="24"/>
                <w:szCs w:val="24"/>
              </w:rPr>
              <w:t>70,69/5,5=12,85</w:t>
            </w:r>
          </w:p>
        </w:tc>
      </w:tr>
    </w:tbl>
    <w:p w:rsidR="00F26C1E" w:rsidRDefault="00F26C1E" w:rsidP="00F26C1E">
      <w:pPr>
        <w:tabs>
          <w:tab w:val="center" w:pos="4153"/>
        </w:tabs>
        <w:spacing w:after="0"/>
        <w:ind w:right="-5671" w:firstLine="708"/>
        <w:rPr>
          <w:rFonts w:ascii="Times New Roman" w:eastAsia="Calibri" w:hAnsi="Times New Roman" w:cs="Times New Roman"/>
          <w:sz w:val="28"/>
          <w:szCs w:val="28"/>
        </w:rPr>
      </w:pPr>
    </w:p>
    <w:p w:rsidR="00F26C1E" w:rsidRPr="00316791" w:rsidRDefault="00F26C1E" w:rsidP="00F26C1E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F26C1E" w:rsidRPr="00EF174C" w:rsidRDefault="00F26C1E" w:rsidP="00F26C1E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ЖКГ та будівництва міської ради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Юлія ФРОЛОВА</w:t>
      </w:r>
    </w:p>
    <w:p w:rsidR="00F26C1E" w:rsidRPr="005D3E15" w:rsidRDefault="00F26C1E" w:rsidP="00F26C1E">
      <w:pPr>
        <w:tabs>
          <w:tab w:val="left" w:pos="1545"/>
        </w:tabs>
        <w:spacing w:after="0"/>
        <w:ind w:right="-5671"/>
        <w:rPr>
          <w:rFonts w:ascii="Times New Roman" w:eastAsia="Calibri" w:hAnsi="Times New Roman" w:cs="Times New Roman"/>
          <w:sz w:val="28"/>
          <w:szCs w:val="28"/>
        </w:rPr>
      </w:pPr>
    </w:p>
    <w:p w:rsidR="00F26C1E" w:rsidRPr="00316791" w:rsidRDefault="00F26C1E" w:rsidP="00F26C1E">
      <w:pPr>
        <w:tabs>
          <w:tab w:val="center" w:pos="7797"/>
          <w:tab w:val="right" w:pos="7938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містобудування, </w:t>
      </w:r>
    </w:p>
    <w:p w:rsidR="00F26C1E" w:rsidRPr="00316791" w:rsidRDefault="00F26C1E" w:rsidP="00F26C1E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 ЖКГ та будівництва  -  головний</w:t>
      </w:r>
    </w:p>
    <w:p w:rsidR="00F26C1E" w:rsidRDefault="00F26C1E" w:rsidP="00F26C1E">
      <w:pPr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архітектор міської ради 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Ірина ЄРЬОМІНА</w:t>
      </w:r>
    </w:p>
    <w:p w:rsidR="00F26C1E" w:rsidRDefault="00F26C1E" w:rsidP="00F26C1E">
      <w:pPr>
        <w:tabs>
          <w:tab w:val="center" w:pos="4819"/>
          <w:tab w:val="left" w:pos="6765"/>
        </w:tabs>
      </w:pPr>
      <w:r>
        <w:tab/>
      </w:r>
      <w:r w:rsidRPr="00323F30">
        <w:t>_________________________</w:t>
      </w:r>
      <w:r>
        <w:tab/>
      </w:r>
    </w:p>
    <w:p w:rsidR="0080544E" w:rsidRDefault="0080544E" w:rsidP="00F26C1E">
      <w:pPr>
        <w:tabs>
          <w:tab w:val="center" w:pos="4819"/>
          <w:tab w:val="left" w:pos="6765"/>
        </w:tabs>
      </w:pPr>
    </w:p>
    <w:p w:rsidR="00223C7E" w:rsidRPr="00C80953" w:rsidRDefault="00223C7E" w:rsidP="000F650E">
      <w:pPr>
        <w:spacing w:after="0" w:line="240" w:lineRule="auto"/>
      </w:pPr>
    </w:p>
    <w:sectPr w:rsidR="00223C7E" w:rsidRPr="00C80953" w:rsidSect="00223C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93F" w:rsidRDefault="0076093F" w:rsidP="00223C7E">
      <w:pPr>
        <w:spacing w:after="0" w:line="240" w:lineRule="auto"/>
      </w:pPr>
      <w:r>
        <w:separator/>
      </w:r>
    </w:p>
  </w:endnote>
  <w:endnote w:type="continuationSeparator" w:id="0">
    <w:p w:rsidR="0076093F" w:rsidRDefault="0076093F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93F" w:rsidRDefault="0076093F" w:rsidP="00223C7E">
      <w:pPr>
        <w:spacing w:after="0" w:line="240" w:lineRule="auto"/>
      </w:pPr>
      <w:r>
        <w:separator/>
      </w:r>
    </w:p>
  </w:footnote>
  <w:footnote w:type="continuationSeparator" w:id="0">
    <w:p w:rsidR="0076093F" w:rsidRDefault="0076093F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223C7E" w:rsidRDefault="00223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A58" w:rsidRPr="00743A58">
          <w:rPr>
            <w:noProof/>
            <w:lang w:val="ru-RU"/>
          </w:rPr>
          <w:t>2</w:t>
        </w:r>
        <w:r>
          <w:fldChar w:fldCharType="end"/>
        </w:r>
      </w:p>
    </w:sdtContent>
  </w:sdt>
  <w:p w:rsidR="00223C7E" w:rsidRPr="00223C7E" w:rsidRDefault="00223C7E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13418"/>
    <w:rsid w:val="00095B72"/>
    <w:rsid w:val="000C6D65"/>
    <w:rsid w:val="000F650E"/>
    <w:rsid w:val="00223C7E"/>
    <w:rsid w:val="002D26B3"/>
    <w:rsid w:val="002F69AA"/>
    <w:rsid w:val="00316791"/>
    <w:rsid w:val="00323F30"/>
    <w:rsid w:val="004F65D8"/>
    <w:rsid w:val="00543E61"/>
    <w:rsid w:val="0058500C"/>
    <w:rsid w:val="0068758C"/>
    <w:rsid w:val="00743A58"/>
    <w:rsid w:val="00743CFE"/>
    <w:rsid w:val="0076093F"/>
    <w:rsid w:val="0080544E"/>
    <w:rsid w:val="00900D11"/>
    <w:rsid w:val="00927C10"/>
    <w:rsid w:val="009E0E2F"/>
    <w:rsid w:val="00A32102"/>
    <w:rsid w:val="00A379E2"/>
    <w:rsid w:val="00A65231"/>
    <w:rsid w:val="00BD1F5A"/>
    <w:rsid w:val="00C67C72"/>
    <w:rsid w:val="00C80953"/>
    <w:rsid w:val="00CB3657"/>
    <w:rsid w:val="00CC6CC2"/>
    <w:rsid w:val="00D67E13"/>
    <w:rsid w:val="00DD31E1"/>
    <w:rsid w:val="00E17883"/>
    <w:rsid w:val="00EE2ABB"/>
    <w:rsid w:val="00F26C1E"/>
    <w:rsid w:val="00F4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404B8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05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544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404B8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05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544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758C9-1685-4D6A-965F-D5B643DD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14</cp:revision>
  <cp:lastPrinted>2022-01-31T08:48:00Z</cp:lastPrinted>
  <dcterms:created xsi:type="dcterms:W3CDTF">2022-01-10T08:53:00Z</dcterms:created>
  <dcterms:modified xsi:type="dcterms:W3CDTF">2022-01-31T08:48:00Z</dcterms:modified>
</cp:coreProperties>
</file>