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61A" w:rsidRDefault="003006AC" w:rsidP="00C27E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-615315</wp:posOffset>
            </wp:positionV>
            <wp:extent cx="431800" cy="612140"/>
            <wp:effectExtent l="0" t="0" r="6350" b="0"/>
            <wp:wrapNone/>
            <wp:docPr id="7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D561A" w:rsidRPr="00C27E61">
        <w:rPr>
          <w:rFonts w:ascii="Times New Roman" w:hAnsi="Times New Roman"/>
          <w:b/>
          <w:sz w:val="28"/>
          <w:szCs w:val="28"/>
        </w:rPr>
        <w:t>ГАДЯЦЬКА МІСЬКА РАДА</w:t>
      </w:r>
    </w:p>
    <w:p w:rsidR="001D561A" w:rsidRDefault="00231197" w:rsidP="00C27E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ДВАДЦЯТЬ ПЕРША</w:t>
      </w:r>
      <w:r w:rsidR="001D561A">
        <w:rPr>
          <w:rFonts w:ascii="Times New Roman" w:hAnsi="Times New Roman"/>
          <w:b/>
          <w:sz w:val="28"/>
          <w:szCs w:val="28"/>
        </w:rPr>
        <w:t xml:space="preserve"> СЕСІЯ ВОСЬМОГО СКЛИКАННЯ</w:t>
      </w:r>
    </w:p>
    <w:p w:rsidR="001D561A" w:rsidRDefault="001D561A" w:rsidP="00C27E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561A" w:rsidRDefault="001D561A" w:rsidP="00C27E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:rsidR="001D561A" w:rsidRDefault="001D561A" w:rsidP="00C27E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50"/>
        <w:tblW w:w="0" w:type="auto"/>
        <w:tblLook w:val="00A0" w:firstRow="1" w:lastRow="0" w:firstColumn="1" w:lastColumn="0" w:noHBand="0" w:noVBand="0"/>
      </w:tblPr>
      <w:tblGrid>
        <w:gridCol w:w="3284"/>
        <w:gridCol w:w="3285"/>
        <w:gridCol w:w="3037"/>
      </w:tblGrid>
      <w:tr w:rsidR="001D561A" w:rsidRPr="002D2259">
        <w:tc>
          <w:tcPr>
            <w:tcW w:w="3284" w:type="dxa"/>
          </w:tcPr>
          <w:p w:rsidR="001D561A" w:rsidRPr="002D2259" w:rsidRDefault="001D561A" w:rsidP="002D22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2259">
              <w:rPr>
                <w:rFonts w:ascii="Times New Roman" w:hAnsi="Times New Roman"/>
                <w:sz w:val="28"/>
                <w:szCs w:val="28"/>
              </w:rPr>
              <w:t>17 лютого 2022 року</w:t>
            </w:r>
          </w:p>
        </w:tc>
        <w:tc>
          <w:tcPr>
            <w:tcW w:w="3285" w:type="dxa"/>
          </w:tcPr>
          <w:p w:rsidR="001D561A" w:rsidRPr="002D2259" w:rsidRDefault="001D561A" w:rsidP="002D22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259">
              <w:rPr>
                <w:rFonts w:ascii="Times New Roman" w:hAnsi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1D561A" w:rsidRPr="004E7AFB" w:rsidRDefault="001D561A" w:rsidP="004E7AFB">
            <w:pPr>
              <w:spacing w:after="0" w:line="240" w:lineRule="auto"/>
              <w:ind w:left="1653"/>
              <w:rPr>
                <w:rFonts w:ascii="Times New Roman" w:hAnsi="Times New Roman"/>
                <w:sz w:val="28"/>
                <w:szCs w:val="28"/>
              </w:rPr>
            </w:pPr>
            <w:r w:rsidRPr="002D2259">
              <w:rPr>
                <w:rFonts w:ascii="Times New Roman" w:hAnsi="Times New Roman"/>
                <w:sz w:val="28"/>
                <w:szCs w:val="28"/>
              </w:rPr>
              <w:t>№</w:t>
            </w:r>
            <w:r w:rsidR="00826C5B">
              <w:rPr>
                <w:rFonts w:ascii="Times New Roman" w:hAnsi="Times New Roman"/>
                <w:sz w:val="28"/>
                <w:szCs w:val="28"/>
              </w:rPr>
              <w:t>1029</w:t>
            </w:r>
          </w:p>
        </w:tc>
      </w:tr>
    </w:tbl>
    <w:p w:rsidR="001D561A" w:rsidRPr="005C2DC9" w:rsidRDefault="00850E2D" w:rsidP="00C27E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="00826C5B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1D561A" w:rsidRPr="005C2DC9" w:rsidRDefault="001D561A" w:rsidP="00C27E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561A" w:rsidRPr="005C2DC9" w:rsidRDefault="001006CA" w:rsidP="00C27E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5913120</wp:posOffset>
                </wp:positionH>
                <wp:positionV relativeFrom="paragraph">
                  <wp:posOffset>185420</wp:posOffset>
                </wp:positionV>
                <wp:extent cx="180975" cy="171450"/>
                <wp:effectExtent l="0" t="0" r="28575" b="19050"/>
                <wp:wrapNone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1450"/>
                          <a:chOff x="5475" y="4470"/>
                          <a:chExt cx="285" cy="270"/>
                        </a:xfrm>
                      </wpg:grpSpPr>
                      <wps:wsp>
                        <wps:cNvPr id="5" name="AutoShape 4"/>
                        <wps:cNvCnPr/>
                        <wps:spPr bwMode="auto">
                          <a:xfrm>
                            <a:off x="5760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5"/>
                        <wps:cNvCnPr/>
                        <wps:spPr bwMode="auto">
                          <a:xfrm flipH="1">
                            <a:off x="5475" y="44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465.6pt;margin-top:14.6pt;width:14.25pt;height:13.5pt;z-index:251658752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5760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<v:shape id="AutoShape 5" o:spid="_x0000_s1028" type="#_x0000_t32" style="position:absolute;left:5475;top:4470;width:28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M9zsIAAADaAAAADwAAAGRycy9kb3ducmV2LnhtbESPQYvCMBSE7wv+h/AEL4um9SBSjSKC&#10;sHgQVnvw+EiebbF5qUms3X9vFhb2OMzMN8x6O9hW9ORD41hBPstAEGtnGq4UlJfDdAkiRGSDrWNS&#10;8EMBtpvRxxoL4178Tf05ViJBOBSooI6xK6QMuiaLYeY64uTdnLcYk/SVNB5fCW5bOc+yhbTYcFqo&#10;saN9Tfp+floFzbE8lf3nI3q9POZXn4fLtdVKTcbDbgUi0hD/w3/tL6NgAb9X0g2Qm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EM9zsIAAADaAAAADwAAAAAAAAAAAAAA&#10;AAChAgAAZHJzL2Rvd25yZXYueG1sUEsFBgAAAAAEAAQA+QAAAJADAAAAAA==&#10;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-118110</wp:posOffset>
                </wp:positionH>
                <wp:positionV relativeFrom="paragraph">
                  <wp:posOffset>175260</wp:posOffset>
                </wp:positionV>
                <wp:extent cx="209550" cy="171450"/>
                <wp:effectExtent l="0" t="0" r="19050" b="1905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2" name="AutoShape 7"/>
                        <wps:cNvCnPr/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8"/>
                        <wps:cNvCnPr/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-9.3pt;margin-top:13.8pt;width:16.5pt;height:13.5pt;z-index:251657728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">
                <v:shape id="AutoShape 7" o:spid="_x0000_s1027" type="#_x0000_t32" style="position:absolute;left:1605;top:4470;width:3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cJc8MAAADaAAAADwAAAGRycy9kb3ducmV2LnhtbESPQWsCMRSE74X+h/AKvRTNKlTKapS1&#10;INSCB7Xen5vnJrh5WTdRt//eCILHYWa+YSazztXiQm2wnhUM+hkI4tJry5WCv+2i9wUiRGSNtWdS&#10;8E8BZtPXlwnm2l95TZdNrESCcMhRgYmxyaUMpSGHoe8b4uQdfOswJtlWUrd4TXBXy2GWjaRDy2nB&#10;YEPfhsrj5uwUrJaDebE3dvm7PtnV56Koz9XHTqn3t64Yg4jUxWf40f7RCoZwv5JugJ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XCXPDAAAA2gAAAA8AAAAAAAAAAAAA&#10;AAAAoQIAAGRycy9kb3ducmV2LnhtbFBLBQYAAAAABAAEAPkAAACRAwAAAAA=&#10;"/>
                <v:shape id="AutoShape 8" o:spid="_x0000_s1028" type="#_x0000_t32" style="position:absolute;left:1605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</v:group>
            </w:pict>
          </mc:Fallback>
        </mc:AlternateConten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853"/>
      </w:tblGrid>
      <w:tr w:rsidR="001D561A" w:rsidRPr="002D2259" w:rsidTr="007B76A3">
        <w:tc>
          <w:tcPr>
            <w:tcW w:w="9853" w:type="dxa"/>
          </w:tcPr>
          <w:p w:rsidR="001D561A" w:rsidRPr="002D2259" w:rsidRDefault="001D561A" w:rsidP="002D225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D2259">
              <w:rPr>
                <w:rFonts w:ascii="Times New Roman" w:hAnsi="Times New Roman"/>
                <w:b/>
                <w:i/>
                <w:sz w:val="28"/>
                <w:szCs w:val="28"/>
              </w:rPr>
              <w:t>Про внесення змін в рішення дев’ятнадцятої сесії Гадяцької міської ради восьмого скликання від 20 січня 2022 року №975 «Про надання поворотної фінансової допомоги комунальному підприємству «Гадяч-Агро» Гадяцької міської</w:t>
            </w:r>
            <w:r w:rsidR="00672A7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2D225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ради»</w:t>
            </w:r>
          </w:p>
        </w:tc>
      </w:tr>
    </w:tbl>
    <w:p w:rsidR="001D561A" w:rsidRPr="005C2DC9" w:rsidRDefault="001D561A" w:rsidP="00C27E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561A" w:rsidRPr="005C2DC9" w:rsidRDefault="001D561A" w:rsidP="00C27E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561A" w:rsidRPr="005C2DC9" w:rsidRDefault="001D561A" w:rsidP="00C27E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561A" w:rsidRPr="00474F8E" w:rsidRDefault="001D561A" w:rsidP="00474F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4F8E">
        <w:rPr>
          <w:rFonts w:ascii="Times New Roman" w:hAnsi="Times New Roman"/>
          <w:sz w:val="28"/>
          <w:szCs w:val="28"/>
        </w:rPr>
        <w:t>Керуючись  статтею 2 Бюджетного кодексу України, стат</w:t>
      </w:r>
      <w:r w:rsidR="00E25BB0">
        <w:rPr>
          <w:rFonts w:ascii="Times New Roman" w:hAnsi="Times New Roman"/>
          <w:sz w:val="28"/>
          <w:szCs w:val="28"/>
        </w:rPr>
        <w:t>т</w:t>
      </w:r>
      <w:r w:rsidRPr="00474F8E">
        <w:rPr>
          <w:rFonts w:ascii="Times New Roman" w:hAnsi="Times New Roman"/>
          <w:sz w:val="28"/>
          <w:szCs w:val="28"/>
        </w:rPr>
        <w:t>ями 78, 179 Господарського кодексу України, статтею 104</w:t>
      </w:r>
      <w:r>
        <w:rPr>
          <w:rFonts w:ascii="Times New Roman" w:hAnsi="Times New Roman"/>
          <w:sz w:val="28"/>
          <w:szCs w:val="28"/>
        </w:rPr>
        <w:t xml:space="preserve">6 Цивільного кодексу України, пунктом </w:t>
      </w:r>
      <w:r w:rsidRPr="00474F8E">
        <w:rPr>
          <w:rFonts w:ascii="Times New Roman" w:hAnsi="Times New Roman"/>
          <w:sz w:val="28"/>
          <w:szCs w:val="28"/>
        </w:rPr>
        <w:t>14.1.2</w:t>
      </w:r>
      <w:r>
        <w:rPr>
          <w:rFonts w:ascii="Times New Roman" w:hAnsi="Times New Roman"/>
          <w:sz w:val="28"/>
          <w:szCs w:val="28"/>
        </w:rPr>
        <w:t xml:space="preserve">57 Податкового кодексу </w:t>
      </w:r>
      <w:r>
        <w:rPr>
          <w:rFonts w:ascii="Times New Roman" w:hAnsi="Times New Roman"/>
          <w:sz w:val="28"/>
          <w:szCs w:val="28"/>
        </w:rPr>
        <w:tab/>
        <w:t>України</w:t>
      </w:r>
      <w:r w:rsidRPr="00474F8E">
        <w:rPr>
          <w:rFonts w:ascii="Times New Roman" w:hAnsi="Times New Roman"/>
          <w:sz w:val="28"/>
          <w:szCs w:val="28"/>
        </w:rPr>
        <w:t>, статтями</w:t>
      </w:r>
      <w:r w:rsidR="00E25BB0">
        <w:rPr>
          <w:rFonts w:ascii="Times New Roman" w:hAnsi="Times New Roman"/>
          <w:sz w:val="28"/>
          <w:szCs w:val="28"/>
        </w:rPr>
        <w:t xml:space="preserve"> 26, </w:t>
      </w:r>
      <w:r w:rsidRPr="00474F8E">
        <w:rPr>
          <w:rFonts w:ascii="Times New Roman" w:hAnsi="Times New Roman"/>
          <w:sz w:val="28"/>
          <w:szCs w:val="28"/>
        </w:rPr>
        <w:t>28 Закону України «Про місцеве самоврядування в Україні»,  рішення</w:t>
      </w:r>
      <w:r>
        <w:rPr>
          <w:rFonts w:ascii="Times New Roman" w:hAnsi="Times New Roman"/>
          <w:sz w:val="28"/>
          <w:szCs w:val="28"/>
        </w:rPr>
        <w:t>м</w:t>
      </w:r>
      <w:r w:rsidRPr="00474F8E">
        <w:rPr>
          <w:rFonts w:ascii="Times New Roman" w:hAnsi="Times New Roman"/>
          <w:sz w:val="28"/>
          <w:szCs w:val="28"/>
        </w:rPr>
        <w:t xml:space="preserve"> шістнадцятої сесії </w:t>
      </w:r>
      <w:r>
        <w:rPr>
          <w:rFonts w:ascii="Times New Roman" w:hAnsi="Times New Roman"/>
          <w:sz w:val="28"/>
          <w:szCs w:val="28"/>
        </w:rPr>
        <w:t xml:space="preserve">Гадяцької </w:t>
      </w:r>
      <w:r w:rsidRPr="00474F8E">
        <w:rPr>
          <w:rFonts w:ascii="Times New Roman" w:hAnsi="Times New Roman"/>
          <w:sz w:val="28"/>
          <w:szCs w:val="28"/>
        </w:rPr>
        <w:t xml:space="preserve">міської ради  восьмого скликання від 25.11.2021 року </w:t>
      </w:r>
      <w:r w:rsidR="00E25BB0" w:rsidRPr="00E25BB0">
        <w:rPr>
          <w:rFonts w:ascii="Times New Roman" w:hAnsi="Times New Roman"/>
          <w:sz w:val="28"/>
          <w:szCs w:val="28"/>
        </w:rPr>
        <w:t xml:space="preserve">№807 </w:t>
      </w:r>
      <w:r w:rsidRPr="00474F8E">
        <w:rPr>
          <w:rFonts w:ascii="Times New Roman" w:hAnsi="Times New Roman"/>
          <w:sz w:val="28"/>
          <w:szCs w:val="28"/>
        </w:rPr>
        <w:t>«Про затвердження Програми фінансової підтримки Комунального підприємства «Гадяч – Агро» Гадяцької міської ради на 2021-2022 роки» зі змінами</w:t>
      </w:r>
      <w:r w:rsidR="00E25BB0">
        <w:rPr>
          <w:rFonts w:ascii="Times New Roman" w:hAnsi="Times New Roman"/>
          <w:sz w:val="28"/>
          <w:szCs w:val="28"/>
        </w:rPr>
        <w:t>,</w:t>
      </w:r>
      <w:r w:rsidRPr="00474F8E">
        <w:rPr>
          <w:rFonts w:ascii="Times New Roman" w:hAnsi="Times New Roman"/>
          <w:sz w:val="28"/>
          <w:szCs w:val="28"/>
        </w:rPr>
        <w:t xml:space="preserve"> </w:t>
      </w:r>
      <w:r w:rsidR="00E25BB0">
        <w:rPr>
          <w:rFonts w:ascii="Times New Roman" w:hAnsi="Times New Roman"/>
          <w:sz w:val="28"/>
          <w:szCs w:val="28"/>
        </w:rPr>
        <w:t>та</w:t>
      </w:r>
      <w:r w:rsidRPr="00474F8E">
        <w:rPr>
          <w:rFonts w:ascii="Times New Roman" w:hAnsi="Times New Roman"/>
          <w:sz w:val="28"/>
          <w:szCs w:val="28"/>
        </w:rPr>
        <w:t xml:space="preserve">  з</w:t>
      </w:r>
      <w:r w:rsidR="00E25BB0">
        <w:rPr>
          <w:rFonts w:ascii="Times New Roman" w:hAnsi="Times New Roman"/>
          <w:sz w:val="28"/>
          <w:szCs w:val="28"/>
        </w:rPr>
        <w:t xml:space="preserve"> </w:t>
      </w:r>
      <w:r w:rsidRPr="00474F8E">
        <w:rPr>
          <w:rFonts w:ascii="Times New Roman" w:hAnsi="Times New Roman"/>
          <w:sz w:val="28"/>
          <w:szCs w:val="28"/>
        </w:rPr>
        <w:t xml:space="preserve"> метою стабілізації фіна</w:t>
      </w:r>
      <w:r>
        <w:rPr>
          <w:rFonts w:ascii="Times New Roman" w:hAnsi="Times New Roman"/>
          <w:sz w:val="28"/>
          <w:szCs w:val="28"/>
        </w:rPr>
        <w:t>нсового стану   КП «Гадяч-Агро»</w:t>
      </w:r>
    </w:p>
    <w:p w:rsidR="001D561A" w:rsidRDefault="001D561A" w:rsidP="00C27E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561A" w:rsidRDefault="001D561A" w:rsidP="00C27E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міська рада вирішила:</w:t>
      </w:r>
    </w:p>
    <w:p w:rsidR="001D561A" w:rsidRDefault="001D561A" w:rsidP="00C27E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561A" w:rsidRDefault="00824F85" w:rsidP="006E7EDA">
      <w:pPr>
        <w:pStyle w:val="aa"/>
        <w:numPr>
          <w:ilvl w:val="0"/>
          <w:numId w:val="1"/>
        </w:numPr>
        <w:tabs>
          <w:tab w:val="left" w:pos="567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Викласти пункт 2.1</w:t>
      </w:r>
      <w:r w:rsidR="001D561A" w:rsidRPr="00E25BB0">
        <w:rPr>
          <w:rFonts w:ascii="Times New Roman" w:hAnsi="Times New Roman"/>
          <w:sz w:val="28"/>
          <w:szCs w:val="28"/>
        </w:rPr>
        <w:t xml:space="preserve"> додатку «Договір про надання поворотної фінансової допомоги» до рішення дев’ятнадцятої сесії Гадяцької міської ради восьмого скликання від 20 січня 2022 року №975 «Про надання поворотної фінансової допомоги комунальному підприємству  «Гадяч – Агро» Гадяцької міської ради, </w:t>
      </w:r>
      <w:r>
        <w:rPr>
          <w:rFonts w:ascii="Times New Roman" w:hAnsi="Times New Roman"/>
          <w:sz w:val="28"/>
          <w:szCs w:val="28"/>
        </w:rPr>
        <w:t xml:space="preserve">в такій редакції: «Розмір поворотної фінансової допомоги, яка надається Позикодавцем </w:t>
      </w:r>
      <w:r w:rsidR="001F1C41">
        <w:rPr>
          <w:rFonts w:ascii="Times New Roman" w:hAnsi="Times New Roman"/>
          <w:sz w:val="28"/>
          <w:szCs w:val="28"/>
        </w:rPr>
        <w:t>Позичальнику за даним Договором, становить 300000,00 грн. (триста тисяч гривень 00 копійок)</w:t>
      </w:r>
      <w:r w:rsidR="001D561A" w:rsidRPr="00E25BB0">
        <w:rPr>
          <w:rFonts w:ascii="Times New Roman" w:hAnsi="Times New Roman"/>
          <w:sz w:val="28"/>
          <w:szCs w:val="28"/>
        </w:rPr>
        <w:t>».</w:t>
      </w:r>
    </w:p>
    <w:p w:rsidR="00824F85" w:rsidRPr="00824F85" w:rsidRDefault="00824F85" w:rsidP="00824F85">
      <w:pPr>
        <w:pStyle w:val="aa"/>
        <w:numPr>
          <w:ilvl w:val="0"/>
          <w:numId w:val="1"/>
        </w:numPr>
        <w:tabs>
          <w:tab w:val="left" w:pos="567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25BB0">
        <w:rPr>
          <w:rFonts w:ascii="Times New Roman" w:hAnsi="Times New Roman"/>
          <w:sz w:val="28"/>
          <w:szCs w:val="28"/>
        </w:rPr>
        <w:t>Внести в пункт 3.2 додатку «Договір про надання поворотної фінансової допомоги» до рішення дев’ятнадцятої сесії Гадяцької міської ради восьмого скликання від 20 січня 2022 року №975 «Про надання поворотної фінансової допомоги комунальному підприємству  «Гадяч – Агро» Гадяцької міської ради, такі зміни: слова «в Державній казначейській службі України» замінити словами «в комерційному банку України».</w:t>
      </w:r>
    </w:p>
    <w:p w:rsidR="001D561A" w:rsidRPr="00474F8E" w:rsidRDefault="001D561A" w:rsidP="00474F8E">
      <w:pPr>
        <w:pStyle w:val="aa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74F8E">
        <w:rPr>
          <w:rFonts w:ascii="Times New Roman" w:hAnsi="Times New Roman"/>
          <w:sz w:val="28"/>
          <w:szCs w:val="28"/>
        </w:rPr>
        <w:t>Організацію виконання цього рішення покласти на фі</w:t>
      </w:r>
      <w:r>
        <w:rPr>
          <w:rFonts w:ascii="Times New Roman" w:hAnsi="Times New Roman"/>
          <w:sz w:val="28"/>
          <w:szCs w:val="28"/>
        </w:rPr>
        <w:t xml:space="preserve">нансове управління міської ради, </w:t>
      </w:r>
      <w:r w:rsidRPr="00474F8E">
        <w:rPr>
          <w:rFonts w:ascii="Times New Roman" w:hAnsi="Times New Roman"/>
          <w:sz w:val="28"/>
          <w:szCs w:val="28"/>
        </w:rPr>
        <w:t>контроль за його виконанням на постійну комісію міської ради з питань фінансів, бюджету, соціально - економ</w:t>
      </w:r>
      <w:r>
        <w:rPr>
          <w:rFonts w:ascii="Times New Roman" w:hAnsi="Times New Roman"/>
          <w:sz w:val="28"/>
          <w:szCs w:val="28"/>
        </w:rPr>
        <w:t>ічного розвитку, підприємництва.</w:t>
      </w:r>
    </w:p>
    <w:p w:rsidR="001D561A" w:rsidRDefault="001D561A" w:rsidP="00C27E61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6062"/>
        <w:gridCol w:w="3544"/>
      </w:tblGrid>
      <w:tr w:rsidR="001D561A" w:rsidRPr="002D2259">
        <w:tc>
          <w:tcPr>
            <w:tcW w:w="6062" w:type="dxa"/>
          </w:tcPr>
          <w:p w:rsidR="001D561A" w:rsidRPr="002D2259" w:rsidRDefault="001D561A" w:rsidP="002D22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2259">
              <w:rPr>
                <w:rFonts w:ascii="Times New Roman" w:hAnsi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1D561A" w:rsidRPr="002D2259" w:rsidRDefault="001D561A" w:rsidP="002D22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2259">
              <w:rPr>
                <w:rFonts w:ascii="Times New Roman" w:hAnsi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1D561A" w:rsidRDefault="001D561A" w:rsidP="006F0F24">
      <w:pPr>
        <w:spacing w:after="0" w:line="240" w:lineRule="auto"/>
      </w:pPr>
      <w:bookmarkStart w:id="0" w:name="_GoBack"/>
      <w:bookmarkEnd w:id="0"/>
    </w:p>
    <w:sectPr w:rsidR="001D561A" w:rsidSect="007B76A3">
      <w:head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3CD" w:rsidRDefault="00C263CD" w:rsidP="00057FAE">
      <w:pPr>
        <w:spacing w:after="0" w:line="240" w:lineRule="auto"/>
      </w:pPr>
      <w:r>
        <w:separator/>
      </w:r>
    </w:p>
  </w:endnote>
  <w:endnote w:type="continuationSeparator" w:id="0">
    <w:p w:rsidR="00C263CD" w:rsidRDefault="00C263CD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3CD" w:rsidRDefault="00C263CD" w:rsidP="00057FAE">
      <w:pPr>
        <w:spacing w:after="0" w:line="240" w:lineRule="auto"/>
      </w:pPr>
      <w:r>
        <w:separator/>
      </w:r>
    </w:p>
  </w:footnote>
  <w:footnote w:type="continuationSeparator" w:id="0">
    <w:p w:rsidR="00C263CD" w:rsidRDefault="00C263CD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61A" w:rsidRDefault="001D561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877E5"/>
    <w:multiLevelType w:val="hybridMultilevel"/>
    <w:tmpl w:val="F39C4512"/>
    <w:lvl w:ilvl="0" w:tplc="C61835B0">
      <w:start w:val="1"/>
      <w:numFmt w:val="decimal"/>
      <w:lvlText w:val="%1."/>
      <w:lvlJc w:val="left"/>
      <w:pPr>
        <w:ind w:left="1422" w:hanging="8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57FAE"/>
    <w:rsid w:val="00076520"/>
    <w:rsid w:val="000E53A7"/>
    <w:rsid w:val="001006CA"/>
    <w:rsid w:val="001A6D66"/>
    <w:rsid w:val="001C660A"/>
    <w:rsid w:val="001D0191"/>
    <w:rsid w:val="001D561A"/>
    <w:rsid w:val="001F1C41"/>
    <w:rsid w:val="00231197"/>
    <w:rsid w:val="0027066C"/>
    <w:rsid w:val="002D2259"/>
    <w:rsid w:val="003006AC"/>
    <w:rsid w:val="00383976"/>
    <w:rsid w:val="0039239E"/>
    <w:rsid w:val="003B2D5F"/>
    <w:rsid w:val="00457D78"/>
    <w:rsid w:val="004670EC"/>
    <w:rsid w:val="00472376"/>
    <w:rsid w:val="00474F8E"/>
    <w:rsid w:val="004A67EB"/>
    <w:rsid w:val="004E1A55"/>
    <w:rsid w:val="004E7AFB"/>
    <w:rsid w:val="00517FBE"/>
    <w:rsid w:val="00544A6F"/>
    <w:rsid w:val="00552573"/>
    <w:rsid w:val="00592449"/>
    <w:rsid w:val="005C2DC9"/>
    <w:rsid w:val="005E4E9B"/>
    <w:rsid w:val="005F28A2"/>
    <w:rsid w:val="005F57F7"/>
    <w:rsid w:val="00672A72"/>
    <w:rsid w:val="006B5D5D"/>
    <w:rsid w:val="006E7EDA"/>
    <w:rsid w:val="006F0F24"/>
    <w:rsid w:val="006F63F8"/>
    <w:rsid w:val="00712536"/>
    <w:rsid w:val="00743CFE"/>
    <w:rsid w:val="00774128"/>
    <w:rsid w:val="007B76A3"/>
    <w:rsid w:val="007C5294"/>
    <w:rsid w:val="00824F85"/>
    <w:rsid w:val="00826C5B"/>
    <w:rsid w:val="00850E2D"/>
    <w:rsid w:val="008606E6"/>
    <w:rsid w:val="008A7716"/>
    <w:rsid w:val="008B3CB3"/>
    <w:rsid w:val="008D0A98"/>
    <w:rsid w:val="008D61E6"/>
    <w:rsid w:val="00900D11"/>
    <w:rsid w:val="00903C97"/>
    <w:rsid w:val="009E0E2F"/>
    <w:rsid w:val="009E13D2"/>
    <w:rsid w:val="00AC1FCB"/>
    <w:rsid w:val="00B26C98"/>
    <w:rsid w:val="00B66B83"/>
    <w:rsid w:val="00B737BC"/>
    <w:rsid w:val="00B77551"/>
    <w:rsid w:val="00B8230B"/>
    <w:rsid w:val="00B82FB1"/>
    <w:rsid w:val="00B96131"/>
    <w:rsid w:val="00C263CD"/>
    <w:rsid w:val="00C27E61"/>
    <w:rsid w:val="00C51279"/>
    <w:rsid w:val="00C8720D"/>
    <w:rsid w:val="00CC702A"/>
    <w:rsid w:val="00D5612F"/>
    <w:rsid w:val="00D71E3D"/>
    <w:rsid w:val="00E16794"/>
    <w:rsid w:val="00E25BB0"/>
    <w:rsid w:val="00E27AAF"/>
    <w:rsid w:val="00E45E42"/>
    <w:rsid w:val="00E72C1E"/>
    <w:rsid w:val="00EB39A5"/>
    <w:rsid w:val="00F23C23"/>
    <w:rsid w:val="00F731BF"/>
    <w:rsid w:val="00FC1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39E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99"/>
    <w:rsid w:val="00C27E6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rFonts w:cs="Times New Roman"/>
      <w:lang w:val="uk-UA"/>
    </w:rPr>
  </w:style>
  <w:style w:type="paragraph" w:styleId="a8">
    <w:name w:val="footer"/>
    <w:basedOn w:val="a"/>
    <w:link w:val="a9"/>
    <w:uiPriority w:val="99"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rFonts w:cs="Times New Roman"/>
      <w:lang w:val="uk-UA"/>
    </w:rPr>
  </w:style>
  <w:style w:type="paragraph" w:styleId="aa">
    <w:name w:val="List Paragraph"/>
    <w:basedOn w:val="a"/>
    <w:uiPriority w:val="99"/>
    <w:qFormat/>
    <w:rsid w:val="00474F8E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39E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99"/>
    <w:rsid w:val="00C27E6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rFonts w:cs="Times New Roman"/>
      <w:lang w:val="uk-UA"/>
    </w:rPr>
  </w:style>
  <w:style w:type="paragraph" w:styleId="a8">
    <w:name w:val="footer"/>
    <w:basedOn w:val="a"/>
    <w:link w:val="a9"/>
    <w:uiPriority w:val="99"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rFonts w:cs="Times New Roman"/>
      <w:lang w:val="uk-UA"/>
    </w:rPr>
  </w:style>
  <w:style w:type="paragraph" w:styleId="aa">
    <w:name w:val="List Paragraph"/>
    <w:basedOn w:val="a"/>
    <w:uiPriority w:val="99"/>
    <w:qFormat/>
    <w:rsid w:val="00474F8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0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EA1C1-0012-4343-B842-4FBDBA2AA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Julia</cp:lastModifiedBy>
  <cp:revision>2</cp:revision>
  <cp:lastPrinted>2022-01-05T06:17:00Z</cp:lastPrinted>
  <dcterms:created xsi:type="dcterms:W3CDTF">2022-02-22T14:09:00Z</dcterms:created>
  <dcterms:modified xsi:type="dcterms:W3CDTF">2022-02-22T14:09:00Z</dcterms:modified>
</cp:coreProperties>
</file>