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9940"/>
    <w:bookmarkStart w:id="1" w:name="_MON_1505217346"/>
    <w:bookmarkStart w:id="2" w:name="_MON_1505217516"/>
    <w:bookmarkStart w:id="3" w:name="_MON_1505217656"/>
    <w:bookmarkStart w:id="4" w:name="_MON_1505217754"/>
    <w:bookmarkEnd w:id="0"/>
    <w:bookmarkEnd w:id="1"/>
    <w:bookmarkEnd w:id="2"/>
    <w:bookmarkEnd w:id="3"/>
    <w:bookmarkEnd w:id="4"/>
    <w:bookmarkStart w:id="5" w:name="_MON_1505217813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598360304" r:id="rId7"/>
        </w:objec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A1D3A" w:rsidRPr="006A1D3A" w:rsidRDefault="006A1D3A" w:rsidP="006A1D3A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6A1D3A" w:rsidRDefault="006A1D3A" w:rsidP="006A1D3A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A1D3A" w:rsidRDefault="004F66CF" w:rsidP="006A1D3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дев’ятої </w:t>
      </w:r>
      <w:r w:rsidR="006A1D3A">
        <w:rPr>
          <w:sz w:val="28"/>
          <w:lang w:val="uk-UA"/>
        </w:rPr>
        <w:t xml:space="preserve"> сесії селищної ради сьомого скликання</w:t>
      </w:r>
    </w:p>
    <w:p w:rsidR="006A1D3A" w:rsidRDefault="004F66CF" w:rsidP="006A1D3A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 18 вересня </w:t>
      </w:r>
      <w:r w:rsidR="006A1D3A">
        <w:rPr>
          <w:b/>
          <w:bCs/>
          <w:sz w:val="28"/>
          <w:lang w:val="uk-UA"/>
        </w:rPr>
        <w:t xml:space="preserve"> 2018 року</w:t>
      </w:r>
    </w:p>
    <w:p w:rsidR="006A1D3A" w:rsidRDefault="006A1D3A" w:rsidP="006A1D3A">
      <w:pPr>
        <w:rPr>
          <w:sz w:val="28"/>
          <w:lang w:val="uk-UA"/>
        </w:rPr>
      </w:pPr>
    </w:p>
    <w:p w:rsidR="006A1D3A" w:rsidRDefault="006A1D3A" w:rsidP="006A1D3A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4F66CF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 </w:t>
      </w:r>
      <w:r w:rsidR="004F66CF">
        <w:rPr>
          <w:bCs/>
          <w:sz w:val="28"/>
          <w:lang w:val="uk-UA"/>
        </w:rPr>
        <w:t xml:space="preserve">внесення змін до рішення третьої позачергової </w:t>
      </w:r>
    </w:p>
    <w:p w:rsidR="00EC71C4" w:rsidRDefault="004F66CF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сесії «Про </w:t>
      </w:r>
      <w:r w:rsidR="00EC71C4">
        <w:rPr>
          <w:bCs/>
          <w:sz w:val="28"/>
          <w:lang w:val="uk-UA"/>
        </w:rPr>
        <w:t xml:space="preserve">затвердження переліку </w:t>
      </w:r>
      <w:proofErr w:type="spellStart"/>
      <w:r w:rsidR="00EC71C4">
        <w:rPr>
          <w:bCs/>
          <w:sz w:val="28"/>
          <w:lang w:val="uk-UA"/>
        </w:rPr>
        <w:t>обʼєктів</w:t>
      </w:r>
      <w:proofErr w:type="spellEnd"/>
      <w:r w:rsidR="00EC71C4">
        <w:rPr>
          <w:bCs/>
          <w:sz w:val="28"/>
          <w:lang w:val="uk-UA"/>
        </w:rPr>
        <w:t xml:space="preserve"> для відбування</w:t>
      </w:r>
    </w:p>
    <w:p w:rsidR="00EC71C4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адміністративного стягнення у вигляді суспільно корисних </w:t>
      </w:r>
    </w:p>
    <w:p w:rsidR="00EC1953" w:rsidRPr="006A1D3A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робіт та види цих робіт </w:t>
      </w:r>
      <w:r w:rsidR="00EC1953" w:rsidRPr="006A1D3A">
        <w:rPr>
          <w:bCs/>
          <w:sz w:val="28"/>
          <w:lang w:val="uk-UA"/>
        </w:rPr>
        <w:t xml:space="preserve"> </w:t>
      </w:r>
      <w:r w:rsidR="003A7E39">
        <w:rPr>
          <w:bCs/>
          <w:sz w:val="28"/>
          <w:lang w:val="uk-UA"/>
        </w:rPr>
        <w:t xml:space="preserve">на </w:t>
      </w:r>
      <w:r w:rsidR="00EC1953" w:rsidRPr="006A1D3A">
        <w:rPr>
          <w:bCs/>
          <w:sz w:val="28"/>
          <w:lang w:val="uk-UA"/>
        </w:rPr>
        <w:t>2018 рік</w:t>
      </w:r>
      <w:r w:rsidR="004F66CF">
        <w:rPr>
          <w:bCs/>
          <w:sz w:val="28"/>
          <w:lang w:val="uk-UA"/>
        </w:rPr>
        <w:t>» від 09.02.2018 року</w:t>
      </w:r>
      <w:r w:rsidR="00EC1953" w:rsidRPr="006A1D3A">
        <w:rPr>
          <w:bCs/>
          <w:sz w:val="28"/>
          <w:lang w:val="uk-UA"/>
        </w:rPr>
        <w:t>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>Керуючись Законом України «Про місцев</w:t>
      </w:r>
      <w:r w:rsidR="00EC71C4">
        <w:rPr>
          <w:sz w:val="28"/>
          <w:lang w:val="uk-UA"/>
        </w:rPr>
        <w:t>е самоврядування в Україні», відповідно до глави 31-А Кодексу України про адміністративні правопорушення</w:t>
      </w:r>
      <w:r w:rsidR="00254136"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>а також враховуючи рекомендації і пропозиції постійної комісії з питань</w:t>
      </w:r>
      <w:r w:rsidR="00FA00A7">
        <w:rPr>
          <w:bCs/>
          <w:sz w:val="28"/>
          <w:szCs w:val="28"/>
          <w:lang w:val="uk-UA"/>
        </w:rPr>
        <w:t xml:space="preserve"> </w:t>
      </w:r>
      <w:r w:rsidR="00B579D9">
        <w:rPr>
          <w:bCs/>
          <w:sz w:val="28"/>
          <w:szCs w:val="28"/>
          <w:lang w:val="uk-UA"/>
        </w:rPr>
        <w:t>прав людини, законності, депутатської діяльності і етики, охорони здоров’я та соціального захисту населення</w:t>
      </w:r>
      <w:r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6F1922" w:rsidRDefault="00FE256B" w:rsidP="006F1922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1.</w:t>
      </w:r>
      <w:r w:rsidR="006F1922">
        <w:rPr>
          <w:sz w:val="28"/>
          <w:lang w:val="uk-UA"/>
        </w:rPr>
        <w:t xml:space="preserve">Внести зміни до </w:t>
      </w:r>
      <w:r w:rsidR="006F1922">
        <w:rPr>
          <w:bCs/>
          <w:sz w:val="28"/>
          <w:lang w:val="uk-UA"/>
        </w:rPr>
        <w:t xml:space="preserve">рішення третьої позачергової  сесії «Про затвердження переліку </w:t>
      </w:r>
      <w:proofErr w:type="spellStart"/>
      <w:r w:rsidR="006F1922">
        <w:rPr>
          <w:bCs/>
          <w:sz w:val="28"/>
          <w:lang w:val="uk-UA"/>
        </w:rPr>
        <w:t>обʼєктів</w:t>
      </w:r>
      <w:proofErr w:type="spellEnd"/>
      <w:r w:rsidR="006F1922">
        <w:rPr>
          <w:bCs/>
          <w:sz w:val="28"/>
          <w:lang w:val="uk-UA"/>
        </w:rPr>
        <w:t xml:space="preserve"> для відбування адміністративного стягнення у вигляді суспільно корисних робіт та види цих робіт </w:t>
      </w:r>
      <w:r w:rsidR="006F1922" w:rsidRPr="006A1D3A">
        <w:rPr>
          <w:bCs/>
          <w:sz w:val="28"/>
          <w:lang w:val="uk-UA"/>
        </w:rPr>
        <w:t xml:space="preserve"> </w:t>
      </w:r>
      <w:r w:rsidR="006F1922">
        <w:rPr>
          <w:bCs/>
          <w:sz w:val="28"/>
          <w:lang w:val="uk-UA"/>
        </w:rPr>
        <w:t xml:space="preserve">на </w:t>
      </w:r>
      <w:r w:rsidR="006F1922" w:rsidRPr="006A1D3A">
        <w:rPr>
          <w:bCs/>
          <w:sz w:val="28"/>
          <w:lang w:val="uk-UA"/>
        </w:rPr>
        <w:t>2018 рік</w:t>
      </w:r>
      <w:r w:rsidR="006F1922">
        <w:rPr>
          <w:bCs/>
          <w:sz w:val="28"/>
          <w:lang w:val="uk-UA"/>
        </w:rPr>
        <w:t>» від 09.02.2018 року:</w:t>
      </w:r>
    </w:p>
    <w:p w:rsidR="006F1922" w:rsidRDefault="006F1922" w:rsidP="006F1922">
      <w:pPr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- п. 4 викласти в новій редакції: «</w:t>
      </w:r>
      <w:r>
        <w:rPr>
          <w:sz w:val="28"/>
          <w:lang w:val="uk-UA"/>
        </w:rPr>
        <w:t xml:space="preserve">4.Відпрацювання адміністративного стягнення у вигляді суспільно-корисних робіт правопорушниками здійснювати при  відділі благоустрою </w:t>
      </w:r>
      <w:proofErr w:type="spellStart"/>
      <w:r>
        <w:rPr>
          <w:sz w:val="28"/>
          <w:lang w:val="uk-UA"/>
        </w:rPr>
        <w:t>Машівської</w:t>
      </w:r>
      <w:proofErr w:type="spellEnd"/>
      <w:r>
        <w:rPr>
          <w:sz w:val="28"/>
          <w:lang w:val="uk-UA"/>
        </w:rPr>
        <w:t xml:space="preserve"> селищної ради»;</w:t>
      </w:r>
    </w:p>
    <w:p w:rsidR="001A6A7D" w:rsidRDefault="006F1922" w:rsidP="006F192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- п. 6 </w:t>
      </w:r>
      <w:r w:rsidR="00B579D9">
        <w:rPr>
          <w:sz w:val="28"/>
          <w:lang w:val="uk-UA"/>
        </w:rPr>
        <w:t xml:space="preserve">викласти </w:t>
      </w:r>
      <w:r w:rsidR="00BE4B43">
        <w:rPr>
          <w:sz w:val="28"/>
          <w:lang w:val="uk-UA"/>
        </w:rPr>
        <w:t xml:space="preserve">в новій редакції «6. Контроль за відбуванням суспільно корисних робіт покласти на керівника відділу з благоустрою при </w:t>
      </w:r>
      <w:proofErr w:type="spellStart"/>
      <w:r w:rsidR="00BE4B43">
        <w:rPr>
          <w:sz w:val="28"/>
          <w:lang w:val="uk-UA"/>
        </w:rPr>
        <w:t>Машівській</w:t>
      </w:r>
      <w:proofErr w:type="spellEnd"/>
      <w:r w:rsidR="00BE4B43">
        <w:rPr>
          <w:sz w:val="28"/>
          <w:lang w:val="uk-UA"/>
        </w:rPr>
        <w:t xml:space="preserve"> селищній раді Тимченка В.М., в. о. старости </w:t>
      </w:r>
      <w:proofErr w:type="spellStart"/>
      <w:r w:rsidR="00BE4B43">
        <w:rPr>
          <w:sz w:val="28"/>
          <w:lang w:val="uk-UA"/>
        </w:rPr>
        <w:t>Новотагамлицького</w:t>
      </w:r>
      <w:proofErr w:type="spellEnd"/>
      <w:r w:rsidR="00BE4B43">
        <w:rPr>
          <w:sz w:val="28"/>
          <w:lang w:val="uk-UA"/>
        </w:rPr>
        <w:t xml:space="preserve"> </w:t>
      </w:r>
      <w:proofErr w:type="spellStart"/>
      <w:r w:rsidR="00BE4B43">
        <w:rPr>
          <w:sz w:val="28"/>
          <w:lang w:val="uk-UA"/>
        </w:rPr>
        <w:t>старостинського</w:t>
      </w:r>
      <w:proofErr w:type="spellEnd"/>
      <w:r w:rsidR="00BE4B43">
        <w:rPr>
          <w:sz w:val="28"/>
          <w:lang w:val="uk-UA"/>
        </w:rPr>
        <w:t xml:space="preserve"> округу </w:t>
      </w:r>
      <w:proofErr w:type="spellStart"/>
      <w:r w:rsidR="00BE4B43">
        <w:rPr>
          <w:sz w:val="28"/>
          <w:lang w:val="uk-UA"/>
        </w:rPr>
        <w:t>Карацюпу</w:t>
      </w:r>
      <w:proofErr w:type="spellEnd"/>
      <w:r w:rsidR="00BE4B43">
        <w:rPr>
          <w:sz w:val="28"/>
          <w:lang w:val="uk-UA"/>
        </w:rPr>
        <w:t xml:space="preserve"> А.О. та </w:t>
      </w:r>
      <w:proofErr w:type="spellStart"/>
      <w:r w:rsidR="00BE4B43">
        <w:rPr>
          <w:sz w:val="28"/>
          <w:lang w:val="uk-UA"/>
        </w:rPr>
        <w:t>в.о</w:t>
      </w:r>
      <w:proofErr w:type="spellEnd"/>
      <w:r w:rsidR="00BE4B43">
        <w:rPr>
          <w:sz w:val="28"/>
          <w:lang w:val="uk-UA"/>
        </w:rPr>
        <w:t xml:space="preserve">. старости </w:t>
      </w:r>
      <w:proofErr w:type="spellStart"/>
      <w:r w:rsidR="00BE4B43">
        <w:rPr>
          <w:sz w:val="28"/>
          <w:lang w:val="uk-UA"/>
        </w:rPr>
        <w:t>Селещинського</w:t>
      </w:r>
      <w:proofErr w:type="spellEnd"/>
      <w:r w:rsidR="00BE4B43">
        <w:rPr>
          <w:sz w:val="28"/>
          <w:lang w:val="uk-UA"/>
        </w:rPr>
        <w:t xml:space="preserve"> </w:t>
      </w:r>
      <w:proofErr w:type="spellStart"/>
      <w:r w:rsidR="00BE4B43">
        <w:rPr>
          <w:sz w:val="28"/>
          <w:lang w:val="uk-UA"/>
        </w:rPr>
        <w:t>старостинського</w:t>
      </w:r>
      <w:proofErr w:type="spellEnd"/>
      <w:r w:rsidR="00BE4B43">
        <w:rPr>
          <w:sz w:val="28"/>
          <w:lang w:val="uk-UA"/>
        </w:rPr>
        <w:t xml:space="preserve"> округу  </w:t>
      </w:r>
      <w:proofErr w:type="spellStart"/>
      <w:r w:rsidR="00BE4B43">
        <w:rPr>
          <w:sz w:val="28"/>
          <w:lang w:val="uk-UA"/>
        </w:rPr>
        <w:t>Кербута</w:t>
      </w:r>
      <w:proofErr w:type="spellEnd"/>
      <w:r w:rsidR="00BE4B43">
        <w:rPr>
          <w:sz w:val="28"/>
          <w:lang w:val="uk-UA"/>
        </w:rPr>
        <w:t xml:space="preserve"> О.Д.»</w:t>
      </w:r>
    </w:p>
    <w:p w:rsidR="001A6A7D" w:rsidRPr="00946A65" w:rsidRDefault="001A6A7D" w:rsidP="001A6A7D">
      <w:pPr>
        <w:ind w:firstLine="708"/>
        <w:rPr>
          <w:sz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4B5CE2" w:rsidRDefault="00FE256B" w:rsidP="004B5CE2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голова                                                                  М.І. Кравченко</w:t>
      </w: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sectPr w:rsidR="000D1060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1953"/>
    <w:rsid w:val="000005B1"/>
    <w:rsid w:val="0004622C"/>
    <w:rsid w:val="000D1060"/>
    <w:rsid w:val="000E7494"/>
    <w:rsid w:val="00125093"/>
    <w:rsid w:val="00145E1F"/>
    <w:rsid w:val="0015158C"/>
    <w:rsid w:val="001912F5"/>
    <w:rsid w:val="001A6A7D"/>
    <w:rsid w:val="001E44F1"/>
    <w:rsid w:val="00254136"/>
    <w:rsid w:val="0031077D"/>
    <w:rsid w:val="00333BF2"/>
    <w:rsid w:val="00345B79"/>
    <w:rsid w:val="003515EE"/>
    <w:rsid w:val="00376AB1"/>
    <w:rsid w:val="003A7E39"/>
    <w:rsid w:val="00483696"/>
    <w:rsid w:val="0049723B"/>
    <w:rsid w:val="004B5CE2"/>
    <w:rsid w:val="004F66CF"/>
    <w:rsid w:val="005403F4"/>
    <w:rsid w:val="00623A4E"/>
    <w:rsid w:val="00625492"/>
    <w:rsid w:val="006A1D3A"/>
    <w:rsid w:val="006F1922"/>
    <w:rsid w:val="00707EDA"/>
    <w:rsid w:val="007519A4"/>
    <w:rsid w:val="00825F4B"/>
    <w:rsid w:val="008378F3"/>
    <w:rsid w:val="0092655F"/>
    <w:rsid w:val="00A4192C"/>
    <w:rsid w:val="00AF3EA7"/>
    <w:rsid w:val="00B579D9"/>
    <w:rsid w:val="00B64180"/>
    <w:rsid w:val="00BA3FCB"/>
    <w:rsid w:val="00BC15E5"/>
    <w:rsid w:val="00BE4B43"/>
    <w:rsid w:val="00C03F42"/>
    <w:rsid w:val="00CE4073"/>
    <w:rsid w:val="00CF7940"/>
    <w:rsid w:val="00D214A3"/>
    <w:rsid w:val="00D46D24"/>
    <w:rsid w:val="00DE1D6E"/>
    <w:rsid w:val="00E02A95"/>
    <w:rsid w:val="00E10CCC"/>
    <w:rsid w:val="00E54AF2"/>
    <w:rsid w:val="00E91A04"/>
    <w:rsid w:val="00EB1795"/>
    <w:rsid w:val="00EB3B19"/>
    <w:rsid w:val="00EC1953"/>
    <w:rsid w:val="00EC71C4"/>
    <w:rsid w:val="00F108DD"/>
    <w:rsid w:val="00F179A0"/>
    <w:rsid w:val="00F31BA0"/>
    <w:rsid w:val="00FA00A7"/>
    <w:rsid w:val="00FE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1A360-DB6F-42C1-9397-C59664EA2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16</cp:revision>
  <cp:lastPrinted>2018-09-13T13:11:00Z</cp:lastPrinted>
  <dcterms:created xsi:type="dcterms:W3CDTF">2018-01-19T12:17:00Z</dcterms:created>
  <dcterms:modified xsi:type="dcterms:W3CDTF">2018-09-13T13:12:00Z</dcterms:modified>
</cp:coreProperties>
</file>