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15007361" r:id="rId6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2A6E1E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180A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180A64">
              <w:rPr>
                <w:sz w:val="28"/>
                <w:lang w:val="uk-UA"/>
              </w:rPr>
              <w:t xml:space="preserve">розгляд заяви </w:t>
            </w:r>
            <w:r>
              <w:rPr>
                <w:sz w:val="28"/>
                <w:lang w:val="uk-UA"/>
              </w:rPr>
              <w:t xml:space="preserve">гр. </w:t>
            </w:r>
            <w:r w:rsidR="00621EDA">
              <w:rPr>
                <w:sz w:val="28"/>
                <w:lang w:val="uk-UA"/>
              </w:rPr>
              <w:t>Судника І.А.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2A6E1E">
        <w:rPr>
          <w:sz w:val="28"/>
          <w:szCs w:val="28"/>
          <w:lang w:val="uk-UA"/>
        </w:rPr>
        <w:t xml:space="preserve"> </w:t>
      </w:r>
      <w:r w:rsidR="00621EDA">
        <w:rPr>
          <w:sz w:val="28"/>
          <w:szCs w:val="28"/>
          <w:lang w:val="uk-UA"/>
        </w:rPr>
        <w:t xml:space="preserve">33, </w:t>
      </w:r>
      <w:r w:rsidR="002A6E1E">
        <w:rPr>
          <w:sz w:val="28"/>
          <w:szCs w:val="28"/>
          <w:lang w:val="uk-UA"/>
        </w:rPr>
        <w:t xml:space="preserve">118, </w:t>
      </w:r>
      <w:r w:rsidR="00621EDA">
        <w:rPr>
          <w:sz w:val="28"/>
          <w:szCs w:val="28"/>
          <w:lang w:val="uk-UA"/>
        </w:rPr>
        <w:t xml:space="preserve">121,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502477" w:rsidRPr="005E7FB3">
        <w:rPr>
          <w:sz w:val="28"/>
          <w:szCs w:val="28"/>
          <w:lang w:val="uk-UA"/>
        </w:rPr>
        <w:t>, 125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r w:rsidR="00621EDA">
        <w:rPr>
          <w:sz w:val="28"/>
          <w:szCs w:val="28"/>
          <w:lang w:val="uk-UA"/>
        </w:rPr>
        <w:t>Судника Ігоря Анатолій</w:t>
      </w:r>
      <w:r w:rsidR="00180A64">
        <w:rPr>
          <w:sz w:val="28"/>
          <w:szCs w:val="28"/>
          <w:lang w:val="uk-UA"/>
        </w:rPr>
        <w:t>овича</w:t>
      </w:r>
      <w:r w:rsidR="006576E4">
        <w:rPr>
          <w:sz w:val="28"/>
          <w:szCs w:val="28"/>
          <w:lang w:val="uk-UA"/>
        </w:rPr>
        <w:t>, учасника АТО</w:t>
      </w:r>
      <w:r w:rsidR="002A6E1E">
        <w:rPr>
          <w:sz w:val="28"/>
          <w:szCs w:val="28"/>
          <w:lang w:val="uk-UA"/>
        </w:rPr>
        <w:t>,</w:t>
      </w:r>
      <w:r w:rsidR="006576E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</w:t>
      </w:r>
      <w:r w:rsidR="006576E4">
        <w:rPr>
          <w:sz w:val="28"/>
          <w:lang w:val="uk-UA"/>
        </w:rPr>
        <w:t xml:space="preserve">надання дозволу на розробку </w:t>
      </w:r>
      <w:r>
        <w:rPr>
          <w:sz w:val="28"/>
          <w:lang w:val="uk-UA"/>
        </w:rPr>
        <w:t xml:space="preserve">проекту землеустрою щодо відведення </w:t>
      </w:r>
      <w:r w:rsidR="006576E4">
        <w:rPr>
          <w:sz w:val="28"/>
          <w:lang w:val="uk-UA"/>
        </w:rPr>
        <w:t xml:space="preserve">у власність </w:t>
      </w:r>
      <w:r>
        <w:rPr>
          <w:sz w:val="28"/>
          <w:lang w:val="uk-UA"/>
        </w:rPr>
        <w:t xml:space="preserve">земельної ділянки </w:t>
      </w:r>
      <w:r w:rsidR="006576E4">
        <w:rPr>
          <w:sz w:val="28"/>
          <w:lang w:val="uk-UA"/>
        </w:rPr>
        <w:t>орієнтовною площею 2,00 га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lang w:val="uk-UA"/>
        </w:rPr>
        <w:t xml:space="preserve">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2A6E1E" w:rsidRDefault="002A6E1E" w:rsidP="00F32999">
      <w:pPr>
        <w:ind w:firstLine="720"/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180A64" w:rsidRDefault="002A6E1E" w:rsidP="00180A64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</w:t>
      </w:r>
      <w:r w:rsidR="00180A64">
        <w:rPr>
          <w:sz w:val="28"/>
          <w:szCs w:val="28"/>
        </w:rPr>
        <w:t xml:space="preserve"> та розглянути повторно на черговій сесії селищної ради.</w:t>
      </w:r>
    </w:p>
    <w:p w:rsidR="00180A64" w:rsidRDefault="00180A64" w:rsidP="00180A64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3276CE" w:rsidRPr="00F32999" w:rsidRDefault="003276CE">
      <w:pPr>
        <w:rPr>
          <w:lang w:val="uk-UA"/>
        </w:rPr>
      </w:pPr>
    </w:p>
    <w:sectPr w:rsidR="003276CE" w:rsidRP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99"/>
    <w:rsid w:val="00090B81"/>
    <w:rsid w:val="00180A64"/>
    <w:rsid w:val="001E58B0"/>
    <w:rsid w:val="0027006C"/>
    <w:rsid w:val="002A6E1E"/>
    <w:rsid w:val="002B5949"/>
    <w:rsid w:val="003039DB"/>
    <w:rsid w:val="003276CE"/>
    <w:rsid w:val="00427724"/>
    <w:rsid w:val="00435668"/>
    <w:rsid w:val="004831C8"/>
    <w:rsid w:val="004850AC"/>
    <w:rsid w:val="00502477"/>
    <w:rsid w:val="005B4F09"/>
    <w:rsid w:val="005E7FB3"/>
    <w:rsid w:val="00621EDA"/>
    <w:rsid w:val="006254E9"/>
    <w:rsid w:val="006576E4"/>
    <w:rsid w:val="006A6191"/>
    <w:rsid w:val="006F5BEC"/>
    <w:rsid w:val="007010F9"/>
    <w:rsid w:val="00713C26"/>
    <w:rsid w:val="007E4CD6"/>
    <w:rsid w:val="009A68EF"/>
    <w:rsid w:val="00A13EE5"/>
    <w:rsid w:val="00A72135"/>
    <w:rsid w:val="00BB41DA"/>
    <w:rsid w:val="00BC6E82"/>
    <w:rsid w:val="00C01E46"/>
    <w:rsid w:val="00C25856"/>
    <w:rsid w:val="00D672C6"/>
    <w:rsid w:val="00D823A2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180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1F430-5903-4A86-908B-3BC9824F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2019-03-25T06:22:00Z</cp:lastPrinted>
  <dcterms:created xsi:type="dcterms:W3CDTF">2018-10-16T07:46:00Z</dcterms:created>
  <dcterms:modified xsi:type="dcterms:W3CDTF">2019-03-25T06:23:00Z</dcterms:modified>
</cp:coreProperties>
</file>