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3195523" r:id="rId7"/>
        </w:objec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C62AF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6C62AF">
        <w:rPr>
          <w:rFonts w:ascii="Times New Roman" w:hAnsi="Times New Roman"/>
          <w:sz w:val="32"/>
          <w:lang w:val="uk-UA"/>
        </w:rPr>
        <w:t xml:space="preserve">МАШІВСЬКА СЕЛИЩНА РАДА 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C62AF">
        <w:rPr>
          <w:rFonts w:ascii="Times New Roman" w:hAnsi="Times New Roman"/>
          <w:sz w:val="32"/>
          <w:lang w:val="uk-UA"/>
        </w:rPr>
        <w:t xml:space="preserve"> ПОЛТАВСЬКОЇ ОБЛАСТІ</w:t>
      </w:r>
    </w:p>
    <w:p w:rsidR="006C62AF" w:rsidRPr="006C62AF" w:rsidRDefault="006C62AF" w:rsidP="006C62AF">
      <w:pPr>
        <w:pStyle w:val="1"/>
        <w:tabs>
          <w:tab w:val="clear" w:pos="2960"/>
        </w:tabs>
        <w:jc w:val="center"/>
        <w:rPr>
          <w:sz w:val="28"/>
        </w:rPr>
      </w:pPr>
      <w:r w:rsidRPr="006C62AF">
        <w:t xml:space="preserve">Р І Ш Е Н </w:t>
      </w:r>
      <w:proofErr w:type="spellStart"/>
      <w:r w:rsidRPr="006C62AF">
        <w:t>Н</w:t>
      </w:r>
      <w:proofErr w:type="spellEnd"/>
      <w:r w:rsidRPr="006C62AF">
        <w:t xml:space="preserve"> Я</w:t>
      </w:r>
    </w:p>
    <w:p w:rsidR="006C62AF" w:rsidRPr="006C62AF" w:rsidRDefault="006C62AF" w:rsidP="006C62AF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четвертої позачергової </w:t>
      </w:r>
      <w:r w:rsidRPr="006C62AF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6C62AF" w:rsidRDefault="006C62AF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6C62A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  <w:lang w:val="uk-UA"/>
        </w:rPr>
        <w:t>27 січня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 202</w:t>
      </w:r>
      <w:r>
        <w:rPr>
          <w:rFonts w:ascii="Times New Roman" w:hAnsi="Times New Roman"/>
          <w:b/>
          <w:bCs/>
          <w:sz w:val="28"/>
          <w:lang w:val="uk-UA"/>
        </w:rPr>
        <w:t>1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0E4B76" w:rsidRPr="006C62AF" w:rsidRDefault="000E4B76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6C62AF" w:rsidRPr="006C62AF" w:rsidRDefault="006C62AF" w:rsidP="006C62A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C62A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6C62A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920F6" w:rsidRPr="006C62AF" w:rsidRDefault="006C62AF" w:rsidP="00EA7656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№  </w:t>
      </w:r>
      <w:r w:rsidR="005E5AE1">
        <w:rPr>
          <w:rFonts w:ascii="Times New Roman" w:hAnsi="Times New Roman"/>
          <w:bCs/>
          <w:sz w:val="28"/>
          <w:lang w:val="uk-UA"/>
        </w:rPr>
        <w:t>35</w:t>
      </w:r>
      <w:bookmarkStart w:id="0" w:name="_GoBack"/>
      <w:bookmarkEnd w:id="0"/>
      <w:r>
        <w:rPr>
          <w:rFonts w:ascii="Times New Roman" w:hAnsi="Times New Roman"/>
          <w:bCs/>
          <w:sz w:val="28"/>
          <w:lang w:val="uk-UA"/>
        </w:rPr>
        <w:t>/4</w:t>
      </w:r>
      <w:r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7D7AA5" w:rsidRDefault="008920F6" w:rsidP="007D7AA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D7AA5">
        <w:rPr>
          <w:rFonts w:ascii="Times New Roman" w:eastAsia="Calibri" w:hAnsi="Times New Roman"/>
          <w:b/>
          <w:color w:val="000000"/>
          <w:sz w:val="28"/>
          <w:szCs w:val="28"/>
          <w:lang w:val="uk-UA"/>
        </w:rPr>
        <w:t xml:space="preserve">Про </w:t>
      </w:r>
      <w:r w:rsidRPr="007D7AA5">
        <w:rPr>
          <w:rFonts w:ascii="Times New Roman" w:eastAsia="Calibri" w:hAnsi="Times New Roman"/>
          <w:b/>
          <w:sz w:val="28"/>
          <w:szCs w:val="28"/>
          <w:lang w:val="uk-UA"/>
        </w:rPr>
        <w:t>затвердження Передавального акту</w:t>
      </w:r>
    </w:p>
    <w:p w:rsidR="00EA7656" w:rsidRPr="007D7AA5" w:rsidRDefault="00EA7656" w:rsidP="007D7AA5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7AA5">
        <w:rPr>
          <w:rFonts w:ascii="Times New Roman" w:hAnsi="Times New Roman"/>
          <w:b/>
          <w:sz w:val="28"/>
          <w:szCs w:val="28"/>
          <w:lang w:val="uk-UA"/>
        </w:rPr>
        <w:t>майна, активів та зобов'язань реорганізованої</w:t>
      </w:r>
    </w:p>
    <w:p w:rsidR="008920F6" w:rsidRPr="007D7AA5" w:rsidRDefault="007C7BAB" w:rsidP="007D7AA5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  <w:highlight w:val="green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val="uk-UA"/>
        </w:rPr>
        <w:t>Кошманівської</w:t>
      </w:r>
      <w:proofErr w:type="spellEnd"/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 w:rsidR="008920F6" w:rsidRPr="007D7AA5">
        <w:rPr>
          <w:rFonts w:ascii="Times New Roman" w:eastAsia="Calibri" w:hAnsi="Times New Roman"/>
          <w:b/>
          <w:sz w:val="28"/>
          <w:szCs w:val="28"/>
          <w:lang w:val="uk-UA"/>
        </w:rPr>
        <w:t xml:space="preserve"> сільської ради </w:t>
      </w:r>
    </w:p>
    <w:p w:rsidR="008920F6" w:rsidRPr="005909B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8920F6" w:rsidRPr="00EA7656" w:rsidRDefault="008920F6" w:rsidP="00EA7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59 Закону України «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EE042E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і районних державних адміністрацій» № 1009-ІХ від 17.11.2020 р.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затверджену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18.06.2015  р. № 1000/5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, на підставі 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</w:t>
      </w:r>
      <w:r w:rsid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року № 1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визнання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повноважень депутатів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Машівської селищної </w:t>
      </w:r>
      <w:r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ради», 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рішення </w:t>
      </w:r>
      <w:r w:rsidR="006C62AF" w:rsidRPr="006C62AF">
        <w:rPr>
          <w:rFonts w:ascii="Times New Roman" w:eastAsia="Calibri" w:hAnsi="Times New Roman"/>
          <w:sz w:val="28"/>
          <w:szCs w:val="28"/>
          <w:lang w:val="uk-UA"/>
        </w:rPr>
        <w:t>Машівської селищної ради</w:t>
      </w:r>
      <w:r w:rsidRPr="006C62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від 19 листопада 2020 року № 21/1-</w:t>
      </w:r>
      <w:r w:rsidR="006C62AF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5909B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початок реорганізації </w:t>
      </w:r>
      <w:proofErr w:type="spellStart"/>
      <w:r w:rsidR="006C62AF" w:rsidRPr="006C62AF">
        <w:rPr>
          <w:rFonts w:ascii="Times New Roman" w:hAnsi="Times New Roman"/>
          <w:sz w:val="28"/>
          <w:szCs w:val="28"/>
          <w:lang w:val="uk-UA"/>
        </w:rPr>
        <w:t>Абрамівської</w:t>
      </w:r>
      <w:proofErr w:type="spellEnd"/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Базилівщинської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Дмитрівської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</w:t>
      </w:r>
      <w:r w:rsidR="006C62AF" w:rsidRPr="006C62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Кошманівської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Сахнівщинської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6C62AF" w:rsidRPr="006C62AF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</w:t>
      </w:r>
      <w:r w:rsidR="001B2A3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EA7656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A7656" w:rsidRPr="007D7AA5" w:rsidRDefault="00EA7656" w:rsidP="007D7AA5">
      <w:pPr>
        <w:tabs>
          <w:tab w:val="left" w:pos="34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lastRenderedPageBreak/>
        <w:t>1. Затвердити Передавальний акт майна, акти</w:t>
      </w:r>
      <w:r w:rsidR="001912B1">
        <w:rPr>
          <w:rFonts w:ascii="Times New Roman" w:hAnsi="Times New Roman"/>
          <w:sz w:val="28"/>
          <w:szCs w:val="28"/>
          <w:lang w:val="uk-UA"/>
        </w:rPr>
        <w:t>ві</w:t>
      </w:r>
      <w:r w:rsidR="008F5DE2">
        <w:rPr>
          <w:rFonts w:ascii="Times New Roman" w:hAnsi="Times New Roman"/>
          <w:sz w:val="28"/>
          <w:szCs w:val="28"/>
          <w:lang w:val="uk-UA"/>
        </w:rPr>
        <w:t xml:space="preserve">в та зобов'язань </w:t>
      </w:r>
      <w:proofErr w:type="spellStart"/>
      <w:r w:rsidR="008F5DE2">
        <w:rPr>
          <w:rFonts w:ascii="Times New Roman" w:hAnsi="Times New Roman"/>
          <w:sz w:val="28"/>
          <w:szCs w:val="28"/>
          <w:lang w:val="uk-UA"/>
        </w:rPr>
        <w:t>Кошманівської</w:t>
      </w:r>
      <w:proofErr w:type="spellEnd"/>
      <w:r w:rsidR="007C7BAB">
        <w:rPr>
          <w:rFonts w:ascii="Times New Roman" w:hAnsi="Times New Roman"/>
          <w:sz w:val="28"/>
          <w:szCs w:val="28"/>
          <w:lang w:val="uk-UA"/>
        </w:rPr>
        <w:t xml:space="preserve"> сільської ради (ЄДРПОУ 21047595</w:t>
      </w:r>
      <w:r w:rsidR="001912B1">
        <w:rPr>
          <w:rFonts w:ascii="Times New Roman" w:hAnsi="Times New Roman"/>
          <w:sz w:val="28"/>
          <w:szCs w:val="28"/>
          <w:lang w:val="uk-UA"/>
        </w:rPr>
        <w:t>), міс</w:t>
      </w:r>
      <w:r w:rsidR="007C7BAB">
        <w:rPr>
          <w:rFonts w:ascii="Times New Roman" w:hAnsi="Times New Roman"/>
          <w:sz w:val="28"/>
          <w:szCs w:val="28"/>
          <w:lang w:val="uk-UA"/>
        </w:rPr>
        <w:t>цезнаходження: вул. Центральна</w:t>
      </w:r>
      <w:r w:rsidRPr="007D7AA5">
        <w:rPr>
          <w:rFonts w:ascii="Times New Roman" w:hAnsi="Times New Roman"/>
          <w:sz w:val="28"/>
          <w:szCs w:val="28"/>
          <w:lang w:val="uk-UA"/>
        </w:rPr>
        <w:t>,</w:t>
      </w:r>
      <w:r w:rsidR="007C7BAB">
        <w:rPr>
          <w:rFonts w:ascii="Times New Roman" w:hAnsi="Times New Roman"/>
          <w:sz w:val="28"/>
          <w:szCs w:val="28"/>
          <w:lang w:val="uk-UA"/>
        </w:rPr>
        <w:t xml:space="preserve"> 13, с. </w:t>
      </w:r>
      <w:proofErr w:type="spellStart"/>
      <w:r w:rsidR="008F5DE2">
        <w:rPr>
          <w:rFonts w:ascii="Times New Roman" w:hAnsi="Times New Roman"/>
          <w:sz w:val="28"/>
          <w:szCs w:val="28"/>
          <w:lang w:val="uk-UA"/>
        </w:rPr>
        <w:t>Кошманівка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</w:t>
      </w:r>
      <w:r w:rsidR="001B2A32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1B2A32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до Машівської селищної ради (ЄДРПОУ 21047618), місцезнаходження: вул. Незалежності, 93, селищ</w:t>
      </w:r>
      <w:r w:rsidR="001B2A32">
        <w:rPr>
          <w:rFonts w:ascii="Times New Roman" w:hAnsi="Times New Roman"/>
          <w:sz w:val="28"/>
          <w:szCs w:val="28"/>
          <w:lang w:val="uk-UA"/>
        </w:rPr>
        <w:t xml:space="preserve">е </w:t>
      </w:r>
      <w:proofErr w:type="spellStart"/>
      <w:r w:rsidR="001B2A32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1B2A32">
        <w:rPr>
          <w:rFonts w:ascii="Times New Roman" w:hAnsi="Times New Roman"/>
          <w:sz w:val="28"/>
          <w:szCs w:val="28"/>
          <w:lang w:val="uk-UA"/>
        </w:rPr>
        <w:t>,  Полтавської області.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EA7656" w:rsidRDefault="00EA7656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 селищному голові забезпечити виготовлення копії Передавальних актів за правилами, передбаченими законодавством про державну реєстрацію юридичних осіб, для цілей здійснення державної реєстрації </w:t>
      </w:r>
      <w:r w:rsidR="008F5DE2">
        <w:rPr>
          <w:rFonts w:ascii="Times New Roman" w:hAnsi="Times New Roman"/>
          <w:bCs/>
          <w:snapToGrid w:val="0"/>
          <w:sz w:val="28"/>
          <w:szCs w:val="28"/>
          <w:lang w:val="uk-UA"/>
        </w:rPr>
        <w:t>припинення Кошманівської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сільської ради як юридичн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ос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оби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в результаті ї</w:t>
      </w:r>
      <w:r w:rsidR="007D7AA5"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>ї</w:t>
      </w:r>
      <w:r w:rsidRPr="007D7AA5">
        <w:rPr>
          <w:rFonts w:ascii="Times New Roman" w:hAnsi="Times New Roman"/>
          <w:bCs/>
          <w:snapToGrid w:val="0"/>
          <w:sz w:val="28"/>
          <w:szCs w:val="28"/>
          <w:lang w:val="uk-UA"/>
        </w:rPr>
        <w:t xml:space="preserve"> реорганізації шляхом приєднання до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Машівської селищної ради (ЄДРПОУ 21047618), місцезнаходж</w:t>
      </w:r>
      <w:r w:rsidR="001B2A32">
        <w:rPr>
          <w:rFonts w:ascii="Times New Roman" w:hAnsi="Times New Roman"/>
          <w:sz w:val="28"/>
          <w:szCs w:val="28"/>
          <w:lang w:val="uk-UA"/>
        </w:rPr>
        <w:t>ення: вул. Незалежності, 93, селище</w:t>
      </w:r>
      <w:r w:rsidRPr="007D7A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Pr="007D7AA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D7AA5">
        <w:rPr>
          <w:rFonts w:ascii="Times New Roman" w:hAnsi="Times New Roman"/>
          <w:sz w:val="28"/>
          <w:szCs w:val="28"/>
          <w:lang w:val="uk-UA"/>
        </w:rPr>
        <w:t>Машівсько</w:t>
      </w:r>
      <w:r w:rsidR="001B2A32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1B2A32">
        <w:rPr>
          <w:rFonts w:ascii="Times New Roman" w:hAnsi="Times New Roman"/>
          <w:sz w:val="28"/>
          <w:szCs w:val="28"/>
          <w:lang w:val="uk-UA"/>
        </w:rPr>
        <w:t xml:space="preserve"> району, Полтавської області.</w:t>
      </w: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Pr="007D7AA5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Сергій СИДОРЕНКО</w:t>
      </w:r>
    </w:p>
    <w:p w:rsidR="00EA7656" w:rsidRPr="00A613A8" w:rsidRDefault="00EA7656" w:rsidP="00EA7656">
      <w:pPr>
        <w:rPr>
          <w:bCs/>
          <w:sz w:val="28"/>
          <w:szCs w:val="28"/>
          <w:lang w:val="uk-UA"/>
        </w:rPr>
      </w:pPr>
    </w:p>
    <w:sectPr w:rsidR="00EA7656" w:rsidRPr="00A613A8" w:rsidSect="00EA76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14"/>
    <w:rsid w:val="000E4B76"/>
    <w:rsid w:val="001912B1"/>
    <w:rsid w:val="001B2A32"/>
    <w:rsid w:val="002C1D30"/>
    <w:rsid w:val="005E5AE1"/>
    <w:rsid w:val="006C62AF"/>
    <w:rsid w:val="007C7BAB"/>
    <w:rsid w:val="007D7AA5"/>
    <w:rsid w:val="008920F6"/>
    <w:rsid w:val="008F5DE2"/>
    <w:rsid w:val="00975566"/>
    <w:rsid w:val="00BD4254"/>
    <w:rsid w:val="00EA7656"/>
    <w:rsid w:val="00EE042E"/>
    <w:rsid w:val="00E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2021-01-25T12:30:00Z</cp:lastPrinted>
  <dcterms:created xsi:type="dcterms:W3CDTF">2021-01-08T16:23:00Z</dcterms:created>
  <dcterms:modified xsi:type="dcterms:W3CDTF">2021-01-26T17:46:00Z</dcterms:modified>
</cp:coreProperties>
</file>