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2A" w:rsidRPr="00023148" w:rsidRDefault="005B722A" w:rsidP="005B722A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701847867" r:id="rId7"/>
        </w:objec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УКРАЇНА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МАШІВСЬКА СЕЛИЩНА РАДА</w:t>
      </w:r>
    </w:p>
    <w:p w:rsidR="005B722A" w:rsidRPr="005B722A" w:rsidRDefault="005B722A" w:rsidP="005B722A">
      <w:pPr>
        <w:tabs>
          <w:tab w:val="left" w:pos="96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6"/>
        </w:rPr>
      </w:pPr>
      <w:r w:rsidRPr="005B722A">
        <w:rPr>
          <w:rStyle w:val="a3"/>
          <w:rFonts w:ascii="Times New Roman" w:hAnsi="Times New Roman"/>
          <w:b w:val="0"/>
          <w:sz w:val="26"/>
        </w:rPr>
        <w:t>ПОЛТАВСЬКОЇ ОБЛАСТІ</w:t>
      </w:r>
    </w:p>
    <w:p w:rsidR="005B722A" w:rsidRPr="005B722A" w:rsidRDefault="005B722A" w:rsidP="005B722A">
      <w:pPr>
        <w:pStyle w:val="1"/>
        <w:keepNext/>
        <w:numPr>
          <w:ilvl w:val="0"/>
          <w:numId w:val="1"/>
        </w:numPr>
        <w:suppressAutoHyphens/>
        <w:spacing w:before="0" w:beforeAutospacing="0" w:after="0" w:afterAutospacing="0"/>
        <w:jc w:val="center"/>
        <w:rPr>
          <w:rStyle w:val="a3"/>
        </w:rPr>
      </w:pPr>
      <w:r w:rsidRPr="005B722A">
        <w:rPr>
          <w:rStyle w:val="a3"/>
        </w:rPr>
        <w:t>Р І Ш Е Н Н Я</w:t>
      </w:r>
    </w:p>
    <w:p w:rsidR="005B722A" w:rsidRPr="005B722A" w:rsidRDefault="00537416" w:rsidP="005B722A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Чотирнадцятої</w:t>
      </w:r>
      <w:r w:rsidR="005B722A" w:rsidRPr="005B722A">
        <w:rPr>
          <w:rStyle w:val="a3"/>
          <w:rFonts w:ascii="Times New Roman" w:hAnsi="Times New Roman"/>
          <w:b w:val="0"/>
          <w:sz w:val="28"/>
          <w:szCs w:val="28"/>
        </w:rPr>
        <w:t xml:space="preserve"> сесії селищної ради восьмого  скликання</w:t>
      </w:r>
    </w:p>
    <w:p w:rsidR="005B722A" w:rsidRPr="005B722A" w:rsidRDefault="00537416" w:rsidP="005B722A">
      <w:pPr>
        <w:tabs>
          <w:tab w:val="left" w:pos="1340"/>
        </w:tabs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від 23 грудня</w:t>
      </w:r>
      <w:r w:rsidR="005B722A" w:rsidRPr="005B722A">
        <w:rPr>
          <w:rStyle w:val="a3"/>
          <w:rFonts w:ascii="Times New Roman" w:hAnsi="Times New Roman"/>
          <w:b w:val="0"/>
          <w:sz w:val="28"/>
          <w:szCs w:val="28"/>
        </w:rPr>
        <w:t xml:space="preserve">  2021 року</w:t>
      </w:r>
    </w:p>
    <w:p w:rsidR="005B722A" w:rsidRPr="005B722A" w:rsidRDefault="005B722A" w:rsidP="005B722A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B722A">
        <w:rPr>
          <w:rStyle w:val="a3"/>
          <w:rFonts w:ascii="Times New Roman" w:hAnsi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722A" w:rsidRPr="005B722A" w:rsidTr="00AB6AC2">
        <w:tc>
          <w:tcPr>
            <w:tcW w:w="4785" w:type="dxa"/>
            <w:shd w:val="clear" w:color="auto" w:fill="auto"/>
          </w:tcPr>
          <w:p w:rsidR="005B722A" w:rsidRPr="005B722A" w:rsidRDefault="005B722A" w:rsidP="005B72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B722A" w:rsidRPr="005B722A" w:rsidRDefault="00400AB6" w:rsidP="009607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  <w:r w:rsidR="00960783">
              <w:rPr>
                <w:rFonts w:ascii="Times New Roman" w:hAnsi="Times New Roman"/>
                <w:sz w:val="28"/>
                <w:szCs w:val="28"/>
              </w:rPr>
              <w:t>/14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-</w:t>
            </w:r>
            <w:r w:rsidR="005B722A" w:rsidRPr="005B722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5B722A" w:rsidRPr="005B722A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</w:tbl>
    <w:p w:rsidR="005B722A" w:rsidRDefault="005B722A" w:rsidP="005B722A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:rsidR="00DA4591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</w:t>
      </w:r>
      <w:r w:rsidR="00DA4591">
        <w:rPr>
          <w:rFonts w:ascii="Times New Roman" w:hAnsi="Times New Roman"/>
          <w:sz w:val="28"/>
          <w:szCs w:val="28"/>
        </w:rPr>
        <w:t xml:space="preserve"> «</w:t>
      </w:r>
      <w:r w:rsidR="001A2958">
        <w:rPr>
          <w:rFonts w:ascii="Times New Roman" w:hAnsi="Times New Roman"/>
          <w:sz w:val="28"/>
          <w:szCs w:val="28"/>
        </w:rPr>
        <w:t xml:space="preserve">Програми </w:t>
      </w:r>
      <w:r w:rsidR="007D6285">
        <w:rPr>
          <w:rFonts w:ascii="Times New Roman" w:hAnsi="Times New Roman"/>
          <w:sz w:val="28"/>
          <w:szCs w:val="28"/>
        </w:rPr>
        <w:t xml:space="preserve"> </w:t>
      </w:r>
      <w:r w:rsidR="00C5368A">
        <w:rPr>
          <w:rFonts w:ascii="Times New Roman" w:hAnsi="Times New Roman"/>
          <w:sz w:val="28"/>
          <w:szCs w:val="28"/>
        </w:rPr>
        <w:t>з</w:t>
      </w:r>
      <w:r w:rsidR="00DA4591">
        <w:rPr>
          <w:rFonts w:ascii="Times New Roman" w:hAnsi="Times New Roman"/>
          <w:sz w:val="28"/>
          <w:szCs w:val="28"/>
        </w:rPr>
        <w:t xml:space="preserve"> інфекційного</w:t>
      </w:r>
    </w:p>
    <w:p w:rsidR="00DA4591" w:rsidRDefault="00E025D9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контролю в</w:t>
      </w:r>
      <w:r w:rsidR="00DA45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КНП</w:t>
      </w:r>
      <w:r w:rsidR="00DA4591">
        <w:rPr>
          <w:rFonts w:ascii="Times New Roman" w:hAnsi="Times New Roman"/>
          <w:sz w:val="28"/>
          <w:szCs w:val="28"/>
        </w:rPr>
        <w:t xml:space="preserve"> «Машівський центр первинної </w:t>
      </w:r>
    </w:p>
    <w:p w:rsidR="002F54FF" w:rsidRDefault="00DA4591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медико-санітарної допомоги» Машівської</w:t>
      </w:r>
      <w:r w:rsidR="002F54FF">
        <w:rPr>
          <w:rFonts w:ascii="Times New Roman" w:hAnsi="Times New Roman"/>
          <w:sz w:val="28"/>
          <w:szCs w:val="28"/>
        </w:rPr>
        <w:t xml:space="preserve"> </w:t>
      </w:r>
    </w:p>
    <w:p w:rsidR="00B21D0E" w:rsidRDefault="00DA4591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Полтавської області</w:t>
      </w:r>
      <w:r w:rsidR="00920A78">
        <w:rPr>
          <w:rFonts w:ascii="Times New Roman" w:hAnsi="Times New Roman"/>
          <w:sz w:val="28"/>
          <w:szCs w:val="28"/>
        </w:rPr>
        <w:t xml:space="preserve"> 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Pr="00DA4591" w:rsidRDefault="00DA4591">
      <w:pPr>
        <w:rPr>
          <w:rFonts w:ascii="Times New Roman" w:hAnsi="Times New Roman"/>
          <w:sz w:val="28"/>
          <w:szCs w:val="28"/>
        </w:rPr>
      </w:pPr>
      <w:r w:rsidRPr="00DA4591">
        <w:rPr>
          <w:rFonts w:ascii="Times New Roman" w:hAnsi="Times New Roman"/>
          <w:sz w:val="28"/>
          <w:szCs w:val="28"/>
        </w:rPr>
        <w:t>на 202</w:t>
      </w:r>
      <w:r w:rsidR="0053741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рік.</w:t>
      </w:r>
    </w:p>
    <w:p w:rsidR="00B6320D" w:rsidRDefault="00B6320D" w:rsidP="005B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2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Розглянувши клопотання </w:t>
      </w:r>
      <w:r w:rsidR="00DA4591">
        <w:rPr>
          <w:rFonts w:ascii="Times New Roman" w:hAnsi="Times New Roman"/>
          <w:sz w:val="28"/>
          <w:szCs w:val="28"/>
        </w:rPr>
        <w:t>головного лікаря КНП «Машівський центр первинної медико-санітарної допомоги» Машівської селищної ради Полтавської області</w:t>
      </w:r>
      <w:r w:rsidR="005B722A" w:rsidRPr="005B722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Pr="00B6320D">
        <w:rPr>
          <w:rFonts w:ascii="Times New Roman" w:hAnsi="Times New Roman"/>
          <w:sz w:val="28"/>
          <w:szCs w:val="28"/>
        </w:rPr>
        <w:t>«</w:t>
      </w:r>
      <w:r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Pr="00B6320D">
        <w:rPr>
          <w:rFonts w:ascii="Times New Roman" w:hAnsi="Times New Roman"/>
          <w:sz w:val="28"/>
          <w:szCs w:val="28"/>
        </w:rPr>
        <w:t xml:space="preserve"> в Україні»,</w:t>
      </w:r>
      <w:r>
        <w:rPr>
          <w:rFonts w:ascii="Times New Roman" w:hAnsi="Times New Roman"/>
          <w:sz w:val="28"/>
          <w:szCs w:val="28"/>
        </w:rPr>
        <w:t xml:space="preserve"> з метою </w:t>
      </w:r>
      <w:r w:rsidR="00DA4591">
        <w:rPr>
          <w:rFonts w:ascii="Times New Roman" w:hAnsi="Times New Roman"/>
          <w:sz w:val="28"/>
          <w:szCs w:val="28"/>
        </w:rPr>
        <w:t xml:space="preserve">поліпшення епідеміологічної ситуації </w:t>
      </w:r>
      <w:r w:rsidR="002F54FF">
        <w:rPr>
          <w:rFonts w:ascii="Times New Roman" w:hAnsi="Times New Roman"/>
          <w:sz w:val="28"/>
          <w:szCs w:val="28"/>
        </w:rPr>
        <w:t>в напрямі зменшення загальної кількості хворих на інфекційні хвороби</w:t>
      </w:r>
      <w:r w:rsidR="005B722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2F54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55FF1">
        <w:rPr>
          <w:rFonts w:ascii="Times New Roman" w:hAnsi="Times New Roman"/>
          <w:sz w:val="28"/>
          <w:szCs w:val="28"/>
        </w:rPr>
        <w:t xml:space="preserve"> </w:t>
      </w:r>
      <w:r w:rsidR="00E025D9">
        <w:rPr>
          <w:rFonts w:ascii="Times New Roman" w:hAnsi="Times New Roman"/>
          <w:sz w:val="28"/>
          <w:szCs w:val="28"/>
        </w:rPr>
        <w:t>«П</w:t>
      </w:r>
      <w:r w:rsidR="002F54FF">
        <w:rPr>
          <w:rFonts w:ascii="Times New Roman" w:hAnsi="Times New Roman"/>
          <w:sz w:val="28"/>
          <w:szCs w:val="28"/>
        </w:rPr>
        <w:t xml:space="preserve">рограму з інфекційного </w:t>
      </w:r>
      <w:r w:rsidR="00E025D9">
        <w:rPr>
          <w:rFonts w:ascii="Times New Roman" w:hAnsi="Times New Roman"/>
          <w:sz w:val="28"/>
          <w:szCs w:val="28"/>
        </w:rPr>
        <w:t>к</w:t>
      </w:r>
      <w:r w:rsidR="002F54FF">
        <w:rPr>
          <w:rFonts w:ascii="Times New Roman" w:hAnsi="Times New Roman"/>
          <w:sz w:val="28"/>
          <w:szCs w:val="28"/>
        </w:rPr>
        <w:t xml:space="preserve">онтролю </w:t>
      </w:r>
      <w:r w:rsidR="00E025D9">
        <w:rPr>
          <w:rFonts w:ascii="Times New Roman" w:hAnsi="Times New Roman"/>
          <w:sz w:val="28"/>
          <w:szCs w:val="28"/>
        </w:rPr>
        <w:t>в</w:t>
      </w:r>
      <w:r w:rsidR="002F54FF">
        <w:rPr>
          <w:rFonts w:ascii="Times New Roman" w:hAnsi="Times New Roman"/>
          <w:sz w:val="28"/>
          <w:szCs w:val="28"/>
        </w:rPr>
        <w:t xml:space="preserve"> </w:t>
      </w:r>
      <w:r w:rsidR="00E025D9">
        <w:rPr>
          <w:rFonts w:ascii="Times New Roman" w:hAnsi="Times New Roman"/>
          <w:sz w:val="28"/>
          <w:szCs w:val="28"/>
        </w:rPr>
        <w:t>КНП</w:t>
      </w:r>
      <w:r w:rsidR="002F54FF">
        <w:rPr>
          <w:rFonts w:ascii="Times New Roman" w:hAnsi="Times New Roman"/>
          <w:sz w:val="28"/>
          <w:szCs w:val="28"/>
        </w:rPr>
        <w:t xml:space="preserve"> «Машівський центр первинної  медико-с</w:t>
      </w:r>
      <w:r w:rsidR="00C5368A">
        <w:rPr>
          <w:rFonts w:ascii="Times New Roman" w:hAnsi="Times New Roman"/>
          <w:sz w:val="28"/>
          <w:szCs w:val="28"/>
        </w:rPr>
        <w:t xml:space="preserve">анітарної допомоги» </w:t>
      </w:r>
      <w:proofErr w:type="spellStart"/>
      <w:r w:rsidR="00C5368A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C5368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F54FF">
        <w:rPr>
          <w:rFonts w:ascii="Times New Roman" w:hAnsi="Times New Roman"/>
          <w:sz w:val="28"/>
          <w:szCs w:val="28"/>
        </w:rPr>
        <w:t xml:space="preserve">селищної ради Полтавської області </w:t>
      </w:r>
      <w:r w:rsidR="002F54FF" w:rsidRPr="00DA4591">
        <w:rPr>
          <w:rFonts w:ascii="Times New Roman" w:hAnsi="Times New Roman"/>
          <w:sz w:val="28"/>
          <w:szCs w:val="28"/>
        </w:rPr>
        <w:t>на 202</w:t>
      </w:r>
      <w:r w:rsidR="00537416">
        <w:rPr>
          <w:rFonts w:ascii="Times New Roman" w:hAnsi="Times New Roman"/>
          <w:sz w:val="28"/>
          <w:szCs w:val="28"/>
        </w:rPr>
        <w:t>2</w:t>
      </w:r>
      <w:r w:rsidR="002F54FF">
        <w:rPr>
          <w:rFonts w:ascii="Times New Roman" w:hAnsi="Times New Roman"/>
          <w:sz w:val="28"/>
          <w:szCs w:val="28"/>
        </w:rPr>
        <w:t xml:space="preserve"> рік. </w:t>
      </w:r>
      <w:r w:rsidR="005C30A8">
        <w:rPr>
          <w:rFonts w:ascii="Times New Roman" w:hAnsi="Times New Roman"/>
          <w:sz w:val="28"/>
          <w:szCs w:val="28"/>
        </w:rPr>
        <w:t>(Додається).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68A9" w:rsidRDefault="005C30A8" w:rsidP="00DC68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C68A9" w:rsidRPr="00ED49F2">
        <w:rPr>
          <w:sz w:val="28"/>
          <w:szCs w:val="28"/>
        </w:rPr>
        <w:t xml:space="preserve">      </w:t>
      </w:r>
      <w:r w:rsidR="00A02307">
        <w:rPr>
          <w:rFonts w:ascii="Times New Roman" w:hAnsi="Times New Roman"/>
          <w:sz w:val="28"/>
          <w:szCs w:val="28"/>
        </w:rPr>
        <w:t>Се</w:t>
      </w:r>
      <w:r w:rsidR="002F54FF">
        <w:rPr>
          <w:rFonts w:ascii="Times New Roman" w:hAnsi="Times New Roman"/>
          <w:sz w:val="28"/>
          <w:szCs w:val="28"/>
        </w:rPr>
        <w:t>лищний  голова                                           Сергій СИДОРЕНКО</w:t>
      </w:r>
    </w:p>
    <w:p w:rsidR="00537416" w:rsidRDefault="00537416" w:rsidP="00DC68A9">
      <w:pPr>
        <w:rPr>
          <w:rFonts w:ascii="Times New Roman" w:hAnsi="Times New Roman"/>
          <w:sz w:val="28"/>
          <w:szCs w:val="28"/>
        </w:rPr>
      </w:pPr>
    </w:p>
    <w:p w:rsidR="00537416" w:rsidRDefault="00537416" w:rsidP="00DC68A9">
      <w:pPr>
        <w:rPr>
          <w:rFonts w:ascii="Times New Roman" w:hAnsi="Times New Roman"/>
          <w:sz w:val="28"/>
          <w:szCs w:val="28"/>
        </w:rPr>
      </w:pPr>
    </w:p>
    <w:p w:rsidR="00537416" w:rsidRPr="00400AB6" w:rsidRDefault="00537416" w:rsidP="0053741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E025D9" w:rsidRDefault="00E025D9" w:rsidP="00537416">
      <w:pPr>
        <w:spacing w:after="0" w:line="240" w:lineRule="auto"/>
        <w:jc w:val="right"/>
        <w:rPr>
          <w:rFonts w:ascii="Times New Roman" w:hAnsi="Times New Roman"/>
        </w:rPr>
      </w:pPr>
    </w:p>
    <w:p w:rsidR="00E025D9" w:rsidRDefault="00E025D9" w:rsidP="00537416">
      <w:pPr>
        <w:spacing w:after="0" w:line="240" w:lineRule="auto"/>
        <w:jc w:val="right"/>
        <w:rPr>
          <w:rFonts w:ascii="Times New Roman" w:hAnsi="Times New Roman"/>
        </w:rPr>
      </w:pPr>
    </w:p>
    <w:p w:rsidR="00537416" w:rsidRPr="000664E9" w:rsidRDefault="00537416" w:rsidP="00537416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lastRenderedPageBreak/>
        <w:t>Затверджено</w:t>
      </w:r>
    </w:p>
    <w:p w:rsidR="00537416" w:rsidRPr="000664E9" w:rsidRDefault="00537416" w:rsidP="00537416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 xml:space="preserve"> рішенням </w:t>
      </w:r>
      <w:r>
        <w:rPr>
          <w:rFonts w:ascii="Times New Roman" w:hAnsi="Times New Roman"/>
        </w:rPr>
        <w:t>чотирнадцятої</w:t>
      </w:r>
      <w:r w:rsidRPr="000664E9">
        <w:rPr>
          <w:rFonts w:ascii="Times New Roman" w:hAnsi="Times New Roman"/>
        </w:rPr>
        <w:t xml:space="preserve">  сесії </w:t>
      </w:r>
    </w:p>
    <w:p w:rsidR="00537416" w:rsidRPr="000664E9" w:rsidRDefault="00537416" w:rsidP="00537416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>Машівської селищної ради</w:t>
      </w:r>
    </w:p>
    <w:p w:rsidR="00537416" w:rsidRPr="000664E9" w:rsidRDefault="00537416" w:rsidP="00537416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>восьмого  скликання</w:t>
      </w:r>
    </w:p>
    <w:p w:rsidR="00537416" w:rsidRDefault="00537416" w:rsidP="00537416">
      <w:pPr>
        <w:spacing w:after="0" w:line="240" w:lineRule="auto"/>
        <w:jc w:val="right"/>
        <w:rPr>
          <w:rFonts w:ascii="Times New Roman" w:hAnsi="Times New Roman"/>
        </w:rPr>
      </w:pPr>
      <w:r w:rsidRPr="000664E9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>23 грудня 2021</w:t>
      </w:r>
      <w:r w:rsidRPr="000664E9">
        <w:rPr>
          <w:rFonts w:ascii="Times New Roman" w:hAnsi="Times New Roman"/>
        </w:rPr>
        <w:t xml:space="preserve"> р. </w:t>
      </w:r>
    </w:p>
    <w:p w:rsidR="00537416" w:rsidRPr="00C5368A" w:rsidRDefault="00537416" w:rsidP="00C5368A">
      <w:pPr>
        <w:numPr>
          <w:ilvl w:val="0"/>
          <w:numId w:val="1"/>
        </w:numPr>
        <w:tabs>
          <w:tab w:val="clear" w:pos="432"/>
          <w:tab w:val="num" w:pos="0"/>
          <w:tab w:val="left" w:pos="3220"/>
        </w:tabs>
        <w:suppressAutoHyphens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2838D5">
        <w:rPr>
          <w:rFonts w:ascii="Times New Roman" w:hAnsi="Times New Roman"/>
          <w:bCs/>
          <w:sz w:val="20"/>
          <w:szCs w:val="20"/>
        </w:rPr>
        <w:t xml:space="preserve">№ </w:t>
      </w:r>
      <w:r w:rsidR="00400AB6" w:rsidRPr="00C5368A">
        <w:rPr>
          <w:rFonts w:ascii="Times New Roman" w:hAnsi="Times New Roman"/>
          <w:bCs/>
          <w:sz w:val="20"/>
          <w:szCs w:val="20"/>
          <w:lang w:val="ru-RU"/>
        </w:rPr>
        <w:t>23</w:t>
      </w:r>
      <w:r w:rsidRPr="00C5368A">
        <w:rPr>
          <w:rFonts w:ascii="Times New Roman" w:hAnsi="Times New Roman"/>
          <w:bCs/>
          <w:sz w:val="20"/>
          <w:szCs w:val="20"/>
        </w:rPr>
        <w:t xml:space="preserve"> /14-V</w:t>
      </w:r>
      <w:r w:rsidRPr="00C5368A">
        <w:rPr>
          <w:rFonts w:ascii="Times New Roman" w:hAnsi="Times New Roman"/>
          <w:bCs/>
          <w:spacing w:val="20"/>
          <w:sz w:val="20"/>
          <w:szCs w:val="20"/>
        </w:rPr>
        <w:t>ІІІ</w:t>
      </w:r>
    </w:p>
    <w:p w:rsidR="00537416" w:rsidRPr="002838D5" w:rsidRDefault="00537416" w:rsidP="00537416">
      <w:pPr>
        <w:spacing w:after="0" w:line="240" w:lineRule="auto"/>
        <w:jc w:val="right"/>
        <w:rPr>
          <w:rFonts w:ascii="Times New Roman" w:hAnsi="Times New Roman"/>
        </w:rPr>
      </w:pPr>
    </w:p>
    <w:p w:rsidR="00537416" w:rsidRPr="000664E9" w:rsidRDefault="00537416" w:rsidP="00537416">
      <w:pPr>
        <w:rPr>
          <w:color w:val="FF0000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1F397D" w:rsidRDefault="00537416" w:rsidP="0053741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851B5">
        <w:rPr>
          <w:rFonts w:ascii="Times New Roman" w:hAnsi="Times New Roman"/>
          <w:b/>
          <w:sz w:val="44"/>
          <w:szCs w:val="44"/>
        </w:rPr>
        <w:t>ПРОГРАМА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 w:rsidRPr="001F397D">
        <w:rPr>
          <w:rFonts w:ascii="Times New Roman" w:hAnsi="Times New Roman"/>
          <w:b/>
          <w:sz w:val="36"/>
          <w:szCs w:val="36"/>
        </w:rPr>
        <w:t xml:space="preserve">з інфекційного контролю в КНП </w:t>
      </w:r>
    </w:p>
    <w:p w:rsidR="00537416" w:rsidRPr="001F397D" w:rsidRDefault="00537416" w:rsidP="0053741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F397D">
        <w:rPr>
          <w:rFonts w:ascii="Times New Roman" w:hAnsi="Times New Roman"/>
          <w:b/>
          <w:sz w:val="36"/>
          <w:szCs w:val="36"/>
        </w:rPr>
        <w:t xml:space="preserve">« </w:t>
      </w:r>
      <w:r>
        <w:rPr>
          <w:rFonts w:ascii="Times New Roman" w:hAnsi="Times New Roman"/>
          <w:b/>
          <w:sz w:val="36"/>
          <w:szCs w:val="36"/>
        </w:rPr>
        <w:t>Машівський ц</w:t>
      </w:r>
      <w:r w:rsidRPr="001F397D">
        <w:rPr>
          <w:rFonts w:ascii="Times New Roman" w:hAnsi="Times New Roman"/>
          <w:b/>
          <w:sz w:val="36"/>
          <w:szCs w:val="36"/>
        </w:rPr>
        <w:t xml:space="preserve">ентр первинної медико-санітарної допомоги » </w:t>
      </w:r>
    </w:p>
    <w:p w:rsidR="00537416" w:rsidRPr="001F397D" w:rsidRDefault="00537416" w:rsidP="0053741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Машівської селищної ради Полтавської області</w:t>
      </w:r>
    </w:p>
    <w:p w:rsidR="00537416" w:rsidRPr="001F397D" w:rsidRDefault="00537416" w:rsidP="0053741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F397D">
        <w:rPr>
          <w:rFonts w:ascii="Times New Roman" w:hAnsi="Times New Roman"/>
          <w:b/>
          <w:sz w:val="36"/>
          <w:szCs w:val="36"/>
        </w:rPr>
        <w:t>на 202</w:t>
      </w:r>
      <w:r>
        <w:rPr>
          <w:rFonts w:ascii="Times New Roman" w:hAnsi="Times New Roman"/>
          <w:b/>
          <w:sz w:val="36"/>
          <w:szCs w:val="36"/>
        </w:rPr>
        <w:t>2</w:t>
      </w:r>
      <w:r w:rsidRPr="001F397D">
        <w:rPr>
          <w:rFonts w:ascii="Times New Roman" w:hAnsi="Times New Roman"/>
          <w:b/>
          <w:sz w:val="36"/>
          <w:szCs w:val="36"/>
        </w:rPr>
        <w:t xml:space="preserve"> рік</w:t>
      </w: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751C8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C5368A" w:rsidRDefault="00C5368A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537416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Default="00537416" w:rsidP="0053741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37416">
        <w:rPr>
          <w:rFonts w:ascii="Times New Roman" w:hAnsi="Times New Roman"/>
          <w:sz w:val="28"/>
          <w:szCs w:val="28"/>
        </w:rPr>
        <w:t>2022 р.</w:t>
      </w:r>
    </w:p>
    <w:p w:rsidR="00400AB6" w:rsidRPr="00400AB6" w:rsidRDefault="00400AB6" w:rsidP="00537416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37416" w:rsidRPr="00500712" w:rsidRDefault="00537416" w:rsidP="0053741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0712">
        <w:rPr>
          <w:rFonts w:ascii="Times New Roman" w:hAnsi="Times New Roman"/>
          <w:b/>
          <w:sz w:val="24"/>
          <w:szCs w:val="24"/>
          <w:lang w:val="uk-UA"/>
        </w:rPr>
        <w:lastRenderedPageBreak/>
        <w:t>1.Загальна характеристика ПРОГРАМИ                                                                                                             з інфекційного контролю в</w:t>
      </w:r>
    </w:p>
    <w:p w:rsidR="00537416" w:rsidRPr="00500712" w:rsidRDefault="00537416" w:rsidP="0053741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07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0712">
        <w:rPr>
          <w:rFonts w:ascii="Times New Roman" w:hAnsi="Times New Roman"/>
          <w:b/>
          <w:sz w:val="24"/>
          <w:szCs w:val="24"/>
        </w:rPr>
        <w:t>КНП «</w:t>
      </w:r>
      <w:r w:rsidRPr="00500712">
        <w:rPr>
          <w:rFonts w:ascii="Times New Roman" w:hAnsi="Times New Roman"/>
          <w:b/>
          <w:sz w:val="24"/>
          <w:szCs w:val="24"/>
          <w:lang w:val="uk-UA"/>
        </w:rPr>
        <w:t>Машівський центр первинної медико-санітарної допомоги» на 202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500712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206"/>
        <w:gridCol w:w="5522"/>
      </w:tblGrid>
      <w:tr w:rsidR="00537416" w:rsidRPr="00500712" w:rsidTr="0039620E"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71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06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712">
              <w:rPr>
                <w:rFonts w:ascii="Times New Roman" w:hAnsi="Times New Roman"/>
                <w:b/>
                <w:sz w:val="24"/>
                <w:szCs w:val="24"/>
              </w:rPr>
              <w:t>Ініціатори розроблення Програми</w:t>
            </w:r>
          </w:p>
        </w:tc>
        <w:tc>
          <w:tcPr>
            <w:tcW w:w="5522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712">
              <w:rPr>
                <w:rFonts w:ascii="Times New Roman" w:hAnsi="Times New Roman"/>
                <w:b/>
                <w:sz w:val="24"/>
                <w:szCs w:val="24"/>
              </w:rPr>
              <w:t>КНП «Машівський центр ПМСД »</w:t>
            </w:r>
          </w:p>
        </w:tc>
      </w:tr>
      <w:tr w:rsidR="00537416" w:rsidRPr="00500712" w:rsidTr="0039620E"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06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22" w:type="dxa"/>
          </w:tcPr>
          <w:p w:rsidR="00537416" w:rsidRPr="00BB267B" w:rsidRDefault="00537416" w:rsidP="0039620E">
            <w:pPr>
              <w:shd w:val="clear" w:color="auto" w:fill="FFFFFF"/>
              <w:spacing w:after="0" w:line="240" w:lineRule="auto"/>
              <w:ind w:right="348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7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Наказ МОЗ України від 17.03.2015 № 148 «Про затвердження Порядку підтвердження зв’язку зараження ВІЛ-інфекцією з виконанням працівником своїх професійних обов’язків» - комісія ВІЛ</w:t>
            </w:r>
          </w:p>
          <w:p w:rsidR="00537416" w:rsidRPr="00BB267B" w:rsidRDefault="00537416" w:rsidP="0039620E">
            <w:pPr>
              <w:shd w:val="clear" w:color="auto" w:fill="FFFFFF"/>
              <w:spacing w:after="0" w:line="240" w:lineRule="auto"/>
              <w:ind w:left="720" w:right="348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537416" w:rsidRPr="00BB267B" w:rsidRDefault="00537416" w:rsidP="0039620E">
            <w:pPr>
              <w:shd w:val="clear" w:color="auto" w:fill="FFFFFF"/>
              <w:spacing w:after="0" w:line="240" w:lineRule="auto"/>
              <w:ind w:right="348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7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Наказ МОЗ України від 12.03.2007  № 113 «Про затвердження вказівок планування заходів щодо поширення занесення і поширення в Україні небезпечних інфекційних хвороб » </w:t>
            </w:r>
          </w:p>
          <w:p w:rsidR="00537416" w:rsidRPr="00BB267B" w:rsidRDefault="00537416" w:rsidP="0039620E">
            <w:pPr>
              <w:shd w:val="clear" w:color="auto" w:fill="FFFFFF"/>
              <w:tabs>
                <w:tab w:val="left" w:pos="1680"/>
              </w:tabs>
              <w:spacing w:after="0" w:line="240" w:lineRule="auto"/>
              <w:ind w:right="348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B267B">
              <w:rPr>
                <w:rFonts w:ascii="Times New Roman" w:eastAsia="Times New Roman" w:hAnsi="Times New Roman"/>
                <w:lang w:eastAsia="ru-RU"/>
              </w:rPr>
              <w:tab/>
            </w:r>
          </w:p>
          <w:p w:rsidR="00537416" w:rsidRPr="00BB267B" w:rsidRDefault="00537416" w:rsidP="0039620E">
            <w:pPr>
              <w:pStyle w:val="2"/>
              <w:shd w:val="clear" w:color="auto" w:fill="FFFFFF"/>
              <w:spacing w:before="0" w:line="240" w:lineRule="auto"/>
              <w:jc w:val="both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BB267B">
              <w:rPr>
                <w:rFonts w:ascii="Times New Roman" w:hAnsi="Times New Roman"/>
                <w:bCs w:val="0"/>
                <w:color w:val="000000"/>
                <w:sz w:val="22"/>
                <w:szCs w:val="22"/>
                <w:lang w:eastAsia="ru-RU"/>
              </w:rPr>
              <w:t>Наказ МОЗ України від</w:t>
            </w:r>
            <w:r w:rsidRPr="00BB267B">
              <w:rPr>
                <w:rFonts w:ascii="Times New Roman" w:hAnsi="Times New Roman"/>
                <w:bCs w:val="0"/>
                <w:color w:val="auto"/>
                <w:sz w:val="22"/>
                <w:szCs w:val="22"/>
                <w:lang w:eastAsia="ru-RU"/>
              </w:rPr>
              <w:t xml:space="preserve"> 01.02.2019 № 287 «</w:t>
            </w:r>
            <w:r w:rsidRPr="00BB267B">
              <w:rPr>
                <w:rFonts w:ascii="Times New Roman" w:hAnsi="Times New Roman"/>
                <w:color w:val="auto"/>
                <w:sz w:val="22"/>
                <w:szCs w:val="22"/>
                <w:lang w:eastAsia="ru-RU"/>
              </w:rPr>
              <w:t>Про затвердження Стандарту інфекційного контролю для закладів охорони здоров'я, що надають допомогу хворим на туберкульоз»</w:t>
            </w:r>
          </w:p>
          <w:p w:rsidR="00537416" w:rsidRPr="00BB267B" w:rsidRDefault="00537416" w:rsidP="0039620E">
            <w:pPr>
              <w:pStyle w:val="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BB267B">
              <w:rPr>
                <w:rFonts w:ascii="Times New Roman" w:hAnsi="Times New Roman"/>
                <w:b w:val="0"/>
                <w:sz w:val="22"/>
                <w:szCs w:val="22"/>
              </w:rPr>
              <w:t>Проєкт наказу МОЗ України «Про організацію профілактики інфекцій та інфекційного контролю в закладах охорони здоров’я»</w:t>
            </w:r>
          </w:p>
          <w:p w:rsidR="00537416" w:rsidRPr="00BB267B" w:rsidRDefault="00537416" w:rsidP="0039620E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7416" w:rsidRPr="00500712" w:rsidTr="0039620E">
        <w:trPr>
          <w:trHeight w:val="603"/>
        </w:trPr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06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Розробник Програми</w:t>
            </w:r>
          </w:p>
        </w:tc>
        <w:tc>
          <w:tcPr>
            <w:tcW w:w="5522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КНП «Машівський центр ПМСД »</w:t>
            </w:r>
          </w:p>
        </w:tc>
      </w:tr>
      <w:tr w:rsidR="00537416" w:rsidRPr="00500712" w:rsidTr="0039620E">
        <w:trPr>
          <w:trHeight w:val="838"/>
        </w:trPr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1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06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Відповідальний виконавець Програми</w:t>
            </w:r>
          </w:p>
        </w:tc>
        <w:tc>
          <w:tcPr>
            <w:tcW w:w="5522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КНП «Машівський центр ПМСД »</w:t>
            </w:r>
          </w:p>
        </w:tc>
      </w:tr>
      <w:tr w:rsidR="00537416" w:rsidRPr="00500712" w:rsidTr="0039620E"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1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06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Учасники Програми</w:t>
            </w:r>
          </w:p>
        </w:tc>
        <w:tc>
          <w:tcPr>
            <w:tcW w:w="5522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Машівська селищна рада, Михайлівська сільська рада</w:t>
            </w:r>
          </w:p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КНП «Машівський центр ПМСД »</w:t>
            </w:r>
          </w:p>
        </w:tc>
      </w:tr>
      <w:tr w:rsidR="00537416" w:rsidRPr="00500712" w:rsidTr="0039620E">
        <w:trPr>
          <w:trHeight w:val="565"/>
        </w:trPr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1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06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Термін реалізації Програми</w:t>
            </w:r>
          </w:p>
        </w:tc>
        <w:tc>
          <w:tcPr>
            <w:tcW w:w="5522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2022рік</w:t>
            </w:r>
          </w:p>
        </w:tc>
      </w:tr>
      <w:tr w:rsidR="00537416" w:rsidRPr="00500712" w:rsidTr="0039620E"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71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06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522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Місцевий бюджет, кошти інших джерел не заборонених законодавством України</w:t>
            </w:r>
          </w:p>
        </w:tc>
      </w:tr>
      <w:tr w:rsidR="00537416" w:rsidRPr="00500712" w:rsidTr="0039620E">
        <w:tc>
          <w:tcPr>
            <w:tcW w:w="617" w:type="dxa"/>
          </w:tcPr>
          <w:p w:rsidR="00537416" w:rsidRPr="00500712" w:rsidRDefault="00537416" w:rsidP="00396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06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522" w:type="dxa"/>
          </w:tcPr>
          <w:p w:rsidR="00537416" w:rsidRPr="00BB267B" w:rsidRDefault="00537416" w:rsidP="0039620E">
            <w:pPr>
              <w:spacing w:after="0" w:line="240" w:lineRule="auto"/>
              <w:rPr>
                <w:rFonts w:ascii="Times New Roman" w:hAnsi="Times New Roman"/>
              </w:rPr>
            </w:pPr>
            <w:r w:rsidRPr="00BB267B">
              <w:rPr>
                <w:rFonts w:ascii="Times New Roman" w:hAnsi="Times New Roman"/>
              </w:rPr>
              <w:t>393 200,00 грн.</w:t>
            </w:r>
          </w:p>
        </w:tc>
      </w:tr>
    </w:tbl>
    <w:p w:rsidR="00537416" w:rsidRPr="00500712" w:rsidRDefault="00537416" w:rsidP="00537416">
      <w:pPr>
        <w:rPr>
          <w:rFonts w:ascii="Times New Roman" w:hAnsi="Times New Roman"/>
          <w:b/>
          <w:sz w:val="24"/>
          <w:szCs w:val="24"/>
        </w:rPr>
      </w:pPr>
    </w:p>
    <w:p w:rsidR="00537416" w:rsidRPr="00500712" w:rsidRDefault="00537416" w:rsidP="00537416">
      <w:pPr>
        <w:rPr>
          <w:rFonts w:ascii="Times New Roman" w:hAnsi="Times New Roman"/>
          <w:b/>
          <w:sz w:val="24"/>
          <w:szCs w:val="24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85295F" w:rsidRDefault="00537416" w:rsidP="00537416">
      <w:pPr>
        <w:rPr>
          <w:rFonts w:ascii="Times New Roman" w:hAnsi="Times New Roman"/>
          <w:b/>
          <w:sz w:val="28"/>
          <w:szCs w:val="28"/>
        </w:rPr>
      </w:pPr>
    </w:p>
    <w:p w:rsidR="00537416" w:rsidRPr="00500712" w:rsidRDefault="00537416" w:rsidP="0053741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0712">
        <w:rPr>
          <w:rFonts w:ascii="Times New Roman" w:hAnsi="Times New Roman"/>
          <w:b/>
          <w:sz w:val="24"/>
          <w:szCs w:val="24"/>
        </w:rPr>
        <w:lastRenderedPageBreak/>
        <w:t>2. Визначення проблеми, на розв'язання якої спрямована Програма</w:t>
      </w:r>
    </w:p>
    <w:p w:rsidR="00537416" w:rsidRPr="00500712" w:rsidRDefault="00537416" w:rsidP="005374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1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Складна епідемічна ситуація вимагає підвищеної уваги до запобігання поширенню інфекцій і посилює вимоги до якості дезінфекції виробів медичного призначення, інструментів і об'єктів амбулаторій загальної практики сімейної медицини та проведення  у структурних підрозділах </w:t>
      </w:r>
      <w:r w:rsidRPr="00500712">
        <w:rPr>
          <w:rFonts w:ascii="Times New Roman" w:hAnsi="Times New Roman"/>
          <w:sz w:val="24"/>
          <w:szCs w:val="24"/>
        </w:rPr>
        <w:t>Комунального некомерційного підприємства «Машівський центр первинної медико-санітарної допомоги»</w:t>
      </w:r>
      <w:r w:rsidRPr="00500712">
        <w:rPr>
          <w:rFonts w:ascii="Times New Roman" w:eastAsia="Times New Roman" w:hAnsi="Times New Roman"/>
          <w:sz w:val="24"/>
          <w:szCs w:val="24"/>
          <w:lang w:eastAsia="ru-RU"/>
        </w:rPr>
        <w:t xml:space="preserve"> заходів, спрямованих на забезпечення інфекційної безпеки.</w:t>
      </w:r>
    </w:p>
    <w:p w:rsidR="00537416" w:rsidRPr="00500712" w:rsidRDefault="00537416" w:rsidP="005374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00712">
        <w:rPr>
          <w:rFonts w:ascii="Times New Roman" w:eastAsia="Times New Roman" w:hAnsi="Times New Roman"/>
          <w:b/>
          <w:sz w:val="24"/>
          <w:szCs w:val="24"/>
          <w:lang w:eastAsia="ru-RU"/>
        </w:rPr>
        <w:t>3.  Мета Програми</w:t>
      </w:r>
    </w:p>
    <w:p w:rsidR="00537416" w:rsidRPr="00500712" w:rsidRDefault="00537416" w:rsidP="005374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71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Метою Програми </w:t>
      </w:r>
      <w:r w:rsidRPr="00500712">
        <w:rPr>
          <w:rFonts w:ascii="Times New Roman" w:hAnsi="Times New Roman"/>
          <w:sz w:val="24"/>
          <w:szCs w:val="24"/>
        </w:rPr>
        <w:t>з інфекційного контролю в Комунальному некомерційному підприємстві «Машівський центр первинної мед</w:t>
      </w:r>
      <w:r w:rsidR="00400AB6">
        <w:rPr>
          <w:rFonts w:ascii="Times New Roman" w:hAnsi="Times New Roman"/>
          <w:sz w:val="24"/>
          <w:szCs w:val="24"/>
        </w:rPr>
        <w:t>ико-санітарної допомоги» на 202</w:t>
      </w:r>
      <w:r w:rsidR="00400AB6" w:rsidRPr="00400AB6">
        <w:rPr>
          <w:rFonts w:ascii="Times New Roman" w:hAnsi="Times New Roman"/>
          <w:sz w:val="24"/>
          <w:szCs w:val="24"/>
        </w:rPr>
        <w:t>2</w:t>
      </w:r>
      <w:r w:rsidRPr="00500712">
        <w:rPr>
          <w:rFonts w:ascii="Times New Roman" w:hAnsi="Times New Roman"/>
          <w:sz w:val="24"/>
          <w:szCs w:val="24"/>
        </w:rPr>
        <w:t xml:space="preserve"> рік</w:t>
      </w:r>
      <w:r w:rsidRPr="00500712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(далі – Програма) є поліпшення епідеміологічної ситуації в напрямі зменшення загальної кількості хворих на туберкульоз, ВІЛ, запобіганню</w:t>
      </w:r>
      <w:r w:rsidRPr="0050071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поширення в Україні небезпечних інфекційних хвороб (в т. ч. </w:t>
      </w:r>
      <w:r w:rsidRPr="00500712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COVID</w:t>
      </w:r>
      <w:r w:rsidRPr="0050071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-19),</w:t>
      </w:r>
      <w:r w:rsidRPr="00500712">
        <w:rPr>
          <w:rFonts w:ascii="Times New Roman" w:eastAsia="Times New Roman" w:hAnsi="Times New Roman"/>
          <w:sz w:val="24"/>
          <w:szCs w:val="24"/>
          <w:lang w:eastAsia="ru-RU"/>
        </w:rPr>
        <w:t xml:space="preserve"> зниження рівня захворюваності та смертності від них, ко-інфекціі (туберкульоз/ВІЛ-інфекція), темпів поширення мультирезистентного туберкульозу шляхом реалізації державної політики, що ґрунтується на принципах забезпечення загального та рівного доступу населення до якісних послуг з профілактики, діагностики та лікування туберкульозу, ВІЛ та особливо небезпечних інфекцій. </w:t>
      </w:r>
    </w:p>
    <w:p w:rsidR="00537416" w:rsidRPr="00500712" w:rsidRDefault="00537416" w:rsidP="005374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00712">
        <w:rPr>
          <w:rFonts w:ascii="Times New Roman" w:eastAsia="Times New Roman" w:hAnsi="Times New Roman"/>
          <w:b/>
          <w:sz w:val="24"/>
          <w:szCs w:val="24"/>
          <w:lang w:eastAsia="ru-RU"/>
        </w:rPr>
        <w:t>4. Обґрунтування шляхів і засобів розв’язання проблем, строки та етапи виконання Програми</w:t>
      </w:r>
    </w:p>
    <w:p w:rsidR="00537416" w:rsidRPr="00500712" w:rsidRDefault="00537416" w:rsidP="005374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 xml:space="preserve">        Головними шляхами розв’язання проблем Програми є безумовне дотримання законодавчих та нормативних документів з питань інфекційного контролю. З цією метою буде реалізований комплекс заходів, спрямованих на: 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розробку стандартів інфекційного контролю (ІК);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проведення комплексного планування та фінансування заходів інфекційного контролю;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організацію підготовки медичних працівників із засад інфекційного контролю;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забезпечення проектування, будівництва, ремонту з урахуванням вимог інфекційного контролю;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залучення громадянського суспільства, інформування населення щодо заходів безпеки (соціальна реклама);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моніторинг і оцінювання ефективності заходів інфекційного контролю на всіх рівнях системи медичної допомоги;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проведення операційних досліджень, спрямованих на прийняття управлінських рішень у сфері інфекційного контролю;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видання відповідних наказів з інфекційного контролю 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складання плану інфекційного контролю;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забезпечення своєчасної діагностики пацієнтів та призначення необхідного лікування;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своєчасна ізоляція хворих, які становлять епідемічну небезпеку;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навчання хворих етикету кашлю і заходам респіраторної гігієни;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профілактику серед медичних працівників.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оцінювання технічного стану та матеріального забезпечення закладу з питань ІК  із подальшим складанням відповідного кошторису;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 xml:space="preserve">дотримання заходів щодо охорони праці та  особистої гігієни працівниками </w:t>
      </w:r>
      <w:r w:rsidRPr="00500712">
        <w:rPr>
          <w:rFonts w:ascii="Times New Roman" w:hAnsi="Times New Roman"/>
          <w:sz w:val="24"/>
          <w:szCs w:val="24"/>
        </w:rPr>
        <w:t>амбулаторій</w:t>
      </w:r>
      <w:r w:rsidRPr="00500712">
        <w:rPr>
          <w:rFonts w:ascii="Times New Roman" w:eastAsia="Times New Roman" w:hAnsi="Times New Roman"/>
          <w:sz w:val="24"/>
          <w:szCs w:val="24"/>
        </w:rPr>
        <w:t>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 xml:space="preserve">регулярне оцінювання ризиків поширення інфекції в відокремлених структурних підрозділах </w:t>
      </w:r>
      <w:r w:rsidRPr="00500712">
        <w:rPr>
          <w:rFonts w:ascii="Times New Roman" w:hAnsi="Times New Roman"/>
          <w:sz w:val="24"/>
          <w:szCs w:val="24"/>
        </w:rPr>
        <w:t xml:space="preserve">«Центру» </w:t>
      </w:r>
      <w:r w:rsidRPr="00500712">
        <w:rPr>
          <w:rFonts w:ascii="Times New Roman" w:eastAsia="Times New Roman" w:hAnsi="Times New Roman"/>
          <w:sz w:val="24"/>
          <w:szCs w:val="24"/>
        </w:rPr>
        <w:t>під час різноманітних процедур і маніпуляцій та для працівників і відвідувачів;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lastRenderedPageBreak/>
        <w:t>розробку алгоритмів безпечного робочого процесу, впровадження та контроль їх виконання персоналом, пацієнтами та відвідувачами;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 xml:space="preserve">проведення регулярного навчання працівників </w:t>
      </w:r>
      <w:r w:rsidRPr="00500712">
        <w:rPr>
          <w:rFonts w:ascii="Times New Roman" w:hAnsi="Times New Roman"/>
          <w:sz w:val="24"/>
          <w:szCs w:val="24"/>
        </w:rPr>
        <w:t>КНП «Машівський центр ПМСД»</w:t>
      </w:r>
      <w:r w:rsidRPr="00500712">
        <w:rPr>
          <w:rFonts w:ascii="Times New Roman" w:eastAsia="Times New Roman" w:hAnsi="Times New Roman"/>
          <w:sz w:val="24"/>
          <w:szCs w:val="24"/>
        </w:rPr>
        <w:t>, санітарно-просвітницької роботи з пацієнтами та населенням;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 xml:space="preserve">дотримання критеріїв госпіталізації; </w:t>
      </w:r>
    </w:p>
    <w:p w:rsidR="00537416" w:rsidRPr="00500712" w:rsidRDefault="00537416" w:rsidP="0053741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712">
        <w:rPr>
          <w:rFonts w:ascii="Times New Roman" w:eastAsia="Times New Roman" w:hAnsi="Times New Roman"/>
          <w:sz w:val="24"/>
          <w:szCs w:val="24"/>
        </w:rPr>
        <w:t>проведення оцінювання якості впровадження інфекційного контролю на робочому місці.</w:t>
      </w:r>
    </w:p>
    <w:p w:rsidR="00537416" w:rsidRPr="00537416" w:rsidRDefault="00537416" w:rsidP="00537416">
      <w:pPr>
        <w:spacing w:line="240" w:lineRule="auto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 xml:space="preserve">        Програма діє впродовж 202</w:t>
      </w:r>
      <w:r>
        <w:rPr>
          <w:rFonts w:ascii="Times New Roman" w:hAnsi="Times New Roman"/>
          <w:sz w:val="24"/>
          <w:szCs w:val="24"/>
        </w:rPr>
        <w:t>2</w:t>
      </w:r>
      <w:r w:rsidRPr="00500712">
        <w:rPr>
          <w:rFonts w:ascii="Times New Roman" w:hAnsi="Times New Roman"/>
          <w:sz w:val="24"/>
          <w:szCs w:val="24"/>
        </w:rPr>
        <w:t xml:space="preserve"> року.</w:t>
      </w:r>
    </w:p>
    <w:p w:rsidR="00537416" w:rsidRPr="00500712" w:rsidRDefault="00537416" w:rsidP="00537416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5. </w:t>
      </w:r>
      <w:r w:rsidRPr="00500712">
        <w:rPr>
          <w:rFonts w:ascii="Times New Roman" w:hAnsi="Times New Roman"/>
          <w:b/>
          <w:sz w:val="24"/>
          <w:szCs w:val="24"/>
          <w:lang w:val="uk-UA"/>
        </w:rPr>
        <w:t>Система управління та контролю за ходом виконання Програми</w:t>
      </w:r>
    </w:p>
    <w:p w:rsidR="00537416" w:rsidRPr="00400AB6" w:rsidRDefault="00537416" w:rsidP="00537416">
      <w:pPr>
        <w:jc w:val="both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 xml:space="preserve">         Організація виконання Програми покладається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Комунальне некомерційне підприємство</w:t>
      </w:r>
      <w:r w:rsidRPr="00500712">
        <w:rPr>
          <w:rFonts w:ascii="Times New Roman" w:eastAsia="Times New Roman" w:hAnsi="Times New Roman"/>
          <w:sz w:val="24"/>
          <w:szCs w:val="24"/>
          <w:lang w:eastAsia="ru-RU"/>
        </w:rPr>
        <w:t xml:space="preserve"> «Машівський центр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первинної медико-санітарної допомоги</w:t>
      </w:r>
      <w:r w:rsidRPr="00500712">
        <w:rPr>
          <w:rFonts w:ascii="Times New Roman" w:eastAsia="Times New Roman" w:hAnsi="Times New Roman"/>
          <w:sz w:val="24"/>
          <w:szCs w:val="24"/>
          <w:lang w:eastAsia="ru-RU"/>
        </w:rPr>
        <w:t>», яке забезпечує та несе відповідальність за реалізацію її заходів. Про хід виконання завдань Програми</w:t>
      </w:r>
      <w:r w:rsidRPr="00500712">
        <w:rPr>
          <w:rFonts w:ascii="Times New Roman" w:hAnsi="Times New Roman"/>
          <w:b/>
          <w:sz w:val="24"/>
          <w:szCs w:val="24"/>
        </w:rPr>
        <w:t xml:space="preserve"> </w:t>
      </w:r>
      <w:r w:rsidRPr="00F95947">
        <w:rPr>
          <w:rFonts w:ascii="Times New Roman" w:hAnsi="Times New Roman"/>
          <w:sz w:val="24"/>
          <w:szCs w:val="24"/>
        </w:rPr>
        <w:t>Комунальне некомерційне підприємство «Машівський центр первинної медико-санітарної допомоги» звітує на сесії  Машівської селищної ради</w:t>
      </w:r>
      <w:r w:rsidR="00400AB6">
        <w:rPr>
          <w:rFonts w:ascii="Times New Roman" w:hAnsi="Times New Roman"/>
          <w:sz w:val="24"/>
          <w:szCs w:val="24"/>
        </w:rPr>
        <w:t xml:space="preserve"> та Михайлівської сільської ради.</w:t>
      </w:r>
    </w:p>
    <w:p w:rsidR="00537416" w:rsidRDefault="00537416" w:rsidP="00537416">
      <w:pPr>
        <w:pStyle w:val="11"/>
        <w:spacing w:line="272" w:lineRule="exact"/>
        <w:ind w:left="3245"/>
      </w:pPr>
      <w:r>
        <w:t xml:space="preserve">6. </w:t>
      </w:r>
      <w:r w:rsidRPr="00500712">
        <w:t>Очікувані</w:t>
      </w:r>
      <w:r w:rsidRPr="00500712">
        <w:rPr>
          <w:spacing w:val="-4"/>
        </w:rPr>
        <w:t xml:space="preserve"> </w:t>
      </w:r>
      <w:r w:rsidRPr="00500712">
        <w:t>результати</w:t>
      </w:r>
    </w:p>
    <w:p w:rsidR="00537416" w:rsidRDefault="00537416" w:rsidP="00537416">
      <w:pPr>
        <w:pStyle w:val="11"/>
        <w:spacing w:line="272" w:lineRule="exact"/>
        <w:ind w:left="3245"/>
      </w:pPr>
    </w:p>
    <w:p w:rsidR="00537416" w:rsidRPr="00500712" w:rsidRDefault="00537416" w:rsidP="00537416">
      <w:pPr>
        <w:pStyle w:val="11"/>
        <w:spacing w:line="272" w:lineRule="exact"/>
        <w:ind w:left="3245"/>
      </w:pPr>
    </w:p>
    <w:p w:rsidR="00537416" w:rsidRPr="00500712" w:rsidRDefault="00537416" w:rsidP="00537416">
      <w:pPr>
        <w:pStyle w:val="a5"/>
        <w:spacing w:line="272" w:lineRule="exact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Виконання</w:t>
      </w:r>
      <w:r w:rsidRPr="0050071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Програми</w:t>
      </w:r>
      <w:r w:rsidRPr="0050071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дасть</w:t>
      </w:r>
      <w:r w:rsidRPr="0050071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змогу:</w:t>
      </w:r>
    </w:p>
    <w:p w:rsidR="00537416" w:rsidRPr="00500712" w:rsidRDefault="00537416" w:rsidP="00537416">
      <w:pPr>
        <w:pStyle w:val="a4"/>
        <w:widowControl w:val="0"/>
        <w:numPr>
          <w:ilvl w:val="0"/>
          <w:numId w:val="4"/>
        </w:numPr>
        <w:tabs>
          <w:tab w:val="left" w:pos="264"/>
        </w:tabs>
        <w:autoSpaceDE w:val="0"/>
        <w:autoSpaceDN w:val="0"/>
        <w:spacing w:before="3" w:after="0" w:line="275" w:lineRule="exact"/>
        <w:ind w:left="263" w:hanging="145"/>
        <w:contextualSpacing w:val="0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підвищення</w:t>
      </w:r>
      <w:r w:rsidRPr="0050071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безпеки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при</w:t>
      </w:r>
      <w:r w:rsidRPr="0050071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наданні</w:t>
      </w:r>
      <w:r w:rsidRPr="0050071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медичних</w:t>
      </w:r>
      <w:r w:rsidRPr="0050071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послуг;</w:t>
      </w:r>
    </w:p>
    <w:p w:rsidR="00537416" w:rsidRPr="00500712" w:rsidRDefault="00537416" w:rsidP="00537416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75" w:lineRule="exact"/>
        <w:ind w:left="283" w:hanging="165"/>
        <w:contextualSpacing w:val="0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зменшення</w:t>
      </w:r>
      <w:r w:rsidRPr="0050071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інфекції,</w:t>
      </w:r>
      <w:r w:rsidRPr="0050071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пов’язаної</w:t>
      </w:r>
      <w:r w:rsidRPr="0050071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з</w:t>
      </w:r>
      <w:r w:rsidRPr="0050071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наданням</w:t>
      </w:r>
      <w:r w:rsidRPr="0050071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первинної</w:t>
      </w:r>
      <w:r w:rsidRPr="0050071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допомоги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(ІПНМД)</w:t>
      </w:r>
      <w:r w:rsidRPr="0050071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більше</w:t>
      </w:r>
      <w:r w:rsidRPr="0050071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ніж</w:t>
      </w:r>
      <w:r w:rsidRPr="0050071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на</w:t>
      </w:r>
    </w:p>
    <w:p w:rsidR="00537416" w:rsidRPr="00500712" w:rsidRDefault="00537416" w:rsidP="00537416">
      <w:pPr>
        <w:pStyle w:val="a5"/>
        <w:spacing w:before="2" w:line="275" w:lineRule="exact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30%;</w:t>
      </w:r>
    </w:p>
    <w:p w:rsidR="00537416" w:rsidRPr="00500712" w:rsidRDefault="00537416" w:rsidP="00537416">
      <w:pPr>
        <w:pStyle w:val="a4"/>
        <w:widowControl w:val="0"/>
        <w:numPr>
          <w:ilvl w:val="0"/>
          <w:numId w:val="4"/>
        </w:numPr>
        <w:tabs>
          <w:tab w:val="left" w:pos="317"/>
        </w:tabs>
        <w:autoSpaceDE w:val="0"/>
        <w:autoSpaceDN w:val="0"/>
        <w:spacing w:after="0" w:line="242" w:lineRule="auto"/>
        <w:ind w:right="12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зменшення захворюваності, смертності від інфекційних захворювань серед пацієнтів,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більше ніж</w:t>
      </w:r>
      <w:r w:rsidRPr="0050071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на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30%;</w:t>
      </w:r>
    </w:p>
    <w:p w:rsidR="00537416" w:rsidRPr="00500712" w:rsidRDefault="00537416" w:rsidP="00537416">
      <w:pPr>
        <w:pStyle w:val="a4"/>
        <w:widowControl w:val="0"/>
        <w:numPr>
          <w:ilvl w:val="0"/>
          <w:numId w:val="4"/>
        </w:numPr>
        <w:tabs>
          <w:tab w:val="left" w:pos="370"/>
        </w:tabs>
        <w:autoSpaceDE w:val="0"/>
        <w:autoSpaceDN w:val="0"/>
        <w:spacing w:after="0" w:line="240" w:lineRule="auto"/>
        <w:ind w:right="11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попередження передачі резистентних штамів бактерій та заощадить кошти,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шляхом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раціонального використання антимікробних препаратів з профілактичною та лікувальною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метою;</w:t>
      </w:r>
    </w:p>
    <w:p w:rsidR="00537416" w:rsidRPr="00500712" w:rsidRDefault="00537416" w:rsidP="00537416">
      <w:pPr>
        <w:pStyle w:val="a5"/>
        <w:spacing w:line="237" w:lineRule="auto"/>
        <w:ind w:right="119" w:firstLine="206"/>
        <w:jc w:val="both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-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створення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системи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моніторинг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та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аудиту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у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ефективності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програми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інфекційного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контролю</w:t>
      </w:r>
      <w:r w:rsidRPr="005007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в</w:t>
      </w:r>
      <w:r w:rsidRPr="0050071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закладах</w:t>
      </w:r>
      <w:r w:rsidRPr="00500712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Комунального некомерційного підприємства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 xml:space="preserve">«Машівський центр </w:t>
      </w:r>
      <w:r>
        <w:rPr>
          <w:rFonts w:ascii="Times New Roman" w:hAnsi="Times New Roman"/>
          <w:sz w:val="24"/>
          <w:szCs w:val="24"/>
          <w:lang w:val="uk-UA"/>
        </w:rPr>
        <w:t>первинної медико-санітарної допомоги</w:t>
      </w:r>
      <w:r w:rsidRPr="0050071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;</w:t>
      </w:r>
    </w:p>
    <w:p w:rsidR="00537416" w:rsidRPr="00500712" w:rsidRDefault="00537416" w:rsidP="00537416">
      <w:pPr>
        <w:pStyle w:val="a4"/>
        <w:widowControl w:val="0"/>
        <w:numPr>
          <w:ilvl w:val="0"/>
          <w:numId w:val="4"/>
        </w:numPr>
        <w:tabs>
          <w:tab w:val="left" w:pos="442"/>
        </w:tabs>
        <w:autoSpaceDE w:val="0"/>
        <w:autoSpaceDN w:val="0"/>
        <w:spacing w:before="5" w:after="0" w:line="237" w:lineRule="auto"/>
        <w:ind w:right="12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0712">
        <w:rPr>
          <w:rFonts w:ascii="Times New Roman" w:hAnsi="Times New Roman"/>
          <w:sz w:val="24"/>
          <w:szCs w:val="24"/>
        </w:rPr>
        <w:t>посилення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системи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надання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первинної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медичної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допомоги,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шляхом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якісної,</w:t>
      </w:r>
      <w:r w:rsidRPr="0050071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пацієнторієнтованої</w:t>
      </w:r>
      <w:r w:rsidRPr="0050071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00712">
        <w:rPr>
          <w:rFonts w:ascii="Times New Roman" w:hAnsi="Times New Roman"/>
          <w:sz w:val="24"/>
          <w:szCs w:val="24"/>
        </w:rPr>
        <w:t>допомоги.</w:t>
      </w:r>
    </w:p>
    <w:p w:rsidR="00537416" w:rsidRPr="00500712" w:rsidRDefault="00537416" w:rsidP="00537416">
      <w:pPr>
        <w:rPr>
          <w:rFonts w:ascii="Times New Roman" w:hAnsi="Times New Roman"/>
          <w:sz w:val="24"/>
          <w:szCs w:val="24"/>
        </w:rPr>
      </w:pPr>
    </w:p>
    <w:p w:rsidR="00537416" w:rsidRPr="00500712" w:rsidRDefault="00537416" w:rsidP="00537416">
      <w:pPr>
        <w:rPr>
          <w:rFonts w:ascii="Times New Roman" w:hAnsi="Times New Roman"/>
          <w:sz w:val="24"/>
          <w:szCs w:val="24"/>
        </w:rPr>
      </w:pPr>
    </w:p>
    <w:p w:rsidR="00537416" w:rsidRDefault="00537416" w:rsidP="00537416">
      <w:pPr>
        <w:rPr>
          <w:rFonts w:ascii="Times New Roman" w:hAnsi="Times New Roman"/>
          <w:sz w:val="24"/>
          <w:szCs w:val="24"/>
        </w:rPr>
      </w:pPr>
    </w:p>
    <w:p w:rsidR="00537416" w:rsidRDefault="00537416" w:rsidP="00537416">
      <w:pPr>
        <w:rPr>
          <w:rFonts w:ascii="Times New Roman" w:hAnsi="Times New Roman"/>
          <w:sz w:val="24"/>
          <w:szCs w:val="24"/>
        </w:rPr>
      </w:pPr>
    </w:p>
    <w:p w:rsidR="00537416" w:rsidRPr="00500712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Pr="00500712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Pr="00500712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Pr="00500712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Pr="00500712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Pr="00500712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Pr="00F95947" w:rsidRDefault="00537416" w:rsidP="00537416">
      <w:pPr>
        <w:jc w:val="right"/>
        <w:rPr>
          <w:rFonts w:ascii="Times New Roman" w:hAnsi="Times New Roman"/>
          <w:sz w:val="20"/>
          <w:szCs w:val="20"/>
        </w:rPr>
      </w:pPr>
      <w:r w:rsidRPr="00F95947">
        <w:rPr>
          <w:rFonts w:ascii="Times New Roman" w:hAnsi="Times New Roman"/>
          <w:sz w:val="20"/>
          <w:szCs w:val="20"/>
        </w:rPr>
        <w:lastRenderedPageBreak/>
        <w:t>Додаток 1 до Програми</w:t>
      </w:r>
    </w:p>
    <w:p w:rsidR="00537416" w:rsidRPr="00F95947" w:rsidRDefault="00537416" w:rsidP="00537416">
      <w:pPr>
        <w:jc w:val="center"/>
        <w:rPr>
          <w:rFonts w:ascii="Times New Roman" w:hAnsi="Times New Roman"/>
          <w:b/>
        </w:rPr>
      </w:pPr>
      <w:r w:rsidRPr="00F95947">
        <w:rPr>
          <w:rFonts w:ascii="Times New Roman" w:hAnsi="Times New Roman"/>
          <w:b/>
        </w:rPr>
        <w:t>ЗАХОДИ</w:t>
      </w:r>
    </w:p>
    <w:p w:rsidR="00537416" w:rsidRPr="00F95947" w:rsidRDefault="00537416" w:rsidP="00537416">
      <w:pPr>
        <w:jc w:val="center"/>
        <w:rPr>
          <w:rFonts w:ascii="Times New Roman" w:hAnsi="Times New Roman"/>
          <w:b/>
        </w:rPr>
      </w:pPr>
      <w:r w:rsidRPr="00F95947">
        <w:rPr>
          <w:rFonts w:ascii="Times New Roman" w:hAnsi="Times New Roman"/>
          <w:b/>
        </w:rPr>
        <w:t>щодо реалізації комплексної Програми з інфекційного контролю та дотримання заходів із запобігання інфекцій, пов’язаних з наданням медичної допомоги  Комунальним некомерційним підприємством Машівський Центр первинної медико – санітарної допомоги» Машівської селищної ради на 202</w:t>
      </w:r>
      <w:r>
        <w:rPr>
          <w:rFonts w:ascii="Times New Roman" w:hAnsi="Times New Roman"/>
          <w:b/>
        </w:rPr>
        <w:t>2</w:t>
      </w:r>
      <w:r w:rsidRPr="00F95947">
        <w:rPr>
          <w:rFonts w:ascii="Times New Roman" w:hAnsi="Times New Roman"/>
          <w:b/>
        </w:rPr>
        <w:t xml:space="preserve"> рік.</w:t>
      </w:r>
    </w:p>
    <w:p w:rsidR="00537416" w:rsidRPr="00A26704" w:rsidRDefault="00537416" w:rsidP="005374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7416" w:rsidRDefault="00537416" w:rsidP="00537416"/>
    <w:p w:rsidR="00537416" w:rsidRDefault="00537416" w:rsidP="00537416"/>
    <w:p w:rsidR="00537416" w:rsidRDefault="00537416" w:rsidP="00537416"/>
    <w:p w:rsidR="00537416" w:rsidRDefault="00537416" w:rsidP="00537416"/>
    <w:p w:rsidR="00537416" w:rsidRDefault="00537416" w:rsidP="00537416"/>
    <w:p w:rsidR="00537416" w:rsidRDefault="00537416" w:rsidP="00537416"/>
    <w:p w:rsidR="00537416" w:rsidRDefault="00537416" w:rsidP="00537416"/>
    <w:p w:rsidR="00537416" w:rsidRDefault="00537416" w:rsidP="00537416"/>
    <w:p w:rsidR="00537416" w:rsidRDefault="00537416" w:rsidP="00537416"/>
    <w:p w:rsidR="00537416" w:rsidRDefault="00537416" w:rsidP="00537416"/>
    <w:tbl>
      <w:tblPr>
        <w:tblOverlap w:val="never"/>
        <w:tblW w:w="99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787"/>
        <w:gridCol w:w="2083"/>
        <w:gridCol w:w="2021"/>
        <w:gridCol w:w="1416"/>
      </w:tblGrid>
      <w:tr w:rsidR="00537416" w:rsidRPr="009E0CC0" w:rsidTr="0039620E">
        <w:trPr>
          <w:trHeight w:hRule="exact" w:val="5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211pt"/>
              </w:rPr>
              <w:t>№</w:t>
            </w:r>
          </w:p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60" w:after="0" w:line="220" w:lineRule="exact"/>
              <w:ind w:left="18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Заходи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Термін</w:t>
            </w:r>
          </w:p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виконання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Виконавець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211pt"/>
              </w:rPr>
              <w:t>Примітка</w:t>
            </w:r>
          </w:p>
        </w:tc>
      </w:tr>
      <w:tr w:rsidR="00537416" w:rsidRPr="009E0CC0" w:rsidTr="0039620E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537416" w:rsidRPr="009E0CC0" w:rsidTr="0039620E">
        <w:trPr>
          <w:trHeight w:hRule="exact" w:val="288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1. Організаційно-методична робота</w:t>
            </w:r>
          </w:p>
        </w:tc>
      </w:tr>
      <w:tr w:rsidR="00537416" w:rsidRPr="009E0CC0" w:rsidTr="0039620E">
        <w:trPr>
          <w:trHeight w:hRule="exact" w:val="8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Забезпечити повноцінну роботу комісій з інфекційного контролю в </w:t>
            </w:r>
            <w:r w:rsidRPr="009E0CC0">
              <w:rPr>
                <w:rStyle w:val="211pt"/>
              </w:rPr>
              <w:t xml:space="preserve">КНП </w:t>
            </w:r>
            <w:r>
              <w:rPr>
                <w:rStyle w:val="211pt"/>
              </w:rPr>
              <w:t>Машівський центр ПМСД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Головний лікар(Директор)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83" w:lineRule="exact"/>
              <w:jc w:val="left"/>
            </w:pPr>
            <w:r>
              <w:rPr>
                <w:rStyle w:val="211pt"/>
              </w:rPr>
              <w:t>Забезпечити виконання медичним персоналом: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Головна</w:t>
            </w:r>
          </w:p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7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537416">
            <w:pPr>
              <w:pStyle w:val="22"/>
              <w:framePr w:w="9907" w:h="12533" w:wrap="none" w:vAnchor="page" w:hAnchor="page" w:x="1293" w:y="3416"/>
              <w:numPr>
                <w:ilvl w:val="0"/>
                <w:numId w:val="3"/>
              </w:numPr>
              <w:shd w:val="clear" w:color="auto" w:fill="auto"/>
              <w:spacing w:before="0" w:after="0" w:line="274" w:lineRule="exact"/>
              <w:ind w:left="225" w:hanging="142"/>
              <w:jc w:val="left"/>
              <w:rPr>
                <w:lang w:val="uk-UA"/>
              </w:rPr>
            </w:pPr>
            <w:r>
              <w:rPr>
                <w:rStyle w:val="211pt"/>
              </w:rPr>
              <w:t xml:space="preserve">Наказу Міністерства охорони здоров’я України 11.08.2014 № 552 «Про затвердження Державних санітарних норм та правил(далі - Правил) «Дезінфекція, передстерилізаційне очищення (далі - ПСО) та стерилізація медичних виробів в </w:t>
            </w:r>
            <w:r w:rsidRPr="000C04A4">
              <w:rPr>
                <w:rStyle w:val="211pt"/>
                <w:lang w:bidi="ru-RU"/>
              </w:rPr>
              <w:t xml:space="preserve">закладах </w:t>
            </w:r>
            <w:r>
              <w:rPr>
                <w:rStyle w:val="211pt"/>
              </w:rPr>
              <w:t>охорони здоров’я»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3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537416">
            <w:pPr>
              <w:pStyle w:val="22"/>
              <w:framePr w:w="9907" w:h="12533" w:wrap="none" w:vAnchor="page" w:hAnchor="page" w:x="1293" w:y="3416"/>
              <w:numPr>
                <w:ilvl w:val="0"/>
                <w:numId w:val="3"/>
              </w:numPr>
              <w:shd w:val="clear" w:color="auto" w:fill="auto"/>
              <w:spacing w:before="0" w:after="0" w:line="274" w:lineRule="exact"/>
              <w:ind w:left="367"/>
              <w:jc w:val="left"/>
              <w:rPr>
                <w:lang w:val="uk-UA"/>
              </w:rPr>
            </w:pPr>
            <w:r>
              <w:rPr>
                <w:rStyle w:val="211pt"/>
              </w:rPr>
              <w:t>Наказу МОЗ України від 21.09.2010 року № 798 «Методичні рекомендації «Хірургічна та гігієнічна обробка рук медичного персоналу»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49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537416">
            <w:pPr>
              <w:pStyle w:val="22"/>
              <w:framePr w:w="9907" w:h="12533" w:wrap="none" w:vAnchor="page" w:hAnchor="page" w:x="1293" w:y="3416"/>
              <w:numPr>
                <w:ilvl w:val="0"/>
                <w:numId w:val="3"/>
              </w:numPr>
              <w:shd w:val="clear" w:color="auto" w:fill="auto"/>
              <w:spacing w:before="0" w:after="0" w:line="274" w:lineRule="exact"/>
              <w:ind w:left="367"/>
              <w:jc w:val="left"/>
            </w:pPr>
            <w:r>
              <w:rPr>
                <w:rStyle w:val="211pt"/>
              </w:rPr>
              <w:t xml:space="preserve">Наказу МОЗ України від 18.08.2010 № 684 «Про затвердження Стандарту інфекційного контролю за туберкульозом в лікувально- профілактичних </w:t>
            </w:r>
            <w:r>
              <w:rPr>
                <w:rStyle w:val="211pt"/>
                <w:lang w:bidi="ru-RU"/>
              </w:rPr>
              <w:t xml:space="preserve">закладах, </w:t>
            </w:r>
            <w:r>
              <w:rPr>
                <w:rStyle w:val="211pt"/>
              </w:rPr>
              <w:t>місцях довгострокового перебування людей та проживання хворих на туберкульоз»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3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 xml:space="preserve">Контроль за виконанням медперсоналом </w:t>
            </w:r>
            <w:r>
              <w:rPr>
                <w:rStyle w:val="211pt"/>
                <w:lang w:bidi="ru-RU"/>
              </w:rPr>
              <w:t xml:space="preserve">закладу </w:t>
            </w:r>
            <w:r>
              <w:rPr>
                <w:rStyle w:val="211pt"/>
              </w:rPr>
              <w:t>епідемічно-безпечних алгоритмів виконання процедур та маніпуляцій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Члени комісії інфекційного контролю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67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Розробити та затвердити епідемічно-безпечні алгоритми на медичні маніпуляції та процедури, які виконують лікарі та молодший медперсонал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74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Головна медична сестра,</w:t>
            </w:r>
          </w:p>
          <w:p w:rsidR="00537416" w:rsidRPr="000C04A4" w:rsidRDefault="00537416" w:rsidP="0039620E">
            <w:pPr>
              <w:pStyle w:val="22"/>
              <w:framePr w:w="9907" w:h="12533" w:wrap="none" w:vAnchor="page" w:hAnchor="page" w:x="1293" w:y="3416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сімейні лікарі АЗПСМ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2533" w:wrap="none" w:vAnchor="page" w:hAnchor="page" w:x="1293" w:y="3416"/>
              <w:rPr>
                <w:sz w:val="10"/>
                <w:szCs w:val="10"/>
              </w:rPr>
            </w:pPr>
          </w:p>
        </w:tc>
      </w:tr>
    </w:tbl>
    <w:p w:rsidR="00537416" w:rsidRDefault="00537416" w:rsidP="00537416">
      <w:pPr>
        <w:rPr>
          <w:sz w:val="2"/>
          <w:szCs w:val="2"/>
        </w:rPr>
        <w:sectPr w:rsidR="00537416" w:rsidSect="00537416">
          <w:pgSz w:w="11900" w:h="16840"/>
          <w:pgMar w:top="851" w:right="843" w:bottom="851" w:left="1418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20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3782"/>
        <w:gridCol w:w="2083"/>
        <w:gridCol w:w="2021"/>
        <w:gridCol w:w="1416"/>
      </w:tblGrid>
      <w:tr w:rsidR="00537416" w:rsidRPr="009E0CC0" w:rsidTr="0039620E">
        <w:trPr>
          <w:trHeight w:hRule="exact" w:val="28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  <w:lang w:bidi="ru-RU"/>
              </w:rPr>
              <w:lastRenderedPageBreak/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537416" w:rsidRPr="009E0CC0" w:rsidTr="0039620E">
        <w:trPr>
          <w:trHeight w:hRule="exact" w:val="111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Організувати контроль якості виконання процедур відбору, зберігання та транспортування біологічного матеріалу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Головна  медична сестра ,</w:t>
            </w:r>
          </w:p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Сімейні лікарі</w:t>
            </w:r>
          </w:p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АЗПСМ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4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Проводити розрахунки потреби дезінфекційних та антисептичних засобах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38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Проведення навчання і контролю рівня знань медичного персоналу щодо питань запобігання інфекціям, пов’язаних з наданням медичної допомоги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Згідно планів занять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4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Забезпечити проходження періодичних медичних оглядів працівниками закладу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Згідно графіку медоглядів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562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П. Комплекс профілактичних та протиепідемічних заходів із запобігання інфекцій, пов’язаних з наданням медичної допомоги</w:t>
            </w:r>
          </w:p>
        </w:tc>
      </w:tr>
      <w:tr w:rsidR="00537416" w:rsidRPr="00A65F4B" w:rsidTr="0039620E">
        <w:trPr>
          <w:trHeight w:hRule="exact" w:val="24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контроль за організацією та проведенням очищення та дезінфекції поверхонь при проведенні поточних та генеральних прибирань відповідно до графіка. Ведення журналів генерального прибирання та облік роботи бактерицидних опромінювачів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>Головна  медична сестра ,</w:t>
            </w:r>
          </w:p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  <w:rPr>
                <w:lang w:val="uk-UA"/>
              </w:rPr>
            </w:pPr>
            <w:r>
              <w:rPr>
                <w:rStyle w:val="211pt"/>
              </w:rPr>
              <w:t xml:space="preserve"> Сімейні лікарі АЗПСМ, медпрацівники ФАП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A65F4B" w:rsidRDefault="00537416" w:rsidP="0039620E">
            <w:pPr>
              <w:framePr w:w="9907" w:h="15043" w:wrap="none" w:vAnchor="page" w:hAnchor="page" w:x="1582" w:y="853"/>
              <w:jc w:val="center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39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Контролювати дотримання медперсоналом закладу вимог санітарно-гігієнічного та протиепідемічного режимів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Члени комісії інфекційного контролю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jc w:val="center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39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Контролювати проведення збору, зберігання, утилізації використаних витратних матеріалів, біологічних відходів згідно чинних нормативних актів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jc w:val="center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</w:p>
        </w:tc>
        <w:tc>
          <w:tcPr>
            <w:tcW w:w="93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Ш. Навчання і контроль знань медичного персоналу з питань профілактики В</w:t>
            </w:r>
            <w:r>
              <w:rPr>
                <w:rStyle w:val="211pt"/>
                <w:b/>
                <w:sz w:val="20"/>
                <w:szCs w:val="20"/>
              </w:rPr>
              <w:t>ІЛ</w:t>
            </w:r>
          </w:p>
        </w:tc>
      </w:tr>
      <w:tr w:rsidR="00537416" w:rsidRPr="009E0CC0" w:rsidTr="0039620E">
        <w:trPr>
          <w:trHeight w:hRule="exact" w:val="19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диференційований залік перевірки знань медперсоналу з питань інфекційного контролю та заходів із запобігання інфекціям, пов’язаних з наданням медичної допомоги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 раз на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83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jc w:val="center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семінари з питань інфекційного контролю, інфекційної безпеки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Згідно плану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jc w:val="center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6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практичні заняття з медперсоналом на робочих місцях з відпрацюванням техніки виконання: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Постійно згідно планів занять у структурних підрозділах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Сімейні лікарі АЗПСМ,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jc w:val="center"/>
              <w:rPr>
                <w:sz w:val="10"/>
                <w:szCs w:val="10"/>
              </w:rPr>
            </w:pPr>
          </w:p>
        </w:tc>
      </w:tr>
    </w:tbl>
    <w:p w:rsidR="00537416" w:rsidRDefault="00537416" w:rsidP="00537416">
      <w:pPr>
        <w:rPr>
          <w:sz w:val="2"/>
          <w:szCs w:val="2"/>
        </w:rPr>
        <w:sectPr w:rsidR="0053741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787"/>
        <w:gridCol w:w="2083"/>
        <w:gridCol w:w="2021"/>
        <w:gridCol w:w="1416"/>
      </w:tblGrid>
      <w:tr w:rsidR="00537416" w:rsidRPr="009E0CC0" w:rsidTr="0039620E">
        <w:trPr>
          <w:trHeight w:hRule="exact" w:val="3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  <w:lang w:bidi="ru-RU"/>
              </w:rPr>
              <w:lastRenderedPageBreak/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537416" w:rsidRPr="009E0CC0" w:rsidTr="0039620E">
        <w:trPr>
          <w:trHeight w:hRule="exact" w:val="5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3.1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Гігієнічної та хірургічної обробки рук медперсоналу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3.2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Правила забору крові у пацієнта для біологічних досліджень та транспортування у лабораторію</w:t>
            </w:r>
          </w:p>
        </w:tc>
        <w:tc>
          <w:tcPr>
            <w:tcW w:w="20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</w:pPr>
          </w:p>
        </w:tc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3.3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Процедур і маніпуляцій</w:t>
            </w:r>
          </w:p>
        </w:tc>
        <w:tc>
          <w:tcPr>
            <w:tcW w:w="20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</w:pPr>
          </w:p>
        </w:tc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Проведення санітарно-освітньої роботи серед пацієнтів щодо запобігання інфекціям, пов’язаних з наданням медичної допомоги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pt"/>
              </w:rPr>
              <w:t>Лікарі ПМД, сімейні  медичні сестри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5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B766A0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120" w:line="220" w:lineRule="exact"/>
              <w:jc w:val="left"/>
            </w:pPr>
          </w:p>
        </w:tc>
        <w:tc>
          <w:tcPr>
            <w:tcW w:w="93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  <w:lang w:val="en-US"/>
              </w:rPr>
              <w:t>IV</w:t>
            </w:r>
            <w:r w:rsidRPr="00A37298">
              <w:rPr>
                <w:rStyle w:val="211pt"/>
                <w:b/>
                <w:sz w:val="20"/>
                <w:szCs w:val="20"/>
              </w:rPr>
              <w:t>. Заходи щодо запобігання інфекціям, пов’язаних з наданням медичної допомоги у  медичного персоналу</w:t>
            </w:r>
          </w:p>
        </w:tc>
      </w:tr>
      <w:tr w:rsidR="00537416" w:rsidRPr="009E0CC0" w:rsidTr="0039620E">
        <w:trPr>
          <w:trHeight w:hRule="exact" w:val="13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 xml:space="preserve">При прийомі на </w:t>
            </w:r>
            <w:r>
              <w:rPr>
                <w:rStyle w:val="211pt"/>
                <w:lang w:bidi="ru-RU"/>
              </w:rPr>
              <w:t xml:space="preserve">роботу </w:t>
            </w:r>
            <w:r>
              <w:rPr>
                <w:rStyle w:val="211pt"/>
              </w:rPr>
              <w:t>інформувати медичний персонал про фактори ризику при виконанні своїх професійних обов’язків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Головна  медична сестра , інженер з охорони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3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з медперсоналом інструктаж з питань запобігання інфекціям, пов’язаних з наданням медичної допомоги та безпеки праці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 раз на 6 міс.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Головна  медична сестра , інженер з охорони праці, сімейні лікарі АЗПСМ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5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Проводити щеплення медперсоналу проти гепатиту 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Згідно календаря щеплень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11pt"/>
              </w:rPr>
              <w:t>сімейні лікарі АЗПСМ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Кожного пацієнта, незалежно від діагнозу, розглядати як потенційне джерело збудників інфекцій, в тому числі що передаються через кров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Використовувати універсальні заходи безпеки при проведенні інвазивних процедур: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49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5.1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Використовувати індивідуальні засоби захисту (халати, шапочки, гумові рукавички, маски, окуляри, або захисні екрани, взуття, що піддається дезінфекції) під час проведення усіх медичних маніпуляцій, які пов’язані з контактом з кров’ ю або іншими біологічними рідинами пацієнтів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5.2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Дотримуватись правил безпеки при роботі, зборі, дезінфекції гострого та ріжучого медичного інструментарію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5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5.3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 xml:space="preserve">Дотримуватись правил і техніки миття та антисептики </w:t>
            </w:r>
            <w:r>
              <w:rPr>
                <w:rStyle w:val="211pt"/>
                <w:lang w:bidi="ru-RU"/>
              </w:rPr>
              <w:t>рук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67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Медперсоналу перед початком роботи одягати робочий чистий одяг/халат або костюм, взуття, що піддається дезінфекції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Щоденно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4866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4866" w:wrap="none" w:vAnchor="page" w:hAnchor="page" w:x="1582" w:y="853"/>
              <w:rPr>
                <w:sz w:val="10"/>
                <w:szCs w:val="10"/>
              </w:rPr>
            </w:pPr>
          </w:p>
        </w:tc>
      </w:tr>
    </w:tbl>
    <w:p w:rsidR="00537416" w:rsidRDefault="00537416" w:rsidP="00537416">
      <w:pPr>
        <w:rPr>
          <w:sz w:val="2"/>
          <w:szCs w:val="2"/>
        </w:rPr>
        <w:sectPr w:rsidR="0053741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787"/>
        <w:gridCol w:w="2083"/>
        <w:gridCol w:w="2021"/>
        <w:gridCol w:w="1416"/>
      </w:tblGrid>
      <w:tr w:rsidR="00537416" w:rsidRPr="009E0CC0" w:rsidTr="0039620E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  <w:lang w:bidi="ru-RU"/>
              </w:rPr>
              <w:lastRenderedPageBreak/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537416" w:rsidRPr="009E0CC0" w:rsidTr="0039620E">
        <w:trPr>
          <w:trHeight w:hRule="exact" w:val="16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7.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Будь-яке ушкодження шкіри, слизових оболонок медперсоналу, потрапляння на них біосубстратів пацієнтів кваліфікувати як можливий контакт з матеріалом, який містить небезпечний агент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94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8.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У випадку професійної аварії, яка мала місце під час роботи з ВІЛ- інфікованим або біоматеріалом від ВІЛ-інфікованого, проводити екстрену після контактну профілактику згідно з чинними нормативними актами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ind w:left="160"/>
              <w:jc w:val="center"/>
            </w:pPr>
            <w:r>
              <w:rPr>
                <w:rStyle w:val="211pt"/>
              </w:rPr>
              <w:t>При виникненні аварії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Медичний</w:t>
            </w:r>
          </w:p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персонал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49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9.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У всіх структурних підрозділах закладу вести форму облікової звітності № 108-о «Журнал реєстрації аварій при наданні медичної допомоги ВІЛ- інфікованим та роботі з ВІЛ- інфікованим матеріалом», затверджену наказом МОЗ України від 20.11.2013 р. № 955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сімейні лікарі АЗПСМ</w:t>
            </w:r>
          </w:p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 xml:space="preserve"> медпрацівники ФАП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8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  <w:lang w:bidi="ru-RU"/>
              </w:rPr>
              <w:t xml:space="preserve">V. Заходи </w:t>
            </w:r>
            <w:r w:rsidRPr="00A37298">
              <w:rPr>
                <w:rStyle w:val="211pt"/>
                <w:b/>
                <w:sz w:val="20"/>
                <w:szCs w:val="20"/>
              </w:rPr>
              <w:t xml:space="preserve">інфекційного </w:t>
            </w:r>
            <w:r w:rsidRPr="00A37298">
              <w:rPr>
                <w:rStyle w:val="211pt"/>
                <w:b/>
                <w:sz w:val="20"/>
                <w:szCs w:val="20"/>
                <w:lang w:bidi="ru-RU"/>
              </w:rPr>
              <w:t xml:space="preserve">контролю по </w:t>
            </w:r>
            <w:r w:rsidRPr="00A37298">
              <w:rPr>
                <w:rStyle w:val="211pt"/>
                <w:b/>
                <w:sz w:val="20"/>
                <w:szCs w:val="20"/>
              </w:rPr>
              <w:t>туберкульозу</w:t>
            </w:r>
          </w:p>
        </w:tc>
      </w:tr>
      <w:tr w:rsidR="00537416" w:rsidRPr="009E0CC0" w:rsidTr="0039620E">
        <w:trPr>
          <w:trHeight w:hRule="exact" w:val="283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 xml:space="preserve">Адміністративний </w:t>
            </w:r>
            <w:r w:rsidRPr="00A37298">
              <w:rPr>
                <w:rStyle w:val="211pt"/>
                <w:b/>
                <w:sz w:val="20"/>
                <w:szCs w:val="20"/>
                <w:lang w:bidi="ru-RU"/>
              </w:rPr>
              <w:t>контроль</w:t>
            </w:r>
          </w:p>
        </w:tc>
      </w:tr>
      <w:tr w:rsidR="00537416" w:rsidRPr="009E0CC0" w:rsidTr="0039620E">
        <w:trPr>
          <w:trHeight w:hRule="exact" w:val="13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постійні навчання персоналу, пацієнтів та членів їх родин, відвідувачів здійсненню інфекційного контролю за туберкульозом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AB517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сімейні лікарі АЗПСМ,</w:t>
            </w:r>
          </w:p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 xml:space="preserve"> медпрацівники ФАП,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6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Забезпечити дотримання алгоритмів інфекційного контролю під час проведення пацієнтам медичних маніпуляцій та процедур, дезінфекції, стерилізації, особистої гігієни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AB517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сімейні лікарі АЗПСМ,</w:t>
            </w:r>
          </w:p>
          <w:p w:rsidR="00537416" w:rsidRPr="00AB517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 xml:space="preserve"> медпрацівники ФАП,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3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корегування планів інфекційного контролю за туберкульозом відповідно ситуацій, які можуть виникнути на місцях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Голова комісії інфекційного контролю,  сімейні лікарі АЗПСМ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Забезпечити постійний контроль за дотриманням медичними працівниками заходів з охорони праці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AB517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2160D7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Інженер з охорони праці</w:t>
            </w:r>
          </w:p>
          <w:p w:rsidR="00537416" w:rsidRPr="002160D7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сімейні лікарі АЗПСМ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3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8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 xml:space="preserve">Інженерний </w:t>
            </w:r>
            <w:r w:rsidRPr="00A37298">
              <w:rPr>
                <w:rStyle w:val="211pt"/>
                <w:b/>
                <w:sz w:val="20"/>
                <w:szCs w:val="20"/>
                <w:lang w:bidi="ru-RU"/>
              </w:rPr>
              <w:t>контроль</w:t>
            </w:r>
          </w:p>
        </w:tc>
      </w:tr>
      <w:tr w:rsidR="00537416" w:rsidRPr="009E0CC0" w:rsidTr="0039620E">
        <w:trPr>
          <w:trHeight w:hRule="exact" w:val="13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Проводити постійну оцінку використання в структурних підрозділах закладу природної вентиляції та проведення дезінфекції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сімейні лікарі АЗПСМ 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Проводити перевірку технічного стану ламп УФО в структурних підрозділах закладу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Постійно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AB5176" w:rsidRDefault="00537416" w:rsidP="0039620E">
            <w:pPr>
              <w:pStyle w:val="22"/>
              <w:framePr w:w="9907" w:h="15043" w:wrap="none" w:vAnchor="page" w:hAnchor="page" w:x="1582" w:y="853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11pt"/>
              </w:rPr>
              <w:t>сімейні лікарі АЗПСМ,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43" w:wrap="none" w:vAnchor="page" w:hAnchor="page" w:x="1582" w:y="853"/>
              <w:rPr>
                <w:sz w:val="10"/>
                <w:szCs w:val="10"/>
              </w:rPr>
            </w:pPr>
          </w:p>
        </w:tc>
      </w:tr>
    </w:tbl>
    <w:p w:rsidR="00537416" w:rsidRDefault="00537416" w:rsidP="00537416">
      <w:pPr>
        <w:rPr>
          <w:sz w:val="2"/>
          <w:szCs w:val="2"/>
        </w:rPr>
        <w:sectPr w:rsidR="0053741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990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787"/>
        <w:gridCol w:w="2083"/>
        <w:gridCol w:w="2021"/>
        <w:gridCol w:w="1416"/>
      </w:tblGrid>
      <w:tr w:rsidR="00537416" w:rsidRPr="009E0CC0" w:rsidTr="0039620E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  <w:lang w:bidi="ru-RU"/>
              </w:rPr>
              <w:lastRenderedPageBreak/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537416" w:rsidRPr="009E0CC0" w:rsidTr="0039620E">
        <w:trPr>
          <w:trHeight w:hRule="exact"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  <w:lang w:bidi="ru-RU"/>
              </w:rPr>
              <w:t>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Проводити розрахунок потреби в лампах УФО в залежності від технічного стану наявних опромінювачів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сімейні лікарі АЗПСМ,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jc w:val="center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8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18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Засоби індивідуального захисту органів дихання для персоналу закладу та хворих</w:t>
            </w:r>
          </w:p>
        </w:tc>
      </w:tr>
      <w:tr w:rsidR="00537416" w:rsidRPr="009E0CC0" w:rsidTr="0039620E">
        <w:trPr>
          <w:trHeight w:hRule="exact" w:val="193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1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Щорічно проводити визначення потреби щодо засобів індивідуального захисту персоналу в залежності від ступеню ризику передачі МБТ (розрахунок необхідної кількості респіраторів)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сімейні лікарі АЗПСМ,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8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УІ. Заходи інфекційного контролю для запобігання захворювання на ГРВІ та грип</w:t>
            </w:r>
          </w:p>
        </w:tc>
      </w:tr>
      <w:tr w:rsidR="00537416" w:rsidRPr="009E0CC0" w:rsidTr="0039620E">
        <w:trPr>
          <w:trHeight w:hRule="exact" w:val="288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16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Адміністративний контроль</w:t>
            </w:r>
          </w:p>
        </w:tc>
      </w:tr>
      <w:tr w:rsidR="00537416" w:rsidRPr="009E0CC0" w:rsidTr="0039620E">
        <w:trPr>
          <w:trHeight w:hRule="exact" w:val="55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Проведення вакцинації проти грипу працівникам закладу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Адміністрація</w:t>
            </w:r>
          </w:p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закладу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11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Контроль стану здоров’я персоналу з недопущенням до роботи осіб з ознаками грипу та інших ГРВІ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jc w:val="center"/>
            </w:pPr>
            <w:r w:rsidRPr="00E25A03">
              <w:rPr>
                <w:rStyle w:val="211pt"/>
                <w:rFonts w:eastAsia="Calibri"/>
              </w:rPr>
              <w:t xml:space="preserve">сімейні лікарі АЗПСМ, головна </w:t>
            </w:r>
            <w:r>
              <w:rPr>
                <w:rStyle w:val="211pt"/>
                <w:rFonts w:eastAsia="Calibri"/>
              </w:rPr>
              <w:t xml:space="preserve">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Запровадження респіраторної гігієни / етикету при кашлі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jc w:val="center"/>
            </w:pPr>
            <w:r w:rsidRPr="00E25A03">
              <w:rPr>
                <w:rStyle w:val="211pt"/>
                <w:rFonts w:eastAsia="Calibri"/>
              </w:rPr>
              <w:t xml:space="preserve">сімейні лікарі АЗПСМ, головна </w:t>
            </w:r>
            <w:r>
              <w:rPr>
                <w:rStyle w:val="211pt"/>
                <w:rFonts w:eastAsia="Calibri"/>
              </w:rPr>
              <w:t xml:space="preserve">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Керування потоками хворих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jc w:val="center"/>
            </w:pPr>
            <w:r w:rsidRPr="00E25A03">
              <w:rPr>
                <w:rStyle w:val="211pt"/>
                <w:rFonts w:eastAsia="Calibri"/>
              </w:rPr>
              <w:t xml:space="preserve">сімейні лікарі АЗПСМ, головна </w:t>
            </w:r>
            <w:r>
              <w:rPr>
                <w:rStyle w:val="211pt"/>
                <w:rFonts w:eastAsia="Calibri"/>
              </w:rPr>
              <w:t xml:space="preserve">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Проведення тренінгів з інфекційного контролю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jc w:val="center"/>
            </w:pPr>
            <w:r w:rsidRPr="00E25A03">
              <w:rPr>
                <w:rStyle w:val="211pt"/>
                <w:rFonts w:eastAsia="Calibri"/>
              </w:rPr>
              <w:t xml:space="preserve">сімейні лікарі АЗПСМ, головна </w:t>
            </w:r>
            <w:r>
              <w:rPr>
                <w:rStyle w:val="211pt"/>
                <w:rFonts w:eastAsia="Calibri"/>
              </w:rPr>
              <w:t xml:space="preserve">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3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18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Зменшення кількості потенційних джерел збудника інфекції</w:t>
            </w:r>
          </w:p>
        </w:tc>
      </w:tr>
      <w:tr w:rsidR="00537416" w:rsidRPr="009E0CC0" w:rsidTr="0039620E">
        <w:trPr>
          <w:trHeight w:hRule="exact" w:val="13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Мінімізація відвідувань ФП, амбулаторій ЗПСМ особами, що мають легкий клінічний перебіг і не належать до груп ризику з розвитку ускладнень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В період епідемічного підйому захворюваності на ГРВІ та грип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jc w:val="center"/>
            </w:pPr>
            <w:r w:rsidRPr="007E445D">
              <w:rPr>
                <w:rStyle w:val="211pt"/>
                <w:rFonts w:eastAsia="Calibri"/>
              </w:rPr>
              <w:t xml:space="preserve">сімейні лікарі АЗПСМ, головна </w:t>
            </w:r>
            <w:r>
              <w:rPr>
                <w:rStyle w:val="211pt"/>
                <w:rFonts w:eastAsia="Calibri"/>
              </w:rPr>
              <w:t xml:space="preserve">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93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Припинення планових відвідувань структурних підрозділів закладу хворими з підозрілими або підтвердженими випадками грипу до того часу, доки вони не перестануть виділяти вірус у довкілля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В період епідемічного підйому захворюваності на ГРВІ та грип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jc w:val="center"/>
            </w:pPr>
            <w:r w:rsidRPr="007E445D">
              <w:rPr>
                <w:rStyle w:val="211pt"/>
                <w:rFonts w:eastAsia="Calibri"/>
              </w:rPr>
              <w:t xml:space="preserve">сімейні лікарі АЗПСМ, головна </w:t>
            </w:r>
            <w:r>
              <w:rPr>
                <w:rStyle w:val="211pt"/>
                <w:rFonts w:eastAsia="Calibri"/>
              </w:rPr>
              <w:t xml:space="preserve">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8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180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Технічний контроль</w:t>
            </w:r>
          </w:p>
        </w:tc>
      </w:tr>
      <w:tr w:rsidR="00537416" w:rsidRPr="009E0CC0" w:rsidTr="0039620E">
        <w:trPr>
          <w:trHeight w:hRule="exact" w:val="13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1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pt"/>
              </w:rPr>
              <w:t>Проводити постійну оцінку використання в структурних підрозділах закладу природної вентиляції та проведення дезінфекції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сімейні лікарі АЗПСМ, 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491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Засоби індивідуального захисту органів дихання для персоналу закладу</w:t>
            </w:r>
          </w:p>
        </w:tc>
      </w:tr>
      <w:tr w:rsidR="00537416" w:rsidRPr="009E0CC0" w:rsidTr="0039620E">
        <w:trPr>
          <w:trHeight w:hRule="exact" w:val="8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Щорічно проводити визначення потреби щодо засобів індивідуального захисту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15096" w:wrap="none" w:vAnchor="page" w:hAnchor="page" w:x="1582" w:y="853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15096" w:wrap="none" w:vAnchor="page" w:hAnchor="page" w:x="1582" w:y="853"/>
              <w:rPr>
                <w:sz w:val="10"/>
                <w:szCs w:val="10"/>
              </w:rPr>
            </w:pPr>
          </w:p>
        </w:tc>
      </w:tr>
    </w:tbl>
    <w:p w:rsidR="00537416" w:rsidRDefault="00537416" w:rsidP="00537416">
      <w:pPr>
        <w:rPr>
          <w:sz w:val="2"/>
          <w:szCs w:val="2"/>
        </w:rPr>
        <w:sectPr w:rsidR="0053741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787"/>
        <w:gridCol w:w="2083"/>
        <w:gridCol w:w="2021"/>
        <w:gridCol w:w="1416"/>
      </w:tblGrid>
      <w:tr w:rsidR="00537416" w:rsidRPr="009E0CC0" w:rsidTr="0039620E">
        <w:trPr>
          <w:trHeight w:hRule="exact"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  <w:lang w:bidi="ru-RU"/>
              </w:rPr>
              <w:lastRenderedPageBreak/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537416" w:rsidRPr="009E0CC0" w:rsidTr="0039620E">
        <w:trPr>
          <w:trHeight w:hRule="exact" w:val="5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416" w:rsidRPr="000C04A4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pt"/>
              </w:rPr>
              <w:t>персоналу з метою профілактики грипу та ГРВІ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288"/>
        </w:trPr>
        <w:tc>
          <w:tcPr>
            <w:tcW w:w="9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416" w:rsidRPr="00A37298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A37298">
              <w:rPr>
                <w:rStyle w:val="211pt"/>
                <w:b/>
                <w:sz w:val="20"/>
                <w:szCs w:val="20"/>
              </w:rPr>
              <w:t>УІІ. Заходи щодо забезпечення матеріально-технічної бази</w:t>
            </w:r>
          </w:p>
        </w:tc>
      </w:tr>
      <w:tr w:rsidR="00537416" w:rsidRPr="009E0CC0" w:rsidTr="0039620E">
        <w:trPr>
          <w:trHeight w:hRule="exact" w:val="304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Забезпечення контролю за наявністю в закладі дезінфекційних і антисептичних засобів, зареєстрованих в Україні та їх застосування згідно з методичними вказівками (регламентами), затвердженими МОЗ України; дотримання вимог щодо зберігання деззасобів, ведення їх обліку та приготування робочих розчинів дезінфектантів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94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Забезпечення контролю за наявністю в закладі обладнанням для здійснення дезінфекції (комплекти для прибирання, ємкості для проведення дезінфекції, бактерицидні опромінювачі та ін..)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Забезпечення контролю за наявністю в закладі засобів професійної гігієни та індивідуального захисту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2022 рік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Головна  медична сестра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</w:tr>
      <w:tr w:rsidR="00537416" w:rsidRPr="009E0CC0" w:rsidTr="0039620E">
        <w:trPr>
          <w:trHeight w:hRule="exact" w:val="8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Pr="000C04A4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Проведення поточного та капітального ремонтів в структурних підрозділах закладу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Згідно планів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416" w:rsidRDefault="00537416" w:rsidP="0039620E">
            <w:pPr>
              <w:pStyle w:val="22"/>
              <w:framePr w:w="9907" w:h="8083" w:wrap="none" w:vAnchor="page" w:hAnchor="page" w:x="1582" w:y="853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Головний лікар(Директор)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416" w:rsidRPr="009E0CC0" w:rsidRDefault="00537416" w:rsidP="0039620E">
            <w:pPr>
              <w:framePr w:w="9907" w:h="8083" w:wrap="none" w:vAnchor="page" w:hAnchor="page" w:x="1582" w:y="853"/>
              <w:rPr>
                <w:sz w:val="10"/>
                <w:szCs w:val="10"/>
              </w:rPr>
            </w:pPr>
          </w:p>
        </w:tc>
      </w:tr>
    </w:tbl>
    <w:p w:rsidR="00537416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Pr="00A26704" w:rsidRDefault="00537416" w:rsidP="00537416"/>
    <w:p w:rsidR="00537416" w:rsidRDefault="00537416" w:rsidP="00537416"/>
    <w:p w:rsidR="00537416" w:rsidRDefault="00537416" w:rsidP="00537416">
      <w:pPr>
        <w:tabs>
          <w:tab w:val="left" w:pos="1653"/>
        </w:tabs>
      </w:pPr>
      <w:r>
        <w:tab/>
      </w: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Default="00537416" w:rsidP="00537416">
      <w:pPr>
        <w:tabs>
          <w:tab w:val="left" w:pos="1653"/>
        </w:tabs>
      </w:pPr>
    </w:p>
    <w:p w:rsidR="00537416" w:rsidRPr="00461326" w:rsidRDefault="00537416" w:rsidP="00537416">
      <w:pPr>
        <w:tabs>
          <w:tab w:val="left" w:pos="1653"/>
        </w:tabs>
        <w:jc w:val="right"/>
        <w:rPr>
          <w:rFonts w:ascii="Times New Roman" w:hAnsi="Times New Roman"/>
        </w:rPr>
      </w:pPr>
      <w:r w:rsidRPr="00461326">
        <w:rPr>
          <w:rFonts w:ascii="Times New Roman" w:hAnsi="Times New Roman"/>
        </w:rPr>
        <w:lastRenderedPageBreak/>
        <w:t>Додаток 2 до Програми</w:t>
      </w:r>
    </w:p>
    <w:p w:rsidR="00537416" w:rsidRDefault="00537416" w:rsidP="00537416">
      <w:pPr>
        <w:tabs>
          <w:tab w:val="left" w:pos="1653"/>
        </w:tabs>
      </w:pPr>
    </w:p>
    <w:p w:rsidR="00537416" w:rsidRPr="00F25BF4" w:rsidRDefault="00537416" w:rsidP="00537416">
      <w:pPr>
        <w:tabs>
          <w:tab w:val="left" w:pos="1653"/>
        </w:tabs>
        <w:jc w:val="center"/>
        <w:rPr>
          <w:rFonts w:ascii="Times New Roman" w:hAnsi="Times New Roman"/>
          <w:b/>
          <w:sz w:val="24"/>
          <w:szCs w:val="24"/>
        </w:rPr>
      </w:pPr>
      <w:r w:rsidRPr="00F25BF4">
        <w:rPr>
          <w:rFonts w:ascii="Times New Roman" w:hAnsi="Times New Roman"/>
          <w:b/>
          <w:sz w:val="24"/>
          <w:szCs w:val="24"/>
        </w:rPr>
        <w:t>Напрямки діяльності та заходи Про</w:t>
      </w:r>
      <w:r w:rsidR="00C5368A">
        <w:rPr>
          <w:rFonts w:ascii="Times New Roman" w:hAnsi="Times New Roman"/>
          <w:b/>
          <w:sz w:val="24"/>
          <w:szCs w:val="24"/>
        </w:rPr>
        <w:t>грами з інфекційного контролю в</w:t>
      </w:r>
      <w:r w:rsidRPr="00F25BF4">
        <w:rPr>
          <w:rFonts w:ascii="Times New Roman" w:hAnsi="Times New Roman"/>
          <w:b/>
          <w:sz w:val="24"/>
          <w:szCs w:val="24"/>
        </w:rPr>
        <w:t xml:space="preserve"> КНП «</w:t>
      </w:r>
      <w:proofErr w:type="spellStart"/>
      <w:r w:rsidRPr="00F25BF4">
        <w:rPr>
          <w:rFonts w:ascii="Times New Roman" w:hAnsi="Times New Roman"/>
          <w:b/>
          <w:sz w:val="24"/>
          <w:szCs w:val="24"/>
        </w:rPr>
        <w:t>Машівський</w:t>
      </w:r>
      <w:proofErr w:type="spellEnd"/>
      <w:r w:rsidRPr="00F25BF4">
        <w:rPr>
          <w:rFonts w:ascii="Times New Roman" w:hAnsi="Times New Roman"/>
          <w:b/>
          <w:sz w:val="24"/>
          <w:szCs w:val="24"/>
        </w:rPr>
        <w:t xml:space="preserve"> центр ПМСД»</w:t>
      </w:r>
      <w:r>
        <w:rPr>
          <w:rFonts w:ascii="Times New Roman" w:hAnsi="Times New Roman"/>
          <w:b/>
          <w:sz w:val="24"/>
          <w:szCs w:val="24"/>
        </w:rPr>
        <w:t xml:space="preserve"> на 2022 рік</w:t>
      </w:r>
    </w:p>
    <w:p w:rsidR="00537416" w:rsidRPr="00A82057" w:rsidRDefault="00537416" w:rsidP="00537416">
      <w:pPr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985"/>
        <w:gridCol w:w="1275"/>
        <w:gridCol w:w="1189"/>
        <w:gridCol w:w="1788"/>
      </w:tblGrid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b/>
                <w:lang w:eastAsia="ru-RU"/>
              </w:rPr>
              <w:t>Опис заходів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b/>
                <w:lang w:eastAsia="ru-RU"/>
              </w:rPr>
              <w:t>Шляхи реалізації заходів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b/>
                <w:lang w:eastAsia="ru-RU"/>
              </w:rPr>
              <w:t>Термін реалізації заходів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b/>
                <w:lang w:eastAsia="ru-RU"/>
              </w:rPr>
              <w:t xml:space="preserve">Бюджет, грн.  </w:t>
            </w: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b/>
                <w:lang w:eastAsia="ru-RU"/>
              </w:rPr>
              <w:t>Джерела фінансування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lang w:eastAsia="ru-RU"/>
              </w:rPr>
              <w:t>Забезпечення амбулаторій тест – смужки (ВГВ, ВГС, ВІЛ/ВГС)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lang w:eastAsia="ru-RU"/>
              </w:rPr>
              <w:t>Придбати тест – смужками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2 300,00</w:t>
            </w: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hAnsi="Times New Roman"/>
              </w:rPr>
              <w:t>Кошти місцевого бюджету  та інших незаборонених законом джерел.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 медичними масками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Закупити маски 9300 шт.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45 400,00</w:t>
            </w: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hAnsi="Times New Roman"/>
              </w:rPr>
              <w:t>Кошти місцевого бюджету  та інших незаборонених законом джерел.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 комплектами протичумними(протиепідемічний)одноразовий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Закупити одноразових халатів </w:t>
            </w: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 шт.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BA9">
              <w:rPr>
                <w:rFonts w:ascii="Times New Roman" w:hAnsi="Times New Roman"/>
              </w:rPr>
              <w:t>Кошти місцевого бюджету  та інших незаборонених законом джерел.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 нітриловими рукавичками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Закупити рукавички.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hAnsi="Times New Roman"/>
              </w:rPr>
              <w:t>Кошти місцевого бюджету  та інших незаборонених законом джерел.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 одноразовими шапочками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Закупити одноразові шапочки </w:t>
            </w: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шт.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BA9">
              <w:rPr>
                <w:rFonts w:ascii="Times New Roman" w:hAnsi="Times New Roman"/>
              </w:rPr>
              <w:t>Кошти місцевого бюджету  та інших незаборонених законом джерел.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 амбулаторій дезінфікуючими засобами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Закупити дезінфікуючи засоби для обробки приміщень та для обробки рук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37416" w:rsidRPr="009F6BA9" w:rsidRDefault="00537416" w:rsidP="0039620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35 000,00</w:t>
            </w:r>
          </w:p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hAnsi="Times New Roman"/>
              </w:rPr>
              <w:t>Кошти місцевого бюджету  та інших незаборонених законом джерел.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 проведення туберкулінодіагностики дітей груп підвищеного ризику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Придбання туберкуліну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6BA9">
              <w:rPr>
                <w:rFonts w:ascii="Times New Roman" w:hAnsi="Times New Roman"/>
              </w:rPr>
              <w:t>Кошти місцевого бюджету  та інших незаборонених законом джерел.</w:t>
            </w:r>
          </w:p>
        </w:tc>
      </w:tr>
      <w:tr w:rsidR="00537416" w:rsidRPr="009F6BA9" w:rsidTr="0039620E">
        <w:tc>
          <w:tcPr>
            <w:tcW w:w="3652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Забезпечення швидкими тестами на АГ до </w:t>
            </w:r>
            <w:r w:rsidRPr="009F6B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</w:t>
            </w:r>
          </w:p>
        </w:tc>
        <w:tc>
          <w:tcPr>
            <w:tcW w:w="198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Придбати 80 упак. швидких тестів</w:t>
            </w:r>
          </w:p>
        </w:tc>
        <w:tc>
          <w:tcPr>
            <w:tcW w:w="1275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189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F6BA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1788" w:type="dxa"/>
            <w:vAlign w:val="center"/>
          </w:tcPr>
          <w:p w:rsidR="00537416" w:rsidRPr="009F6BA9" w:rsidRDefault="00537416" w:rsidP="003962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6BA9">
              <w:rPr>
                <w:rFonts w:ascii="Times New Roman" w:hAnsi="Times New Roman"/>
              </w:rPr>
              <w:t xml:space="preserve">Кошти місцевого бюджету  та </w:t>
            </w:r>
            <w:r w:rsidRPr="009F6BA9">
              <w:rPr>
                <w:rFonts w:ascii="Times New Roman" w:hAnsi="Times New Roman"/>
              </w:rPr>
              <w:lastRenderedPageBreak/>
              <w:t>інших незаборонених законом джерел.</w:t>
            </w:r>
          </w:p>
        </w:tc>
      </w:tr>
    </w:tbl>
    <w:p w:rsidR="00537416" w:rsidRDefault="00537416" w:rsidP="00537416">
      <w:pPr>
        <w:rPr>
          <w:rFonts w:ascii="Times New Roman" w:hAnsi="Times New Roman"/>
          <w:sz w:val="28"/>
          <w:szCs w:val="28"/>
        </w:rPr>
      </w:pPr>
    </w:p>
    <w:p w:rsidR="00537416" w:rsidRPr="00A37298" w:rsidRDefault="00537416" w:rsidP="00537416">
      <w:pPr>
        <w:jc w:val="center"/>
        <w:rPr>
          <w:rFonts w:ascii="Times New Roman" w:hAnsi="Times New Roman"/>
          <w:b/>
          <w:sz w:val="24"/>
          <w:szCs w:val="24"/>
        </w:rPr>
      </w:pPr>
      <w:r w:rsidRPr="00A37298">
        <w:rPr>
          <w:rFonts w:ascii="Times New Roman" w:hAnsi="Times New Roman"/>
          <w:b/>
          <w:sz w:val="24"/>
          <w:szCs w:val="24"/>
        </w:rPr>
        <w:t>Ресурсне забезпечення Програми з інфекційного контролю в КНП «Машівський центр ПМСД» на 2022 рік.</w:t>
      </w:r>
    </w:p>
    <w:p w:rsidR="00537416" w:rsidRDefault="00537416" w:rsidP="0053741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F00F15" w:rsidRPr="00A82057" w:rsidTr="00F00F15">
        <w:tc>
          <w:tcPr>
            <w:tcW w:w="4503" w:type="dxa"/>
          </w:tcPr>
          <w:p w:rsidR="00F00F15" w:rsidRPr="00A37298" w:rsidRDefault="00F00F15" w:rsidP="00234E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98">
              <w:rPr>
                <w:rFonts w:ascii="Times New Roman" w:hAnsi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  <w:p w:rsidR="00F00F15" w:rsidRPr="00A37298" w:rsidRDefault="00F00F15" w:rsidP="00234E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7298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  <w:p w:rsidR="00F00F15" w:rsidRPr="00A37298" w:rsidRDefault="00F00F15" w:rsidP="00234E8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00F15" w:rsidRPr="00A37298" w:rsidRDefault="00F00F15" w:rsidP="00234E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98">
              <w:rPr>
                <w:rFonts w:ascii="Times New Roman" w:hAnsi="Times New Roman"/>
                <w:b/>
                <w:sz w:val="24"/>
                <w:szCs w:val="24"/>
              </w:rPr>
              <w:t>Всього витрат на виконання Програми, грн..</w:t>
            </w:r>
          </w:p>
        </w:tc>
      </w:tr>
      <w:tr w:rsidR="00F00F15" w:rsidRPr="00A82057" w:rsidTr="00F00F15">
        <w:tc>
          <w:tcPr>
            <w:tcW w:w="4503" w:type="dxa"/>
          </w:tcPr>
          <w:p w:rsidR="00F00F15" w:rsidRPr="00A82057" w:rsidRDefault="00F00F15" w:rsidP="00234E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F00F15" w:rsidRPr="00A37298" w:rsidRDefault="00F00F15" w:rsidP="00234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0F15" w:rsidRPr="00A37298" w:rsidRDefault="00F00F15" w:rsidP="00234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98">
              <w:rPr>
                <w:rFonts w:ascii="Times New Roman" w:hAnsi="Times New Roman"/>
                <w:b/>
                <w:sz w:val="24"/>
                <w:szCs w:val="24"/>
              </w:rPr>
              <w:t>393 200,00 грн.</w:t>
            </w:r>
          </w:p>
        </w:tc>
      </w:tr>
      <w:tr w:rsidR="00F00F15" w:rsidRPr="00A82057" w:rsidTr="00F00F15">
        <w:tc>
          <w:tcPr>
            <w:tcW w:w="4503" w:type="dxa"/>
          </w:tcPr>
          <w:p w:rsidR="00F00F15" w:rsidRPr="00A82057" w:rsidRDefault="00F00F15" w:rsidP="00234E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Кошти Машівської селищної ради</w:t>
            </w:r>
          </w:p>
        </w:tc>
        <w:tc>
          <w:tcPr>
            <w:tcW w:w="4536" w:type="dxa"/>
          </w:tcPr>
          <w:p w:rsidR="00F00F15" w:rsidRPr="00A37298" w:rsidRDefault="00F00F15" w:rsidP="00234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200 000,00 грн.</w:t>
            </w:r>
          </w:p>
        </w:tc>
      </w:tr>
      <w:tr w:rsidR="00F00F15" w:rsidRPr="00A82057" w:rsidTr="00F00F15">
        <w:tc>
          <w:tcPr>
            <w:tcW w:w="4503" w:type="dxa"/>
          </w:tcPr>
          <w:p w:rsidR="00F00F15" w:rsidRPr="00A82057" w:rsidRDefault="00F00F15" w:rsidP="00234E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Кошти Михайлівської сільської ради</w:t>
            </w:r>
          </w:p>
        </w:tc>
        <w:tc>
          <w:tcPr>
            <w:tcW w:w="4536" w:type="dxa"/>
          </w:tcPr>
          <w:p w:rsidR="00F00F15" w:rsidRPr="00A37298" w:rsidRDefault="00F00F15" w:rsidP="00234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193 200,00 грн.</w:t>
            </w:r>
          </w:p>
        </w:tc>
      </w:tr>
    </w:tbl>
    <w:p w:rsidR="00537416" w:rsidRPr="00F25BF4" w:rsidRDefault="00537416" w:rsidP="005374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6320D" w:rsidRP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6320D" w:rsidRPr="00B6320D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6949C0"/>
    <w:multiLevelType w:val="hybridMultilevel"/>
    <w:tmpl w:val="02A86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47915"/>
    <w:multiLevelType w:val="hybridMultilevel"/>
    <w:tmpl w:val="94E22BD8"/>
    <w:lvl w:ilvl="0" w:tplc="E90AB6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E3A7C"/>
    <w:multiLevelType w:val="hybridMultilevel"/>
    <w:tmpl w:val="D80A93B8"/>
    <w:lvl w:ilvl="0" w:tplc="8AFECBD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D022574">
      <w:numFmt w:val="bullet"/>
      <w:lvlText w:val="•"/>
      <w:lvlJc w:val="left"/>
      <w:pPr>
        <w:ind w:left="1066" w:hanging="144"/>
      </w:pPr>
      <w:rPr>
        <w:rFonts w:hint="default"/>
        <w:lang w:val="uk-UA" w:eastAsia="en-US" w:bidi="ar-SA"/>
      </w:rPr>
    </w:lvl>
    <w:lvl w:ilvl="2" w:tplc="40B82D66">
      <w:numFmt w:val="bullet"/>
      <w:lvlText w:val="•"/>
      <w:lvlJc w:val="left"/>
      <w:pPr>
        <w:ind w:left="2012" w:hanging="144"/>
      </w:pPr>
      <w:rPr>
        <w:rFonts w:hint="default"/>
        <w:lang w:val="uk-UA" w:eastAsia="en-US" w:bidi="ar-SA"/>
      </w:rPr>
    </w:lvl>
    <w:lvl w:ilvl="3" w:tplc="24E00334">
      <w:numFmt w:val="bullet"/>
      <w:lvlText w:val="•"/>
      <w:lvlJc w:val="left"/>
      <w:pPr>
        <w:ind w:left="2959" w:hanging="144"/>
      </w:pPr>
      <w:rPr>
        <w:rFonts w:hint="default"/>
        <w:lang w:val="uk-UA" w:eastAsia="en-US" w:bidi="ar-SA"/>
      </w:rPr>
    </w:lvl>
    <w:lvl w:ilvl="4" w:tplc="4D52A712">
      <w:numFmt w:val="bullet"/>
      <w:lvlText w:val="•"/>
      <w:lvlJc w:val="left"/>
      <w:pPr>
        <w:ind w:left="3905" w:hanging="144"/>
      </w:pPr>
      <w:rPr>
        <w:rFonts w:hint="default"/>
        <w:lang w:val="uk-UA" w:eastAsia="en-US" w:bidi="ar-SA"/>
      </w:rPr>
    </w:lvl>
    <w:lvl w:ilvl="5" w:tplc="DAFA442A">
      <w:numFmt w:val="bullet"/>
      <w:lvlText w:val="•"/>
      <w:lvlJc w:val="left"/>
      <w:pPr>
        <w:ind w:left="4852" w:hanging="144"/>
      </w:pPr>
      <w:rPr>
        <w:rFonts w:hint="default"/>
        <w:lang w:val="uk-UA" w:eastAsia="en-US" w:bidi="ar-SA"/>
      </w:rPr>
    </w:lvl>
    <w:lvl w:ilvl="6" w:tplc="4F0AA142">
      <w:numFmt w:val="bullet"/>
      <w:lvlText w:val="•"/>
      <w:lvlJc w:val="left"/>
      <w:pPr>
        <w:ind w:left="5798" w:hanging="144"/>
      </w:pPr>
      <w:rPr>
        <w:rFonts w:hint="default"/>
        <w:lang w:val="uk-UA" w:eastAsia="en-US" w:bidi="ar-SA"/>
      </w:rPr>
    </w:lvl>
    <w:lvl w:ilvl="7" w:tplc="E362A536">
      <w:numFmt w:val="bullet"/>
      <w:lvlText w:val="•"/>
      <w:lvlJc w:val="left"/>
      <w:pPr>
        <w:ind w:left="6744" w:hanging="144"/>
      </w:pPr>
      <w:rPr>
        <w:rFonts w:hint="default"/>
        <w:lang w:val="uk-UA" w:eastAsia="en-US" w:bidi="ar-SA"/>
      </w:rPr>
    </w:lvl>
    <w:lvl w:ilvl="8" w:tplc="867A98AA">
      <w:numFmt w:val="bullet"/>
      <w:lvlText w:val="•"/>
      <w:lvlJc w:val="left"/>
      <w:pPr>
        <w:ind w:left="7691" w:hanging="144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D0E"/>
    <w:rsid w:val="001A2958"/>
    <w:rsid w:val="001E44F1"/>
    <w:rsid w:val="00204241"/>
    <w:rsid w:val="002F54FF"/>
    <w:rsid w:val="003E39E2"/>
    <w:rsid w:val="00400AB6"/>
    <w:rsid w:val="00487928"/>
    <w:rsid w:val="00494FF9"/>
    <w:rsid w:val="00537416"/>
    <w:rsid w:val="005403F4"/>
    <w:rsid w:val="005B722A"/>
    <w:rsid w:val="005C30A8"/>
    <w:rsid w:val="00657A6B"/>
    <w:rsid w:val="00703ECF"/>
    <w:rsid w:val="007D6285"/>
    <w:rsid w:val="007F33B3"/>
    <w:rsid w:val="008D1146"/>
    <w:rsid w:val="008D636F"/>
    <w:rsid w:val="00920A78"/>
    <w:rsid w:val="00936889"/>
    <w:rsid w:val="00937ED6"/>
    <w:rsid w:val="00960783"/>
    <w:rsid w:val="00961160"/>
    <w:rsid w:val="009656EC"/>
    <w:rsid w:val="0099240D"/>
    <w:rsid w:val="00A02307"/>
    <w:rsid w:val="00AA2BB7"/>
    <w:rsid w:val="00AF663E"/>
    <w:rsid w:val="00B21D0E"/>
    <w:rsid w:val="00B6320D"/>
    <w:rsid w:val="00C5368A"/>
    <w:rsid w:val="00D35965"/>
    <w:rsid w:val="00D55FF1"/>
    <w:rsid w:val="00DA4591"/>
    <w:rsid w:val="00DC68A9"/>
    <w:rsid w:val="00E025D9"/>
    <w:rsid w:val="00EA468D"/>
    <w:rsid w:val="00F0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74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416"/>
    <w:pPr>
      <w:keepNext/>
      <w:spacing w:before="240" w:after="60" w:line="259" w:lineRule="auto"/>
      <w:outlineLvl w:val="3"/>
    </w:pPr>
    <w:rPr>
      <w:rFonts w:eastAsia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3">
    <w:name w:val="Strong"/>
    <w:basedOn w:val="a0"/>
    <w:qFormat/>
    <w:rsid w:val="00DC68A9"/>
    <w:rPr>
      <w:b/>
      <w:bCs/>
    </w:rPr>
  </w:style>
  <w:style w:type="paragraph" w:customStyle="1" w:styleId="paragraph">
    <w:name w:val="paragraph"/>
    <w:basedOn w:val="a"/>
    <w:rsid w:val="005B72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374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537416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37416"/>
    <w:pPr>
      <w:spacing w:after="160" w:line="259" w:lineRule="auto"/>
      <w:ind w:left="720"/>
      <w:contextualSpacing/>
    </w:pPr>
    <w:rPr>
      <w:lang w:val="ru-RU"/>
    </w:rPr>
  </w:style>
  <w:style w:type="paragraph" w:styleId="a5">
    <w:name w:val="Body Text"/>
    <w:basedOn w:val="a"/>
    <w:link w:val="a6"/>
    <w:uiPriority w:val="99"/>
    <w:semiHidden/>
    <w:unhideWhenUsed/>
    <w:rsid w:val="00537416"/>
    <w:pPr>
      <w:spacing w:after="120" w:line="259" w:lineRule="auto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537416"/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rsid w:val="0053741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7416"/>
    <w:pPr>
      <w:widowControl w:val="0"/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theme="minorBidi"/>
      <w:sz w:val="28"/>
      <w:szCs w:val="28"/>
      <w:lang w:val="ru-RU"/>
    </w:rPr>
  </w:style>
  <w:style w:type="character" w:customStyle="1" w:styleId="211pt">
    <w:name w:val="Основной текст (2) + 11 pt"/>
    <w:basedOn w:val="21"/>
    <w:rsid w:val="00537416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customStyle="1" w:styleId="11">
    <w:name w:val="Заголовок 11"/>
    <w:basedOn w:val="a"/>
    <w:uiPriority w:val="1"/>
    <w:qFormat/>
    <w:rsid w:val="00537416"/>
    <w:pPr>
      <w:widowControl w:val="0"/>
      <w:autoSpaceDE w:val="0"/>
      <w:autoSpaceDN w:val="0"/>
      <w:spacing w:after="0" w:line="275" w:lineRule="exact"/>
      <w:ind w:left="2098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6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83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13</Pages>
  <Words>3050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Година С.А.</cp:lastModifiedBy>
  <cp:revision>22</cp:revision>
  <cp:lastPrinted>2021-12-24T08:43:00Z</cp:lastPrinted>
  <dcterms:created xsi:type="dcterms:W3CDTF">2018-06-25T09:03:00Z</dcterms:created>
  <dcterms:modified xsi:type="dcterms:W3CDTF">2021-12-24T08:45:00Z</dcterms:modified>
</cp:coreProperties>
</file>