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1505219940"/>
    <w:bookmarkStart w:id="1" w:name="_1505217813"/>
    <w:bookmarkStart w:id="2" w:name="_1505217754"/>
    <w:bookmarkStart w:id="3" w:name="_1505217656"/>
    <w:bookmarkStart w:id="4" w:name="_1505217516"/>
    <w:bookmarkStart w:id="5" w:name="_1505217346"/>
    <w:bookmarkEnd w:id="0"/>
    <w:bookmarkEnd w:id="1"/>
    <w:bookmarkEnd w:id="2"/>
    <w:bookmarkEnd w:id="3"/>
    <w:bookmarkEnd w:id="4"/>
    <w:bookmarkEnd w:id="5"/>
    <w:p w:rsidR="000C40EA" w:rsidRDefault="000C40EA" w:rsidP="000C40EA">
      <w:pPr>
        <w:tabs>
          <w:tab w:val="left" w:pos="960"/>
        </w:tabs>
        <w:jc w:val="center"/>
        <w:rPr>
          <w:rStyle w:val="a4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7960382" r:id="rId6"/>
        </w:object>
      </w:r>
    </w:p>
    <w:p w:rsidR="000C40EA" w:rsidRPr="00E239D6" w:rsidRDefault="000C40EA" w:rsidP="000C40EA">
      <w:pPr>
        <w:tabs>
          <w:tab w:val="left" w:pos="960"/>
        </w:tabs>
        <w:jc w:val="center"/>
        <w:rPr>
          <w:rStyle w:val="a4"/>
          <w:sz w:val="26"/>
          <w:szCs w:val="28"/>
        </w:rPr>
      </w:pPr>
      <w:r w:rsidRPr="00E239D6">
        <w:rPr>
          <w:rStyle w:val="a4"/>
          <w:sz w:val="26"/>
          <w:szCs w:val="28"/>
        </w:rPr>
        <w:t>УКРАЇНА</w:t>
      </w:r>
    </w:p>
    <w:p w:rsidR="000C40EA" w:rsidRPr="00E239D6" w:rsidRDefault="000C40EA" w:rsidP="000C40EA">
      <w:pPr>
        <w:tabs>
          <w:tab w:val="left" w:pos="960"/>
        </w:tabs>
        <w:jc w:val="center"/>
        <w:rPr>
          <w:rStyle w:val="a4"/>
          <w:sz w:val="26"/>
          <w:szCs w:val="28"/>
          <w:lang w:val="uk-UA"/>
        </w:rPr>
      </w:pPr>
      <w:r w:rsidRPr="00E239D6">
        <w:rPr>
          <w:rStyle w:val="a4"/>
          <w:sz w:val="26"/>
          <w:szCs w:val="28"/>
        </w:rPr>
        <w:t>МАШІВСЬКА СЕЛИЩНА РАДА</w:t>
      </w:r>
    </w:p>
    <w:p w:rsidR="000C40EA" w:rsidRPr="00E239D6" w:rsidRDefault="000C40EA" w:rsidP="000C40EA">
      <w:pPr>
        <w:tabs>
          <w:tab w:val="left" w:pos="960"/>
        </w:tabs>
        <w:jc w:val="center"/>
        <w:rPr>
          <w:rStyle w:val="a4"/>
          <w:sz w:val="26"/>
          <w:szCs w:val="28"/>
        </w:rPr>
      </w:pPr>
      <w:r w:rsidRPr="00E239D6">
        <w:rPr>
          <w:rStyle w:val="a4"/>
          <w:sz w:val="26"/>
          <w:szCs w:val="28"/>
        </w:rPr>
        <w:t>МАШІВСЬКОГО РАЙОНУ</w:t>
      </w:r>
      <w:r w:rsidRPr="00E239D6">
        <w:rPr>
          <w:rStyle w:val="a4"/>
          <w:sz w:val="26"/>
          <w:szCs w:val="28"/>
          <w:lang w:val="uk-UA"/>
        </w:rPr>
        <w:t xml:space="preserve"> </w:t>
      </w:r>
      <w:r w:rsidRPr="00E239D6">
        <w:rPr>
          <w:rStyle w:val="a4"/>
          <w:sz w:val="26"/>
          <w:szCs w:val="28"/>
        </w:rPr>
        <w:t>ПОЛТАВСЬКОЇ ОБЛАСТІ</w:t>
      </w:r>
    </w:p>
    <w:p w:rsidR="000C40EA" w:rsidRPr="00A100DD" w:rsidRDefault="000C40EA" w:rsidP="000C40EA">
      <w:pPr>
        <w:pStyle w:val="1"/>
        <w:tabs>
          <w:tab w:val="clear" w:pos="2960"/>
        </w:tabs>
        <w:jc w:val="center"/>
        <w:rPr>
          <w:rStyle w:val="a4"/>
          <w:sz w:val="28"/>
          <w:szCs w:val="28"/>
        </w:rPr>
      </w:pPr>
      <w:r w:rsidRPr="00A100DD">
        <w:rPr>
          <w:rStyle w:val="a4"/>
          <w:sz w:val="28"/>
          <w:szCs w:val="28"/>
        </w:rPr>
        <w:t xml:space="preserve">Р І Ш Е Н </w:t>
      </w:r>
      <w:proofErr w:type="spellStart"/>
      <w:r w:rsidRPr="00A100DD">
        <w:rPr>
          <w:rStyle w:val="a4"/>
          <w:sz w:val="28"/>
          <w:szCs w:val="28"/>
        </w:rPr>
        <w:t>Н</w:t>
      </w:r>
      <w:proofErr w:type="spellEnd"/>
      <w:r w:rsidRPr="00A100DD">
        <w:rPr>
          <w:rStyle w:val="a4"/>
          <w:sz w:val="28"/>
          <w:szCs w:val="28"/>
        </w:rPr>
        <w:t xml:space="preserve"> Я</w:t>
      </w:r>
    </w:p>
    <w:p w:rsidR="000C40EA" w:rsidRPr="00A100DD" w:rsidRDefault="000C40EA" w:rsidP="000C40EA">
      <w:pPr>
        <w:jc w:val="center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тридцятої позачергової </w:t>
      </w:r>
      <w:r w:rsidRPr="00A100DD">
        <w:rPr>
          <w:rStyle w:val="a4"/>
          <w:b w:val="0"/>
          <w:sz w:val="28"/>
          <w:szCs w:val="28"/>
          <w:lang w:val="uk-UA"/>
        </w:rPr>
        <w:t>сесії селищної ради сьомого скликання</w:t>
      </w:r>
    </w:p>
    <w:p w:rsidR="000C40EA" w:rsidRPr="00A100DD" w:rsidRDefault="000C40EA" w:rsidP="000C40EA">
      <w:pPr>
        <w:tabs>
          <w:tab w:val="left" w:pos="1340"/>
        </w:tabs>
        <w:jc w:val="center"/>
        <w:rPr>
          <w:rStyle w:val="a4"/>
          <w:b w:val="0"/>
          <w:sz w:val="28"/>
          <w:szCs w:val="28"/>
        </w:rPr>
      </w:pPr>
      <w:r w:rsidRPr="00A100DD">
        <w:rPr>
          <w:rStyle w:val="a4"/>
          <w:b w:val="0"/>
          <w:sz w:val="28"/>
          <w:szCs w:val="28"/>
          <w:lang w:val="uk-UA"/>
        </w:rPr>
        <w:t>від</w:t>
      </w:r>
      <w:r w:rsidRPr="00A100DD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>04 серпня</w:t>
      </w:r>
      <w:r w:rsidRPr="00A100DD">
        <w:rPr>
          <w:rStyle w:val="a4"/>
          <w:b w:val="0"/>
          <w:sz w:val="28"/>
          <w:szCs w:val="28"/>
        </w:rPr>
        <w:t xml:space="preserve"> 20</w:t>
      </w:r>
      <w:proofErr w:type="spellStart"/>
      <w:r w:rsidRPr="00A100DD">
        <w:rPr>
          <w:rStyle w:val="a4"/>
          <w:b w:val="0"/>
          <w:sz w:val="28"/>
          <w:szCs w:val="28"/>
          <w:lang w:val="uk-UA"/>
        </w:rPr>
        <w:t>20</w:t>
      </w:r>
      <w:proofErr w:type="spellEnd"/>
      <w:r w:rsidRPr="00A100DD">
        <w:rPr>
          <w:rStyle w:val="a4"/>
          <w:b w:val="0"/>
          <w:sz w:val="28"/>
          <w:szCs w:val="28"/>
        </w:rPr>
        <w:t xml:space="preserve"> року</w:t>
      </w:r>
    </w:p>
    <w:p w:rsidR="000C40EA" w:rsidRPr="00A100DD" w:rsidRDefault="000C40EA" w:rsidP="000C40EA">
      <w:pPr>
        <w:tabs>
          <w:tab w:val="left" w:pos="3220"/>
        </w:tabs>
        <w:jc w:val="center"/>
        <w:rPr>
          <w:b/>
          <w:sz w:val="28"/>
          <w:szCs w:val="28"/>
        </w:rPr>
      </w:pPr>
      <w:proofErr w:type="spellStart"/>
      <w:r w:rsidRPr="00A100DD">
        <w:rPr>
          <w:rStyle w:val="a4"/>
          <w:b w:val="0"/>
          <w:sz w:val="28"/>
          <w:szCs w:val="28"/>
        </w:rPr>
        <w:t>смт</w:t>
      </w:r>
      <w:proofErr w:type="spellEnd"/>
      <w:r w:rsidRPr="00A100DD">
        <w:rPr>
          <w:rStyle w:val="a4"/>
          <w:b w:val="0"/>
          <w:sz w:val="28"/>
          <w:szCs w:val="28"/>
        </w:rPr>
        <w:t>. МАШІВКА</w:t>
      </w:r>
    </w:p>
    <w:p w:rsidR="000C40EA" w:rsidRPr="00A100DD" w:rsidRDefault="000C40EA" w:rsidP="000C40EA">
      <w:pPr>
        <w:rPr>
          <w:sz w:val="28"/>
          <w:szCs w:val="28"/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43"/>
        <w:gridCol w:w="144"/>
        <w:gridCol w:w="4498"/>
      </w:tblGrid>
      <w:tr w:rsidR="000C40EA" w:rsidRPr="00A100DD" w:rsidTr="00461B4E">
        <w:tc>
          <w:tcPr>
            <w:tcW w:w="4693" w:type="dxa"/>
            <w:shd w:val="clear" w:color="auto" w:fill="FFFFFF"/>
            <w:vAlign w:val="center"/>
          </w:tcPr>
          <w:p w:rsidR="000C40EA" w:rsidRPr="00A100DD" w:rsidRDefault="000C40EA" w:rsidP="00CC54F6">
            <w:pPr>
              <w:pStyle w:val="a5"/>
              <w:shd w:val="clear" w:color="auto" w:fill="auto"/>
              <w:spacing w:before="0" w:after="0" w:line="240" w:lineRule="auto"/>
              <w:ind w:right="-17"/>
              <w:jc w:val="left"/>
            </w:pPr>
            <w:r w:rsidRPr="00A100DD">
              <w:rPr>
                <w:rStyle w:val="a4"/>
                <w:b w:val="0"/>
              </w:rPr>
              <w:t xml:space="preserve">Про </w:t>
            </w:r>
            <w:r>
              <w:rPr>
                <w:rStyle w:val="a4"/>
                <w:b w:val="0"/>
                <w:lang w:val="uk-UA"/>
              </w:rPr>
              <w:t xml:space="preserve">затвердження договірної ціни </w:t>
            </w:r>
            <w:r w:rsidR="00CC54F6">
              <w:rPr>
                <w:rStyle w:val="a4"/>
                <w:b w:val="0"/>
                <w:lang w:val="uk-UA"/>
              </w:rPr>
              <w:t xml:space="preserve">на проведення поточного ремонту </w:t>
            </w:r>
            <w:r w:rsidR="004029C2">
              <w:rPr>
                <w:rStyle w:val="a4"/>
                <w:b w:val="0"/>
                <w:lang w:val="uk-UA"/>
              </w:rPr>
              <w:t xml:space="preserve">кабінетів </w:t>
            </w:r>
            <w:proofErr w:type="spellStart"/>
            <w:r w:rsidR="004029C2">
              <w:rPr>
                <w:rStyle w:val="a4"/>
                <w:b w:val="0"/>
                <w:lang w:val="uk-UA"/>
              </w:rPr>
              <w:t>Машівського</w:t>
            </w:r>
            <w:proofErr w:type="spellEnd"/>
            <w:r w:rsidR="004029C2">
              <w:rPr>
                <w:rStyle w:val="a4"/>
                <w:b w:val="0"/>
                <w:lang w:val="uk-UA"/>
              </w:rPr>
              <w:t xml:space="preserve"> ліцею</w:t>
            </w:r>
          </w:p>
        </w:tc>
        <w:tc>
          <w:tcPr>
            <w:tcW w:w="142" w:type="dxa"/>
            <w:shd w:val="clear" w:color="auto" w:fill="FFFFFF"/>
            <w:vAlign w:val="center"/>
          </w:tcPr>
          <w:p w:rsidR="000C40EA" w:rsidRPr="00A100DD" w:rsidRDefault="000C40EA" w:rsidP="00461B4E">
            <w:pPr>
              <w:spacing w:before="150" w:after="150"/>
              <w:rPr>
                <w:rFonts w:ascii="Roboto" w:hAnsi="Roboto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51" w:type="dxa"/>
            <w:shd w:val="clear" w:color="auto" w:fill="FFFFFF"/>
            <w:vAlign w:val="center"/>
          </w:tcPr>
          <w:p w:rsidR="000C40EA" w:rsidRPr="00A100DD" w:rsidRDefault="000C40EA" w:rsidP="00461B4E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C40EA" w:rsidRPr="00A100DD" w:rsidRDefault="000C40EA" w:rsidP="000C40EA">
      <w:pPr>
        <w:rPr>
          <w:sz w:val="28"/>
          <w:szCs w:val="28"/>
        </w:rPr>
      </w:pPr>
    </w:p>
    <w:p w:rsidR="000C40EA" w:rsidRDefault="000C40EA" w:rsidP="000C40EA">
      <w:pPr>
        <w:pStyle w:val="a5"/>
        <w:shd w:val="clear" w:color="auto" w:fill="auto"/>
        <w:spacing w:before="0" w:after="0" w:line="240" w:lineRule="auto"/>
        <w:ind w:right="23" w:firstLine="567"/>
        <w:jc w:val="both"/>
        <w:rPr>
          <w:rStyle w:val="a3"/>
          <w:color w:val="000000"/>
          <w:lang w:val="uk-UA" w:eastAsia="uk-UA"/>
        </w:rPr>
      </w:pPr>
      <w:r w:rsidRPr="00A100DD">
        <w:rPr>
          <w:rStyle w:val="a3"/>
          <w:color w:val="000000"/>
          <w:lang w:eastAsia="uk-UA"/>
        </w:rPr>
        <w:t xml:space="preserve">Керуючись </w:t>
      </w:r>
      <w:r w:rsidR="0020463E">
        <w:rPr>
          <w:rStyle w:val="a3"/>
          <w:color w:val="000000"/>
          <w:lang w:val="uk-UA" w:eastAsia="uk-UA"/>
        </w:rPr>
        <w:t xml:space="preserve">п. 5 </w:t>
      </w:r>
      <w:r w:rsidR="004029C2">
        <w:rPr>
          <w:rStyle w:val="a3"/>
          <w:color w:val="000000"/>
          <w:lang w:val="uk-UA" w:eastAsia="uk-UA"/>
        </w:rPr>
        <w:t xml:space="preserve">ст. 28 </w:t>
      </w:r>
      <w:r w:rsidRPr="00A100DD">
        <w:rPr>
          <w:rStyle w:val="a3"/>
          <w:color w:val="000000"/>
          <w:lang w:eastAsia="uk-UA"/>
        </w:rPr>
        <w:t>Закон</w:t>
      </w:r>
      <w:r w:rsidR="004029C2">
        <w:rPr>
          <w:rStyle w:val="a3"/>
          <w:color w:val="000000"/>
          <w:lang w:val="uk-UA" w:eastAsia="uk-UA"/>
        </w:rPr>
        <w:t>у</w:t>
      </w:r>
      <w:r w:rsidRPr="00A100DD">
        <w:rPr>
          <w:rStyle w:val="a3"/>
          <w:color w:val="000000"/>
          <w:lang w:eastAsia="uk-UA"/>
        </w:rPr>
        <w:t xml:space="preserve"> України «Про місцеве самоврядування в Україні», </w:t>
      </w:r>
      <w:r w:rsidR="004029C2">
        <w:rPr>
          <w:rStyle w:val="a3"/>
          <w:color w:val="000000"/>
          <w:lang w:val="uk-UA" w:eastAsia="uk-UA"/>
        </w:rPr>
        <w:t xml:space="preserve">розглянувши клопотання начальника відділу освіти, культури молоді та спорту Машівської селищної ради, </w:t>
      </w:r>
      <w:r w:rsidRPr="00A100DD">
        <w:rPr>
          <w:rStyle w:val="a3"/>
          <w:color w:val="000000"/>
          <w:lang w:eastAsia="uk-UA"/>
        </w:rPr>
        <w:t xml:space="preserve">враховуючи рішення постійної комісії селищної ради з </w:t>
      </w:r>
      <w:r w:rsidRPr="00A100DD">
        <w:rPr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100DD">
        <w:rPr>
          <w:bCs/>
          <w:lang w:val="uk-UA"/>
        </w:rPr>
        <w:t>,</w:t>
      </w:r>
      <w:r w:rsidRPr="00A100DD">
        <w:rPr>
          <w:lang w:val="uk-UA"/>
        </w:rPr>
        <w:t xml:space="preserve"> інвестицій та міжнародного співробітництва</w:t>
      </w:r>
      <w:r w:rsidRPr="00A100DD">
        <w:rPr>
          <w:rStyle w:val="a3"/>
          <w:color w:val="000000"/>
          <w:lang w:eastAsia="uk-UA"/>
        </w:rPr>
        <w:t>, селищна рада</w:t>
      </w:r>
    </w:p>
    <w:p w:rsidR="004029C2" w:rsidRDefault="004029C2" w:rsidP="000C40EA">
      <w:pPr>
        <w:pStyle w:val="a5"/>
        <w:shd w:val="clear" w:color="auto" w:fill="auto"/>
        <w:spacing w:before="0" w:after="0" w:line="240" w:lineRule="auto"/>
        <w:ind w:right="23" w:firstLine="567"/>
        <w:jc w:val="both"/>
        <w:rPr>
          <w:rStyle w:val="a3"/>
          <w:color w:val="000000"/>
          <w:lang w:val="uk-UA" w:eastAsia="uk-UA"/>
        </w:rPr>
      </w:pPr>
    </w:p>
    <w:p w:rsidR="004029C2" w:rsidRDefault="004029C2" w:rsidP="004029C2">
      <w:pPr>
        <w:pStyle w:val="a5"/>
        <w:shd w:val="clear" w:color="auto" w:fill="auto"/>
        <w:spacing w:before="0" w:after="0" w:line="240" w:lineRule="auto"/>
        <w:ind w:right="23" w:firstLine="567"/>
        <w:rPr>
          <w:rStyle w:val="a3"/>
          <w:color w:val="000000"/>
          <w:lang w:val="uk-UA" w:eastAsia="uk-UA"/>
        </w:rPr>
      </w:pPr>
      <w:r>
        <w:rPr>
          <w:rStyle w:val="a3"/>
          <w:color w:val="000000"/>
          <w:lang w:val="uk-UA" w:eastAsia="uk-UA"/>
        </w:rPr>
        <w:t>ВИРІШИЛА:</w:t>
      </w:r>
    </w:p>
    <w:p w:rsidR="004029C2" w:rsidRDefault="004029C2" w:rsidP="0020463E">
      <w:pPr>
        <w:pStyle w:val="a5"/>
        <w:shd w:val="clear" w:color="auto" w:fill="auto"/>
        <w:spacing w:before="0" w:after="0" w:line="240" w:lineRule="auto"/>
        <w:ind w:right="23" w:firstLine="567"/>
        <w:jc w:val="both"/>
        <w:rPr>
          <w:rStyle w:val="a3"/>
          <w:color w:val="000000"/>
          <w:lang w:val="uk-UA" w:eastAsia="uk-UA"/>
        </w:rPr>
      </w:pPr>
      <w:r>
        <w:rPr>
          <w:rStyle w:val="a3"/>
          <w:color w:val="000000"/>
          <w:lang w:val="uk-UA" w:eastAsia="uk-UA"/>
        </w:rPr>
        <w:t>1.Затвердити відділу освіти культури, молоді та спорту Машівської селищної ради</w:t>
      </w:r>
      <w:r w:rsidR="0020463E">
        <w:rPr>
          <w:rStyle w:val="a3"/>
          <w:color w:val="000000"/>
          <w:lang w:val="uk-UA" w:eastAsia="uk-UA"/>
        </w:rPr>
        <w:t xml:space="preserve"> договірну ціну на проведення поточного ремонт</w:t>
      </w:r>
      <w:r w:rsidR="004338E3">
        <w:rPr>
          <w:rStyle w:val="a3"/>
          <w:color w:val="000000"/>
          <w:lang w:val="uk-UA" w:eastAsia="uk-UA"/>
        </w:rPr>
        <w:t>у</w:t>
      </w:r>
      <w:r w:rsidR="0020463E">
        <w:rPr>
          <w:rStyle w:val="a3"/>
          <w:color w:val="000000"/>
          <w:lang w:val="uk-UA" w:eastAsia="uk-UA"/>
        </w:rPr>
        <w:t xml:space="preserve"> кабінетів </w:t>
      </w:r>
      <w:proofErr w:type="spellStart"/>
      <w:r w:rsidR="0020463E">
        <w:rPr>
          <w:rStyle w:val="a3"/>
          <w:color w:val="000000"/>
          <w:lang w:val="uk-UA" w:eastAsia="uk-UA"/>
        </w:rPr>
        <w:t>Машівського</w:t>
      </w:r>
      <w:proofErr w:type="spellEnd"/>
      <w:r w:rsidR="0020463E">
        <w:rPr>
          <w:rStyle w:val="a3"/>
          <w:color w:val="000000"/>
          <w:lang w:val="uk-UA" w:eastAsia="uk-UA"/>
        </w:rPr>
        <w:t xml:space="preserve"> ліцею Машівської селищної ради Полтавської області за адресою вул. Юрія Печериці, 9А, </w:t>
      </w:r>
      <w:proofErr w:type="spellStart"/>
      <w:r w:rsidR="0020463E">
        <w:rPr>
          <w:rStyle w:val="a3"/>
          <w:color w:val="000000"/>
          <w:lang w:val="uk-UA" w:eastAsia="uk-UA"/>
        </w:rPr>
        <w:t>смт</w:t>
      </w:r>
      <w:proofErr w:type="spellEnd"/>
      <w:r w:rsidR="0020463E">
        <w:rPr>
          <w:rStyle w:val="a3"/>
          <w:color w:val="000000"/>
          <w:lang w:val="uk-UA" w:eastAsia="uk-UA"/>
        </w:rPr>
        <w:t xml:space="preserve">. </w:t>
      </w:r>
      <w:proofErr w:type="spellStart"/>
      <w:r w:rsidR="0020463E">
        <w:rPr>
          <w:rStyle w:val="a3"/>
          <w:color w:val="000000"/>
          <w:lang w:val="uk-UA" w:eastAsia="uk-UA"/>
        </w:rPr>
        <w:t>Машівка</w:t>
      </w:r>
      <w:proofErr w:type="spellEnd"/>
      <w:r w:rsidR="0020463E">
        <w:rPr>
          <w:rStyle w:val="a3"/>
          <w:color w:val="000000"/>
          <w:lang w:val="uk-UA" w:eastAsia="uk-UA"/>
        </w:rPr>
        <w:t>, Полтавської області, у розмірі 141 167 грн. відповідно до наданого розрахунку.</w:t>
      </w:r>
    </w:p>
    <w:p w:rsidR="0020463E" w:rsidRPr="0020463E" w:rsidRDefault="0020463E" w:rsidP="0020463E">
      <w:pPr>
        <w:pStyle w:val="a5"/>
        <w:shd w:val="clear" w:color="auto" w:fill="auto"/>
        <w:spacing w:before="0" w:after="0" w:line="240" w:lineRule="auto"/>
        <w:ind w:right="23" w:firstLine="567"/>
        <w:jc w:val="both"/>
        <w:rPr>
          <w:rStyle w:val="a3"/>
          <w:color w:val="000000"/>
          <w:lang w:val="uk-UA" w:eastAsia="uk-UA"/>
        </w:rPr>
      </w:pPr>
      <w:r>
        <w:rPr>
          <w:rStyle w:val="a3"/>
          <w:color w:val="000000"/>
          <w:lang w:val="uk-UA" w:eastAsia="uk-UA"/>
        </w:rPr>
        <w:t xml:space="preserve">2.Контроль за виконанням даного рішення покласти на постійну  комісію з </w:t>
      </w:r>
      <w:r w:rsidRPr="00A100DD">
        <w:rPr>
          <w:lang w:val="uk-UA"/>
        </w:rPr>
        <w:t>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A100DD">
        <w:rPr>
          <w:bCs/>
          <w:lang w:val="uk-UA"/>
        </w:rPr>
        <w:t>,</w:t>
      </w:r>
      <w:r w:rsidRPr="00A100DD">
        <w:rPr>
          <w:lang w:val="uk-UA"/>
        </w:rPr>
        <w:t xml:space="preserve"> інвестицій та міжнародного співробітництва</w:t>
      </w:r>
      <w:r>
        <w:rPr>
          <w:rStyle w:val="a3"/>
          <w:color w:val="000000"/>
          <w:lang w:val="uk-UA" w:eastAsia="uk-UA"/>
        </w:rPr>
        <w:t>.</w:t>
      </w:r>
    </w:p>
    <w:p w:rsidR="000C40EA" w:rsidRPr="00A100DD" w:rsidRDefault="000C40EA" w:rsidP="0020463E">
      <w:pPr>
        <w:pStyle w:val="a5"/>
        <w:shd w:val="clear" w:color="auto" w:fill="auto"/>
        <w:spacing w:before="0" w:after="0" w:line="240" w:lineRule="auto"/>
        <w:ind w:right="23" w:firstLine="567"/>
        <w:jc w:val="both"/>
        <w:rPr>
          <w:lang w:val="uk-UA"/>
        </w:rPr>
      </w:pPr>
    </w:p>
    <w:p w:rsidR="005403F4" w:rsidRDefault="005403F4">
      <w:pPr>
        <w:rPr>
          <w:lang w:val="uk-UA"/>
        </w:rPr>
      </w:pPr>
    </w:p>
    <w:p w:rsidR="0020463E" w:rsidRDefault="0020463E">
      <w:pPr>
        <w:rPr>
          <w:lang w:val="uk-UA"/>
        </w:rPr>
      </w:pPr>
    </w:p>
    <w:p w:rsidR="0020463E" w:rsidRDefault="0020463E">
      <w:pPr>
        <w:rPr>
          <w:lang w:val="uk-UA"/>
        </w:rPr>
      </w:pPr>
    </w:p>
    <w:p w:rsidR="0020463E" w:rsidRDefault="0020463E">
      <w:pPr>
        <w:rPr>
          <w:lang w:val="uk-UA"/>
        </w:rPr>
      </w:pPr>
    </w:p>
    <w:p w:rsidR="0020463E" w:rsidRPr="0020463E" w:rsidRDefault="0020463E">
      <w:pPr>
        <w:rPr>
          <w:sz w:val="28"/>
          <w:szCs w:val="28"/>
          <w:lang w:val="uk-UA"/>
        </w:rPr>
      </w:pPr>
      <w:r w:rsidRPr="0020463E">
        <w:rPr>
          <w:sz w:val="28"/>
          <w:szCs w:val="28"/>
          <w:lang w:val="uk-UA"/>
        </w:rPr>
        <w:t xml:space="preserve">        Селищний голова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20463E">
        <w:rPr>
          <w:sz w:val="28"/>
          <w:szCs w:val="28"/>
          <w:lang w:val="uk-UA"/>
        </w:rPr>
        <w:t xml:space="preserve">        М.І. Кравченко</w:t>
      </w:r>
    </w:p>
    <w:sectPr w:rsidR="0020463E" w:rsidRPr="0020463E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C40EA"/>
    <w:rsid w:val="000312CD"/>
    <w:rsid w:val="000C40EA"/>
    <w:rsid w:val="001E44F1"/>
    <w:rsid w:val="0020463E"/>
    <w:rsid w:val="004029C2"/>
    <w:rsid w:val="004338E3"/>
    <w:rsid w:val="005403F4"/>
    <w:rsid w:val="00CC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C40EA"/>
    <w:pPr>
      <w:keepNext/>
      <w:numPr>
        <w:numId w:val="1"/>
      </w:numPr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0EA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character" w:customStyle="1" w:styleId="a3">
    <w:name w:val="Основной текст Знак"/>
    <w:rsid w:val="000C40EA"/>
    <w:rPr>
      <w:sz w:val="28"/>
      <w:szCs w:val="28"/>
      <w:lang w:bidi="ar-SA"/>
    </w:rPr>
  </w:style>
  <w:style w:type="character" w:styleId="a4">
    <w:name w:val="Strong"/>
    <w:qFormat/>
    <w:rsid w:val="000C40EA"/>
    <w:rPr>
      <w:b/>
      <w:bCs/>
    </w:rPr>
  </w:style>
  <w:style w:type="paragraph" w:styleId="a5">
    <w:name w:val="Body Text"/>
    <w:basedOn w:val="a"/>
    <w:link w:val="11"/>
    <w:rsid w:val="000C40EA"/>
    <w:pPr>
      <w:widowControl w:val="0"/>
      <w:shd w:val="clear" w:color="auto" w:fill="FFFFFF"/>
      <w:spacing w:before="120" w:after="300" w:line="324" w:lineRule="exact"/>
      <w:jc w:val="center"/>
    </w:pPr>
    <w:rPr>
      <w:sz w:val="28"/>
      <w:szCs w:val="28"/>
      <w:lang w:val="ru-RU" w:eastAsia="ru-RU"/>
    </w:rPr>
  </w:style>
  <w:style w:type="character" w:customStyle="1" w:styleId="11">
    <w:name w:val="Основной текст Знак1"/>
    <w:basedOn w:val="a0"/>
    <w:link w:val="a5"/>
    <w:rsid w:val="000C40EA"/>
    <w:rPr>
      <w:rFonts w:ascii="Times New Roman" w:eastAsia="Times New Roman" w:hAnsi="Times New Roman" w:cs="Times New Roman"/>
      <w:sz w:val="28"/>
      <w:szCs w:val="28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cp:lastPrinted>2020-08-03T08:42:00Z</cp:lastPrinted>
  <dcterms:created xsi:type="dcterms:W3CDTF">2020-08-03T07:53:00Z</dcterms:created>
  <dcterms:modified xsi:type="dcterms:W3CDTF">2020-08-03T08:43:00Z</dcterms:modified>
</cp:coreProperties>
</file>