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Hlk56776745"/>
    <w:bookmarkStart w:id="1" w:name="_Hlk56776541"/>
    <w:p w:rsidR="007C3C93" w:rsidRDefault="007C3C93" w:rsidP="007C3C93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AE7E25">
        <w:rPr>
          <w:color w:val="FFFF00"/>
          <w:sz w:val="28"/>
          <w:szCs w:val="28"/>
          <w:lang w:val="uk-UA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693659881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:rsidR="007C3C93" w:rsidRDefault="007C3C93" w:rsidP="007C3C93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7C3C93" w:rsidRDefault="007C3C93" w:rsidP="007C3C93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7C3C93" w:rsidRDefault="007C3C93" w:rsidP="007C3C93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7C3C93" w:rsidRDefault="007C3C93" w:rsidP="007C3C93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7C3C93" w:rsidRDefault="007C3C93" w:rsidP="007C3C93">
      <w:pPr>
        <w:pStyle w:val="1"/>
        <w:tabs>
          <w:tab w:val="num" w:pos="0"/>
        </w:tabs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7C3C93" w:rsidRDefault="007C3C93" w:rsidP="007C3C93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одинадцятої сесії селищної ради восьмого скликання</w:t>
      </w:r>
    </w:p>
    <w:p w:rsidR="007C3C93" w:rsidRDefault="007C3C93" w:rsidP="007C3C93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</w:t>
      </w:r>
      <w:r w:rsidR="000D1AB3">
        <w:rPr>
          <w:bCs/>
          <w:sz w:val="28"/>
          <w:lang w:val="uk-UA"/>
        </w:rPr>
        <w:t>21</w:t>
      </w:r>
      <w:r>
        <w:rPr>
          <w:bCs/>
          <w:sz w:val="28"/>
          <w:lang w:val="uk-UA"/>
        </w:rPr>
        <w:t xml:space="preserve"> вересня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7C3C93" w:rsidRDefault="007C3C93" w:rsidP="007C3C93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bookmarkEnd w:id="0"/>
    <w:p w:rsidR="007C3C93" w:rsidRDefault="007C3C93" w:rsidP="007C3C93">
      <w:pPr>
        <w:jc w:val="center"/>
        <w:rPr>
          <w:bCs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</w:t>
      </w:r>
      <w:r w:rsidR="0023097A">
        <w:rPr>
          <w:bCs/>
          <w:sz w:val="28"/>
          <w:szCs w:val="28"/>
          <w:lang w:val="uk-UA"/>
        </w:rPr>
        <w:t xml:space="preserve">90 </w:t>
      </w:r>
      <w:r>
        <w:rPr>
          <w:bCs/>
          <w:sz w:val="28"/>
          <w:szCs w:val="28"/>
          <w:lang w:val="uk-UA"/>
        </w:rPr>
        <w:t>/11-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p w:rsidR="007C3C93" w:rsidRDefault="007C3C93" w:rsidP="007C3C93">
      <w:pPr>
        <w:jc w:val="center"/>
        <w:rPr>
          <w:lang w:val="uk-UA"/>
        </w:rPr>
      </w:pPr>
    </w:p>
    <w:tbl>
      <w:tblPr>
        <w:tblW w:w="0" w:type="auto"/>
        <w:tblLook w:val="01E0"/>
      </w:tblPr>
      <w:tblGrid>
        <w:gridCol w:w="7621"/>
      </w:tblGrid>
      <w:tr w:rsidR="007C3C93" w:rsidRPr="00433760" w:rsidTr="00FC646C">
        <w:tc>
          <w:tcPr>
            <w:tcW w:w="7621" w:type="dxa"/>
          </w:tcPr>
          <w:bookmarkEnd w:id="1"/>
          <w:p w:rsidR="007C3C93" w:rsidRDefault="007C3C93" w:rsidP="00FC646C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затвердження технічної документації із землеустрою щодо встановлення (відновлення) меж земельної ділянки в  натурі (на місцевості) і передачу безоплатно у приватну власність земельної ділянки для будівництва та обслуговування  житлового будинку, господарських будівель і споруд (присадибна ділянка) гр. </w:t>
            </w:r>
            <w:proofErr w:type="spellStart"/>
            <w:r>
              <w:rPr>
                <w:sz w:val="28"/>
                <w:szCs w:val="28"/>
                <w:lang w:val="uk-UA"/>
              </w:rPr>
              <w:t>Мурейко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В.Ф. </w:t>
            </w:r>
          </w:p>
          <w:p w:rsidR="007C3C93" w:rsidRDefault="007C3C93" w:rsidP="00FC646C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</w:p>
          <w:p w:rsidR="007C3C93" w:rsidRDefault="007C3C93" w:rsidP="00FC646C">
            <w:pPr>
              <w:spacing w:line="216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</w:tbl>
    <w:p w:rsidR="007C3C93" w:rsidRDefault="007C3C93" w:rsidP="007C3C93">
      <w:pPr>
        <w:spacing w:line="21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Керуючись ст. 26 Закону України «Про місцеве самоврядування в Україні», ст.ст. 12, 40, 81, 116, 118, 121, 122, 125, 126, 186 Земельного кодексу України, Законом України «Про державний земельний кадастр», ст. 55  Закону України «Про землеустрій», розглянувши заяву гр</w:t>
      </w:r>
      <w:r w:rsidRPr="00D979EB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</w:t>
      </w:r>
      <w:proofErr w:type="spellStart"/>
      <w:r>
        <w:rPr>
          <w:bCs/>
          <w:sz w:val="28"/>
          <w:szCs w:val="28"/>
          <w:lang w:val="uk-UA"/>
        </w:rPr>
        <w:t>Мурейко</w:t>
      </w:r>
      <w:proofErr w:type="spellEnd"/>
      <w:r>
        <w:rPr>
          <w:bCs/>
          <w:sz w:val="28"/>
          <w:szCs w:val="28"/>
          <w:lang w:val="uk-UA"/>
        </w:rPr>
        <w:t xml:space="preserve"> Василя Федоровича 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 місцевості) для будівництва і  обслуговування  житлового будинку, господарських будівель і споруд (присадибна ділянка) площею 0,1150 га, кадастровий номер 5323086601:01:001:0051 (Витяг з Державного земельного кадастру про земельну ділянку НВ-0522465212021 від 28.08.2021 р.) та передачу даної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</w:t>
      </w:r>
    </w:p>
    <w:p w:rsidR="007C3C93" w:rsidRDefault="007C3C93" w:rsidP="007C3C9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7C3C93" w:rsidRDefault="007C3C93" w:rsidP="007C3C93">
      <w:pPr>
        <w:jc w:val="center"/>
        <w:rPr>
          <w:b/>
          <w:sz w:val="28"/>
          <w:szCs w:val="28"/>
          <w:lang w:val="uk-UA"/>
        </w:rPr>
      </w:pPr>
    </w:p>
    <w:p w:rsidR="007C3C93" w:rsidRDefault="007C3C93" w:rsidP="007C3C93">
      <w:pPr>
        <w:spacing w:line="18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 житлового будинку, господарських будівель і споруд (присадибна ділянка) площею 0,1150га, кадастровий номер 5323086601:01:001:0051, яка розташована в с. </w:t>
      </w:r>
      <w:proofErr w:type="spellStart"/>
      <w:r>
        <w:rPr>
          <w:sz w:val="28"/>
          <w:szCs w:val="28"/>
          <w:lang w:val="uk-UA"/>
        </w:rPr>
        <w:t>Селещина</w:t>
      </w:r>
      <w:proofErr w:type="spellEnd"/>
      <w:r>
        <w:rPr>
          <w:sz w:val="28"/>
          <w:szCs w:val="28"/>
          <w:lang w:val="uk-UA"/>
        </w:rPr>
        <w:t xml:space="preserve">, вул. Бузкова,1 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ради Полтавської області, розроблену                                  ПП «АЛІДАДА».</w:t>
      </w:r>
    </w:p>
    <w:p w:rsidR="007C3C93" w:rsidRDefault="007C3C93" w:rsidP="007C3C93">
      <w:pPr>
        <w:spacing w:line="18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2. Передати гр. </w:t>
      </w:r>
      <w:proofErr w:type="spellStart"/>
      <w:r w:rsidR="00D304B8">
        <w:rPr>
          <w:sz w:val="28"/>
          <w:szCs w:val="28"/>
          <w:lang w:val="uk-UA"/>
        </w:rPr>
        <w:t>Мурейко</w:t>
      </w:r>
      <w:proofErr w:type="spellEnd"/>
      <w:r w:rsidR="00D304B8">
        <w:rPr>
          <w:sz w:val="28"/>
          <w:szCs w:val="28"/>
          <w:lang w:val="uk-UA"/>
        </w:rPr>
        <w:t xml:space="preserve"> Василю Федоровичу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із земель комунальної власності безоплатно у приватну власність земельну ділянку площею 0,</w:t>
      </w:r>
      <w:r w:rsidR="00D304B8">
        <w:rPr>
          <w:sz w:val="28"/>
          <w:szCs w:val="28"/>
          <w:lang w:val="uk-UA"/>
        </w:rPr>
        <w:t>1150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lastRenderedPageBreak/>
        <w:t>га для будівництва і обслуговування  житлового будинку, господарських будівель і споруд (присадибна ділянка) (код КВЦПЗ - 02.01), кадастровий номер 5323086601:01</w:t>
      </w:r>
      <w:r w:rsidR="00D304B8">
        <w:rPr>
          <w:sz w:val="28"/>
          <w:szCs w:val="28"/>
          <w:lang w:val="uk-UA"/>
        </w:rPr>
        <w:t>:001:0051</w:t>
      </w:r>
      <w:r>
        <w:rPr>
          <w:sz w:val="28"/>
          <w:szCs w:val="28"/>
          <w:lang w:val="uk-UA"/>
        </w:rPr>
        <w:t xml:space="preserve">, яка розташована в с. </w:t>
      </w:r>
      <w:proofErr w:type="spellStart"/>
      <w:r>
        <w:rPr>
          <w:sz w:val="28"/>
          <w:szCs w:val="28"/>
          <w:lang w:val="uk-UA"/>
        </w:rPr>
        <w:t>Селещина</w:t>
      </w:r>
      <w:proofErr w:type="spellEnd"/>
      <w:r>
        <w:rPr>
          <w:sz w:val="28"/>
          <w:szCs w:val="28"/>
          <w:lang w:val="uk-UA"/>
        </w:rPr>
        <w:t xml:space="preserve">,                           вул. </w:t>
      </w:r>
      <w:r w:rsidR="00D304B8">
        <w:rPr>
          <w:sz w:val="28"/>
          <w:szCs w:val="28"/>
          <w:lang w:val="uk-UA"/>
        </w:rPr>
        <w:t>Бузкова,1</w:t>
      </w:r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ради Полтавської області.</w:t>
      </w:r>
    </w:p>
    <w:p w:rsidR="007C3C93" w:rsidRPr="00433760" w:rsidRDefault="007C3C93" w:rsidP="007C3C93">
      <w:pPr>
        <w:spacing w:line="21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3.</w:t>
      </w:r>
      <w:r>
        <w:rPr>
          <w:color w:val="000000"/>
          <w:sz w:val="28"/>
          <w:szCs w:val="28"/>
          <w:lang w:val="uk-UA"/>
        </w:rPr>
        <w:t xml:space="preserve"> </w:t>
      </w:r>
      <w:r w:rsidRPr="00871149">
        <w:rPr>
          <w:color w:val="000000"/>
          <w:sz w:val="28"/>
          <w:szCs w:val="28"/>
          <w:lang w:val="uk-UA"/>
        </w:rPr>
        <w:t>Гр.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D304B8">
        <w:rPr>
          <w:color w:val="000000"/>
          <w:sz w:val="28"/>
          <w:szCs w:val="28"/>
          <w:lang w:val="uk-UA"/>
        </w:rPr>
        <w:t>Мурейко</w:t>
      </w:r>
      <w:proofErr w:type="spellEnd"/>
      <w:r w:rsidR="00D304B8">
        <w:rPr>
          <w:color w:val="000000"/>
          <w:sz w:val="28"/>
          <w:szCs w:val="28"/>
          <w:lang w:val="uk-UA"/>
        </w:rPr>
        <w:t xml:space="preserve"> В</w:t>
      </w:r>
      <w:r w:rsidR="005542DF">
        <w:rPr>
          <w:color w:val="000000"/>
          <w:sz w:val="28"/>
          <w:szCs w:val="28"/>
          <w:lang w:val="uk-UA"/>
        </w:rPr>
        <w:t>.Ф</w:t>
      </w:r>
      <w:r>
        <w:rPr>
          <w:color w:val="000000"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  </w:t>
      </w:r>
      <w:proofErr w:type="spellStart"/>
      <w:r>
        <w:rPr>
          <w:color w:val="000000"/>
          <w:sz w:val="28"/>
          <w:szCs w:val="28"/>
          <w:lang w:val="uk-UA"/>
        </w:rPr>
        <w:t>заре</w:t>
      </w:r>
      <w:r>
        <w:rPr>
          <w:color w:val="000000"/>
          <w:sz w:val="28"/>
          <w:szCs w:val="28"/>
        </w:rPr>
        <w:t>єстр</w:t>
      </w:r>
      <w:r>
        <w:rPr>
          <w:color w:val="000000"/>
          <w:sz w:val="28"/>
          <w:szCs w:val="28"/>
          <w:lang w:val="uk-UA"/>
        </w:rPr>
        <w:t>увати</w:t>
      </w:r>
      <w:proofErr w:type="spellEnd"/>
      <w:r>
        <w:rPr>
          <w:color w:val="000000"/>
          <w:sz w:val="28"/>
          <w:szCs w:val="28"/>
          <w:lang w:val="uk-UA"/>
        </w:rPr>
        <w:t xml:space="preserve"> право власності </w:t>
      </w:r>
      <w:r>
        <w:rPr>
          <w:color w:val="000000"/>
          <w:sz w:val="28"/>
          <w:szCs w:val="28"/>
        </w:rPr>
        <w:t xml:space="preserve"> на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земельну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ділянку</w:t>
      </w:r>
      <w:proofErr w:type="spellEnd"/>
      <w:r>
        <w:rPr>
          <w:color w:val="000000"/>
          <w:sz w:val="28"/>
          <w:szCs w:val="28"/>
          <w:lang w:val="uk-UA"/>
        </w:rPr>
        <w:t>.</w:t>
      </w:r>
    </w:p>
    <w:p w:rsidR="007C3C93" w:rsidRDefault="007C3C93" w:rsidP="007C3C93">
      <w:pPr>
        <w:tabs>
          <w:tab w:val="left" w:pos="709"/>
          <w:tab w:val="left" w:pos="851"/>
        </w:tabs>
        <w:spacing w:line="18" w:lineRule="atLeast"/>
        <w:jc w:val="both"/>
        <w:rPr>
          <w:color w:val="000000"/>
          <w:sz w:val="28"/>
          <w:szCs w:val="28"/>
          <w:lang w:val="uk-UA"/>
        </w:rPr>
      </w:pPr>
    </w:p>
    <w:p w:rsidR="007C3C93" w:rsidRDefault="007C3C93" w:rsidP="007C3C93">
      <w:pPr>
        <w:pStyle w:val="a3"/>
        <w:shd w:val="clear" w:color="auto" w:fill="FFFFFF"/>
        <w:spacing w:before="0" w:beforeAutospacing="0" w:after="0" w:afterAutospacing="0" w:line="18" w:lineRule="atLeast"/>
        <w:ind w:firstLine="720"/>
        <w:jc w:val="both"/>
        <w:rPr>
          <w:color w:val="000000"/>
          <w:sz w:val="28"/>
          <w:szCs w:val="28"/>
          <w:lang w:val="uk-UA"/>
        </w:rPr>
      </w:pPr>
    </w:p>
    <w:p w:rsidR="007C3C93" w:rsidRPr="00F53611" w:rsidRDefault="007C3C93" w:rsidP="007C3C93">
      <w:pPr>
        <w:pStyle w:val="a3"/>
        <w:shd w:val="clear" w:color="auto" w:fill="FFFFFF"/>
        <w:spacing w:before="0" w:beforeAutospacing="0" w:after="0" w:afterAutospacing="0" w:line="300" w:lineRule="atLeast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               </w:t>
      </w:r>
      <w:r>
        <w:rPr>
          <w:sz w:val="28"/>
          <w:szCs w:val="28"/>
          <w:lang w:val="uk-UA"/>
        </w:rPr>
        <w:t xml:space="preserve">Сергій СИДОРЕНКО </w:t>
      </w:r>
    </w:p>
    <w:p w:rsidR="007C3C93" w:rsidRDefault="007C3C93" w:rsidP="007C3C93"/>
    <w:p w:rsidR="007C3C93" w:rsidRPr="008F1C49" w:rsidRDefault="007C3C93" w:rsidP="007C3C93">
      <w:pPr>
        <w:rPr>
          <w:lang w:val="uk-UA"/>
        </w:rPr>
      </w:pPr>
    </w:p>
    <w:p w:rsidR="005542DF" w:rsidRPr="004B102D" w:rsidRDefault="005542DF" w:rsidP="005542DF">
      <w:pPr>
        <w:rPr>
          <w:sz w:val="20"/>
          <w:szCs w:val="20"/>
          <w:lang w:val="uk-UA"/>
        </w:rPr>
      </w:pPr>
      <w:proofErr w:type="spellStart"/>
      <w:r w:rsidRPr="004B102D">
        <w:rPr>
          <w:sz w:val="20"/>
          <w:szCs w:val="20"/>
          <w:lang w:val="uk-UA"/>
        </w:rPr>
        <w:t>Постушний</w:t>
      </w:r>
      <w:proofErr w:type="spellEnd"/>
      <w:r w:rsidRPr="004B102D">
        <w:rPr>
          <w:sz w:val="20"/>
          <w:szCs w:val="20"/>
          <w:lang w:val="uk-UA"/>
        </w:rPr>
        <w:t xml:space="preserve"> С.В.</w:t>
      </w:r>
    </w:p>
    <w:p w:rsidR="00BD66FD" w:rsidRDefault="00BD66FD"/>
    <w:sectPr w:rsidR="00BD66FD" w:rsidSect="00030B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3C93"/>
    <w:rsid w:val="000D1AB3"/>
    <w:rsid w:val="00107FCB"/>
    <w:rsid w:val="0023097A"/>
    <w:rsid w:val="005542DF"/>
    <w:rsid w:val="007C3C93"/>
    <w:rsid w:val="009D5DBF"/>
    <w:rsid w:val="00BD66FD"/>
    <w:rsid w:val="00BE54E7"/>
    <w:rsid w:val="00C4530F"/>
    <w:rsid w:val="00D30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C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C3C93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C3C93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Normal (Web)"/>
    <w:basedOn w:val="a"/>
    <w:unhideWhenUsed/>
    <w:rsid w:val="007C3C9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sel1</cp:lastModifiedBy>
  <cp:revision>7</cp:revision>
  <cp:lastPrinted>2021-09-13T05:58:00Z</cp:lastPrinted>
  <dcterms:created xsi:type="dcterms:W3CDTF">2021-09-01T06:52:00Z</dcterms:created>
  <dcterms:modified xsi:type="dcterms:W3CDTF">2021-09-20T13:18:00Z</dcterms:modified>
</cp:coreProperties>
</file>