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1C0E5F" w:rsidRDefault="001C0E5F" w:rsidP="001C0E5F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97372397" r:id="rId6"/>
        </w:object>
      </w:r>
    </w:p>
    <w:p w:rsidR="001C0E5F" w:rsidRDefault="001C0E5F" w:rsidP="001C0E5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1C0E5F" w:rsidRDefault="001C0E5F" w:rsidP="001C0E5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:rsidR="001C0E5F" w:rsidRDefault="001C0E5F" w:rsidP="001C0E5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1C0E5F" w:rsidRDefault="001C0E5F" w:rsidP="001C0E5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1C0E5F" w:rsidRDefault="001C0E5F" w:rsidP="001C0E5F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1C0E5F" w:rsidRDefault="001C0E5F" w:rsidP="001C0E5F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дванадцятої  позачергової сесії селищної ради восьмого скликання</w:t>
      </w:r>
    </w:p>
    <w:p w:rsidR="001C0E5F" w:rsidRDefault="001C0E5F" w:rsidP="001C0E5F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 </w:t>
      </w:r>
      <w:r w:rsidR="00DB0E09">
        <w:rPr>
          <w:bCs/>
          <w:sz w:val="28"/>
          <w:lang w:val="uk-UA"/>
        </w:rPr>
        <w:t xml:space="preserve">03 </w:t>
      </w:r>
      <w:r>
        <w:rPr>
          <w:bCs/>
          <w:sz w:val="28"/>
          <w:lang w:val="uk-UA"/>
        </w:rPr>
        <w:t>листопада 2021 року</w:t>
      </w:r>
    </w:p>
    <w:p w:rsidR="001C0E5F" w:rsidRPr="00641691" w:rsidRDefault="001C0E5F" w:rsidP="001C0E5F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:rsidR="001C0E5F" w:rsidRDefault="001C0E5F" w:rsidP="001C0E5F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1C0E5F" w:rsidRDefault="001C0E5F" w:rsidP="001C0E5F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="00DE5199">
        <w:rPr>
          <w:bCs/>
          <w:sz w:val="28"/>
          <w:szCs w:val="28"/>
          <w:lang w:val="uk-UA"/>
        </w:rPr>
        <w:t>№ 84</w:t>
      </w:r>
      <w:r w:rsidR="0054718F">
        <w:rPr>
          <w:bCs/>
          <w:sz w:val="28"/>
          <w:szCs w:val="28"/>
          <w:lang w:val="uk-UA"/>
        </w:rPr>
        <w:t>/</w:t>
      </w:r>
      <w:r>
        <w:rPr>
          <w:bCs/>
          <w:sz w:val="28"/>
          <w:szCs w:val="28"/>
          <w:lang w:val="uk-UA"/>
        </w:rPr>
        <w:t>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1C0E5F" w:rsidTr="00B71AA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B75EDA" w:rsidRDefault="001C0E5F" w:rsidP="00B75ED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передачу  земельної ділянки </w:t>
            </w:r>
            <w:r w:rsidR="00B75EDA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комунальної власності 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для ведення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</w:rPr>
              <w:t>фермерського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господарства  безоплатно в приватну власність </w:t>
            </w:r>
            <w:r w:rsidR="00B75EDA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 w:rsidR="00B75EDA">
              <w:rPr>
                <w:sz w:val="28"/>
                <w:lang w:val="uk-UA"/>
              </w:rPr>
              <w:t>Шепетя</w:t>
            </w:r>
            <w:proofErr w:type="spellEnd"/>
            <w:r w:rsidR="00B75EDA">
              <w:rPr>
                <w:sz w:val="28"/>
                <w:lang w:val="uk-UA"/>
              </w:rPr>
              <w:t xml:space="preserve"> Д.А.</w:t>
            </w:r>
          </w:p>
          <w:p w:rsidR="001C0E5F" w:rsidRDefault="001C0E5F" w:rsidP="00B71AAF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/>
              </w:rPr>
            </w:pPr>
          </w:p>
          <w:p w:rsidR="001C0E5F" w:rsidRDefault="001C0E5F" w:rsidP="00B75ED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</w:rPr>
            </w:pPr>
          </w:p>
        </w:tc>
      </w:tr>
    </w:tbl>
    <w:p w:rsidR="001C0E5F" w:rsidRDefault="001C0E5F" w:rsidP="001C0E5F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</w:t>
      </w:r>
      <w:r w:rsidR="006B4473">
        <w:rPr>
          <w:sz w:val="28"/>
          <w:szCs w:val="28"/>
          <w:lang w:val="uk-UA"/>
        </w:rPr>
        <w:t xml:space="preserve">дування в Україні», ст.ст. 12, 31,32, </w:t>
      </w:r>
      <w:r>
        <w:rPr>
          <w:sz w:val="28"/>
          <w:szCs w:val="28"/>
          <w:lang w:val="uk-UA"/>
        </w:rPr>
        <w:t xml:space="preserve">33, 81, 116, 118, </w:t>
      </w:r>
      <w:r w:rsidR="006B4473">
        <w:rPr>
          <w:sz w:val="28"/>
          <w:szCs w:val="28"/>
          <w:lang w:val="uk-UA"/>
        </w:rPr>
        <w:t>ч.1 ст.</w:t>
      </w:r>
      <w:r>
        <w:rPr>
          <w:sz w:val="28"/>
          <w:szCs w:val="28"/>
          <w:lang w:val="uk-UA"/>
        </w:rPr>
        <w:t xml:space="preserve">121, 122, 125, 126, 186  Земельного кодексу України, </w:t>
      </w:r>
      <w:r w:rsidR="00780974">
        <w:rPr>
          <w:sz w:val="28"/>
          <w:szCs w:val="28"/>
          <w:lang w:val="uk-UA"/>
        </w:rPr>
        <w:t xml:space="preserve">Законом України «Про фермерське господарство», </w:t>
      </w:r>
      <w:r>
        <w:rPr>
          <w:sz w:val="28"/>
          <w:szCs w:val="28"/>
          <w:lang w:val="uk-UA"/>
        </w:rPr>
        <w:t xml:space="preserve">Законом України «Про державну реєстрацію речових прав на нерухоме майно та їх обтяжень», розглянувши  заяву  гр. </w:t>
      </w:r>
      <w:proofErr w:type="spellStart"/>
      <w:r>
        <w:rPr>
          <w:sz w:val="28"/>
          <w:szCs w:val="28"/>
          <w:lang w:val="uk-UA"/>
        </w:rPr>
        <w:t>Шепетя</w:t>
      </w:r>
      <w:proofErr w:type="spellEnd"/>
      <w:r>
        <w:rPr>
          <w:sz w:val="28"/>
          <w:szCs w:val="28"/>
          <w:lang w:val="uk-UA"/>
        </w:rPr>
        <w:t xml:space="preserve"> Дмитра Анатолійовича, про  передачу земельної ділянки для ведення фермерського господарства  площею 4,5978 га кадастровий номер 5323086600:00:002:0022 (Витяг з Державного земельного кадастру</w:t>
      </w:r>
      <w:r w:rsidR="00EC0C76">
        <w:rPr>
          <w:sz w:val="28"/>
          <w:szCs w:val="28"/>
          <w:lang w:val="uk-UA"/>
        </w:rPr>
        <w:t xml:space="preserve"> про земельну ділянку  НВ-5319116412021 від 22.10</w:t>
      </w:r>
      <w:r>
        <w:rPr>
          <w:sz w:val="28"/>
          <w:szCs w:val="28"/>
          <w:lang w:val="uk-UA"/>
        </w:rPr>
        <w:t>.2021р.)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1C0E5F" w:rsidRDefault="001C0E5F" w:rsidP="001C0E5F">
      <w:pPr>
        <w:ind w:firstLine="720"/>
        <w:jc w:val="both"/>
        <w:rPr>
          <w:sz w:val="16"/>
          <w:szCs w:val="16"/>
          <w:lang w:val="uk-UA"/>
        </w:rPr>
      </w:pPr>
    </w:p>
    <w:p w:rsidR="001C0E5F" w:rsidRDefault="001C0E5F" w:rsidP="001C0E5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:rsidR="001C0E5F" w:rsidRPr="002D2B1C" w:rsidRDefault="001C0E5F" w:rsidP="002D2B1C">
      <w:pPr>
        <w:jc w:val="both"/>
        <w:rPr>
          <w:color w:val="000000"/>
          <w:sz w:val="28"/>
          <w:szCs w:val="28"/>
          <w:lang w:val="uk-UA"/>
        </w:rPr>
      </w:pPr>
    </w:p>
    <w:p w:rsidR="001C0E5F" w:rsidRPr="001C0E5F" w:rsidRDefault="001C0E5F" w:rsidP="001C0E5F">
      <w:pPr>
        <w:ind w:left="36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Pr="001C0E5F">
        <w:rPr>
          <w:color w:val="000000"/>
          <w:sz w:val="28"/>
          <w:szCs w:val="28"/>
          <w:lang w:val="uk-UA"/>
        </w:rPr>
        <w:t xml:space="preserve">  </w:t>
      </w:r>
      <w:proofErr w:type="spellStart"/>
      <w:r w:rsidRPr="001C0E5F">
        <w:rPr>
          <w:color w:val="000000"/>
          <w:sz w:val="28"/>
          <w:szCs w:val="28"/>
        </w:rPr>
        <w:t>Передати</w:t>
      </w:r>
      <w:proofErr w:type="spellEnd"/>
      <w:r w:rsidRPr="001C0E5F">
        <w:rPr>
          <w:color w:val="000000"/>
          <w:sz w:val="28"/>
          <w:szCs w:val="28"/>
        </w:rPr>
        <w:t xml:space="preserve"> </w:t>
      </w:r>
      <w:r w:rsidRPr="001C0E5F">
        <w:rPr>
          <w:color w:val="000000"/>
          <w:sz w:val="28"/>
          <w:szCs w:val="28"/>
          <w:lang w:val="uk-UA"/>
        </w:rPr>
        <w:t>гр.</w:t>
      </w:r>
      <w:r w:rsidRPr="001C0E5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Шепетя</w:t>
      </w:r>
      <w:proofErr w:type="spellEnd"/>
      <w:r>
        <w:rPr>
          <w:sz w:val="28"/>
          <w:szCs w:val="28"/>
          <w:lang w:val="uk-UA"/>
        </w:rPr>
        <w:t xml:space="preserve"> Дмитру Анатолійовичу</w:t>
      </w:r>
      <w:r w:rsidRPr="001C0E5F"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приватну </w:t>
      </w:r>
      <w:proofErr w:type="spellStart"/>
      <w:r w:rsidRPr="001C0E5F">
        <w:rPr>
          <w:color w:val="000000"/>
          <w:sz w:val="28"/>
          <w:szCs w:val="28"/>
        </w:rPr>
        <w:t>власність</w:t>
      </w:r>
      <w:proofErr w:type="spellEnd"/>
      <w:r w:rsidRPr="001C0E5F">
        <w:rPr>
          <w:color w:val="000000"/>
          <w:sz w:val="28"/>
          <w:szCs w:val="28"/>
        </w:rPr>
        <w:t xml:space="preserve">  </w:t>
      </w:r>
      <w:r w:rsidRPr="001C0E5F">
        <w:rPr>
          <w:color w:val="000000"/>
          <w:sz w:val="28"/>
          <w:szCs w:val="28"/>
          <w:lang w:val="uk-UA"/>
        </w:rPr>
        <w:t>земельну ділянку для ведення фермерського господарства (код КВЦП</w:t>
      </w:r>
      <w:r>
        <w:rPr>
          <w:color w:val="000000"/>
          <w:sz w:val="28"/>
          <w:szCs w:val="28"/>
          <w:lang w:val="uk-UA"/>
        </w:rPr>
        <w:t xml:space="preserve">З-01.02) загальною площею </w:t>
      </w:r>
      <w:r w:rsidRPr="001C0E5F">
        <w:rPr>
          <w:color w:val="000000"/>
          <w:sz w:val="28"/>
          <w:szCs w:val="28"/>
          <w:lang w:val="uk-UA"/>
        </w:rPr>
        <w:t xml:space="preserve"> </w:t>
      </w:r>
      <w:r w:rsidRPr="001C0E5F">
        <w:rPr>
          <w:sz w:val="28"/>
          <w:szCs w:val="28"/>
        </w:rPr>
        <w:t>4.5978</w:t>
      </w:r>
      <w:r>
        <w:t xml:space="preserve"> </w:t>
      </w:r>
      <w:r w:rsidRPr="001C0E5F">
        <w:rPr>
          <w:color w:val="000000"/>
          <w:sz w:val="28"/>
          <w:szCs w:val="28"/>
          <w:lang w:val="uk-UA"/>
        </w:rPr>
        <w:t xml:space="preserve">га кадастровий номер </w:t>
      </w:r>
      <w:r>
        <w:rPr>
          <w:sz w:val="28"/>
          <w:szCs w:val="28"/>
          <w:lang w:val="uk-UA"/>
        </w:rPr>
        <w:t>5323086600:00:002:0022</w:t>
      </w:r>
      <w:r w:rsidRPr="001C0E5F">
        <w:rPr>
          <w:sz w:val="28"/>
          <w:szCs w:val="28"/>
          <w:lang w:val="uk-UA"/>
        </w:rPr>
        <w:t xml:space="preserve">, яка розташована на території </w:t>
      </w:r>
      <w:proofErr w:type="spellStart"/>
      <w:r w:rsidRPr="001C0E5F">
        <w:rPr>
          <w:sz w:val="28"/>
          <w:szCs w:val="28"/>
          <w:lang w:val="uk-UA"/>
        </w:rPr>
        <w:t>Машівської</w:t>
      </w:r>
      <w:proofErr w:type="spellEnd"/>
      <w:r w:rsidRPr="001C0E5F">
        <w:rPr>
          <w:sz w:val="28"/>
          <w:szCs w:val="28"/>
          <w:lang w:val="uk-UA"/>
        </w:rPr>
        <w:t xml:space="preserve"> селищної ради Полтавської  області.</w:t>
      </w:r>
    </w:p>
    <w:p w:rsidR="001C0E5F" w:rsidRPr="00B75EDA" w:rsidRDefault="001C0E5F" w:rsidP="00B75EDA">
      <w:pPr>
        <w:jc w:val="both"/>
        <w:rPr>
          <w:sz w:val="28"/>
          <w:szCs w:val="28"/>
          <w:lang w:val="uk-UA"/>
        </w:rPr>
      </w:pPr>
    </w:p>
    <w:p w:rsidR="001C0E5F" w:rsidRPr="00A2490B" w:rsidRDefault="001C0E5F" w:rsidP="001C0E5F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A2490B">
        <w:rPr>
          <w:color w:val="000000"/>
          <w:sz w:val="28"/>
          <w:szCs w:val="28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Шепетя</w:t>
      </w:r>
      <w:proofErr w:type="spellEnd"/>
      <w:r>
        <w:rPr>
          <w:color w:val="000000"/>
          <w:sz w:val="28"/>
          <w:szCs w:val="28"/>
          <w:lang w:val="uk-UA"/>
        </w:rPr>
        <w:t xml:space="preserve"> Д.А</w:t>
      </w:r>
      <w:r w:rsidRPr="00A2490B">
        <w:rPr>
          <w:color w:val="000000"/>
          <w:sz w:val="28"/>
          <w:szCs w:val="28"/>
          <w:lang w:val="uk-UA"/>
        </w:rPr>
        <w:t>. за</w:t>
      </w:r>
      <w:proofErr w:type="spellStart"/>
      <w:r w:rsidRPr="00A2490B">
        <w:rPr>
          <w:color w:val="000000"/>
          <w:sz w:val="28"/>
          <w:szCs w:val="28"/>
        </w:rPr>
        <w:t>реєстр</w:t>
      </w:r>
      <w:r w:rsidRPr="00A2490B">
        <w:rPr>
          <w:color w:val="000000"/>
          <w:sz w:val="28"/>
          <w:szCs w:val="28"/>
          <w:lang w:val="uk-UA"/>
        </w:rPr>
        <w:t>увати</w:t>
      </w:r>
      <w:proofErr w:type="spellEnd"/>
      <w:r w:rsidRPr="00A2490B">
        <w:rPr>
          <w:color w:val="000000"/>
          <w:sz w:val="28"/>
          <w:szCs w:val="28"/>
          <w:lang w:val="uk-UA"/>
        </w:rPr>
        <w:t xml:space="preserve"> право власності </w:t>
      </w:r>
      <w:r w:rsidRPr="00A2490B">
        <w:rPr>
          <w:color w:val="000000"/>
          <w:sz w:val="28"/>
          <w:szCs w:val="28"/>
        </w:rPr>
        <w:t xml:space="preserve"> на</w:t>
      </w:r>
      <w:r w:rsidRPr="00A2490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2490B">
        <w:rPr>
          <w:color w:val="000000"/>
          <w:sz w:val="28"/>
          <w:szCs w:val="28"/>
        </w:rPr>
        <w:t>земельну</w:t>
      </w:r>
      <w:proofErr w:type="spellEnd"/>
      <w:r w:rsidRPr="00A2490B">
        <w:rPr>
          <w:color w:val="000000"/>
          <w:sz w:val="28"/>
          <w:szCs w:val="28"/>
        </w:rPr>
        <w:t xml:space="preserve"> </w:t>
      </w:r>
      <w:proofErr w:type="spellStart"/>
      <w:r w:rsidRPr="00A2490B">
        <w:rPr>
          <w:color w:val="000000"/>
          <w:sz w:val="28"/>
          <w:szCs w:val="28"/>
        </w:rPr>
        <w:t>ділянку</w:t>
      </w:r>
      <w:proofErr w:type="spellEnd"/>
      <w:r w:rsidRPr="00A2490B">
        <w:rPr>
          <w:color w:val="000000"/>
          <w:sz w:val="28"/>
          <w:szCs w:val="28"/>
          <w:lang w:val="uk-UA"/>
        </w:rPr>
        <w:t>.</w:t>
      </w:r>
    </w:p>
    <w:p w:rsidR="001C0E5F" w:rsidRDefault="001C0E5F" w:rsidP="001C0E5F">
      <w:pPr>
        <w:rPr>
          <w:lang w:val="uk-UA"/>
        </w:rPr>
      </w:pPr>
    </w:p>
    <w:p w:rsidR="001C0E5F" w:rsidRDefault="001C0E5F" w:rsidP="001C0E5F">
      <w:pPr>
        <w:rPr>
          <w:sz w:val="28"/>
          <w:szCs w:val="28"/>
          <w:lang w:val="uk-UA"/>
        </w:rPr>
      </w:pPr>
    </w:p>
    <w:p w:rsidR="001C0E5F" w:rsidRPr="00461B26" w:rsidRDefault="001C0E5F" w:rsidP="001C0E5F">
      <w:pPr>
        <w:rPr>
          <w:lang w:val="uk-UA"/>
        </w:rPr>
      </w:pPr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:rsidR="001C0E5F" w:rsidRDefault="001C0E5F" w:rsidP="001C0E5F">
      <w:pPr>
        <w:rPr>
          <w:lang w:val="uk-UA"/>
        </w:rPr>
      </w:pPr>
    </w:p>
    <w:p w:rsidR="001C0E5F" w:rsidRPr="00CE6D7B" w:rsidRDefault="001C0E5F" w:rsidP="001C0E5F">
      <w:pPr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/>
        </w:rPr>
        <w:t xml:space="preserve">Вик.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:rsidR="001C0E5F" w:rsidRPr="004C13E1" w:rsidRDefault="001C0E5F" w:rsidP="001C0E5F">
      <w:pPr>
        <w:rPr>
          <w:lang w:val="uk-UA"/>
        </w:rPr>
      </w:pPr>
    </w:p>
    <w:p w:rsidR="001C0E5F" w:rsidRPr="00480735" w:rsidRDefault="001C0E5F" w:rsidP="001C0E5F">
      <w:pPr>
        <w:rPr>
          <w:lang w:val="uk-UA"/>
        </w:rPr>
      </w:pPr>
    </w:p>
    <w:p w:rsidR="00F1562F" w:rsidRPr="001C0E5F" w:rsidRDefault="00F1562F">
      <w:pPr>
        <w:rPr>
          <w:lang w:val="uk-UA"/>
        </w:rPr>
      </w:pPr>
    </w:p>
    <w:sectPr w:rsidR="00F1562F" w:rsidRPr="001C0E5F" w:rsidSect="00CE6D7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CBB0DE8"/>
    <w:multiLevelType w:val="hybridMultilevel"/>
    <w:tmpl w:val="56206692"/>
    <w:lvl w:ilvl="0" w:tplc="F2CAC61A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E5F"/>
    <w:rsid w:val="001C0E5F"/>
    <w:rsid w:val="002D2B1C"/>
    <w:rsid w:val="003164D4"/>
    <w:rsid w:val="0046086E"/>
    <w:rsid w:val="0054718F"/>
    <w:rsid w:val="005A532B"/>
    <w:rsid w:val="006B4473"/>
    <w:rsid w:val="00701FE1"/>
    <w:rsid w:val="00780974"/>
    <w:rsid w:val="007E6A44"/>
    <w:rsid w:val="00B75EDA"/>
    <w:rsid w:val="00BD59D3"/>
    <w:rsid w:val="00CE6D7B"/>
    <w:rsid w:val="00DB0E09"/>
    <w:rsid w:val="00DE5199"/>
    <w:rsid w:val="00EC0C76"/>
    <w:rsid w:val="00F15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E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C0E5F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0E5F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Normal (Web)"/>
    <w:basedOn w:val="a"/>
    <w:unhideWhenUsed/>
    <w:rsid w:val="001C0E5F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qFormat/>
    <w:rsid w:val="001C0E5F"/>
    <w:rPr>
      <w:b/>
      <w:bCs/>
    </w:rPr>
  </w:style>
  <w:style w:type="paragraph" w:styleId="a5">
    <w:name w:val="List Paragraph"/>
    <w:basedOn w:val="a"/>
    <w:uiPriority w:val="34"/>
    <w:qFormat/>
    <w:rsid w:val="001C0E5F"/>
    <w:pPr>
      <w:suppressAutoHyphens w:val="0"/>
      <w:ind w:left="708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sel1</cp:lastModifiedBy>
  <cp:revision>14</cp:revision>
  <dcterms:created xsi:type="dcterms:W3CDTF">2021-10-21T11:05:00Z</dcterms:created>
  <dcterms:modified xsi:type="dcterms:W3CDTF">2021-11-02T13:33:00Z</dcterms:modified>
</cp:coreProperties>
</file>