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5665599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39387E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восьмої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CA0F9E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09 серпня 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C322E3" w:rsidRPr="00EE5749" w:rsidRDefault="004C4178" w:rsidP="00EE5749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1A08DB" w:rsidRDefault="00BD6C1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повернення коштів </w:t>
      </w:r>
    </w:p>
    <w:p w:rsidR="00D00464" w:rsidRDefault="001A08DB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населення за водопостачання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рішення першої сесії </w:t>
      </w:r>
      <w:proofErr w:type="spellStart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від 05.01.2018 року «Про початок реорганізації Селещинської сільської ради та </w:t>
      </w:r>
      <w:proofErr w:type="spellStart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>Новотагамлицької</w:t>
      </w:r>
      <w:proofErr w:type="spellEnd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четвертої сесії сьомого скликання від 24.04.2018 р. «Про безоплатну передачу </w:t>
      </w:r>
      <w:proofErr w:type="spellStart"/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>обʼєктів</w:t>
      </w:r>
      <w:proofErr w:type="spellEnd"/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основних засобів малоцінних необоротних  матеріальних активів, запчастин на баланс та подальше обслуговування </w:t>
      </w:r>
      <w:proofErr w:type="spellStart"/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Машівському</w:t>
      </w:r>
      <w:proofErr w:type="spellEnd"/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ЖКГ», </w:t>
      </w:r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неодноразові звернення жителів </w:t>
      </w:r>
      <w:proofErr w:type="spellStart"/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щодо </w:t>
      </w:r>
      <w:r w:rsidR="003E1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повернення </w:t>
      </w:r>
      <w:r w:rsidR="00180E08">
        <w:rPr>
          <w:rFonts w:ascii="Times New Roman" w:eastAsia="Times New Roman" w:hAnsi="Times New Roman" w:cs="Times New Roman"/>
          <w:sz w:val="28"/>
          <w:szCs w:val="28"/>
          <w:lang w:val="uk-UA"/>
        </w:rPr>
        <w:t>переплати за водопостачання та водовідведення (за рахунок наданих пільг, субсидій, поточних платежів) що склалась станом на 01.01.2018 р.</w:t>
      </w:r>
      <w:r w:rsidR="003E1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враховуючи пропозиції постійної депутатської </w:t>
      </w:r>
      <w:r w:rsidR="00180E08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08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13AD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</w:t>
      </w:r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>ції, інвестицій та міжнародного співробітництва,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276609" w:rsidRDefault="00276609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F2766" w:rsidRDefault="00BD6C1E" w:rsidP="00300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F2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Кредиторську заборгованість (переплату за водопостачання та водовідведення, яка утворилася за рахунок наданих пільг, субсидій, поточних платежів), що склалась станом на 01.01.2018 р. повернути населенню - </w:t>
      </w:r>
      <w:proofErr w:type="spellStart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>водоспоживачам</w:t>
      </w:r>
      <w:proofErr w:type="spellEnd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</w:t>
      </w:r>
      <w:r w:rsidR="00831C8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</w:t>
      </w:r>
      <w:r w:rsidR="003E1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залишку </w:t>
      </w:r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коштів по коду доходів 25010100 «Плата за послуги, що надаються бюджетними установами» (який склався по </w:t>
      </w:r>
      <w:proofErr w:type="spellStart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Селещинській</w:t>
      </w:r>
      <w:proofErr w:type="spellEnd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сільській раді та перерахований </w:t>
      </w:r>
      <w:proofErr w:type="spellStart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3003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селищній раді, як правонаступнику), по спеціальному фонду.</w:t>
      </w:r>
    </w:p>
    <w:p w:rsidR="003E13AD" w:rsidRDefault="003E13AD" w:rsidP="00300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Контроль за виконанням даного рішення покласти на головного бухгалтера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В.М.</w:t>
      </w:r>
    </w:p>
    <w:p w:rsidR="00300399" w:rsidRDefault="00300399" w:rsidP="00300399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FF2766" w:rsidRPr="00FF2766" w:rsidRDefault="00FF2766" w:rsidP="00FF27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        М.І. Кравченко</w:t>
      </w: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F0F39" w:rsidRDefault="00BD6C1E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sectPr w:rsid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80E08"/>
    <w:rsid w:val="001A08DB"/>
    <w:rsid w:val="001B6889"/>
    <w:rsid w:val="00276609"/>
    <w:rsid w:val="00300399"/>
    <w:rsid w:val="0039387E"/>
    <w:rsid w:val="003E13AD"/>
    <w:rsid w:val="003F0F39"/>
    <w:rsid w:val="00430084"/>
    <w:rsid w:val="004C4178"/>
    <w:rsid w:val="00537AB5"/>
    <w:rsid w:val="006528BA"/>
    <w:rsid w:val="006F038D"/>
    <w:rsid w:val="006F6178"/>
    <w:rsid w:val="00764922"/>
    <w:rsid w:val="00831C8C"/>
    <w:rsid w:val="008A285C"/>
    <w:rsid w:val="008C55AF"/>
    <w:rsid w:val="00917367"/>
    <w:rsid w:val="00A53FAA"/>
    <w:rsid w:val="00A776D8"/>
    <w:rsid w:val="00AC5E0A"/>
    <w:rsid w:val="00BA3F5D"/>
    <w:rsid w:val="00BD6C1E"/>
    <w:rsid w:val="00C02E6A"/>
    <w:rsid w:val="00C322E3"/>
    <w:rsid w:val="00C33CA1"/>
    <w:rsid w:val="00CA0F9E"/>
    <w:rsid w:val="00CD41C2"/>
    <w:rsid w:val="00D00464"/>
    <w:rsid w:val="00D65966"/>
    <w:rsid w:val="00DA780C"/>
    <w:rsid w:val="00E25E05"/>
    <w:rsid w:val="00EB01A2"/>
    <w:rsid w:val="00EE5749"/>
    <w:rsid w:val="00F840AE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16</cp:revision>
  <cp:lastPrinted>2018-08-13T08:16:00Z</cp:lastPrinted>
  <dcterms:created xsi:type="dcterms:W3CDTF">2018-06-03T18:49:00Z</dcterms:created>
  <dcterms:modified xsi:type="dcterms:W3CDTF">2018-08-13T08:40:00Z</dcterms:modified>
</cp:coreProperties>
</file>