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embeddings/oleObject2.bin" ContentType="application/vnd.openxmlformats-officedocument.oleObject"/>
  <Override PartName="/word/media/image1.emf" ContentType="image/x-emf"/>
  <Override PartName="/word/media/image2.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960" w:leader="none"/>
        </w:tabs>
        <w:jc w:val="right"/>
        <w:rPr>
          <w:lang w:val="uk-UA"/>
        </w:rPr>
      </w:pPr>
      <w:bookmarkStart w:id="0" w:name="_MON_1505217813"/>
      <w:bookmarkStart w:id="1" w:name="_MON_1505219940"/>
      <w:bookmarkStart w:id="2" w:name="_MON_1505217346"/>
      <w:bookmarkStart w:id="3" w:name="_MON_1505217516"/>
      <w:bookmarkStart w:id="4" w:name="_MON_1505217656"/>
      <w:bookmarkStart w:id="5" w:name="_MON_1505217754"/>
      <w:bookmarkEnd w:id="0"/>
      <w:bookmarkEnd w:id="1"/>
      <w:bookmarkEnd w:id="2"/>
      <w:bookmarkEnd w:id="3"/>
      <w:bookmarkEnd w:id="4"/>
      <w:bookmarkEnd w:id="5"/>
      <w:r>
        <w:rPr>
          <w:lang w:val="uk-UA"/>
        </w:rPr>
        <w:t>ПРОЕКТ</w:t>
      </w:r>
    </w:p>
    <w:p>
      <w:pPr>
        <w:pStyle w:val="Normal"/>
        <w:tabs>
          <w:tab w:val="left" w:pos="960" w:leader="none"/>
        </w:tabs>
        <w:jc w:val="center"/>
        <w:rPr>
          <w:color w:val="FFFF00"/>
        </w:rPr>
      </w:pPr>
      <w:r>
        <w:rPr/>
        <w:object>
          <v:shape id="ole_rId2" style="width:39pt;height:56.25pt" o:ole="">
            <v:imagedata r:id="rId3" o:title=""/>
          </v:shape>
          <o:OLEObject Type="Embed" ProgID="Word.Picture.8" ShapeID="ole_rId2" DrawAspect="Content" ObjectID="_463640211" r:id="rId2"/>
        </w:object>
      </w:r>
    </w:p>
    <w:p>
      <w:pPr>
        <w:pStyle w:val="Normal"/>
        <w:tabs>
          <w:tab w:val="left" w:pos="960" w:leader="none"/>
        </w:tabs>
        <w:jc w:val="center"/>
        <w:rPr>
          <w:sz w:val="32"/>
          <w:szCs w:val="32"/>
        </w:rPr>
      </w:pPr>
      <w:r>
        <w:rPr>
          <w:sz w:val="32"/>
          <w:szCs w:val="32"/>
        </w:rPr>
        <w:t>УКРАЇНА</w:t>
      </w:r>
    </w:p>
    <w:p>
      <w:pPr>
        <w:pStyle w:val="Normal"/>
        <w:tabs>
          <w:tab w:val="left" w:pos="960" w:leader="none"/>
        </w:tabs>
        <w:jc w:val="center"/>
        <w:rPr>
          <w:b/>
          <w:b/>
          <w:bCs/>
          <w:sz w:val="32"/>
        </w:rPr>
      </w:pPr>
      <w:r>
        <w:rPr>
          <w:sz w:val="32"/>
        </w:rPr>
        <w:t>МАШІВСЬКА СЕЛИЩНА РАДА МАШІВСЬКОГО РАЙОНУ ПОЛТАВСЬКОЇ ОБЛАСТІ</w:t>
      </w:r>
    </w:p>
    <w:p>
      <w:pPr>
        <w:pStyle w:val="Normal"/>
        <w:jc w:val="center"/>
        <w:rPr>
          <w:b/>
          <w:b/>
          <w:sz w:val="32"/>
        </w:rPr>
      </w:pPr>
      <w:r>
        <w:rPr>
          <w:b/>
          <w:sz w:val="32"/>
        </w:rPr>
      </w:r>
    </w:p>
    <w:p>
      <w:pPr>
        <w:pStyle w:val="NoSpacing"/>
        <w:jc w:val="center"/>
        <w:rPr>
          <w:b/>
          <w:b/>
          <w:sz w:val="32"/>
          <w:szCs w:val="32"/>
        </w:rPr>
      </w:pPr>
      <w:r>
        <w:rPr>
          <w:b/>
          <w:sz w:val="32"/>
          <w:szCs w:val="32"/>
        </w:rPr>
        <w:t>Р І Ш Е Н Н Я</w:t>
      </w:r>
    </w:p>
    <w:p>
      <w:pPr>
        <w:pStyle w:val="NoSpacing"/>
        <w:jc w:val="center"/>
        <w:rPr/>
      </w:pPr>
      <w:r>
        <w:rPr/>
        <w:t>двадцять сьомої  сесії селищної ради сьомого скликання</w:t>
      </w:r>
    </w:p>
    <w:p>
      <w:pPr>
        <w:pStyle w:val="NoSpacing"/>
        <w:jc w:val="center"/>
        <w:rPr/>
      </w:pPr>
      <w:r>
        <w:rPr>
          <w:b/>
          <w:bCs/>
        </w:rPr>
        <w:t>від 27 лютого 2020 року</w:t>
      </w:r>
    </w:p>
    <w:p>
      <w:pPr>
        <w:pStyle w:val="NoSpacing"/>
        <w:jc w:val="center"/>
        <w:rPr>
          <w:b/>
          <w:b/>
          <w:bCs/>
        </w:rPr>
      </w:pPr>
      <w:r>
        <w:rPr>
          <w:b/>
          <w:bCs/>
        </w:rPr>
      </w:r>
    </w:p>
    <w:p>
      <w:pPr>
        <w:pStyle w:val="NoSpacing"/>
        <w:jc w:val="center"/>
        <w:rPr>
          <w:bCs/>
        </w:rPr>
      </w:pPr>
      <w:r>
        <w:rPr>
          <w:bCs/>
        </w:rPr>
        <w:t>смт. МАШІВКА</w:t>
      </w:r>
    </w:p>
    <w:p>
      <w:pPr>
        <w:pStyle w:val="Normal"/>
        <w:tabs>
          <w:tab w:val="left" w:pos="3220" w:leader="none"/>
        </w:tabs>
        <w:jc w:val="center"/>
        <w:rPr>
          <w:bCs/>
        </w:rPr>
      </w:pPr>
      <w:r>
        <w:rPr>
          <w:bCs/>
        </w:rPr>
      </w:r>
    </w:p>
    <w:p>
      <w:pPr>
        <w:pStyle w:val="NormalWeb"/>
        <w:shd w:val="clear" w:color="auto" w:fill="FFFFFF"/>
        <w:jc w:val="both"/>
        <w:rPr/>
      </w:pPr>
      <w:r>
        <w:rPr>
          <w:color w:val="000000"/>
          <w:sz w:val="28"/>
          <w:szCs w:val="28"/>
        </w:rPr>
        <w:t xml:space="preserve">Про оприлюднення проекту регуляторного акту – </w:t>
      </w:r>
    </w:p>
    <w:p>
      <w:pPr>
        <w:pStyle w:val="NormalWeb"/>
        <w:shd w:val="clear" w:color="auto" w:fill="FFFFFF"/>
        <w:jc w:val="both"/>
        <w:rPr/>
      </w:pPr>
      <w:r>
        <w:rPr>
          <w:color w:val="000000"/>
          <w:sz w:val="28"/>
          <w:szCs w:val="28"/>
        </w:rPr>
        <w:t>рішення</w:t>
      </w:r>
      <w:r>
        <w:rPr>
          <w:rStyle w:val="Appleconvertedspace"/>
          <w:color w:val="000000"/>
          <w:sz w:val="28"/>
          <w:szCs w:val="28"/>
        </w:rPr>
        <w:t xml:space="preserve"> </w:t>
      </w:r>
      <w:r>
        <w:rPr>
          <w:sz w:val="28"/>
          <w:szCs w:val="28"/>
        </w:rPr>
        <w:t>«</w:t>
      </w:r>
      <w:r>
        <w:rPr>
          <w:b/>
          <w:sz w:val="28"/>
          <w:szCs w:val="28"/>
          <w:lang w:val="uk-UA"/>
        </w:rPr>
        <w:t>Про</w:t>
      </w:r>
      <w:r>
        <w:rPr>
          <w:b/>
          <w:bCs w:val="false"/>
          <w:sz w:val="28"/>
          <w:szCs w:val="28"/>
          <w:lang w:val="uk-UA"/>
        </w:rPr>
        <w:t xml:space="preserve"> затвердження Порядку </w:t>
      </w:r>
    </w:p>
    <w:p>
      <w:pPr>
        <w:pStyle w:val="Normal"/>
        <w:rPr/>
      </w:pPr>
      <w:r>
        <w:rPr>
          <w:b/>
          <w:sz w:val="28"/>
          <w:szCs w:val="28"/>
          <w:lang w:val="uk-UA"/>
        </w:rPr>
        <w:t>проведення конкурсу на право оренди</w:t>
      </w:r>
      <w:r>
        <w:rPr>
          <w:b/>
          <w:bCs w:val="false"/>
          <w:sz w:val="28"/>
          <w:szCs w:val="28"/>
          <w:lang w:val="uk-UA"/>
        </w:rPr>
        <w:t xml:space="preserve"> </w:t>
      </w:r>
    </w:p>
    <w:p>
      <w:pPr>
        <w:pStyle w:val="Normal"/>
        <w:rPr/>
      </w:pPr>
      <w:r>
        <w:rPr>
          <w:b/>
          <w:bCs w:val="false"/>
          <w:sz w:val="28"/>
          <w:szCs w:val="28"/>
          <w:lang w:val="uk-UA"/>
        </w:rPr>
        <w:t xml:space="preserve">майна, що належить до комунальної </w:t>
      </w:r>
    </w:p>
    <w:p>
      <w:pPr>
        <w:pStyle w:val="Normal"/>
        <w:rPr/>
      </w:pPr>
      <w:r>
        <w:rPr>
          <w:b/>
          <w:bCs w:val="false"/>
          <w:sz w:val="28"/>
          <w:szCs w:val="28"/>
          <w:lang w:val="uk-UA"/>
        </w:rPr>
        <w:t xml:space="preserve">власності Машівської селищної ради,  </w:t>
      </w:r>
    </w:p>
    <w:p>
      <w:pPr>
        <w:pStyle w:val="Normal"/>
        <w:rPr>
          <w:b/>
          <w:b/>
          <w:bCs w:val="false"/>
          <w:sz w:val="28"/>
          <w:szCs w:val="28"/>
          <w:lang w:val="uk-UA"/>
        </w:rPr>
      </w:pPr>
      <w:r>
        <w:rPr>
          <w:b/>
          <w:bCs w:val="false"/>
          <w:sz w:val="28"/>
          <w:szCs w:val="28"/>
          <w:lang w:val="uk-UA"/>
        </w:rPr>
        <w:t xml:space="preserve">Методики розрахунку орендної плати </w:t>
      </w:r>
    </w:p>
    <w:p>
      <w:pPr>
        <w:pStyle w:val="Normal"/>
        <w:rPr>
          <w:b/>
          <w:b/>
          <w:bCs w:val="false"/>
          <w:sz w:val="28"/>
          <w:szCs w:val="28"/>
          <w:lang w:val="uk-UA"/>
        </w:rPr>
      </w:pPr>
      <w:r>
        <w:rPr>
          <w:b/>
          <w:bCs w:val="false"/>
          <w:sz w:val="28"/>
          <w:szCs w:val="28"/>
          <w:lang w:val="uk-UA"/>
        </w:rPr>
        <w:t xml:space="preserve">за комунальне майно та пропорції її </w:t>
      </w:r>
    </w:p>
    <w:p>
      <w:pPr>
        <w:pStyle w:val="Normal"/>
        <w:rPr>
          <w:b/>
          <w:b/>
          <w:bCs w:val="false"/>
          <w:sz w:val="28"/>
          <w:szCs w:val="28"/>
          <w:lang w:val="uk-UA"/>
        </w:rPr>
      </w:pPr>
      <w:r>
        <w:rPr>
          <w:b/>
          <w:bCs w:val="false"/>
          <w:sz w:val="28"/>
          <w:szCs w:val="28"/>
          <w:lang w:val="uk-UA"/>
        </w:rPr>
        <w:t xml:space="preserve">розподілу, Орендних ставок за використання </w:t>
      </w:r>
    </w:p>
    <w:p>
      <w:pPr>
        <w:pStyle w:val="Normal"/>
        <w:rPr>
          <w:b/>
          <w:b/>
          <w:bCs w:val="false"/>
          <w:sz w:val="28"/>
          <w:szCs w:val="28"/>
          <w:lang w:val="uk-UA"/>
        </w:rPr>
      </w:pPr>
      <w:r>
        <w:rPr>
          <w:b/>
          <w:bCs w:val="false"/>
          <w:sz w:val="28"/>
          <w:szCs w:val="28"/>
          <w:lang w:val="uk-UA"/>
        </w:rPr>
        <w:t xml:space="preserve">нерухомого комунального майна та </w:t>
      </w:r>
    </w:p>
    <w:p>
      <w:pPr>
        <w:pStyle w:val="NormalWeb"/>
        <w:shd w:val="clear" w:color="auto" w:fill="FFFFFF"/>
        <w:jc w:val="both"/>
        <w:rPr/>
      </w:pPr>
      <w:r>
        <w:rPr>
          <w:b/>
          <w:bCs/>
          <w:color w:val="434343"/>
          <w:spacing w:val="0"/>
          <w:sz w:val="28"/>
          <w:szCs w:val="28"/>
          <w:lang w:val="uk-UA"/>
        </w:rPr>
        <w:t>Типового договору оренди  комунального майна</w:t>
      </w:r>
      <w:r>
        <w:rPr>
          <w:szCs w:val="28"/>
        </w:rPr>
        <w:t>»</w:t>
      </w:r>
    </w:p>
    <w:p>
      <w:pPr>
        <w:pStyle w:val="NormalWeb"/>
        <w:shd w:val="clear" w:color="auto" w:fill="FFFFFF"/>
        <w:ind w:firstLine="567"/>
        <w:jc w:val="both"/>
        <w:rPr>
          <w:color w:val="000000"/>
          <w:sz w:val="28"/>
          <w:szCs w:val="28"/>
        </w:rPr>
      </w:pPr>
      <w:r>
        <w:rPr>
          <w:color w:val="000000"/>
          <w:sz w:val="28"/>
          <w:szCs w:val="28"/>
        </w:rPr>
      </w:r>
    </w:p>
    <w:p>
      <w:pPr>
        <w:pStyle w:val="NormalWeb"/>
        <w:shd w:val="clear" w:color="auto" w:fill="FFFFFF"/>
        <w:ind w:firstLine="567"/>
        <w:jc w:val="both"/>
        <w:rPr/>
      </w:pPr>
      <w:r>
        <w:rPr>
          <w:color w:val="000000"/>
          <w:sz w:val="28"/>
          <w:szCs w:val="28"/>
        </w:rPr>
        <w:t>Відповідно до Закону України «Про засади державної регуляторної політики у сфері господарської діяльності» №1160-IV</w:t>
      </w:r>
      <w:r>
        <w:rPr>
          <w:rStyle w:val="Appleconvertedspace"/>
          <w:color w:val="000000"/>
          <w:sz w:val="28"/>
          <w:szCs w:val="28"/>
        </w:rPr>
        <w:t xml:space="preserve"> </w:t>
      </w:r>
      <w:r>
        <w:rPr>
          <w:color w:val="000000"/>
          <w:sz w:val="28"/>
          <w:szCs w:val="28"/>
        </w:rPr>
        <w:t xml:space="preserve">від 11.09.2003 року, </w:t>
      </w:r>
      <w:r>
        <w:rPr>
          <w:sz w:val="28"/>
          <w:szCs w:val="28"/>
        </w:rPr>
        <w:t>згідно з вимогами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зі змінами, внесеними постановою Кабінету Міністрів України від 16.12.2015 № 1151,</w:t>
      </w:r>
      <w:r>
        <w:rPr>
          <w:rStyle w:val="Appleconvertedspace"/>
          <w:color w:val="000000"/>
          <w:sz w:val="28"/>
          <w:szCs w:val="28"/>
        </w:rPr>
        <w:t xml:space="preserve"> </w:t>
      </w:r>
      <w:r>
        <w:rPr>
          <w:rStyle w:val="Appleconvertedspace"/>
          <w:color w:val="000000"/>
          <w:sz w:val="28"/>
          <w:szCs w:val="28"/>
          <w:lang w:val="uk-UA"/>
        </w:rPr>
        <w:t xml:space="preserve">Законом України «Про оренду державного та комунального майна», Постановою Кабінету Міністрів України від 04.10.1995 № 786 «Про Методику розрахунку орендної плати за державне майно та пропорції її розподілу», Постановою Кабінету Міністрів України від 31.08.2011 року № 906 «Про затвердження Порядку проведення конкурсу на право оренди державного майна», наказом Фонду державного майна України від 23.08.2000 року № 1774 "Про затвердження договорів оренди" ст. </w:t>
      </w:r>
      <w:r>
        <w:rPr>
          <w:color w:val="000000"/>
          <w:sz w:val="28"/>
          <w:szCs w:val="28"/>
        </w:rPr>
        <w:t xml:space="preserve">26 Закону України «Про місцеве самоврядування в Україні», з метою </w:t>
      </w:r>
      <w:r>
        <w:rPr>
          <w:color w:val="000000"/>
          <w:sz w:val="28"/>
          <w:szCs w:val="28"/>
          <w:lang w:val="uk-UA"/>
        </w:rPr>
        <w:t>ефективного  використання майна, що належить до комунальної власності Машівської селищної ради</w:t>
      </w:r>
    </w:p>
    <w:p>
      <w:pPr>
        <w:pStyle w:val="NormalWeb"/>
        <w:shd w:val="clear" w:color="auto" w:fill="FFFFFF"/>
        <w:ind w:firstLine="567"/>
        <w:jc w:val="both"/>
        <w:rPr>
          <w:color w:val="000000"/>
          <w:sz w:val="28"/>
          <w:szCs w:val="28"/>
        </w:rPr>
      </w:pPr>
      <w:r>
        <w:rPr>
          <w:color w:val="000000"/>
          <w:sz w:val="28"/>
          <w:szCs w:val="28"/>
        </w:rPr>
      </w:r>
    </w:p>
    <w:p>
      <w:pPr>
        <w:pStyle w:val="NormalWeb"/>
        <w:shd w:val="clear" w:color="auto" w:fill="FFFFFF"/>
        <w:ind w:firstLine="567"/>
        <w:jc w:val="center"/>
        <w:rPr/>
      </w:pPr>
      <w:r>
        <w:rPr>
          <w:color w:val="000000"/>
          <w:sz w:val="28"/>
          <w:szCs w:val="28"/>
        </w:rPr>
        <w:t>ВИРІШИЛА:</w:t>
      </w:r>
    </w:p>
    <w:p>
      <w:pPr>
        <w:pStyle w:val="NormalWeb"/>
        <w:shd w:val="clear" w:color="auto" w:fill="FFFFFF"/>
        <w:ind w:firstLine="567"/>
        <w:jc w:val="center"/>
        <w:rPr>
          <w:color w:val="000000"/>
          <w:sz w:val="28"/>
          <w:szCs w:val="28"/>
        </w:rPr>
      </w:pPr>
      <w:r>
        <w:rPr>
          <w:color w:val="000000"/>
          <w:sz w:val="28"/>
          <w:szCs w:val="28"/>
        </w:rPr>
      </w:r>
    </w:p>
    <w:p>
      <w:pPr>
        <w:pStyle w:val="NormalWeb"/>
        <w:shd w:val="clear" w:color="auto" w:fill="FFFFFF"/>
        <w:ind w:firstLine="567"/>
        <w:jc w:val="both"/>
        <w:rPr/>
      </w:pPr>
      <w:r>
        <w:rPr>
          <w:sz w:val="28"/>
          <w:szCs w:val="28"/>
        </w:rPr>
        <w:t>1.</w:t>
      </w:r>
      <w:r>
        <w:rPr>
          <w:rStyle w:val="Appleconvertedspace"/>
          <w:sz w:val="28"/>
          <w:szCs w:val="28"/>
        </w:rPr>
        <w:t xml:space="preserve"> </w:t>
      </w:r>
      <w:r>
        <w:rPr>
          <w:rStyle w:val="Strong"/>
          <w:b w:val="false"/>
          <w:bCs w:val="false"/>
          <w:sz w:val="28"/>
          <w:szCs w:val="28"/>
        </w:rPr>
        <w:t>Розробити аналіз регуляторного впливу до проекту рішення</w:t>
      </w:r>
      <w:r>
        <w:rPr>
          <w:rStyle w:val="Appleconvertedspace"/>
          <w:b/>
          <w:sz w:val="28"/>
          <w:szCs w:val="28"/>
        </w:rPr>
        <w:t> </w:t>
      </w:r>
      <w:r>
        <w:rPr>
          <w:sz w:val="28"/>
          <w:szCs w:val="28"/>
        </w:rPr>
        <w:t>«</w:t>
      </w:r>
      <w:r>
        <w:rPr>
          <w:b w:val="false"/>
          <w:bCs w:val="false"/>
          <w:sz w:val="28"/>
          <w:szCs w:val="28"/>
          <w:lang w:val="uk-UA"/>
        </w:rPr>
        <w:t xml:space="preserve">Про затвердження Порядку проведення конкурсу на право оренди майна, що належить до комунальної власності Машівської селищної ради,  Методики розрахунку орендної плати за комунальне майно та пропорції її розподілу, Орендних ставок за використання нерухомого комунального майна та </w:t>
      </w:r>
      <w:r>
        <w:rPr>
          <w:b w:val="false"/>
          <w:bCs w:val="false"/>
          <w:color w:val="434343"/>
          <w:spacing w:val="0"/>
          <w:sz w:val="28"/>
          <w:szCs w:val="28"/>
          <w:lang w:val="uk-UA"/>
        </w:rPr>
        <w:t>Типового договору оренди  комунального майна</w:t>
      </w:r>
      <w:r>
        <w:rPr>
          <w:sz w:val="28"/>
          <w:szCs w:val="28"/>
        </w:rPr>
        <w:t>»»,</w:t>
      </w:r>
      <w:r>
        <w:rPr>
          <w:rStyle w:val="Appleconvertedspace"/>
          <w:sz w:val="28"/>
          <w:szCs w:val="28"/>
        </w:rPr>
        <w:t xml:space="preserve">  </w:t>
      </w:r>
      <w:r>
        <w:rPr>
          <w:sz w:val="28"/>
          <w:szCs w:val="28"/>
        </w:rPr>
        <w:t>згідно додатків до цього рішення.</w:t>
      </w:r>
    </w:p>
    <w:p>
      <w:pPr>
        <w:pStyle w:val="Normal"/>
        <w:shd w:val="clear" w:color="auto" w:fill="FFFFFF"/>
        <w:spacing w:lineRule="atLeast" w:line="240"/>
        <w:jc w:val="both"/>
        <w:rPr/>
      </w:pPr>
      <w:r>
        <w:rPr/>
        <w:t xml:space="preserve">       </w:t>
      </w:r>
      <w:r>
        <w:rPr/>
        <w:t xml:space="preserve">2. Доручити відповідальній комісії – постійній комісії  </w:t>
      </w:r>
      <w:r>
        <w:rPr>
          <w:rFonts w:ascii="times new roman;times;serif" w:hAnsi="times new roman;times;serif"/>
          <w:b/>
          <w:i w:val="false"/>
          <w:caps w:val="false"/>
          <w:smallCaps w:val="false"/>
          <w:color w:val="333333"/>
          <w:spacing w:val="0"/>
          <w:sz w:val="28"/>
          <w:szCs w:val="28"/>
        </w:rPr>
        <w:t> </w:t>
      </w:r>
      <w:r>
        <w:rPr>
          <w:rFonts w:ascii="times new roman;times;serif" w:hAnsi="times new roman;times;serif"/>
          <w:b w:val="false"/>
          <w:bCs w:val="false"/>
          <w:i w:val="false"/>
          <w:caps w:val="false"/>
          <w:smallCaps w:val="false"/>
          <w:color w:val="333333"/>
          <w:spacing w:val="0"/>
          <w:sz w:val="28"/>
          <w:szCs w:val="28"/>
        </w:rPr>
        <w:t>з питань житлово-комунального господарства, комунального майна, промисловості, транспорту, підприємництва, зв’язку та сфери послуг:</w:t>
      </w:r>
      <w:r>
        <w:rPr/>
        <w:t xml:space="preserve"> розробити експертний висновок  щодо регуляторного впливу проекту регуляторного акту – рішення Машівської селищної  ради «</w:t>
      </w:r>
      <w:r>
        <w:rPr>
          <w:b w:val="false"/>
          <w:bCs w:val="false"/>
          <w:sz w:val="28"/>
          <w:szCs w:val="28"/>
          <w:lang w:val="uk-UA"/>
        </w:rPr>
        <w:t xml:space="preserve">Про затвердження Порядку проведення конкурсу на право оренди майна, що належить до комунальної власності Машівської селищної ради,  Методики розрахунку орендної плати за комунальне майно та пропорції її розподілу, Орендних ставок за використання нерухомого комунального майна та </w:t>
      </w:r>
      <w:r>
        <w:rPr>
          <w:b w:val="false"/>
          <w:bCs w:val="false"/>
          <w:color w:val="434343"/>
          <w:spacing w:val="0"/>
          <w:sz w:val="28"/>
          <w:szCs w:val="28"/>
          <w:lang w:val="uk-UA"/>
        </w:rPr>
        <w:t>Типового договору оренди  комунального майна</w:t>
      </w:r>
      <w:r>
        <w:rPr/>
        <w:t>».</w:t>
      </w:r>
    </w:p>
    <w:p>
      <w:pPr>
        <w:pStyle w:val="Normal"/>
        <w:tabs>
          <w:tab w:val="left" w:pos="360" w:leader="none"/>
        </w:tabs>
        <w:spacing w:lineRule="atLeast" w:line="20"/>
        <w:ind w:left="360" w:hanging="360"/>
        <w:jc w:val="both"/>
        <w:rPr/>
      </w:pPr>
      <w:r>
        <w:rPr/>
        <w:t xml:space="preserve">       </w:t>
      </w:r>
      <w:r>
        <w:rPr/>
        <w:t>3</w:t>
      </w:r>
      <w:r>
        <w:rPr>
          <w:szCs w:val="28"/>
        </w:rPr>
        <w:t>. Даний проект регуляторного акту затвердити в остаточній редакції на</w:t>
      </w:r>
    </w:p>
    <w:p>
      <w:pPr>
        <w:pStyle w:val="Normal"/>
        <w:tabs>
          <w:tab w:val="left" w:pos="360" w:leader="none"/>
        </w:tabs>
        <w:spacing w:lineRule="atLeast" w:line="20"/>
        <w:ind w:left="360" w:hanging="360"/>
        <w:jc w:val="both"/>
        <w:rPr/>
      </w:pPr>
      <w:r>
        <w:rPr>
          <w:szCs w:val="28"/>
        </w:rPr>
        <w:t xml:space="preserve">черговій сесії  Машівської селищної ради.   </w:t>
      </w:r>
    </w:p>
    <w:p>
      <w:pPr>
        <w:pStyle w:val="NormalWeb"/>
        <w:shd w:val="clear" w:color="auto" w:fill="FFFFFF"/>
        <w:ind w:firstLine="567"/>
        <w:jc w:val="both"/>
        <w:rPr/>
      </w:pPr>
      <w:r>
        <w:rPr>
          <w:color w:val="000000"/>
          <w:sz w:val="28"/>
          <w:szCs w:val="28"/>
        </w:rPr>
        <w:t>4.</w:t>
      </w:r>
      <w:r>
        <w:rPr>
          <w:rStyle w:val="Strong"/>
          <w:b w:val="false"/>
          <w:bCs w:val="false"/>
          <w:color w:val="000000"/>
          <w:sz w:val="28"/>
          <w:szCs w:val="28"/>
        </w:rPr>
        <w:t>Поштова та електронна адреса розробника проекту: 39400, Полтавська обл., Машівський район, смт. Машівка вул. Незалежності, 93, тел.</w:t>
      </w:r>
      <w:r>
        <w:rPr>
          <w:rStyle w:val="Appleconvertedspace"/>
          <w:b w:val="false"/>
          <w:bCs w:val="false"/>
          <w:color w:val="000000"/>
          <w:sz w:val="28"/>
          <w:szCs w:val="28"/>
        </w:rPr>
        <w:t xml:space="preserve"> </w:t>
      </w:r>
      <w:r>
        <w:rPr>
          <w:rStyle w:val="Strong"/>
          <w:b w:val="false"/>
          <w:bCs w:val="false"/>
          <w:color w:val="000000"/>
          <w:sz w:val="28"/>
          <w:szCs w:val="28"/>
        </w:rPr>
        <w:t>9-16-16,</w:t>
      </w:r>
      <w:r>
        <w:rPr>
          <w:rStyle w:val="Appleconvertedspace"/>
          <w:b w:val="false"/>
          <w:bCs w:val="false"/>
          <w:color w:val="000000"/>
          <w:sz w:val="28"/>
          <w:szCs w:val="28"/>
        </w:rPr>
        <w:t xml:space="preserve"> </w:t>
      </w:r>
      <w:r>
        <w:rPr>
          <w:rStyle w:val="Strong"/>
          <w:b w:val="false"/>
          <w:bCs w:val="false"/>
          <w:color w:val="000000"/>
          <w:sz w:val="28"/>
          <w:szCs w:val="28"/>
        </w:rPr>
        <w:t>e-mail:</w:t>
      </w:r>
      <w:r>
        <w:rPr>
          <w:rStyle w:val="Appleconvertedspace"/>
          <w:b w:val="false"/>
          <w:bCs w:val="false"/>
          <w:color w:val="000000"/>
          <w:sz w:val="28"/>
          <w:szCs w:val="28"/>
        </w:rPr>
        <w:t xml:space="preserve"> </w:t>
      </w:r>
      <w:hyperlink r:id="rId4">
        <w:r>
          <w:rPr>
            <w:rStyle w:val="Style16"/>
            <w:sz w:val="28"/>
            <w:szCs w:val="28"/>
          </w:rPr>
          <w:t>21047618@mail.gov.</w:t>
        </w:r>
      </w:hyperlink>
      <w:r>
        <w:rPr>
          <w:color w:val="0000FF"/>
          <w:sz w:val="28"/>
          <w:szCs w:val="28"/>
          <w:u w:val="single"/>
          <w:lang w:val="en-US"/>
        </w:rPr>
        <w:t>ua</w:t>
      </w:r>
    </w:p>
    <w:p>
      <w:pPr>
        <w:pStyle w:val="NormalWeb"/>
        <w:shd w:val="clear" w:color="auto" w:fill="FFFFFF"/>
        <w:ind w:firstLine="567"/>
        <w:jc w:val="both"/>
        <w:rPr/>
      </w:pPr>
      <w:r>
        <w:rPr>
          <w:rStyle w:val="Strong"/>
          <w:b w:val="false"/>
          <w:bCs w:val="false"/>
          <w:color w:val="000000"/>
          <w:sz w:val="28"/>
          <w:szCs w:val="28"/>
        </w:rPr>
        <w:t xml:space="preserve">5. Спосіб оприлюднення регуляторного акту та аналізу регуляторного впливу: Проект регуляторного акта з відповідним аналізом регуляторного впливу  буде оприлюднений на офіційному сайті </w:t>
      </w:r>
      <w:r>
        <w:rPr>
          <w:rStyle w:val="Strong"/>
          <w:b w:val="false"/>
          <w:bCs w:val="false"/>
          <w:color w:val="000000"/>
          <w:sz w:val="28"/>
          <w:szCs w:val="28"/>
          <w:lang w:val="ru-RU"/>
        </w:rPr>
        <w:t xml:space="preserve">Машівської </w:t>
      </w:r>
      <w:r>
        <w:rPr>
          <w:rStyle w:val="Strong"/>
          <w:b w:val="false"/>
          <w:bCs w:val="false"/>
          <w:color w:val="000000"/>
          <w:sz w:val="28"/>
          <w:szCs w:val="28"/>
        </w:rPr>
        <w:t>селищної ради –</w:t>
      </w:r>
      <w:r>
        <w:rPr>
          <w:sz w:val="28"/>
          <w:szCs w:val="28"/>
        </w:rPr>
        <w:t xml:space="preserve"> </w:t>
      </w:r>
      <w:hyperlink r:id="rId5">
        <w:r>
          <w:rPr>
            <w:rStyle w:val="Strong"/>
            <w:b w:val="false"/>
            <w:bCs w:val="false"/>
            <w:color w:val="000000"/>
            <w:sz w:val="28"/>
            <w:szCs w:val="28"/>
          </w:rPr>
          <w:t>https://mashivka-rada.gov.ua/</w:t>
        </w:r>
      </w:hyperlink>
      <w:r>
        <w:rPr>
          <w:rStyle w:val="Strong"/>
          <w:b w:val="false"/>
          <w:bCs w:val="false"/>
          <w:color w:val="000000"/>
          <w:sz w:val="28"/>
          <w:szCs w:val="28"/>
        </w:rPr>
        <w:t xml:space="preserve">  Строк приймання пропозицій та зауважень до проекту регуляторного акта становить 1 місяць з дня оприлюднення проекту рішення, аналізу його регуляторного впливу.</w:t>
      </w:r>
    </w:p>
    <w:p>
      <w:pPr>
        <w:pStyle w:val="Normal"/>
        <w:numPr>
          <w:ilvl w:val="0"/>
          <w:numId w:val="0"/>
        </w:numPr>
        <w:jc w:val="both"/>
        <w:outlineLvl w:val="0"/>
        <w:rPr/>
      </w:pPr>
      <w:r>
        <w:rPr/>
        <w:t xml:space="preserve">       </w:t>
      </w:r>
      <w:r>
        <w:rPr/>
        <w:t>6.Повідомлення про оприлюднення регуляторного акту проекту рішення Машівської селищної  ради Машівського району Полтавської області  «</w:t>
      </w:r>
      <w:r>
        <w:rPr>
          <w:b w:val="false"/>
          <w:bCs w:val="false"/>
          <w:sz w:val="28"/>
          <w:szCs w:val="28"/>
          <w:lang w:val="uk-UA"/>
        </w:rPr>
        <w:t xml:space="preserve">Про затвердження Порядку проведення конкурсу на право оренди майна, що належить до комунальної власності Машівської селищної ради,  Методики розрахунку орендної плати за комунальне майно та пропорції її розподілу, Орендних ставок за використання нерухомого комунального майна та </w:t>
      </w:r>
      <w:r>
        <w:rPr>
          <w:b w:val="false"/>
          <w:bCs w:val="false"/>
          <w:color w:val="434343"/>
          <w:spacing w:val="0"/>
          <w:sz w:val="28"/>
          <w:szCs w:val="28"/>
          <w:lang w:val="uk-UA"/>
        </w:rPr>
        <w:t>Типового договору оренди  комунального майна</w:t>
      </w:r>
      <w:r>
        <w:rPr/>
        <w:t>» розмісти на</w:t>
      </w:r>
      <w:r>
        <w:rPr>
          <w:rStyle w:val="Strong"/>
          <w:rFonts w:ascii="Times New Roman" w:hAnsi="Times New Roman"/>
          <w:b w:val="false"/>
          <w:bCs w:val="false"/>
          <w:color w:val="000000"/>
          <w:szCs w:val="28"/>
        </w:rPr>
        <w:t xml:space="preserve"> офіційному сайті Машівської селищної ради –</w:t>
      </w:r>
      <w:r>
        <w:rPr>
          <w:rStyle w:val="Appleconvertedspace"/>
          <w:rFonts w:ascii="Times New Roman" w:hAnsi="Times New Roman"/>
          <w:b/>
          <w:bCs w:val="false"/>
          <w:color w:val="000000"/>
          <w:szCs w:val="28"/>
        </w:rPr>
        <w:t xml:space="preserve"> </w:t>
      </w:r>
      <w:hyperlink r:id="rId6">
        <w:r>
          <w:rPr>
            <w:rStyle w:val="Style16"/>
            <w:rFonts w:ascii="Times New Roman" w:hAnsi="Times New Roman"/>
            <w:b/>
            <w:szCs w:val="28"/>
          </w:rPr>
          <w:t>http://mashivka-rada.gov.ua</w:t>
        </w:r>
      </w:hyperlink>
      <w:r>
        <w:rPr>
          <w:rFonts w:ascii="Times New Roman" w:hAnsi="Times New Roman"/>
          <w:b/>
          <w:szCs w:val="28"/>
        </w:rPr>
        <w:t xml:space="preserve"> </w:t>
      </w:r>
      <w:r>
        <w:rPr>
          <w:rStyle w:val="Strong"/>
          <w:rFonts w:ascii="Times New Roman" w:hAnsi="Times New Roman"/>
          <w:b w:val="false"/>
          <w:bCs w:val="false"/>
          <w:color w:val="000000"/>
          <w:szCs w:val="28"/>
        </w:rPr>
        <w:t xml:space="preserve"> та в районній газеті «Промінь».</w:t>
      </w:r>
    </w:p>
    <w:p>
      <w:pPr>
        <w:pStyle w:val="NormalWeb"/>
        <w:shd w:val="clear" w:color="auto" w:fill="FFFFFF"/>
        <w:ind w:firstLine="567"/>
        <w:jc w:val="both"/>
        <w:rPr/>
      </w:pPr>
      <w:r>
        <w:rPr>
          <w:color w:val="000000"/>
          <w:sz w:val="28"/>
          <w:szCs w:val="28"/>
        </w:rPr>
        <w:t>7</w:t>
      </w:r>
      <w:r>
        <w:rPr>
          <w:b/>
          <w:color w:val="000000"/>
          <w:sz w:val="28"/>
          <w:szCs w:val="28"/>
        </w:rPr>
        <w:t xml:space="preserve">. </w:t>
      </w:r>
      <w:r>
        <w:rPr>
          <w:rStyle w:val="Strong"/>
          <w:b w:val="false"/>
          <w:bCs w:val="false"/>
          <w:color w:val="000000"/>
          <w:sz w:val="28"/>
          <w:szCs w:val="28"/>
        </w:rPr>
        <w:t>Спосіб надання зауважень та пропозицій – письмово за адресою: 39400, Полтавська обл., Машівський район, смт. Машівка вул. Незалежності, 93,</w:t>
      </w:r>
      <w:r>
        <w:rPr>
          <w:rStyle w:val="Appleconvertedspace"/>
          <w:b/>
          <w:bCs w:val="false"/>
          <w:color w:val="000000"/>
          <w:sz w:val="28"/>
          <w:szCs w:val="28"/>
        </w:rPr>
        <w:t xml:space="preserve"> </w:t>
      </w:r>
      <w:r>
        <w:rPr>
          <w:rStyle w:val="Strong"/>
          <w:b w:val="false"/>
          <w:bCs w:val="false"/>
          <w:color w:val="000000"/>
          <w:sz w:val="28"/>
          <w:szCs w:val="28"/>
        </w:rPr>
        <w:t>тел.</w:t>
      </w:r>
      <w:r>
        <w:rPr>
          <w:rStyle w:val="Appleconvertedspace"/>
          <w:b/>
          <w:bCs w:val="false"/>
          <w:color w:val="000000"/>
          <w:sz w:val="28"/>
          <w:szCs w:val="28"/>
        </w:rPr>
        <w:t xml:space="preserve"> </w:t>
      </w:r>
      <w:r>
        <w:rPr>
          <w:rStyle w:val="Strong"/>
          <w:b w:val="false"/>
          <w:bCs w:val="false"/>
          <w:color w:val="000000"/>
          <w:sz w:val="28"/>
          <w:szCs w:val="28"/>
        </w:rPr>
        <w:t xml:space="preserve">9-16-16, e-mail: </w:t>
      </w:r>
      <w:r>
        <w:rPr>
          <w:rStyle w:val="Username"/>
          <w:sz w:val="28"/>
          <w:szCs w:val="28"/>
        </w:rPr>
        <w:t>21047618@mail.gov.ua</w:t>
      </w:r>
    </w:p>
    <w:p>
      <w:pPr>
        <w:pStyle w:val="Normal"/>
        <w:numPr>
          <w:ilvl w:val="0"/>
          <w:numId w:val="0"/>
        </w:numPr>
        <w:jc w:val="center"/>
        <w:outlineLvl w:val="0"/>
        <w:rPr>
          <w:rFonts w:ascii="Times New Roman" w:hAnsi="Times New Roman"/>
          <w:color w:val="000000"/>
          <w:szCs w:val="28"/>
        </w:rPr>
      </w:pPr>
      <w:r>
        <w:rPr>
          <w:rFonts w:ascii="Times New Roman" w:hAnsi="Times New Roman"/>
          <w:color w:val="000000"/>
          <w:szCs w:val="28"/>
        </w:rPr>
      </w:r>
    </w:p>
    <w:p>
      <w:pPr>
        <w:pStyle w:val="Normal"/>
        <w:numPr>
          <w:ilvl w:val="0"/>
          <w:numId w:val="0"/>
        </w:numPr>
        <w:jc w:val="center"/>
        <w:outlineLvl w:val="0"/>
        <w:rPr>
          <w:rFonts w:ascii="Arial" w:hAnsi="Arial" w:cs="Arial"/>
          <w:color w:val="000000"/>
          <w:sz w:val="26"/>
          <w:szCs w:val="26"/>
        </w:rPr>
      </w:pPr>
      <w:r>
        <w:rPr>
          <w:rFonts w:cs="Arial" w:ascii="Arial" w:hAnsi="Arial"/>
          <w:color w:val="000000"/>
          <w:sz w:val="26"/>
          <w:szCs w:val="26"/>
        </w:rPr>
      </w:r>
    </w:p>
    <w:p>
      <w:pPr>
        <w:pStyle w:val="Normal"/>
        <w:numPr>
          <w:ilvl w:val="0"/>
          <w:numId w:val="0"/>
        </w:numPr>
        <w:jc w:val="center"/>
        <w:outlineLvl w:val="0"/>
        <w:rPr>
          <w:rFonts w:ascii="Arial" w:hAnsi="Arial" w:cs="Arial"/>
          <w:color w:val="000000"/>
          <w:sz w:val="26"/>
          <w:szCs w:val="26"/>
        </w:rPr>
      </w:pPr>
      <w:r>
        <w:rPr>
          <w:rFonts w:cs="Arial" w:ascii="Arial" w:hAnsi="Arial"/>
          <w:color w:val="000000"/>
          <w:sz w:val="26"/>
          <w:szCs w:val="26"/>
        </w:rPr>
      </w:r>
    </w:p>
    <w:p>
      <w:pPr>
        <w:sectPr>
          <w:type w:val="nextPage"/>
          <w:pgSz w:w="11906" w:h="16838"/>
          <w:pgMar w:left="1446" w:right="748" w:header="0" w:top="1135" w:footer="0" w:bottom="902" w:gutter="0"/>
          <w:pgNumType w:fmt="decimal"/>
          <w:formProt w:val="false"/>
          <w:titlePg/>
          <w:textDirection w:val="lrTb"/>
          <w:docGrid w:type="default" w:linePitch="360" w:charSpace="4294952959"/>
        </w:sectPr>
        <w:pStyle w:val="Normal"/>
        <w:jc w:val="both"/>
        <w:rPr/>
      </w:pPr>
      <w:r>
        <w:rPr>
          <w:szCs w:val="28"/>
        </w:rPr>
        <w:t xml:space="preserve">                 </w:t>
      </w:r>
      <w:r>
        <w:rPr>
          <w:szCs w:val="28"/>
        </w:rPr>
        <w:t>Селищний голова                                            М.І. Кравченко</w:t>
      </w:r>
    </w:p>
    <w:p>
      <w:pPr>
        <w:pStyle w:val="Normal"/>
        <w:tabs>
          <w:tab w:val="left" w:pos="960" w:leader="none"/>
        </w:tabs>
        <w:jc w:val="right"/>
        <w:rPr>
          <w:lang w:val="uk-UA"/>
        </w:rPr>
      </w:pPr>
      <w:r>
        <w:rPr>
          <w:lang w:val="uk-UA"/>
        </w:rPr>
        <w:t>ПРОЕКТ</w:t>
      </w:r>
    </w:p>
    <w:p>
      <w:pPr>
        <w:pStyle w:val="Normal"/>
        <w:tabs>
          <w:tab w:val="left" w:pos="960" w:leader="none"/>
        </w:tabs>
        <w:jc w:val="center"/>
        <w:rPr/>
      </w:pPr>
      <w:bookmarkStart w:id="6" w:name="_1505217346"/>
      <w:bookmarkStart w:id="7" w:name="_1505217516"/>
      <w:bookmarkStart w:id="8" w:name="_1505217656"/>
      <w:bookmarkStart w:id="9" w:name="_1505217754"/>
      <w:bookmarkStart w:id="10" w:name="_1505217813"/>
      <w:bookmarkStart w:id="11" w:name="_1505219940"/>
      <w:bookmarkEnd w:id="6"/>
      <w:bookmarkEnd w:id="7"/>
      <w:bookmarkEnd w:id="8"/>
      <w:bookmarkEnd w:id="9"/>
      <w:bookmarkEnd w:id="10"/>
      <w:bookmarkEnd w:id="11"/>
      <w:r>
        <w:rPr/>
        <w:object>
          <v:shape id="ole_rId7" style="width:45.1pt;height:55.3pt" o:ole="">
            <v:imagedata r:id="rId8" o:title=""/>
          </v:shape>
          <o:OLEObject Type="Embed" ProgID="" ShapeID="ole_rId7" DrawAspect="Content" ObjectID="_1153065410" r:id="rId7"/>
        </w:object>
      </w:r>
    </w:p>
    <w:p>
      <w:pPr>
        <w:pStyle w:val="Normal"/>
        <w:tabs>
          <w:tab w:val="left" w:pos="960" w:leader="none"/>
        </w:tabs>
        <w:jc w:val="center"/>
        <w:rPr>
          <w:sz w:val="28"/>
          <w:szCs w:val="28"/>
          <w:lang w:val="uk-UA"/>
        </w:rPr>
      </w:pPr>
      <w:r>
        <w:rPr>
          <w:sz w:val="28"/>
          <w:szCs w:val="28"/>
          <w:lang w:val="uk-UA"/>
        </w:rPr>
        <w:t>УКРАЇНА</w:t>
      </w:r>
    </w:p>
    <w:p>
      <w:pPr>
        <w:pStyle w:val="Normal"/>
        <w:tabs>
          <w:tab w:val="left" w:pos="960" w:leader="none"/>
        </w:tabs>
        <w:jc w:val="center"/>
        <w:rPr>
          <w:sz w:val="28"/>
          <w:szCs w:val="28"/>
          <w:lang w:val="uk-UA"/>
        </w:rPr>
      </w:pPr>
      <w:r>
        <w:rPr>
          <w:sz w:val="28"/>
          <w:szCs w:val="28"/>
          <w:lang w:val="uk-UA"/>
        </w:rPr>
        <w:t xml:space="preserve">МАШІВСЬКА СЕЛИЩНА РАДА </w:t>
      </w:r>
    </w:p>
    <w:p>
      <w:pPr>
        <w:pStyle w:val="Normal"/>
        <w:tabs>
          <w:tab w:val="left" w:pos="960" w:leader="none"/>
        </w:tabs>
        <w:jc w:val="center"/>
        <w:rPr>
          <w:sz w:val="28"/>
          <w:szCs w:val="28"/>
          <w:lang w:val="uk-UA"/>
        </w:rPr>
      </w:pPr>
      <w:r>
        <w:rPr>
          <w:sz w:val="28"/>
          <w:szCs w:val="28"/>
          <w:lang w:val="uk-UA"/>
        </w:rPr>
        <w:t>МАШІВСЬКОГО РАЙОНУ ПОЛТАВСЬКОЇ ОБЛАСТІ</w:t>
      </w:r>
    </w:p>
    <w:p>
      <w:pPr>
        <w:pStyle w:val="1"/>
        <w:jc w:val="center"/>
        <w:rPr>
          <w:rFonts w:ascii="Times New Roman" w:hAnsi="Times New Roman"/>
          <w:b/>
          <w:b/>
          <w:sz w:val="32"/>
          <w:szCs w:val="32"/>
        </w:rPr>
      </w:pPr>
      <w:r>
        <w:rPr>
          <w:rFonts w:ascii="Times New Roman" w:hAnsi="Times New Roman"/>
          <w:b/>
          <w:sz w:val="32"/>
          <w:szCs w:val="32"/>
        </w:rPr>
        <w:t>Р І Ш Е Н Н Я</w:t>
      </w:r>
    </w:p>
    <w:p>
      <w:pPr>
        <w:pStyle w:val="Normal"/>
        <w:jc w:val="center"/>
        <w:rPr>
          <w:sz w:val="28"/>
          <w:lang w:val="uk-UA"/>
        </w:rPr>
      </w:pPr>
      <w:r>
        <w:rPr>
          <w:sz w:val="28"/>
          <w:lang w:val="uk-UA"/>
        </w:rPr>
        <w:t>______________________________ сесії селищної ради сьомого скликання</w:t>
      </w:r>
    </w:p>
    <w:p>
      <w:pPr>
        <w:pStyle w:val="Normal"/>
        <w:tabs>
          <w:tab w:val="left" w:pos="1340" w:leader="none"/>
        </w:tabs>
        <w:jc w:val="center"/>
        <w:rPr>
          <w:bCs/>
          <w:sz w:val="28"/>
          <w:lang w:val="uk-UA"/>
        </w:rPr>
      </w:pPr>
      <w:r>
        <w:rPr>
          <w:bCs/>
          <w:sz w:val="28"/>
          <w:lang w:val="uk-UA"/>
        </w:rPr>
        <w:t>від _____________________ 2020 року</w:t>
      </w:r>
    </w:p>
    <w:p>
      <w:pPr>
        <w:pStyle w:val="Normal"/>
        <w:tabs>
          <w:tab w:val="left" w:pos="3220" w:leader="none"/>
        </w:tabs>
        <w:jc w:val="center"/>
        <w:rPr>
          <w:b/>
          <w:b/>
          <w:bCs/>
          <w:sz w:val="28"/>
          <w:lang w:val="uk-UA"/>
        </w:rPr>
      </w:pPr>
      <w:r>
        <w:rPr>
          <w:b/>
          <w:bCs/>
          <w:sz w:val="28"/>
          <w:lang w:val="uk-UA"/>
        </w:rPr>
        <w:t>смт. МАШІВКА</w:t>
      </w:r>
    </w:p>
    <w:p>
      <w:pPr>
        <w:pStyle w:val="Normal"/>
        <w:tabs>
          <w:tab w:val="left" w:pos="3220" w:leader="none"/>
        </w:tabs>
        <w:jc w:val="center"/>
        <w:rPr>
          <w:color w:val="434343"/>
          <w:spacing w:val="0"/>
          <w:lang w:val="uk-UA"/>
        </w:rPr>
      </w:pPr>
      <w:r>
        <w:rPr>
          <w:color w:val="434343"/>
          <w:spacing w:val="0"/>
          <w:lang w:val="uk-UA"/>
        </w:rPr>
      </w:r>
    </w:p>
    <w:p>
      <w:pPr>
        <w:pStyle w:val="Normal"/>
        <w:rPr/>
      </w:pPr>
      <w:r>
        <w:rPr>
          <w:b/>
          <w:sz w:val="28"/>
          <w:szCs w:val="28"/>
          <w:lang w:val="uk-UA"/>
        </w:rPr>
        <w:t>Про</w:t>
      </w:r>
      <w:r>
        <w:rPr>
          <w:b/>
          <w:bCs w:val="false"/>
          <w:sz w:val="28"/>
          <w:szCs w:val="28"/>
          <w:lang w:val="uk-UA"/>
        </w:rPr>
        <w:t xml:space="preserve"> затвердження Порядку </w:t>
      </w:r>
    </w:p>
    <w:p>
      <w:pPr>
        <w:pStyle w:val="Normal"/>
        <w:rPr/>
      </w:pPr>
      <w:r>
        <w:rPr>
          <w:b/>
          <w:sz w:val="28"/>
          <w:szCs w:val="28"/>
          <w:lang w:val="uk-UA"/>
        </w:rPr>
        <w:t>проведення конкурсу на право оренди</w:t>
      </w:r>
      <w:r>
        <w:rPr>
          <w:b/>
          <w:bCs w:val="false"/>
          <w:sz w:val="28"/>
          <w:szCs w:val="28"/>
          <w:lang w:val="uk-UA"/>
        </w:rPr>
        <w:t xml:space="preserve"> </w:t>
      </w:r>
    </w:p>
    <w:p>
      <w:pPr>
        <w:pStyle w:val="Normal"/>
        <w:rPr/>
      </w:pPr>
      <w:r>
        <w:rPr>
          <w:b/>
          <w:bCs w:val="false"/>
          <w:sz w:val="28"/>
          <w:szCs w:val="28"/>
          <w:lang w:val="uk-UA"/>
        </w:rPr>
        <w:t xml:space="preserve">майна, що належить до комунальної </w:t>
      </w:r>
    </w:p>
    <w:p>
      <w:pPr>
        <w:pStyle w:val="Normal"/>
        <w:rPr/>
      </w:pPr>
      <w:r>
        <w:rPr>
          <w:b/>
          <w:bCs w:val="false"/>
          <w:sz w:val="28"/>
          <w:szCs w:val="28"/>
          <w:lang w:val="uk-UA"/>
        </w:rPr>
        <w:t xml:space="preserve">власності Машівської селищної ради,  </w:t>
      </w:r>
    </w:p>
    <w:p>
      <w:pPr>
        <w:pStyle w:val="Normal"/>
        <w:rPr>
          <w:b/>
          <w:b/>
          <w:bCs w:val="false"/>
          <w:sz w:val="28"/>
          <w:szCs w:val="28"/>
          <w:lang w:val="uk-UA"/>
        </w:rPr>
      </w:pPr>
      <w:r>
        <w:rPr>
          <w:b/>
          <w:bCs w:val="false"/>
          <w:sz w:val="28"/>
          <w:szCs w:val="28"/>
          <w:lang w:val="uk-UA"/>
        </w:rPr>
        <w:t xml:space="preserve">Методики розрахунку орендної плати </w:t>
      </w:r>
    </w:p>
    <w:p>
      <w:pPr>
        <w:pStyle w:val="Normal"/>
        <w:rPr>
          <w:b/>
          <w:b/>
          <w:bCs w:val="false"/>
          <w:sz w:val="28"/>
          <w:szCs w:val="28"/>
          <w:lang w:val="uk-UA"/>
        </w:rPr>
      </w:pPr>
      <w:r>
        <w:rPr>
          <w:b/>
          <w:bCs w:val="false"/>
          <w:sz w:val="28"/>
          <w:szCs w:val="28"/>
          <w:lang w:val="uk-UA"/>
        </w:rPr>
        <w:t xml:space="preserve">за комунальне майно та пропорції її </w:t>
      </w:r>
    </w:p>
    <w:p>
      <w:pPr>
        <w:pStyle w:val="Normal"/>
        <w:rPr>
          <w:b/>
          <w:b/>
          <w:bCs w:val="false"/>
          <w:sz w:val="28"/>
          <w:szCs w:val="28"/>
          <w:lang w:val="uk-UA"/>
        </w:rPr>
      </w:pPr>
      <w:r>
        <w:rPr>
          <w:b/>
          <w:bCs w:val="false"/>
          <w:sz w:val="28"/>
          <w:szCs w:val="28"/>
          <w:lang w:val="uk-UA"/>
        </w:rPr>
        <w:t xml:space="preserve">розподілу, Орендних ставок за використання </w:t>
      </w:r>
    </w:p>
    <w:p>
      <w:pPr>
        <w:pStyle w:val="Normal"/>
        <w:rPr>
          <w:b/>
          <w:b/>
          <w:bCs w:val="false"/>
          <w:sz w:val="28"/>
          <w:szCs w:val="28"/>
          <w:lang w:val="uk-UA"/>
        </w:rPr>
      </w:pPr>
      <w:r>
        <w:rPr>
          <w:b/>
          <w:bCs w:val="false"/>
          <w:sz w:val="28"/>
          <w:szCs w:val="28"/>
          <w:lang w:val="uk-UA"/>
        </w:rPr>
        <w:t xml:space="preserve">нерухомого комунального майна та </w:t>
      </w:r>
    </w:p>
    <w:p>
      <w:pPr>
        <w:pStyle w:val="Normal"/>
        <w:tabs>
          <w:tab w:val="left" w:pos="3220" w:leader="none"/>
        </w:tabs>
        <w:jc w:val="left"/>
        <w:rPr>
          <w:b/>
          <w:b/>
          <w:bCs/>
          <w:color w:val="434343"/>
          <w:spacing w:val="0"/>
          <w:sz w:val="28"/>
          <w:szCs w:val="28"/>
          <w:lang w:val="uk-UA"/>
        </w:rPr>
      </w:pPr>
      <w:r>
        <w:rPr>
          <w:b/>
          <w:bCs/>
          <w:color w:val="434343"/>
          <w:spacing w:val="0"/>
          <w:sz w:val="28"/>
          <w:szCs w:val="28"/>
          <w:lang w:val="uk-UA"/>
        </w:rPr>
        <w:t>Типового договору оренди  комунального майна</w:t>
      </w:r>
    </w:p>
    <w:p>
      <w:pPr>
        <w:pStyle w:val="Normal"/>
        <w:tabs>
          <w:tab w:val="left" w:pos="3220" w:leader="none"/>
        </w:tabs>
        <w:jc w:val="left"/>
        <w:rPr>
          <w:color w:val="434343"/>
          <w:spacing w:val="0"/>
          <w:sz w:val="28"/>
          <w:szCs w:val="28"/>
          <w:lang w:val="uk-UA"/>
        </w:rPr>
      </w:pPr>
      <w:r>
        <w:rPr>
          <w:color w:val="434343"/>
          <w:spacing w:val="0"/>
          <w:sz w:val="28"/>
          <w:szCs w:val="28"/>
          <w:lang w:val="uk-UA"/>
        </w:rPr>
      </w:r>
    </w:p>
    <w:p>
      <w:pPr>
        <w:pStyle w:val="Normal"/>
        <w:jc w:val="both"/>
        <w:rPr/>
      </w:pPr>
      <w:r>
        <w:rPr>
          <w:sz w:val="28"/>
          <w:szCs w:val="28"/>
          <w:lang w:val="uk-UA"/>
        </w:rPr>
        <w:tab/>
        <w:t xml:space="preserve">Керуючись статтями 43, 60 Закону України «Про місцеве самоврядування в Україні», Законом України «Про оренду державного та комунального майна», Постановою Кабінету Міністрів України від 04.10.1995 № 786 «Про Методику розрахунку орендної плати за державне майно та пропорції її розподілу», Постановою Кабінету Міністрів України від 31.08.2011 року № 906 «Про затвердження Порядку проведення конкурсу на право оренди державного майна», наказом Фонду державного майна України від 23.08.2000 року № 1774 "Про затвердження договорів оренди", </w:t>
      </w:r>
      <w:r>
        <w:rPr>
          <w:b/>
          <w:bCs/>
          <w:sz w:val="28"/>
          <w:szCs w:val="28"/>
          <w:lang w:val="uk-UA"/>
        </w:rPr>
        <w:t>враховуючи рекомендації Державної регуляторної служби України, з метою підвищення</w:t>
      </w:r>
      <w:r>
        <w:rPr>
          <w:sz w:val="28"/>
          <w:szCs w:val="28"/>
          <w:lang w:val="uk-UA"/>
        </w:rPr>
        <w:t xml:space="preserve"> ефективності використання майн</w:t>
      </w:r>
      <w:r>
        <w:rPr>
          <w:sz w:val="28"/>
          <w:szCs w:val="28"/>
          <w:lang w:val="uk-UA"/>
        </w:rPr>
        <w:t>а, що належить до комунальної власності Машівської селищної ради</w:t>
      </w:r>
      <w:r>
        <w:rPr>
          <w:sz w:val="28"/>
          <w:szCs w:val="28"/>
          <w:lang w:val="uk-UA"/>
        </w:rPr>
        <w:t xml:space="preserve">, прозорості проведення конкурсу на право оренди, забезпечення поповнення дохідної частини бюджету селища, селищна рада </w:t>
      </w:r>
    </w:p>
    <w:p>
      <w:pPr>
        <w:pStyle w:val="Normal"/>
        <w:jc w:val="both"/>
        <w:rPr>
          <w:sz w:val="28"/>
          <w:szCs w:val="28"/>
          <w:lang w:val="uk-UA"/>
        </w:rPr>
      </w:pPr>
      <w:r>
        <w:rPr>
          <w:sz w:val="28"/>
          <w:szCs w:val="28"/>
          <w:lang w:val="uk-UA"/>
        </w:rPr>
      </w:r>
    </w:p>
    <w:p>
      <w:pPr>
        <w:pStyle w:val="Style25"/>
        <w:jc w:val="center"/>
        <w:rPr/>
      </w:pPr>
      <w:r>
        <w:rPr>
          <w:b/>
          <w:bCs/>
          <w:sz w:val="28"/>
          <w:szCs w:val="28"/>
          <w:lang w:val="uk-UA"/>
        </w:rPr>
        <w:t>В И Р І Ш И Л А</w:t>
      </w:r>
      <w:r>
        <w:rPr>
          <w:b/>
          <w:bCs/>
          <w:sz w:val="28"/>
          <w:szCs w:val="28"/>
        </w:rPr>
        <w:t xml:space="preserve">: </w:t>
      </w:r>
    </w:p>
    <w:p>
      <w:pPr>
        <w:pStyle w:val="Normal"/>
        <w:jc w:val="both"/>
        <w:rPr>
          <w:sz w:val="28"/>
          <w:szCs w:val="28"/>
          <w:lang w:val="uk-UA"/>
        </w:rPr>
      </w:pPr>
      <w:r>
        <w:rPr>
          <w:sz w:val="28"/>
          <w:szCs w:val="28"/>
          <w:lang w:val="uk-UA"/>
        </w:rPr>
        <w:tab/>
        <w:t xml:space="preserve">1.Затвердити :  </w:t>
      </w:r>
    </w:p>
    <w:p>
      <w:pPr>
        <w:pStyle w:val="Normal"/>
        <w:jc w:val="both"/>
        <w:rPr/>
      </w:pPr>
      <w:r>
        <w:rPr>
          <w:sz w:val="28"/>
          <w:szCs w:val="28"/>
          <w:lang w:val="uk-UA"/>
        </w:rPr>
        <w:t xml:space="preserve">1.1 </w:t>
      </w:r>
      <w:r>
        <w:rPr>
          <w:bCs w:val="false"/>
          <w:sz w:val="28"/>
          <w:szCs w:val="28"/>
          <w:lang w:val="uk-UA"/>
        </w:rPr>
        <w:t xml:space="preserve">Порядок </w:t>
      </w:r>
      <w:r>
        <w:rPr>
          <w:sz w:val="28"/>
          <w:szCs w:val="28"/>
          <w:lang w:val="uk-UA"/>
        </w:rPr>
        <w:t>проведення конкурсу на право оренди</w:t>
      </w:r>
      <w:r>
        <w:rPr>
          <w:bCs w:val="false"/>
          <w:sz w:val="28"/>
          <w:szCs w:val="28"/>
          <w:lang w:val="uk-UA"/>
        </w:rPr>
        <w:t xml:space="preserve"> майна </w:t>
      </w:r>
      <w:r>
        <w:rPr>
          <w:b w:val="false"/>
          <w:bCs w:val="false"/>
          <w:sz w:val="28"/>
          <w:szCs w:val="28"/>
          <w:lang w:val="uk-UA"/>
        </w:rPr>
        <w:t xml:space="preserve">що належить </w:t>
      </w:r>
    </w:p>
    <w:p>
      <w:pPr>
        <w:pStyle w:val="Normal"/>
        <w:jc w:val="both"/>
        <w:rPr/>
      </w:pPr>
      <w:r>
        <w:rPr>
          <w:b w:val="false"/>
          <w:bCs w:val="false"/>
          <w:sz w:val="28"/>
          <w:szCs w:val="28"/>
          <w:lang w:val="uk-UA"/>
        </w:rPr>
        <w:t xml:space="preserve">до комунальної власності Машівської селищної ради </w:t>
      </w:r>
      <w:r>
        <w:rPr>
          <w:bCs w:val="false"/>
          <w:sz w:val="28"/>
          <w:szCs w:val="28"/>
          <w:lang w:val="uk-UA"/>
        </w:rPr>
        <w:t>(додаток 1)</w:t>
      </w:r>
      <w:r>
        <w:rPr>
          <w:sz w:val="28"/>
          <w:szCs w:val="28"/>
          <w:lang w:val="uk-UA"/>
        </w:rPr>
        <w:t xml:space="preserve">. </w:t>
      </w:r>
    </w:p>
    <w:p>
      <w:pPr>
        <w:pStyle w:val="Normal"/>
        <w:jc w:val="both"/>
        <w:rPr>
          <w:sz w:val="28"/>
          <w:szCs w:val="28"/>
          <w:lang w:val="uk-UA"/>
        </w:rPr>
      </w:pPr>
      <w:r>
        <w:rPr>
          <w:sz w:val="28"/>
          <w:szCs w:val="28"/>
          <w:lang w:val="uk-UA"/>
        </w:rPr>
        <w:t>1.2 Методику розрахунку орендної плати  за комунальне майно та пропозиції її розподілу (додаток 2).</w:t>
      </w:r>
    </w:p>
    <w:p>
      <w:pPr>
        <w:pStyle w:val="Normal"/>
        <w:jc w:val="both"/>
        <w:rPr/>
      </w:pPr>
      <w:r>
        <w:rPr>
          <w:sz w:val="28"/>
          <w:szCs w:val="28"/>
          <w:lang w:val="uk-UA"/>
        </w:rPr>
        <w:t>1.3</w:t>
      </w:r>
      <w:r>
        <w:rPr>
          <w:rStyle w:val="Rvts15"/>
          <w:sz w:val="28"/>
          <w:szCs w:val="28"/>
          <w:lang w:val="uk-UA"/>
        </w:rPr>
        <w:t xml:space="preserve"> </w:t>
      </w:r>
      <w:r>
        <w:rPr>
          <w:sz w:val="28"/>
          <w:szCs w:val="28"/>
        </w:rPr>
        <w:t>Орендні ставки за використання нерухомого комунального майна</w:t>
      </w:r>
      <w:r>
        <w:rPr>
          <w:rStyle w:val="Rvts15"/>
          <w:b/>
          <w:sz w:val="28"/>
          <w:szCs w:val="28"/>
        </w:rPr>
        <w:t xml:space="preserve"> </w:t>
      </w:r>
      <w:r>
        <w:rPr>
          <w:sz w:val="28"/>
          <w:szCs w:val="28"/>
          <w:lang w:val="uk-UA"/>
        </w:rPr>
        <w:t xml:space="preserve">(додаток № 3). </w:t>
      </w:r>
    </w:p>
    <w:p>
      <w:pPr>
        <w:pStyle w:val="Normal"/>
        <w:jc w:val="both"/>
        <w:rPr>
          <w:sz w:val="28"/>
          <w:szCs w:val="28"/>
          <w:lang w:val="uk-UA"/>
        </w:rPr>
      </w:pPr>
      <w:r>
        <w:rPr>
          <w:sz w:val="28"/>
          <w:szCs w:val="28"/>
          <w:lang w:val="uk-UA"/>
        </w:rPr>
        <w:t>1.4 Типовий договір оренди індивідуального (нерухомого або іншого) майна, що належить до комунальної власності (додаток № 4).</w:t>
      </w:r>
    </w:p>
    <w:p>
      <w:pPr>
        <w:pStyle w:val="Normal"/>
        <w:jc w:val="both"/>
        <w:rPr/>
      </w:pPr>
      <w:r>
        <w:rPr>
          <w:sz w:val="28"/>
          <w:szCs w:val="28"/>
          <w:lang w:val="uk-UA"/>
        </w:rPr>
        <w:tab/>
        <w:t>2. Зобов</w:t>
      </w:r>
      <w:r>
        <w:rPr>
          <w:sz w:val="28"/>
          <w:szCs w:val="28"/>
        </w:rPr>
        <w:t>’</w:t>
      </w:r>
      <w:r>
        <w:rPr>
          <w:sz w:val="28"/>
          <w:szCs w:val="28"/>
          <w:lang w:val="uk-UA"/>
        </w:rPr>
        <w:t>язати створені у відповідності до закону виконавчі органи Машівської селищної ради, підприємства, установи організації комунальної форми власності, на балансі яких знаходиться майно, що належить до комунальної власності Машівської селищної ради, при передачі майна в оренду керуватися Порядком, Методикою, Орендними ставками, Типовим договором оренди комунального майна, що затверджені даним рішенням.</w:t>
      </w:r>
    </w:p>
    <w:p>
      <w:pPr>
        <w:pStyle w:val="Normal"/>
        <w:jc w:val="both"/>
        <w:rPr/>
      </w:pPr>
      <w:r>
        <w:rPr>
          <w:sz w:val="28"/>
          <w:lang w:val="uk-UA"/>
        </w:rPr>
        <w:tab/>
        <w:t xml:space="preserve">3. Контроль за виконанням рішення покласти на постійну </w:t>
      </w:r>
      <w:r>
        <w:rPr>
          <w:b w:val="false"/>
          <w:bCs w:val="false"/>
          <w:sz w:val="28"/>
          <w:lang w:val="uk-UA"/>
        </w:rPr>
        <w:t>к</w:t>
      </w:r>
      <w:r>
        <w:rPr>
          <w:rFonts w:ascii="times new roman;times;serif" w:hAnsi="times new roman;times;serif"/>
          <w:b w:val="false"/>
          <w:bCs w:val="false"/>
          <w:i w:val="false"/>
          <w:caps w:val="false"/>
          <w:smallCaps w:val="false"/>
          <w:color w:val="333333"/>
          <w:spacing w:val="0"/>
          <w:sz w:val="28"/>
          <w:szCs w:val="28"/>
          <w:lang w:val="uk-UA"/>
        </w:rPr>
        <w:t>омісію з питань житлово-комунального господарства, комунального майна, промисловості, транспорту, підприємництва, зв’язку та сфери послуг</w:t>
      </w:r>
      <w:r>
        <w:rPr>
          <w:rFonts w:ascii="times new roman;times;serif" w:hAnsi="times new roman;times;serif"/>
          <w:b w:val="false"/>
          <w:bCs w:val="false"/>
          <w:i w:val="false"/>
          <w:caps w:val="false"/>
          <w:smallCaps w:val="false"/>
          <w:color w:val="333333"/>
          <w:spacing w:val="0"/>
          <w:sz w:val="21"/>
          <w:szCs w:val="28"/>
          <w:lang w:val="uk-UA"/>
        </w:rPr>
        <w:t>.</w:t>
      </w:r>
      <w:r>
        <w:rPr>
          <w:rFonts w:ascii="Times New Roman" w:hAnsi="Times New Roman"/>
          <w:b w:val="false"/>
          <w:bCs w:val="false"/>
          <w:sz w:val="28"/>
          <w:szCs w:val="28"/>
          <w:lang w:val="uk-UA"/>
        </w:rPr>
        <w:t xml:space="preserve"> </w:t>
      </w:r>
    </w:p>
    <w:p>
      <w:pPr>
        <w:pStyle w:val="Normal"/>
        <w:jc w:val="both"/>
        <w:rPr>
          <w:sz w:val="28"/>
          <w:szCs w:val="28"/>
          <w:lang w:val="uk-UA"/>
        </w:rPr>
      </w:pPr>
      <w:r>
        <w:rPr>
          <w:sz w:val="28"/>
          <w:szCs w:val="28"/>
          <w:lang w:val="uk-UA"/>
        </w:rPr>
      </w:r>
    </w:p>
    <w:p>
      <w:pPr>
        <w:pStyle w:val="Normal"/>
        <w:rPr>
          <w:b/>
          <w:b/>
          <w:bCs/>
          <w:sz w:val="28"/>
          <w:szCs w:val="28"/>
          <w:lang w:val="uk-UA"/>
        </w:rPr>
      </w:pPr>
      <w:r>
        <w:rPr>
          <w:b/>
          <w:bCs/>
          <w:sz w:val="28"/>
          <w:szCs w:val="28"/>
          <w:lang w:val="uk-UA"/>
        </w:rPr>
      </w:r>
    </w:p>
    <w:p>
      <w:pPr>
        <w:pStyle w:val="Normal"/>
        <w:rPr>
          <w:b/>
          <w:b/>
          <w:bCs/>
          <w:sz w:val="28"/>
          <w:lang w:val="uk-UA"/>
        </w:rPr>
      </w:pPr>
      <w:r>
        <w:rPr>
          <w:b/>
          <w:bCs/>
          <w:sz w:val="28"/>
          <w:lang w:val="uk-UA"/>
        </w:rPr>
      </w:r>
    </w:p>
    <w:p>
      <w:pPr>
        <w:pStyle w:val="Normal"/>
        <w:numPr>
          <w:ilvl w:val="0"/>
          <w:numId w:val="0"/>
        </w:numPr>
        <w:jc w:val="center"/>
        <w:outlineLvl w:val="0"/>
        <w:rPr/>
      </w:pPr>
      <w:r>
        <w:rPr>
          <w:b/>
          <w:bCs/>
          <w:color w:val="000000"/>
          <w:sz w:val="28"/>
          <w:lang w:val="uk-UA"/>
        </w:rPr>
        <w:t>Селищний голова</w:t>
        <w:tab/>
        <w:tab/>
        <w:tab/>
        <w:tab/>
        <w:tab/>
        <w:tab/>
        <w:tab/>
        <w:t>М.І.Кравченко</w:t>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sectPr>
          <w:type w:val="nextPage"/>
          <w:pgSz w:w="11906" w:h="16838"/>
          <w:pgMar w:left="1446" w:right="748" w:header="0" w:top="1135" w:footer="0" w:bottom="902" w:gutter="0"/>
          <w:pgNumType w:fmt="decimal"/>
          <w:formProt w:val="false"/>
          <w:textDirection w:val="lrTb"/>
          <w:docGrid w:type="default" w:linePitch="360" w:charSpace="4294952959"/>
        </w:sectPr>
        <w:pStyle w:val="Normal"/>
        <w:numPr>
          <w:ilvl w:val="0"/>
          <w:numId w:val="0"/>
        </w:numPr>
        <w:jc w:val="center"/>
        <w:outlineLvl w:val="0"/>
        <w:rPr>
          <w:b/>
          <w:b/>
          <w:bCs/>
          <w:color w:val="000000"/>
          <w:sz w:val="28"/>
          <w:lang w:val="uk-UA"/>
        </w:rPr>
      </w:pPr>
      <w:r>
        <w:rPr>
          <w:b/>
          <w:bCs/>
          <w:color w:val="000000"/>
          <w:sz w:val="28"/>
          <w:lang w:val="uk-UA"/>
        </w:rPr>
      </w:r>
    </w:p>
    <w:p>
      <w:pPr>
        <w:pStyle w:val="Normal"/>
        <w:jc w:val="left"/>
        <w:rPr>
          <w:lang w:val="uk-UA"/>
        </w:rPr>
      </w:pPr>
      <w:r>
        <w:rPr>
          <w:lang w:val="uk-UA"/>
        </w:rPr>
        <w:tab/>
        <w:tab/>
        <w:tab/>
        <w:tab/>
        <w:tab/>
        <w:tab/>
        <w:tab/>
        <w:tab/>
      </w:r>
      <w:r>
        <w:rPr>
          <w:b/>
          <w:bCs/>
          <w:lang w:val="uk-UA"/>
        </w:rPr>
        <w:t xml:space="preserve">Додаток № 1 </w:t>
      </w:r>
    </w:p>
    <w:p>
      <w:pPr>
        <w:pStyle w:val="NoSpacing"/>
        <w:jc w:val="left"/>
        <w:rPr/>
      </w:pPr>
      <w:r>
        <w:rPr/>
        <w:tab/>
        <w:tab/>
        <w:tab/>
        <w:tab/>
        <w:tab/>
        <w:tab/>
        <w:tab/>
        <w:tab/>
        <w:t xml:space="preserve">До рішення двадцять сьомої  </w:t>
        <w:tab/>
        <w:tab/>
        <w:tab/>
        <w:tab/>
        <w:tab/>
        <w:tab/>
        <w:tab/>
        <w:tab/>
        <w:tab/>
        <w:t xml:space="preserve">сесії Машівської  селищної ради </w:t>
        <w:tab/>
        <w:tab/>
        <w:tab/>
        <w:tab/>
        <w:tab/>
        <w:tab/>
        <w:tab/>
        <w:tab/>
        <w:t>сьомого скликання</w:t>
      </w:r>
    </w:p>
    <w:p>
      <w:pPr>
        <w:pStyle w:val="NoSpacing"/>
        <w:jc w:val="left"/>
        <w:rPr>
          <w:lang w:val="uk-UA"/>
        </w:rPr>
      </w:pPr>
      <w:r>
        <w:rPr>
          <w:b/>
          <w:bCs/>
          <w:lang w:val="uk-UA"/>
        </w:rPr>
        <w:tab/>
        <w:tab/>
        <w:tab/>
        <w:tab/>
        <w:tab/>
        <w:tab/>
        <w:tab/>
        <w:tab/>
      </w:r>
      <w:bookmarkStart w:id="12" w:name="__DdeLink__1740_1042665777"/>
      <w:bookmarkEnd w:id="12"/>
      <w:r>
        <w:rPr>
          <w:b w:val="false"/>
          <w:bCs w:val="false"/>
          <w:lang w:val="uk-UA"/>
        </w:rPr>
        <w:t>від 27 лютого 2020 року</w:t>
      </w:r>
    </w:p>
    <w:p>
      <w:pPr>
        <w:pStyle w:val="Normal"/>
        <w:jc w:val="right"/>
        <w:rPr>
          <w:lang w:val="uk-UA"/>
        </w:rPr>
      </w:pPr>
      <w:r>
        <w:rPr>
          <w:lang w:val="uk-UA"/>
        </w:rPr>
      </w:r>
    </w:p>
    <w:p>
      <w:pPr>
        <w:pStyle w:val="Style41"/>
        <w:spacing w:before="0" w:after="0"/>
        <w:jc w:val="center"/>
        <w:rPr/>
      </w:pPr>
      <w:r>
        <w:rPr>
          <w:rStyle w:val="Style22"/>
          <w:bCs w:val="false"/>
        </w:rPr>
        <w:t xml:space="preserve"> </w:t>
      </w:r>
      <w:r>
        <w:rPr>
          <w:rStyle w:val="Style22"/>
          <w:bCs w:val="false"/>
        </w:rPr>
        <w:t>Порядок проведення конкурсу на право ор</w:t>
      </w:r>
      <w:bookmarkStart w:id="13" w:name="o1"/>
      <w:bookmarkStart w:id="14" w:name="o2"/>
      <w:bookmarkStart w:id="15" w:name="o3"/>
      <w:bookmarkStart w:id="16" w:name="o4"/>
      <w:bookmarkStart w:id="17" w:name="o5"/>
      <w:bookmarkStart w:id="18" w:name="o6"/>
      <w:bookmarkStart w:id="19" w:name="o7"/>
      <w:bookmarkEnd w:id="13"/>
      <w:bookmarkEnd w:id="14"/>
      <w:bookmarkEnd w:id="15"/>
      <w:bookmarkEnd w:id="16"/>
      <w:bookmarkEnd w:id="17"/>
      <w:bookmarkEnd w:id="18"/>
      <w:bookmarkEnd w:id="19"/>
      <w:r>
        <w:rPr>
          <w:rStyle w:val="Style22"/>
          <w:bCs w:val="false"/>
          <w:lang w:val="uk-UA"/>
        </w:rPr>
        <w:t xml:space="preserve">енди </w:t>
      </w:r>
    </w:p>
    <w:p>
      <w:pPr>
        <w:pStyle w:val="Style41"/>
        <w:spacing w:before="0" w:after="0"/>
        <w:jc w:val="center"/>
        <w:rPr/>
      </w:pPr>
      <w:r>
        <w:rPr>
          <w:rStyle w:val="Style22"/>
          <w:bCs w:val="false"/>
          <w:lang w:val="uk-UA"/>
        </w:rPr>
        <w:t>майна, що належить до комунальної власності Машівської селищної ради</w:t>
      </w:r>
    </w:p>
    <w:p>
      <w:pPr>
        <w:pStyle w:val="Style41"/>
        <w:spacing w:before="0" w:after="0"/>
        <w:jc w:val="center"/>
        <w:rPr>
          <w:b/>
          <w:b/>
          <w:lang w:val="uk-UA"/>
        </w:rPr>
      </w:pPr>
      <w:r>
        <w:rPr>
          <w:b/>
          <w:lang w:val="uk-UA"/>
        </w:rPr>
      </w:r>
    </w:p>
    <w:p>
      <w:pPr>
        <w:pStyle w:val="Style41"/>
        <w:spacing w:before="0" w:after="0"/>
        <w:jc w:val="both"/>
        <w:rPr/>
      </w:pPr>
      <w:r>
        <w:rPr>
          <w:lang w:val="uk-UA"/>
        </w:rPr>
        <w:t xml:space="preserve">1. Цей Порядок визначає процедуру проведення конкурсу на право оренди комунального майна, що </w:t>
      </w:r>
      <w:r>
        <w:rPr>
          <w:rStyle w:val="Style22"/>
          <w:bCs w:val="false"/>
          <w:lang w:val="uk-UA"/>
        </w:rPr>
        <w:t>належить до комунальної власності Машівської селищної ради</w:t>
      </w:r>
      <w:r>
        <w:rPr>
          <w:lang w:val="uk-UA"/>
        </w:rPr>
        <w:t xml:space="preserve">, зокрема нерухомого майна (будівель, споруд, нежитлових приміщень) та іншого окремого індивідуально визначеного майна. </w:t>
      </w:r>
    </w:p>
    <w:p>
      <w:pPr>
        <w:pStyle w:val="Style41"/>
        <w:spacing w:before="0" w:after="0"/>
        <w:jc w:val="both"/>
        <w:rPr>
          <w:lang w:val="uk-UA"/>
        </w:rPr>
      </w:pPr>
      <w:r>
        <w:rPr>
          <w:lang w:val="uk-UA"/>
        </w:rPr>
      </w:r>
    </w:p>
    <w:p>
      <w:pPr>
        <w:pStyle w:val="HTMLTimesNewRoman14"/>
        <w:rPr>
          <w:lang w:val="uk-UA"/>
        </w:rPr>
      </w:pPr>
      <w:bookmarkStart w:id="20" w:name="o12"/>
      <w:bookmarkEnd w:id="20"/>
      <w:r>
        <w:rPr>
          <w:lang w:val="uk-UA"/>
        </w:rPr>
        <w:t xml:space="preserve">2.Конкурс на право оренди об'єкта (далі – конкурс) оголошується Орендодавцем. </w:t>
      </w:r>
    </w:p>
    <w:p>
      <w:pPr>
        <w:pStyle w:val="HTMLTimesNewRoman14"/>
        <w:rPr/>
      </w:pPr>
      <w:bookmarkStart w:id="21" w:name="o13"/>
      <w:bookmarkEnd w:id="21"/>
      <w:r>
        <w:rPr>
          <w:lang w:val="uk-UA"/>
        </w:rPr>
        <w:t>3.</w:t>
      </w:r>
      <w:r>
        <w:rPr/>
        <w:t xml:space="preserve">Конкурс проводить конкурсна комісія (далі – комісія), що утворюється </w:t>
      </w:r>
      <w:r>
        <w:rPr>
          <w:lang w:val="uk-UA"/>
        </w:rPr>
        <w:t>О</w:t>
      </w:r>
      <w:r>
        <w:rPr/>
        <w:t xml:space="preserve">рендодавцем. </w:t>
      </w:r>
    </w:p>
    <w:p>
      <w:pPr>
        <w:pStyle w:val="HTMLTimesNewRoman14"/>
        <w:rPr/>
      </w:pPr>
      <w:bookmarkStart w:id="22" w:name="o14"/>
      <w:bookmarkEnd w:id="22"/>
      <w:r>
        <w:rPr/>
        <w:t>4.Оголошення про конкурс</w:t>
      </w:r>
      <w:r>
        <w:rPr>
          <w:lang w:val="uk-UA"/>
        </w:rPr>
        <w:t xml:space="preserve"> публікується в</w:t>
      </w:r>
      <w:r>
        <w:rPr/>
        <w:t xml:space="preserve"> районн</w:t>
      </w:r>
      <w:r>
        <w:rPr>
          <w:lang w:val="uk-UA"/>
        </w:rPr>
        <w:t>ій</w:t>
      </w:r>
      <w:r>
        <w:rPr/>
        <w:t xml:space="preserve"> газет</w:t>
      </w:r>
      <w:r>
        <w:rPr>
          <w:lang w:val="uk-UA"/>
        </w:rPr>
        <w:t>і</w:t>
      </w:r>
      <w:r>
        <w:rPr/>
        <w:t xml:space="preserve"> «Пром</w:t>
      </w:r>
      <w:r>
        <w:rPr>
          <w:lang w:val="uk-UA"/>
        </w:rPr>
        <w:t>і</w:t>
      </w:r>
      <w:r>
        <w:rPr/>
        <w:t xml:space="preserve">нь», </w:t>
      </w:r>
      <w:r>
        <w:rPr>
          <w:lang w:val="uk-UA"/>
        </w:rPr>
        <w:t xml:space="preserve">а </w:t>
      </w:r>
      <w:r>
        <w:rPr/>
        <w:t>також оприлюднюється на веб-сайт</w:t>
      </w:r>
      <w:r>
        <w:rPr>
          <w:lang w:val="uk-UA"/>
        </w:rPr>
        <w:t>і Орендодавця</w:t>
      </w:r>
      <w:r>
        <w:rPr/>
        <w:t xml:space="preserve">. </w:t>
      </w:r>
    </w:p>
    <w:p>
      <w:pPr>
        <w:pStyle w:val="HTMLTimesNewRoman14"/>
        <w:rPr/>
      </w:pPr>
      <w:bookmarkStart w:id="23" w:name="o15"/>
      <w:bookmarkEnd w:id="23"/>
      <w:r>
        <w:rPr/>
        <w:t xml:space="preserve">Оголошення про конкурс публікується не пізніше ніж за десять календарних днів до дати проведення конкурсу і повинне містити такі відомості: </w:t>
      </w:r>
    </w:p>
    <w:p>
      <w:pPr>
        <w:pStyle w:val="HTMLTimesNewRoman14"/>
        <w:rPr>
          <w:lang w:val="uk-UA"/>
        </w:rPr>
      </w:pPr>
      <w:r>
        <w:rPr>
          <w:lang w:val="uk-UA"/>
        </w:rPr>
        <w:t xml:space="preserve">- інформація про об'єкт (назва, місцезнаходження, наявність майна в заставі, податковій заставі, в оренді); </w:t>
      </w:r>
    </w:p>
    <w:p>
      <w:pPr>
        <w:pStyle w:val="HTMLTimesNewRoman14"/>
        <w:rPr/>
      </w:pPr>
      <w:bookmarkStart w:id="24" w:name="o17"/>
      <w:bookmarkEnd w:id="24"/>
      <w:r>
        <w:rPr>
          <w:lang w:val="uk-UA"/>
        </w:rPr>
        <w:t xml:space="preserve">- </w:t>
      </w:r>
      <w:r>
        <w:rPr/>
        <w:t>умови</w:t>
      </w:r>
      <w:r>
        <w:rPr>
          <w:lang w:val="uk-UA"/>
        </w:rPr>
        <w:t xml:space="preserve"> </w:t>
      </w:r>
      <w:r>
        <w:rPr/>
        <w:t xml:space="preserve">конкурсу; </w:t>
      </w:r>
    </w:p>
    <w:p>
      <w:pPr>
        <w:pStyle w:val="HTMLTimesNewRoman14"/>
        <w:rPr/>
      </w:pPr>
      <w:bookmarkStart w:id="25" w:name="o18"/>
      <w:bookmarkEnd w:id="25"/>
      <w:r>
        <w:rPr>
          <w:lang w:val="uk-UA"/>
        </w:rPr>
        <w:t xml:space="preserve">- </w:t>
      </w:r>
      <w:r>
        <w:rPr/>
        <w:t xml:space="preserve">дата, час і місце проведення конкурсу; </w:t>
      </w:r>
    </w:p>
    <w:p>
      <w:pPr>
        <w:pStyle w:val="HTMLTimesNewRoman14"/>
        <w:rPr/>
      </w:pPr>
      <w:bookmarkStart w:id="26" w:name="o19"/>
      <w:bookmarkEnd w:id="26"/>
      <w:r>
        <w:rPr>
          <w:lang w:val="uk-UA"/>
        </w:rPr>
        <w:t xml:space="preserve">- </w:t>
      </w:r>
      <w:r>
        <w:rPr/>
        <w:t xml:space="preserve">кінцевий строк прийняття пропозицій від претендентів (не більш як три робочих дні до дати проведення конкурсу); </w:t>
      </w:r>
    </w:p>
    <w:p>
      <w:pPr>
        <w:pStyle w:val="HTMLTimesNewRoman14"/>
        <w:rPr/>
      </w:pPr>
      <w:bookmarkStart w:id="27" w:name="o20"/>
      <w:bookmarkEnd w:id="27"/>
      <w:r>
        <w:rPr>
          <w:lang w:val="uk-UA"/>
        </w:rPr>
        <w:t xml:space="preserve">- </w:t>
      </w:r>
      <w:r>
        <w:rPr/>
        <w:t xml:space="preserve">перелік документів, які подаються претендентами для участі в конкурсі. </w:t>
      </w:r>
    </w:p>
    <w:p>
      <w:pPr>
        <w:pStyle w:val="HTMLTimesNewRoman14"/>
        <w:rPr/>
      </w:pPr>
      <w:bookmarkStart w:id="28" w:name="o21"/>
      <w:bookmarkEnd w:id="28"/>
      <w:r>
        <w:rPr/>
        <w:t xml:space="preserve">Особи, які під час вивчення попиту виявили </w:t>
      </w:r>
      <w:r>
        <w:rPr>
          <w:lang w:val="uk-UA"/>
        </w:rPr>
        <w:t>зацікавленість</w:t>
      </w:r>
      <w:r>
        <w:rPr/>
        <w:t xml:space="preserve"> в оренді об'єкта, письмово повідомляються </w:t>
      </w:r>
      <w:r>
        <w:rPr>
          <w:lang w:val="uk-UA"/>
        </w:rPr>
        <w:t>О</w:t>
      </w:r>
      <w:r>
        <w:rPr/>
        <w:t xml:space="preserve">рендодавцем про проведення конкурсу і необхідність подання письмових пропозицій відповідно до оголошення про конкурс. </w:t>
      </w:r>
    </w:p>
    <w:p>
      <w:pPr>
        <w:pStyle w:val="Normal"/>
        <w:rPr/>
      </w:pPr>
      <w:bookmarkStart w:id="29" w:name="o22"/>
      <w:bookmarkStart w:id="30" w:name="o23"/>
      <w:bookmarkStart w:id="31" w:name="o24"/>
      <w:bookmarkEnd w:id="29"/>
      <w:bookmarkEnd w:id="30"/>
      <w:bookmarkEnd w:id="31"/>
      <w:r>
        <w:rPr/>
        <w:t xml:space="preserve">5. Умовами конкурсу є: </w:t>
      </w:r>
    </w:p>
    <w:p>
      <w:pPr>
        <w:pStyle w:val="Normal"/>
        <w:rPr/>
      </w:pPr>
      <w:r>
        <w:rPr>
          <w:lang w:val="uk-UA"/>
        </w:rPr>
        <w:t xml:space="preserve">- </w:t>
      </w:r>
      <w:r>
        <w:rPr/>
        <w:t xml:space="preserve">стартовий розмір орендної плати; </w:t>
      </w:r>
    </w:p>
    <w:p>
      <w:pPr>
        <w:pStyle w:val="Normal"/>
        <w:rPr/>
      </w:pPr>
      <w:bookmarkStart w:id="32" w:name="o25"/>
      <w:bookmarkEnd w:id="32"/>
      <w:r>
        <w:rPr>
          <w:lang w:val="uk-UA"/>
        </w:rPr>
        <w:t xml:space="preserve">- </w:t>
      </w:r>
      <w:r>
        <w:rPr/>
        <w:t xml:space="preserve">ефективне використання об'єкта оренди за цільовим призначенням; </w:t>
      </w:r>
    </w:p>
    <w:p>
      <w:pPr>
        <w:pStyle w:val="Normal"/>
        <w:rPr/>
      </w:pPr>
      <w:bookmarkStart w:id="33" w:name="o26"/>
      <w:bookmarkEnd w:id="33"/>
      <w:r>
        <w:rPr>
          <w:lang w:val="uk-UA"/>
        </w:rPr>
        <w:t xml:space="preserve">- </w:t>
      </w:r>
      <w:bookmarkStart w:id="34" w:name="o27"/>
      <w:bookmarkEnd w:id="34"/>
      <w:r>
        <w:rPr/>
        <w:t xml:space="preserve">дотримання вимог щодо експлуатації об'єкта; </w:t>
      </w:r>
    </w:p>
    <w:p>
      <w:pPr>
        <w:pStyle w:val="Normal"/>
        <w:rPr>
          <w:lang w:val="uk-UA"/>
        </w:rPr>
      </w:pPr>
      <w:r>
        <w:rPr>
          <w:lang w:val="uk-UA"/>
        </w:rPr>
        <w:t>- компенсація переможцем конкурсу витрат, пов'язаних з проведенням незалеж-</w:t>
      </w:r>
    </w:p>
    <w:p>
      <w:pPr>
        <w:pStyle w:val="Normal"/>
        <w:rPr>
          <w:lang w:val="uk-UA"/>
        </w:rPr>
      </w:pPr>
      <w:r>
        <w:rPr>
          <w:lang w:val="uk-UA"/>
        </w:rPr>
        <w:t>ної оцінки Об'єкта оренди, опублікуванням оголошення про конкурс у відповід-</w:t>
      </w:r>
    </w:p>
    <w:p>
      <w:pPr>
        <w:pStyle w:val="Normal"/>
        <w:rPr>
          <w:lang w:val="uk-UA"/>
        </w:rPr>
      </w:pPr>
      <w:r>
        <w:rPr>
          <w:lang w:val="uk-UA"/>
        </w:rPr>
        <w:t xml:space="preserve">них засобах масової інформації (у разі відсутності бюджетного фінансування таких витрат). </w:t>
      </w:r>
    </w:p>
    <w:p>
      <w:pPr>
        <w:pStyle w:val="Normal"/>
        <w:rPr/>
      </w:pPr>
      <w:bookmarkStart w:id="35" w:name="o28"/>
      <w:bookmarkEnd w:id="35"/>
      <w:r>
        <w:rPr/>
        <w:t xml:space="preserve"> </w:t>
      </w:r>
      <w:bookmarkStart w:id="36" w:name="o29"/>
      <w:bookmarkEnd w:id="36"/>
      <w:r>
        <w:rPr/>
        <w:t xml:space="preserve">Умови конкурсу можуть також передбачати зобов'язання щодо: </w:t>
      </w:r>
    </w:p>
    <w:p>
      <w:pPr>
        <w:pStyle w:val="Normal"/>
        <w:rPr/>
      </w:pPr>
      <w:bookmarkStart w:id="37" w:name="o30"/>
      <w:bookmarkEnd w:id="37"/>
      <w:r>
        <w:rPr/>
        <w:t xml:space="preserve">- виконання певних видів ремонтних робіт; </w:t>
      </w:r>
    </w:p>
    <w:p>
      <w:pPr>
        <w:pStyle w:val="Normal"/>
        <w:rPr/>
      </w:pPr>
      <w:r>
        <w:rPr/>
        <w:t xml:space="preserve">- виконання встановлених для підприємства мобілізаційних завдань; </w:t>
      </w:r>
    </w:p>
    <w:p>
      <w:pPr>
        <w:pStyle w:val="Normal"/>
        <w:jc w:val="both"/>
        <w:rPr/>
      </w:pPr>
      <w:bookmarkStart w:id="38" w:name="o31"/>
      <w:bookmarkEnd w:id="38"/>
      <w:r>
        <w:rPr/>
        <w:t>- виготовлення продукції в обсягах, необхідних для задоволення потреб</w:t>
      </w:r>
      <w:r>
        <w:rPr>
          <w:lang w:val="uk-UA"/>
        </w:rPr>
        <w:t xml:space="preserve"> </w:t>
      </w:r>
      <w:r>
        <w:rPr/>
        <w:t xml:space="preserve">регіону; </w:t>
      </w:r>
    </w:p>
    <w:p>
      <w:pPr>
        <w:pStyle w:val="Normal"/>
        <w:rPr/>
      </w:pPr>
      <w:bookmarkStart w:id="39" w:name="o32"/>
      <w:bookmarkEnd w:id="39"/>
      <w:r>
        <w:rPr/>
        <w:t xml:space="preserve">- збереження (створення) нових робочих місць; </w:t>
      </w:r>
    </w:p>
    <w:p>
      <w:pPr>
        <w:pStyle w:val="HTMLTimesNewRoman14"/>
        <w:rPr/>
      </w:pPr>
      <w:bookmarkStart w:id="40" w:name="o33"/>
      <w:bookmarkEnd w:id="40"/>
      <w:r>
        <w:rPr>
          <w:lang w:val="uk-UA"/>
        </w:rPr>
        <w:t xml:space="preserve">- </w:t>
      </w:r>
      <w:r>
        <w:rPr/>
        <w:t xml:space="preserve">вжиття заходів для захисту навколишнього природного середовища з метою дотримання екологічних норм експлуатації </w:t>
      </w:r>
      <w:r>
        <w:rPr>
          <w:lang w:val="uk-UA"/>
        </w:rPr>
        <w:t>О</w:t>
      </w:r>
      <w:r>
        <w:rPr/>
        <w:t xml:space="preserve">б'єкта; </w:t>
      </w:r>
      <w:bookmarkStart w:id="41" w:name="o34"/>
      <w:bookmarkEnd w:id="41"/>
      <w:r>
        <w:rPr>
          <w:lang w:val="uk-UA"/>
        </w:rPr>
        <w:t xml:space="preserve"> </w:t>
      </w:r>
    </w:p>
    <w:p>
      <w:pPr>
        <w:pStyle w:val="HTMLTimesNewRoman14"/>
        <w:rPr/>
      </w:pPr>
      <w:r>
        <w:rPr/>
        <w:t xml:space="preserve">- створення безпечних умов праці; </w:t>
      </w:r>
    </w:p>
    <w:p>
      <w:pPr>
        <w:pStyle w:val="Normal"/>
        <w:jc w:val="both"/>
        <w:rPr/>
      </w:pPr>
      <w:bookmarkStart w:id="42" w:name="o35"/>
      <w:bookmarkEnd w:id="42"/>
      <w:r>
        <w:rPr/>
        <w:t>-дотримання умов належного утримання об'єктів соціально-культурного</w:t>
      </w:r>
      <w:r>
        <w:rPr>
          <w:lang w:val="uk-UA"/>
        </w:rPr>
        <w:t xml:space="preserve"> </w:t>
      </w:r>
      <w:r>
        <w:rPr/>
        <w:t xml:space="preserve">призначення. </w:t>
      </w:r>
    </w:p>
    <w:p>
      <w:pPr>
        <w:pStyle w:val="HTMLTimesNewRoman14"/>
        <w:rPr/>
      </w:pPr>
      <w:bookmarkStart w:id="43" w:name="o36"/>
      <w:bookmarkEnd w:id="43"/>
      <w:r>
        <w:rPr>
          <w:lang w:val="uk-UA"/>
        </w:rPr>
        <w:t xml:space="preserve">     </w:t>
      </w:r>
      <w:r>
        <w:rPr/>
        <w:t xml:space="preserve"> </w:t>
      </w:r>
      <w:r>
        <w:rPr/>
        <w:t xml:space="preserve">Інші умови включаються до умов конкурсу з урахуванням пропозицій органу, уповноваженого управляти відповідним </w:t>
      </w:r>
      <w:r>
        <w:rPr>
          <w:lang w:val="uk-UA"/>
        </w:rPr>
        <w:t>комунальним</w:t>
      </w:r>
      <w:r>
        <w:rPr/>
        <w:t xml:space="preserve"> майном. </w:t>
      </w:r>
    </w:p>
    <w:p>
      <w:pPr>
        <w:pStyle w:val="HTMLTimesNewRoman14"/>
        <w:rPr/>
      </w:pPr>
      <w:bookmarkStart w:id="44" w:name="o37"/>
      <w:bookmarkEnd w:id="44"/>
      <w:r>
        <w:rPr/>
        <w:t xml:space="preserve"> </w:t>
      </w:r>
      <w:r>
        <w:rPr/>
        <w:t xml:space="preserve">Орендодавець не має права змінювати умови проведення конкурсу після опублікування оголошення про конкурс. </w:t>
      </w:r>
    </w:p>
    <w:p>
      <w:pPr>
        <w:pStyle w:val="HTMLTimesNewRoman14"/>
        <w:rPr/>
      </w:pPr>
      <w:bookmarkStart w:id="45" w:name="o38"/>
      <w:bookmarkEnd w:id="45"/>
      <w:r>
        <w:rPr/>
        <w:t xml:space="preserve">6. Основним критерієм визначення переможця є найбільший розмір орендної плати у разі обов'язкового забезпечення виконання інших умов конкурсу. </w:t>
      </w:r>
    </w:p>
    <w:p>
      <w:pPr>
        <w:pStyle w:val="HTMLTimesNewRoman14"/>
        <w:rPr/>
      </w:pPr>
      <w:bookmarkStart w:id="46" w:name="o39"/>
      <w:bookmarkEnd w:id="46"/>
      <w:r>
        <w:rPr/>
        <w:t xml:space="preserve"> </w:t>
      </w:r>
      <w:r>
        <w:rPr/>
        <w:t xml:space="preserve">Стартова орендна плата визначається згідно з Методикою розрахунку і порядком використання плати за оренду </w:t>
      </w:r>
      <w:r>
        <w:rPr>
          <w:lang w:val="uk-UA"/>
        </w:rPr>
        <w:t xml:space="preserve">комунального </w:t>
      </w:r>
      <w:r>
        <w:rPr/>
        <w:t xml:space="preserve">майна. </w:t>
      </w:r>
    </w:p>
    <w:p>
      <w:pPr>
        <w:pStyle w:val="HTMLTimesNewRoman14"/>
        <w:rPr/>
      </w:pPr>
      <w:bookmarkStart w:id="47" w:name="o40"/>
      <w:bookmarkEnd w:id="47"/>
      <w:r>
        <w:rPr/>
        <w:t xml:space="preserve">7. Для участі в конкурсі претендент подає на розгляд комісії такі матеріали: </w:t>
      </w:r>
    </w:p>
    <w:p>
      <w:pPr>
        <w:pStyle w:val="HTMLTimesNewRoman14"/>
        <w:rPr/>
      </w:pPr>
      <w:bookmarkStart w:id="48" w:name="o41"/>
      <w:bookmarkEnd w:id="48"/>
      <w:r>
        <w:rPr/>
        <w:t xml:space="preserve"> </w:t>
      </w:r>
      <w:r>
        <w:rPr/>
        <w:t xml:space="preserve">1) заяву про участь у конкурсі та документи, зазначені в оголошенні про конкурс. Якщо претендент вже подавав заяву про оренду, яка стала підставою для оголошення конкурсу, після оголошення конкурсу він подає нові пропозиції відповідно до умов конкурсу; </w:t>
      </w:r>
    </w:p>
    <w:p>
      <w:pPr>
        <w:pStyle w:val="HTMLTimesNewRoman14"/>
        <w:rPr/>
      </w:pPr>
      <w:r>
        <w:rPr>
          <w:lang w:val="uk-UA"/>
        </w:rPr>
        <w:t>-</w:t>
      </w:r>
      <w:r>
        <w:rPr/>
        <w:t xml:space="preserve">пропозиції щодо виконання умов конкурсу, крім розміру орендної плати, пропозиція стосовно якого вноситься учасником конкурсу в день проведення конкурсу; </w:t>
      </w:r>
    </w:p>
    <w:p>
      <w:pPr>
        <w:pStyle w:val="HTMLTimesNewRoman14"/>
        <w:rPr/>
      </w:pPr>
      <w:r>
        <w:rPr>
          <w:lang w:val="uk-UA"/>
        </w:rPr>
        <w:t>-</w:t>
      </w:r>
      <w:r>
        <w:rPr/>
        <w:t xml:space="preserve">інформацію про засоби зв'язку з ним; </w:t>
      </w:r>
    </w:p>
    <w:p>
      <w:pPr>
        <w:pStyle w:val="HTMLTimesNewRoman14"/>
        <w:rPr/>
      </w:pPr>
      <w:r>
        <w:rPr/>
        <w:t xml:space="preserve">2) відомості про претендента: </w:t>
      </w:r>
    </w:p>
    <w:p>
      <w:pPr>
        <w:pStyle w:val="HTMLTimesNewRoman14"/>
        <w:rPr>
          <w:u w:val="single"/>
        </w:rPr>
      </w:pPr>
      <w:r>
        <w:rPr>
          <w:u w:val="single"/>
        </w:rPr>
        <w:t xml:space="preserve"> </w:t>
      </w:r>
      <w:r>
        <w:rPr>
          <w:u w:val="single"/>
        </w:rPr>
        <w:t xml:space="preserve">для юридичної особи: </w:t>
      </w:r>
    </w:p>
    <w:p>
      <w:pPr>
        <w:pStyle w:val="HTMLTimesNewRoman14"/>
        <w:rPr/>
      </w:pPr>
      <w:r>
        <w:rPr/>
        <w:t>- документи, що посвідчують повноваження представника юридичної особи</w:t>
      </w:r>
    </w:p>
    <w:p>
      <w:pPr>
        <w:pStyle w:val="HTMLTimesNewRoman14"/>
        <w:rPr/>
      </w:pPr>
      <w:r>
        <w:rPr/>
        <w:t xml:space="preserve">- </w:t>
      </w:r>
      <w:r>
        <w:rPr>
          <w:lang w:val="uk-UA"/>
        </w:rPr>
        <w:t>завірені</w:t>
      </w:r>
      <w:r>
        <w:rPr/>
        <w:t xml:space="preserve"> копії установчих документів; </w:t>
      </w:r>
    </w:p>
    <w:p>
      <w:pPr>
        <w:pStyle w:val="HTMLTimesNewRoman14"/>
        <w:rPr/>
      </w:pPr>
      <w:r>
        <w:rPr/>
        <w:t xml:space="preserve">- завірену належним чином копію звіту про фінансові результати претендента з урахуванням дебіторської і кредиторської заборгованостей за останній рік; </w:t>
      </w:r>
    </w:p>
    <w:p>
      <w:pPr>
        <w:pStyle w:val="HTMLTimesNewRoman14"/>
        <w:rPr/>
      </w:pPr>
      <w:r>
        <w:rPr/>
        <w:t xml:space="preserve">- довідку від претендента про те, що стосовно нього не порушено справу про банкрутство; </w:t>
      </w:r>
    </w:p>
    <w:p>
      <w:pPr>
        <w:pStyle w:val="HTMLTimesNewRoman14"/>
        <w:rPr>
          <w:u w:val="single"/>
        </w:rPr>
      </w:pPr>
      <w:r>
        <w:rPr>
          <w:u w:val="single"/>
        </w:rPr>
        <w:t xml:space="preserve"> </w:t>
      </w:r>
      <w:r>
        <w:rPr>
          <w:u w:val="single"/>
        </w:rPr>
        <w:t xml:space="preserve">для фізичної особи: </w:t>
      </w:r>
    </w:p>
    <w:p>
      <w:pPr>
        <w:pStyle w:val="HTMLTimesNewRoman14"/>
        <w:rPr/>
      </w:pPr>
      <w:r>
        <w:rPr/>
        <w:t xml:space="preserve">-копію документа, що посвідчує особу, або належним чином оформлену довіреність; </w:t>
      </w:r>
    </w:p>
    <w:p>
      <w:pPr>
        <w:pStyle w:val="HTMLTimesNewRoman14"/>
        <w:rPr/>
      </w:pPr>
      <w:bookmarkStart w:id="49" w:name="o53"/>
      <w:bookmarkEnd w:id="49"/>
      <w:r>
        <w:rPr/>
        <w:t xml:space="preserve">-завірену належним чином копію декларації про доходи або звіту суб'єкта малого підприємництва – фізичної особи – платника єдиного податку. </w:t>
      </w:r>
    </w:p>
    <w:p>
      <w:pPr>
        <w:pStyle w:val="HTMLTimesNewRoman14"/>
        <w:rPr/>
      </w:pPr>
      <w:bookmarkStart w:id="50" w:name="o55"/>
      <w:bookmarkEnd w:id="50"/>
      <w:r>
        <w:rPr/>
        <w:t xml:space="preserve">8.До складу комісії входять представники </w:t>
      </w:r>
      <w:r>
        <w:rPr>
          <w:lang w:val="uk-UA"/>
        </w:rPr>
        <w:t>Власника та Балансоутримувача</w:t>
      </w:r>
      <w:r>
        <w:rPr/>
        <w:t xml:space="preserve">. </w:t>
      </w:r>
    </w:p>
    <w:p>
      <w:pPr>
        <w:pStyle w:val="HTMLTimesNewRoman14"/>
        <w:rPr/>
      </w:pPr>
      <w:bookmarkStart w:id="51" w:name="o56"/>
      <w:bookmarkStart w:id="52" w:name="o57"/>
      <w:bookmarkEnd w:id="51"/>
      <w:bookmarkEnd w:id="52"/>
      <w:r>
        <w:rPr/>
        <w:t>9. Комісія утворюється в кількості п'яти осіб. Склад комісії затверджується</w:t>
      </w:r>
      <w:r>
        <w:rPr>
          <w:lang w:val="uk-UA"/>
        </w:rPr>
        <w:t xml:space="preserve"> розпорядчим актом</w:t>
      </w:r>
      <w:r>
        <w:rPr/>
        <w:t xml:space="preserve"> орендодавця. </w:t>
      </w:r>
    </w:p>
    <w:p>
      <w:pPr>
        <w:pStyle w:val="HTMLTimesNewRoman14"/>
        <w:rPr/>
      </w:pPr>
      <w:bookmarkStart w:id="53" w:name="o58"/>
      <w:bookmarkEnd w:id="53"/>
      <w:r>
        <w:rPr/>
        <w:t xml:space="preserve">10. Основними завданнями комісії є: </w:t>
      </w:r>
    </w:p>
    <w:p>
      <w:pPr>
        <w:pStyle w:val="HTMLTimesNewRoman14"/>
        <w:rPr/>
      </w:pPr>
      <w:bookmarkStart w:id="54" w:name="o59"/>
      <w:bookmarkEnd w:id="54"/>
      <w:r>
        <w:rPr>
          <w:lang w:val="uk-UA"/>
        </w:rPr>
        <w:t xml:space="preserve">- </w:t>
      </w:r>
      <w:r>
        <w:rPr/>
        <w:t xml:space="preserve">визначення умов та строку проведення конкурсу; </w:t>
      </w:r>
    </w:p>
    <w:p>
      <w:pPr>
        <w:pStyle w:val="HTMLTimesNewRoman14"/>
        <w:rPr/>
      </w:pPr>
      <w:bookmarkStart w:id="55" w:name="o60"/>
      <w:bookmarkEnd w:id="55"/>
      <w:r>
        <w:rPr>
          <w:lang w:val="uk-UA"/>
        </w:rPr>
        <w:t>-</w:t>
      </w:r>
      <w:r>
        <w:rPr/>
        <w:t xml:space="preserve">розгляд поданих претендентами документів та підготовка і подання </w:t>
      </w:r>
      <w:r>
        <w:rPr>
          <w:lang w:val="uk-UA"/>
        </w:rPr>
        <w:t>О</w:t>
      </w:r>
      <w:r>
        <w:rPr/>
        <w:t xml:space="preserve">рендодавцю списку претендентів, допущених до участі в конкурсі; </w:t>
      </w:r>
    </w:p>
    <w:p>
      <w:pPr>
        <w:pStyle w:val="HTMLTimesNewRoman14"/>
        <w:rPr/>
      </w:pPr>
      <w:bookmarkStart w:id="56" w:name="o61"/>
      <w:bookmarkEnd w:id="56"/>
      <w:r>
        <w:rPr>
          <w:lang w:val="uk-UA"/>
        </w:rPr>
        <w:t>-</w:t>
      </w:r>
      <w:r>
        <w:rPr/>
        <w:t xml:space="preserve">проведення конкурсу з використанням відкритості пропонування розміру орендної плати за принципом аукціону; </w:t>
      </w:r>
    </w:p>
    <w:p>
      <w:pPr>
        <w:pStyle w:val="HTMLTimesNewRoman14"/>
        <w:rPr/>
      </w:pPr>
      <w:bookmarkStart w:id="57" w:name="o62"/>
      <w:bookmarkEnd w:id="57"/>
      <w:r>
        <w:rPr>
          <w:lang w:val="uk-UA"/>
        </w:rPr>
        <w:t xml:space="preserve">- </w:t>
      </w:r>
      <w:r>
        <w:rPr/>
        <w:t xml:space="preserve">складення протоколів та подання їх для затвердження </w:t>
      </w:r>
      <w:r>
        <w:rPr>
          <w:lang w:val="uk-UA"/>
        </w:rPr>
        <w:t>О</w:t>
      </w:r>
      <w:r>
        <w:rPr/>
        <w:t xml:space="preserve">рендодавцю. </w:t>
      </w:r>
      <w:r>
        <w:rPr>
          <w:lang w:val="uk-UA"/>
        </w:rPr>
        <w:t xml:space="preserve"> </w:t>
      </w:r>
    </w:p>
    <w:p>
      <w:pPr>
        <w:pStyle w:val="Normal"/>
        <w:shd w:val="clear"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pPr>
      <w:r>
        <w:rPr/>
        <w:t xml:space="preserve">11. Комісія  у  процесі своєї діяльності має право звертатися за консультаціями до  фахівців  органу,  уповноваженого  управляти відповідним </w:t>
      </w:r>
      <w:r>
        <w:rPr>
          <w:lang w:val="uk-UA"/>
        </w:rPr>
        <w:t>комунальним</w:t>
      </w:r>
      <w:r>
        <w:rPr/>
        <w:t xml:space="preserve"> майном,  органу місцевого самоврядування за місцем розташування об'єкта оренди, центрального органу виконавчої влади з питань охорони навколишнього природного середовища.</w:t>
      </w:r>
    </w:p>
    <w:p>
      <w:pPr>
        <w:pStyle w:val="HTMLTimesNewRoman14"/>
        <w:rPr/>
      </w:pPr>
      <w:bookmarkStart w:id="58" w:name="o63"/>
      <w:bookmarkEnd w:id="58"/>
      <w:r>
        <w:rPr/>
        <w:t>1</w:t>
      </w:r>
      <w:r>
        <w:rPr>
          <w:lang w:val="uk-UA"/>
        </w:rPr>
        <w:t>2</w:t>
      </w:r>
      <w:r>
        <w:rPr/>
        <w:t xml:space="preserve">. Комісія розпочинає роботу з моменту затвердження </w:t>
      </w:r>
      <w:r>
        <w:rPr>
          <w:lang w:val="uk-UA"/>
        </w:rPr>
        <w:t>розпорядчого акту</w:t>
      </w:r>
      <w:r>
        <w:rPr/>
        <w:t xml:space="preserve"> про її створення. </w:t>
      </w:r>
    </w:p>
    <w:p>
      <w:pPr>
        <w:pStyle w:val="HTMLTimesNewRoman14"/>
        <w:rPr/>
      </w:pPr>
      <w:bookmarkStart w:id="59" w:name="o65"/>
      <w:bookmarkEnd w:id="59"/>
      <w:r>
        <w:rPr/>
        <w:t>1</w:t>
      </w:r>
      <w:r>
        <w:rPr>
          <w:lang w:val="uk-UA"/>
        </w:rPr>
        <w:t>3</w:t>
      </w:r>
      <w:r>
        <w:rPr/>
        <w:t xml:space="preserve">.Керує діяльністю комісії та організовує її роботу голова комісії, який призначається з числа представників </w:t>
      </w:r>
      <w:r>
        <w:rPr>
          <w:lang w:val="uk-UA"/>
        </w:rPr>
        <w:t>О</w:t>
      </w:r>
      <w:r>
        <w:rPr/>
        <w:t xml:space="preserve">рендодавця. Голова комісії скликає засідання комісії, головує на її засіданнях і організовує підготовку матеріалів для розгляду комісією. </w:t>
      </w:r>
    </w:p>
    <w:p>
      <w:pPr>
        <w:pStyle w:val="HTMLTimesNewRoman14"/>
        <w:rPr/>
      </w:pPr>
      <w:bookmarkStart w:id="60" w:name="o66"/>
      <w:bookmarkEnd w:id="60"/>
      <w:r>
        <w:rPr/>
        <w:t xml:space="preserve"> </w:t>
      </w:r>
      <w:r>
        <w:rPr/>
        <w:t xml:space="preserve">Рішення комісії приймаються більшістю голосів присутніх на засіданні членів комісії. Голова комісії має право вирішального голосу у разі рівного розподілу голосів членів комісії. </w:t>
      </w:r>
    </w:p>
    <w:p>
      <w:pPr>
        <w:pStyle w:val="HTMLTimesNewRoman14"/>
        <w:rPr/>
      </w:pPr>
      <w:bookmarkStart w:id="61" w:name="o67"/>
      <w:bookmarkEnd w:id="61"/>
      <w:r>
        <w:rPr/>
        <w:t xml:space="preserve"> </w:t>
      </w:r>
      <w:r>
        <w:rPr/>
        <w:t xml:space="preserve">Заступник голови комісії, який виконує обов'язки голови комісії у разі його відсутності, призначається з числа представників орендодавця. </w:t>
      </w:r>
    </w:p>
    <w:p>
      <w:pPr>
        <w:pStyle w:val="HTMLTimesNewRoman14"/>
        <w:rPr/>
      </w:pPr>
      <w:bookmarkStart w:id="62" w:name="o68"/>
      <w:bookmarkEnd w:id="62"/>
      <w:r>
        <w:rPr/>
        <w:t>1</w:t>
      </w:r>
      <w:r>
        <w:rPr>
          <w:lang w:val="uk-UA"/>
        </w:rPr>
        <w:t>4</w:t>
      </w:r>
      <w:r>
        <w:rPr/>
        <w:t xml:space="preserve">.У разі потреби в отриманні додаткової інформації комісія має право заслуховувати на своїх засіданнях пояснення учасників конкурсу. </w:t>
      </w:r>
    </w:p>
    <w:p>
      <w:pPr>
        <w:pStyle w:val="HTMLTimesNewRoman14"/>
        <w:rPr/>
      </w:pPr>
      <w:bookmarkStart w:id="63" w:name="o69"/>
      <w:bookmarkEnd w:id="63"/>
      <w:r>
        <w:rPr/>
        <w:t xml:space="preserve"> </w:t>
      </w:r>
      <w:r>
        <w:rPr/>
        <w:t xml:space="preserve">Члени комісії та працівники орендодавця, які забезпечують проведення конкурсу, несуть відповідальність за розголошення інформації: </w:t>
      </w:r>
    </w:p>
    <w:p>
      <w:pPr>
        <w:pStyle w:val="HTMLTimesNewRoman14"/>
        <w:rPr/>
      </w:pPr>
      <w:bookmarkStart w:id="64" w:name="o70"/>
      <w:bookmarkEnd w:id="64"/>
      <w:r>
        <w:rPr>
          <w:lang w:val="uk-UA"/>
        </w:rPr>
        <w:t>-</w:t>
      </w:r>
      <w:r>
        <w:rPr/>
        <w:t>про учасників конкурсу, їх кількість та конкурсні пропозиції (до визначення переможця);</w:t>
      </w:r>
      <w:bookmarkStart w:id="65" w:name="o71"/>
      <w:bookmarkStart w:id="66" w:name="o72"/>
      <w:bookmarkEnd w:id="65"/>
      <w:bookmarkEnd w:id="66"/>
      <w:r>
        <w:rPr/>
        <w:t xml:space="preserve"> яка міститься в документах, поданих учасниками конкурсу.</w:t>
      </w:r>
    </w:p>
    <w:p>
      <w:pPr>
        <w:pStyle w:val="HTMLTimesNewRoman14"/>
        <w:rPr/>
      </w:pPr>
      <w:r>
        <w:rPr/>
        <w:t>1</w:t>
      </w:r>
      <w:r>
        <w:rPr>
          <w:lang w:val="uk-UA"/>
        </w:rPr>
        <w:t>5</w:t>
      </w:r>
      <w:r>
        <w:rPr/>
        <w:t>.Засідання комісії є правомо</w:t>
      </w:r>
      <w:r>
        <w:rPr>
          <w:lang w:val="uk-UA"/>
        </w:rPr>
        <w:t>ч</w:t>
      </w:r>
      <w:r>
        <w:rPr/>
        <w:t>ним у разі участі в ньому не менш як трьох осіб</w:t>
      </w:r>
      <w:bookmarkStart w:id="67" w:name="o73"/>
      <w:bookmarkEnd w:id="67"/>
      <w:r>
        <w:rPr>
          <w:lang w:val="uk-UA"/>
        </w:rPr>
        <w:t>.</w:t>
      </w:r>
    </w:p>
    <w:p>
      <w:pPr>
        <w:pStyle w:val="HTMLTimesNewRoman14"/>
        <w:rPr/>
      </w:pPr>
      <w:r>
        <w:rPr/>
        <w:t>1</w:t>
      </w:r>
      <w:r>
        <w:rPr>
          <w:lang w:val="uk-UA"/>
        </w:rPr>
        <w:t>6</w:t>
      </w:r>
      <w:r>
        <w:rPr/>
        <w:t xml:space="preserve">.Конкурс проводиться з використанням відкритості пропонування розміру орендної плати за принципом аукціону. </w:t>
      </w:r>
    </w:p>
    <w:p>
      <w:pPr>
        <w:pStyle w:val="HTMLTimesNewRoman14"/>
        <w:rPr/>
      </w:pPr>
      <w:bookmarkStart w:id="68" w:name="o74"/>
      <w:bookmarkEnd w:id="68"/>
      <w:r>
        <w:rPr/>
        <w:t>1</w:t>
      </w:r>
      <w:r>
        <w:rPr>
          <w:lang w:val="uk-UA"/>
        </w:rPr>
        <w:t>7</w:t>
      </w:r>
      <w:r>
        <w:rPr/>
        <w:t>.</w:t>
      </w:r>
      <w:r>
        <w:rPr>
          <w:lang w:val="uk-UA"/>
        </w:rPr>
        <w:t xml:space="preserve"> </w:t>
      </w:r>
      <w:r>
        <w:rPr/>
        <w:t xml:space="preserve">Документи (крім пропозиції щодо розміру орендної плати) подаються до підрозділу </w:t>
      </w:r>
      <w:r>
        <w:rPr>
          <w:lang w:val="uk-UA"/>
        </w:rPr>
        <w:t>О</w:t>
      </w:r>
      <w:r>
        <w:rPr/>
        <w:t>рендодавця, який відповідно до своїх функцій здійснює реєстрацію вхідної кореспонденції, у конвертах з написом "На конкурс" з відбитком печатки претендента</w:t>
      </w:r>
      <w:r>
        <w:rPr>
          <w:lang w:val="uk-UA"/>
        </w:rPr>
        <w:t xml:space="preserve"> (за наявності)</w:t>
      </w:r>
      <w:r>
        <w:rPr/>
        <w:t xml:space="preserve">. Зазначені конверти передаються голові комісії перед її черговим засіданням, під час якого конверти розпечатуються. </w:t>
      </w:r>
    </w:p>
    <w:p>
      <w:pPr>
        <w:pStyle w:val="HTMLTimesNewRoman14"/>
        <w:rPr/>
      </w:pPr>
      <w:bookmarkStart w:id="69" w:name="o75"/>
      <w:bookmarkEnd w:id="69"/>
      <w:r>
        <w:rPr/>
        <w:t>18.Подані претендентами документи розглядаються на засіданнях комісії до проведення конкурсу з метою формування списку його учасників</w:t>
      </w:r>
      <w:r>
        <w:rPr>
          <w:lang w:val="uk-UA"/>
        </w:rPr>
        <w:t>, про що складається протокол</w:t>
      </w:r>
      <w:r>
        <w:rPr/>
        <w:t xml:space="preserve">. Орендодавець протягом одного робочого дня після затвердження списку повідомляє учасникам конкурсу з використанням тих засобів зв'язку, які вони обрали, про їх допущення або недопущення (із зазначенням підстав) до подання конкурсних пропозицій щодо орендної плати. </w:t>
      </w:r>
    </w:p>
    <w:p>
      <w:pPr>
        <w:pStyle w:val="HTMLTimesNewRoman14"/>
        <w:rPr/>
      </w:pPr>
      <w:bookmarkStart w:id="70" w:name="o76"/>
      <w:bookmarkEnd w:id="70"/>
      <w:r>
        <w:rPr/>
        <w:t xml:space="preserve"> </w:t>
      </w:r>
      <w:r>
        <w:rPr/>
        <w:t xml:space="preserve">У разі коли пропозиція тільки одного претендента відповідає умовам конкурсу, аукціон з визначення розміру орендної плати не проводиться і з таким претендентом укладається договір оренди. </w:t>
      </w:r>
    </w:p>
    <w:p>
      <w:pPr>
        <w:pStyle w:val="HTMLTimesNewRoman14"/>
        <w:rPr/>
      </w:pPr>
      <w:bookmarkStart w:id="71" w:name="o77"/>
      <w:bookmarkEnd w:id="71"/>
      <w:r>
        <w:rPr/>
        <w:t xml:space="preserve"> </w:t>
      </w:r>
      <w:r>
        <w:rPr/>
        <w:t xml:space="preserve">Конкурс вважається таким, що не відбувся, про що </w:t>
      </w:r>
      <w:r>
        <w:rPr>
          <w:lang w:val="uk-UA"/>
        </w:rPr>
        <w:t>О</w:t>
      </w:r>
      <w:r>
        <w:rPr/>
        <w:t>рендодавцем видається відповідн</w:t>
      </w:r>
      <w:r>
        <w:rPr>
          <w:lang w:val="uk-UA"/>
        </w:rPr>
        <w:t>ий розпорядчий акт</w:t>
      </w:r>
      <w:r>
        <w:rPr/>
        <w:t xml:space="preserve"> у разі: </w:t>
      </w:r>
    </w:p>
    <w:p>
      <w:pPr>
        <w:pStyle w:val="HTMLTimesNewRoman14"/>
        <w:rPr/>
      </w:pPr>
      <w:bookmarkStart w:id="72" w:name="o78"/>
      <w:bookmarkEnd w:id="72"/>
      <w:r>
        <w:rPr/>
        <w:t xml:space="preserve"> </w:t>
      </w:r>
      <w:r>
        <w:rPr>
          <w:lang w:val="uk-UA"/>
        </w:rPr>
        <w:t xml:space="preserve">- </w:t>
      </w:r>
      <w:r>
        <w:rPr/>
        <w:t xml:space="preserve">неподання заяв про участь у конкурсі; </w:t>
      </w:r>
    </w:p>
    <w:p>
      <w:pPr>
        <w:pStyle w:val="HTMLTimesNewRoman14"/>
        <w:rPr/>
      </w:pPr>
      <w:bookmarkStart w:id="73" w:name="o79"/>
      <w:bookmarkEnd w:id="73"/>
      <w:r>
        <w:rPr/>
        <w:t xml:space="preserve"> </w:t>
      </w:r>
      <w:r>
        <w:rPr>
          <w:lang w:val="uk-UA"/>
        </w:rPr>
        <w:t xml:space="preserve">- </w:t>
      </w:r>
      <w:r>
        <w:rPr/>
        <w:t xml:space="preserve">відсутності пропозицій, які відповідають умовам конкурсу; </w:t>
      </w:r>
    </w:p>
    <w:p>
      <w:pPr>
        <w:pStyle w:val="HTMLTimesNewRoman14"/>
        <w:rPr/>
      </w:pPr>
      <w:bookmarkStart w:id="74" w:name="o80"/>
      <w:bookmarkEnd w:id="74"/>
      <w:r>
        <w:rPr/>
        <w:t xml:space="preserve"> </w:t>
      </w:r>
      <w:r>
        <w:rPr>
          <w:lang w:val="uk-UA"/>
        </w:rPr>
        <w:t xml:space="preserve">- </w:t>
      </w:r>
      <w:r>
        <w:rPr/>
        <w:t xml:space="preserve">знищення об'єкта оренди або істотної зміни його фізичного стану. </w:t>
      </w:r>
    </w:p>
    <w:p>
      <w:pPr>
        <w:pStyle w:val="HTMLTimesNewRoman14"/>
        <w:rPr/>
      </w:pPr>
      <w:bookmarkStart w:id="75" w:name="o81"/>
      <w:bookmarkEnd w:id="75"/>
      <w:r>
        <w:rPr/>
        <w:t xml:space="preserve"> </w:t>
      </w:r>
      <w:r>
        <w:rPr/>
        <w:t xml:space="preserve">У разі визнання конкурсу таким, що не відбувся, </w:t>
      </w:r>
      <w:r>
        <w:rPr>
          <w:lang w:val="uk-UA"/>
        </w:rPr>
        <w:t>О</w:t>
      </w:r>
      <w:r>
        <w:rPr/>
        <w:t xml:space="preserve">рендодавцем може бути повторно оголошено конкурс щодо передачі в оренду того самого майна, якщо після вивчення попиту виявлено потенційних орендарів. </w:t>
      </w:r>
    </w:p>
    <w:p>
      <w:pPr>
        <w:pStyle w:val="HTMLTimesNewRoman14"/>
        <w:rPr/>
      </w:pPr>
      <w:bookmarkStart w:id="76" w:name="o82"/>
      <w:bookmarkEnd w:id="76"/>
      <w:r>
        <w:rPr/>
        <w:t xml:space="preserve">19.У разі надходження двох або більше пропозицій, які відповідають умовам конкурсу, переможець визначається комісією за критерієм найбільшої запропонованої орендної плати за перший/базовий місяць оренди із застосуванням принципу аукціону. </w:t>
      </w:r>
    </w:p>
    <w:p>
      <w:pPr>
        <w:pStyle w:val="HTMLTimesNewRoman14"/>
        <w:rPr/>
      </w:pPr>
      <w:bookmarkStart w:id="77" w:name="o83"/>
      <w:bookmarkEnd w:id="77"/>
      <w:r>
        <w:rPr/>
        <w:t xml:space="preserve"> </w:t>
      </w:r>
      <w:r>
        <w:rPr/>
        <w:t xml:space="preserve">У разі надходження після оголошення конкурсу заяви про оренду від особи, яка відповідно до законодавства має право на отримання відповідного </w:t>
      </w:r>
      <w:r>
        <w:rPr>
          <w:lang w:val="uk-UA"/>
        </w:rPr>
        <w:t>комунального</w:t>
      </w:r>
      <w:r>
        <w:rPr/>
        <w:t xml:space="preserve"> майна в оренду без проведення конкурсу, договір оренди укладається з такою особою. </w:t>
      </w:r>
    </w:p>
    <w:p>
      <w:pPr>
        <w:pStyle w:val="HTMLTimesNewRoman14"/>
        <w:rPr/>
      </w:pPr>
      <w:bookmarkStart w:id="78" w:name="o84"/>
      <w:bookmarkEnd w:id="78"/>
      <w:r>
        <w:rPr/>
        <w:t>20.</w:t>
      </w:r>
      <w:r>
        <w:rPr>
          <w:lang w:val="uk-UA"/>
        </w:rPr>
        <w:t xml:space="preserve"> </w:t>
      </w:r>
      <w:r>
        <w:rPr/>
        <w:t xml:space="preserve">Протягом семи робочих днів після затвердження </w:t>
      </w:r>
      <w:r>
        <w:rPr>
          <w:lang w:val="uk-UA"/>
        </w:rPr>
        <w:t>О</w:t>
      </w:r>
      <w:r>
        <w:rPr/>
        <w:t xml:space="preserve">рендодавцем списку учасників, допущених до участі у конкурсі, комісія проводить відкрите засідання за участю учасників конкурсу (їх уповноважених осіб). На засіданні можуть бути присутні представники засобів масової інформації та інші заінтересовані особи. Секретар комісії реєструє в протоколі засідання комісії кожного учасника конкурсу із зазначенням дати, часу та прізвища учасника чи уповноваженої особи і видає картку з номером учасника. Реєстрація учасників конкурсу завершується за 10 хвилин до початку проведення конкурсу. </w:t>
      </w:r>
    </w:p>
    <w:p>
      <w:pPr>
        <w:pStyle w:val="HTMLTimesNewRoman14"/>
        <w:rPr/>
      </w:pPr>
      <w:bookmarkStart w:id="79" w:name="o85"/>
      <w:bookmarkEnd w:id="79"/>
      <w:r>
        <w:rPr/>
        <w:t xml:space="preserve">21.Учасники конкурсу в порядку черговості, визначеної згідно з їх реєстраційними номерами, подають голові конкурсної комісії конверти з конкурсними пропозиціями щодо орендної плати. Розмір орендної плати, зазначений у конкурсній пропозиції, не може бути меншим за розмір стартової орендної плати, зазначеної в оголошенні про проведення конкурсу. </w:t>
      </w:r>
    </w:p>
    <w:p>
      <w:pPr>
        <w:pStyle w:val="HTMLTimesNewRoman14"/>
        <w:rPr/>
      </w:pPr>
      <w:bookmarkStart w:id="80" w:name="o86"/>
      <w:bookmarkEnd w:id="80"/>
      <w:r>
        <w:rPr/>
        <w:t>22.</w:t>
      </w:r>
      <w:r>
        <w:rPr>
          <w:lang w:val="uk-UA"/>
        </w:rPr>
        <w:t xml:space="preserve"> </w:t>
      </w:r>
      <w:r>
        <w:rPr/>
        <w:t xml:space="preserve">Голова комісії (у разі його відсутності – заступник голови комісії) в присутності членів комісії та заінтересованих осіб розпечатує конверти і оголошує зміст пропозицій у порядку послідовності реєстраційних номерів. Конкурсні пропозиції, у яких зазначений розмір орендної плати нижчий, ніж визначений в умовах конкурсу, до уваги не беруться, а особи, які їх подали, до подальшої участі в конкурсі не допускаються. Такі конкурсні пропозиції вносяться до протоколу з відміткою "не відповідає умовам конкурсу". </w:t>
      </w:r>
    </w:p>
    <w:p>
      <w:pPr>
        <w:pStyle w:val="HTMLTimesNewRoman14"/>
        <w:rPr/>
      </w:pPr>
      <w:bookmarkStart w:id="81" w:name="o87"/>
      <w:bookmarkEnd w:id="81"/>
      <w:r>
        <w:rPr/>
        <w:t xml:space="preserve">23.Після оголошення всіх конкурсних пропозицій щодо орендної плати конкурс проводиться у формі торгів "з голосу" головою комісії (у разі його відсутності - заступником голови комісії). Початком конкурсу вважається момент оголошення головою комісії найбільшого розміру орендної плати, запропонованої учасниками в конкурсних пропозиціях. Голова комісії пропонує учасникам вносити пропозиції. </w:t>
      </w:r>
    </w:p>
    <w:p>
      <w:pPr>
        <w:pStyle w:val="HTMLTimesNewRoman14"/>
        <w:rPr/>
      </w:pPr>
      <w:bookmarkStart w:id="82" w:name="o88"/>
      <w:bookmarkEnd w:id="82"/>
      <w:r>
        <w:rPr/>
        <w:t xml:space="preserve">24.У процесі проведення торгів учасники конкурсу піднімають картку із своїм номером, називають свою пропозицію та заповнюють і підписують бланк пропозиції, в якому зазначаються реєстраційний номер учасника і запропонована сума. Забезпечення учасників зазначеними бланками покладається на секретаря комісії. </w:t>
      </w:r>
    </w:p>
    <w:p>
      <w:pPr>
        <w:pStyle w:val="HTMLTimesNewRoman14"/>
        <w:rPr/>
      </w:pPr>
      <w:bookmarkStart w:id="83" w:name="o89"/>
      <w:bookmarkEnd w:id="83"/>
      <w:r>
        <w:rPr/>
        <w:t xml:space="preserve">25.Збільшення розміру орендної плати здійснюється учасниками з кроком, який установлюється конкурсною комісією, але не може бути меншим ніж 1 відсоток найбільшого розміру орендної плати, запропонованої учасниками в конкурсних пропозиціях. Якщо після того, як голова комісії тричі оголосив останню пропозицію, від учасників конкурсу не надійдуть пропозиції щодо більш високого розміру орендної плати, голова комісії оголошує "Вирішено", називає номер учасника, який запропонував найбільший розмір орендної плати, і оголошує його переможцем конкурсу. Інші учасники підписують бланк про відсутність пропозицій. </w:t>
      </w:r>
    </w:p>
    <w:p>
      <w:pPr>
        <w:pStyle w:val="HTMLTimesNewRoman14"/>
        <w:rPr/>
      </w:pPr>
      <w:bookmarkStart w:id="84" w:name="o90"/>
      <w:bookmarkEnd w:id="84"/>
      <w:r>
        <w:rPr/>
        <w:t xml:space="preserve">26.Учасник, який під час конкурсу порушив вимоги цього Порядку, за рішенням комісії видаляється з конкурсу, про що вноситься запис до протоколу. </w:t>
      </w:r>
    </w:p>
    <w:p>
      <w:pPr>
        <w:pStyle w:val="HTMLTimesNewRoman14"/>
        <w:rPr/>
      </w:pPr>
      <w:bookmarkStart w:id="85" w:name="o91"/>
      <w:bookmarkEnd w:id="85"/>
      <w:r>
        <w:rPr/>
        <w:t xml:space="preserve">27.Після закінчення засідання комісії, на якому було визначено переможця конкурсу, складається протокол, у якому зазначаються відомості про учасників; стартова орендна плата; пропозиції учасників (підписані бланки з пропозиціями додаються); результати конкурсу. Протокол не пізніше наступного робочого дня після проведення засідання підписується всіма членами комісії, які брали участь у засіданні, і переможцем конкурсу. </w:t>
      </w:r>
    </w:p>
    <w:p>
      <w:pPr>
        <w:pStyle w:val="HTMLTimesNewRoman14"/>
        <w:rPr/>
      </w:pPr>
      <w:bookmarkStart w:id="86" w:name="o92"/>
      <w:bookmarkEnd w:id="86"/>
      <w:r>
        <w:rPr/>
        <w:t xml:space="preserve">28.Протокол про результати конкурсу протягом трьох робочих днів після підписання його всіма членами комісії, які брали участь у засіданні, і переможцем конкурсу затверджується </w:t>
      </w:r>
      <w:r>
        <w:rPr>
          <w:lang w:val="uk-UA"/>
        </w:rPr>
        <w:t>розпорядчим актом</w:t>
      </w:r>
      <w:r>
        <w:rPr/>
        <w:t xml:space="preserve"> </w:t>
      </w:r>
      <w:r>
        <w:rPr>
          <w:lang w:val="uk-UA"/>
        </w:rPr>
        <w:t>О</w:t>
      </w:r>
      <w:r>
        <w:rPr/>
        <w:t>рендодавця. Орендодавець протягом трьох робочих днів після затвердження результатів конкурсу письмово повідомляє про результати конкурсу всім учасникам і публікує їх у виданнях, в яких було надруковано оголошення про конкурс, та оприлюднює на веб-сайті .</w:t>
      </w:r>
    </w:p>
    <w:p>
      <w:pPr>
        <w:pStyle w:val="HTMLTimesNewRoman14"/>
        <w:rPr/>
      </w:pPr>
      <w:bookmarkStart w:id="87" w:name="o93"/>
      <w:bookmarkStart w:id="88" w:name="o94"/>
      <w:bookmarkEnd w:id="87"/>
      <w:bookmarkEnd w:id="88"/>
      <w:r>
        <w:rPr/>
        <w:t>29.Діяльність комісії припиняється у разі:</w:t>
      </w:r>
      <w:bookmarkStart w:id="89" w:name="o95"/>
      <w:bookmarkEnd w:id="89"/>
      <w:r>
        <w:rPr/>
        <w:t xml:space="preserve"> відсутності заяв про участь у конкурсі – з оголошеного кінцевого строку прийняття пропозицій учасників конкурсу; </w:t>
      </w:r>
    </w:p>
    <w:p>
      <w:pPr>
        <w:pStyle w:val="HTMLTimesNewRoman14"/>
        <w:rPr/>
      </w:pPr>
      <w:bookmarkStart w:id="90" w:name="o96"/>
      <w:bookmarkEnd w:id="90"/>
      <w:r>
        <w:rPr/>
        <w:t xml:space="preserve"> </w:t>
      </w:r>
      <w:r>
        <w:rPr>
          <w:lang w:val="uk-UA"/>
        </w:rPr>
        <w:t xml:space="preserve">- </w:t>
      </w:r>
      <w:r>
        <w:rPr/>
        <w:t xml:space="preserve">відсутності заяв, які б відповідали умовам конкурсу, – з моменту підписання розпорядчого акта про те, що конкурс не відбувся; </w:t>
      </w:r>
    </w:p>
    <w:p>
      <w:pPr>
        <w:pStyle w:val="HTMLTimesNewRoman14"/>
        <w:rPr/>
      </w:pPr>
      <w:bookmarkStart w:id="91" w:name="o97"/>
      <w:bookmarkEnd w:id="91"/>
      <w:r>
        <w:rPr/>
        <w:t xml:space="preserve"> </w:t>
      </w:r>
      <w:r>
        <w:rPr>
          <w:lang w:val="uk-UA"/>
        </w:rPr>
        <w:t xml:space="preserve">- </w:t>
      </w:r>
      <w:r>
        <w:rPr/>
        <w:t xml:space="preserve">укладення договору оренди з особою, яка згідно із законодавством має право на отримання відповідного </w:t>
      </w:r>
      <w:r>
        <w:rPr>
          <w:lang w:val="uk-UA"/>
        </w:rPr>
        <w:t>комунального</w:t>
      </w:r>
      <w:r>
        <w:rPr/>
        <w:t xml:space="preserve"> майна в оренду без проведення конкурсу, або з особою, пропозиції якої виявилися єдиними, що відповідають умовам конкурсу, – з моменту укладення договору; </w:t>
      </w:r>
    </w:p>
    <w:p>
      <w:pPr>
        <w:pStyle w:val="HTMLTimesNewRoman14"/>
        <w:rPr/>
      </w:pPr>
      <w:bookmarkStart w:id="92" w:name="o98"/>
      <w:bookmarkEnd w:id="92"/>
      <w:r>
        <w:rPr/>
        <w:t xml:space="preserve"> </w:t>
      </w:r>
      <w:r>
        <w:rPr>
          <w:lang w:val="uk-UA"/>
        </w:rPr>
        <w:t xml:space="preserve">- </w:t>
      </w:r>
      <w:r>
        <w:rPr/>
        <w:t xml:space="preserve">проведення конкурсу – з дати укладення договору оренди, а якщо договір не укладено, – з моменту підписання наказу або іншого розпорядчого акта про припинення діяльності комісії. </w:t>
      </w:r>
    </w:p>
    <w:p>
      <w:pPr>
        <w:pStyle w:val="HTMLTimesNewRoman14"/>
        <w:rPr/>
      </w:pPr>
      <w:bookmarkStart w:id="93" w:name="o99"/>
      <w:bookmarkEnd w:id="93"/>
      <w:r>
        <w:rPr/>
        <w:t>30.Орендодавець протягом трьох робочих днів після затвердження результатів конкурсу надсилає рекомендованим листом або вручає під розписку особисто переможцю конкурсу (уповноваженій ним особі) проект договору оренди. Переможець конкурсу або уповноважена ним особа після отримання проекту договору протягом п'яти робочих днів особисто повертає орендодавцю підписаний проект договору оренди. Умови договору оренди повинні враховувати істотні умови, визначені у статті 10 Закону України "Про оренду державного та комунального майна", та включати орендну плату, запропоновану переможцем конкурсу, а також пропозиції переможця конкурсу, подані ним для участі в конкурсі.</w:t>
      </w:r>
      <w:bookmarkStart w:id="94" w:name="o100"/>
      <w:bookmarkStart w:id="95" w:name="o101"/>
      <w:bookmarkStart w:id="96" w:name="o102"/>
      <w:bookmarkEnd w:id="94"/>
      <w:bookmarkEnd w:id="95"/>
      <w:bookmarkEnd w:id="96"/>
      <w:r>
        <w:rPr>
          <w:lang w:val="uk-UA"/>
        </w:rPr>
        <w:t xml:space="preserve"> </w:t>
      </w:r>
    </w:p>
    <w:p>
      <w:pPr>
        <w:pStyle w:val="HTMLTimesNewRoman14"/>
        <w:rPr/>
      </w:pPr>
      <w:r>
        <w:rPr>
          <w:lang w:val="uk-UA"/>
        </w:rPr>
        <w:t xml:space="preserve">31.У разі відмови переможця конкурсу від укладення договору оренди або порушення ним строку, зазначеного у пункті 30 цього Порядку, комісія за умови надходження від інших учасників конкурсу у визначений в оголошенні про конкурс строк пропозицій, що відповідають умовам конкурсу, скасовує раніше прийняте рішення про визначення переможця конкурсу, виключає особу, яка порушила вимоги цього Порядку, з числа учасників конкурсу та визначає час і місце проведення додаткового засідання комісії. </w:t>
      </w:r>
      <w:r>
        <w:rPr/>
        <w:t xml:space="preserve">Додаткове засідання проводиться в порядку, встановленому пунктом 34 цього Порядку. </w:t>
      </w:r>
    </w:p>
    <w:p>
      <w:pPr>
        <w:pStyle w:val="HTMLTimesNewRoman14"/>
        <w:rPr/>
      </w:pPr>
      <w:bookmarkStart w:id="97" w:name="o103"/>
      <w:bookmarkEnd w:id="97"/>
      <w:r>
        <w:rPr/>
        <w:t>3</w:t>
      </w:r>
      <w:r>
        <w:rPr>
          <w:lang w:val="uk-UA"/>
        </w:rPr>
        <w:t>2</w:t>
      </w:r>
      <w:r>
        <w:rPr/>
        <w:t>.</w:t>
      </w:r>
      <w:r>
        <w:rPr>
          <w:lang w:val="uk-UA"/>
        </w:rPr>
        <w:t xml:space="preserve"> </w:t>
      </w:r>
      <w:r>
        <w:rPr/>
        <w:t xml:space="preserve">На підставі рішень, прийнятих комісією відповідно до пункту 32 цього Порядку, орендодавець скасовує </w:t>
      </w:r>
      <w:r>
        <w:rPr>
          <w:lang w:val="uk-UA"/>
        </w:rPr>
        <w:t xml:space="preserve">свій розпорядчий </w:t>
      </w:r>
      <w:r>
        <w:rPr/>
        <w:t xml:space="preserve">про визначення переможця. </w:t>
      </w:r>
    </w:p>
    <w:p>
      <w:pPr>
        <w:pStyle w:val="HTMLTimesNewRoman14"/>
        <w:rPr/>
      </w:pPr>
      <w:bookmarkStart w:id="98" w:name="o104"/>
      <w:bookmarkEnd w:id="98"/>
      <w:r>
        <w:rPr/>
        <w:t>3</w:t>
      </w:r>
      <w:r>
        <w:rPr>
          <w:lang w:val="uk-UA"/>
        </w:rPr>
        <w:t>3</w:t>
      </w:r>
      <w:r>
        <w:rPr/>
        <w:t>.</w:t>
      </w:r>
      <w:r>
        <w:rPr>
          <w:lang w:val="uk-UA"/>
        </w:rPr>
        <w:t xml:space="preserve"> </w:t>
      </w:r>
      <w:r>
        <w:rPr/>
        <w:t>Додаткове засідання комісії проводиться на підставі матеріалів відкритого засідання, передбаченого пунктом 20 цього Порядку. На засіданні можуть бути присутніми учасники конкурсу, представники засобів масової інформації та інші заінтересовані особи. Новим переможцем конкурсу визначається той учасник конкурсу, розмір останньої пропозиції якого був найбільшим з пропозицій інших учасників конкурсу, допущених до подання конкурсної пропозиції щодо орендної плати, про що складається протокол, який підписується всіма членами комісії, які брали участь у засіданні, і новим переможцем конкурсу. Протокол провизначення переможця конкурсу затверджується</w:t>
      </w:r>
      <w:r>
        <w:rPr>
          <w:lang w:val="uk-UA"/>
        </w:rPr>
        <w:t xml:space="preserve"> розпорядчим актом О</w:t>
      </w:r>
      <w:r>
        <w:rPr/>
        <w:t xml:space="preserve">рендодавця. </w:t>
      </w:r>
    </w:p>
    <w:p>
      <w:pPr>
        <w:pStyle w:val="HTMLTimesNewRoman14"/>
        <w:rPr/>
      </w:pPr>
      <w:bookmarkStart w:id="99" w:name="o105"/>
      <w:bookmarkEnd w:id="99"/>
      <w:r>
        <w:rPr/>
        <w:t>3</w:t>
      </w:r>
      <w:r>
        <w:rPr>
          <w:lang w:val="uk-UA"/>
        </w:rPr>
        <w:t>4</w:t>
      </w:r>
      <w:r>
        <w:rPr/>
        <w:t>.</w:t>
      </w:r>
      <w:r>
        <w:rPr>
          <w:lang w:val="uk-UA"/>
        </w:rPr>
        <w:t xml:space="preserve"> </w:t>
      </w:r>
      <w:r>
        <w:rPr/>
        <w:t xml:space="preserve">Проведення конкурсу до затвердження його результатів може бути скасовано </w:t>
      </w:r>
      <w:r>
        <w:rPr>
          <w:lang w:val="uk-UA"/>
        </w:rPr>
        <w:t>О</w:t>
      </w:r>
      <w:r>
        <w:rPr/>
        <w:t xml:space="preserve">рендодавцем за пропозицією конкурсної комісії у разі, коли: </w:t>
      </w:r>
    </w:p>
    <w:p>
      <w:pPr>
        <w:pStyle w:val="HTMLTimesNewRoman14"/>
        <w:rPr/>
      </w:pPr>
      <w:bookmarkStart w:id="100" w:name="o106"/>
      <w:bookmarkEnd w:id="100"/>
      <w:r>
        <w:rPr/>
        <w:t xml:space="preserve"> </w:t>
      </w:r>
      <w:r>
        <w:rPr>
          <w:lang w:val="uk-UA"/>
        </w:rPr>
        <w:t xml:space="preserve">- </w:t>
      </w:r>
      <w:r>
        <w:rPr/>
        <w:t xml:space="preserve">уповноважений орган управління об'єктом оренди відмовив у передачі майна в оренду і повідомив про це рішення орендодавцю до прийняття комісією рішення щодо умов та строків проведення конкурсу; </w:t>
      </w:r>
    </w:p>
    <w:p>
      <w:pPr>
        <w:pStyle w:val="HTMLTimesNewRoman14"/>
        <w:rPr/>
      </w:pPr>
      <w:bookmarkStart w:id="101" w:name="o107"/>
      <w:bookmarkEnd w:id="101"/>
      <w:r>
        <w:rPr/>
        <w:t xml:space="preserve"> </w:t>
      </w:r>
      <w:r>
        <w:rPr>
          <w:lang w:val="uk-UA"/>
        </w:rPr>
        <w:t xml:space="preserve">- </w:t>
      </w:r>
      <w:r>
        <w:rPr/>
        <w:t xml:space="preserve">об'єкт оренди було знищено або істотно змінено його фізичний стан; </w:t>
      </w:r>
    </w:p>
    <w:p>
      <w:pPr>
        <w:pStyle w:val="HTMLTimesNewRoman14"/>
        <w:rPr/>
      </w:pPr>
      <w:bookmarkStart w:id="102" w:name="o108"/>
      <w:bookmarkEnd w:id="102"/>
      <w:r>
        <w:rPr/>
        <w:t xml:space="preserve"> </w:t>
      </w:r>
      <w:r>
        <w:rPr>
          <w:lang w:val="uk-UA"/>
        </w:rPr>
        <w:t xml:space="preserve">- </w:t>
      </w:r>
      <w:bookmarkStart w:id="103" w:name="Find"/>
      <w:bookmarkEnd w:id="103"/>
      <w:r>
        <w:rPr/>
        <w:t xml:space="preserve">укладено договір відповідно до абзацу другого пункту 19 цього Порядку. </w:t>
      </w:r>
    </w:p>
    <w:p>
      <w:pPr>
        <w:pStyle w:val="Normal"/>
        <w:jc w:val="both"/>
        <w:rPr/>
      </w:pPr>
      <w:r>
        <w:rPr/>
      </w:r>
    </w:p>
    <w:p>
      <w:pPr>
        <w:pStyle w:val="Style41"/>
        <w:spacing w:before="0" w:after="180"/>
        <w:jc w:val="both"/>
        <w:rPr>
          <w:color w:val="000000"/>
          <w:lang w:val="uk-UA"/>
        </w:rPr>
      </w:pPr>
      <w:r>
        <w:rPr>
          <w:color w:val="000000"/>
          <w:lang w:val="uk-UA"/>
        </w:rPr>
      </w:r>
    </w:p>
    <w:p>
      <w:pPr>
        <w:pStyle w:val="Style41"/>
        <w:spacing w:before="0" w:after="180"/>
        <w:jc w:val="both"/>
        <w:rPr>
          <w:color w:val="000000"/>
          <w:lang w:val="uk-UA"/>
        </w:rPr>
      </w:pPr>
      <w:r>
        <w:rPr>
          <w:color w:val="000000"/>
          <w:lang w:val="uk-UA"/>
        </w:rPr>
      </w:r>
    </w:p>
    <w:p>
      <w:pPr>
        <w:pStyle w:val="Normal"/>
        <w:rPr>
          <w:b/>
          <w:b/>
        </w:rPr>
      </w:pPr>
      <w:r>
        <w:rPr>
          <w:b/>
        </w:rPr>
        <w:t xml:space="preserve">                                                                          </w:t>
      </w:r>
    </w:p>
    <w:p>
      <w:pPr>
        <w:pStyle w:val="Normal"/>
        <w:rPr>
          <w:b/>
          <w:b/>
        </w:rPr>
      </w:pPr>
      <w:r>
        <w:rPr>
          <w:b/>
        </w:rPr>
        <w:tab/>
        <w:tab/>
        <w:tab/>
        <w:tab/>
        <w:tab/>
        <w:tab/>
        <w:tab/>
        <w:tab/>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sectPr>
          <w:type w:val="nextPage"/>
          <w:pgSz w:w="11906" w:h="16838"/>
          <w:pgMar w:left="1446" w:right="748" w:header="0" w:top="1135" w:footer="0" w:bottom="902" w:gutter="0"/>
          <w:pgNumType w:fmt="decimal"/>
          <w:formProt w:val="false"/>
          <w:textDirection w:val="lrTb"/>
          <w:docGrid w:type="default" w:linePitch="360" w:charSpace="4294952959"/>
        </w:sectPr>
        <w:pStyle w:val="Normal"/>
        <w:rPr>
          <w:b/>
          <w:b/>
        </w:rPr>
      </w:pPr>
      <w:r>
        <w:rPr>
          <w:b/>
        </w:rPr>
      </w:r>
    </w:p>
    <w:p>
      <w:pPr>
        <w:pStyle w:val="Normal"/>
        <w:jc w:val="left"/>
        <w:rPr>
          <w:lang w:val="uk-UA"/>
        </w:rPr>
      </w:pPr>
      <w:r>
        <w:rPr>
          <w:b/>
          <w:bCs/>
          <w:lang w:val="uk-UA"/>
        </w:rPr>
        <w:tab/>
        <w:tab/>
        <w:tab/>
        <w:tab/>
        <w:tab/>
        <w:tab/>
        <w:tab/>
        <w:tab/>
        <w:t xml:space="preserve">Додаток № 2 </w:t>
      </w:r>
    </w:p>
    <w:p>
      <w:pPr>
        <w:pStyle w:val="NoSpacing"/>
        <w:jc w:val="left"/>
        <w:rPr/>
      </w:pPr>
      <w:r>
        <w:rPr/>
        <w:tab/>
        <w:tab/>
        <w:tab/>
        <w:tab/>
        <w:tab/>
        <w:tab/>
        <w:tab/>
        <w:tab/>
        <w:t xml:space="preserve">До рішення двадцять сьомої  </w:t>
        <w:tab/>
        <w:tab/>
        <w:tab/>
        <w:tab/>
        <w:tab/>
        <w:tab/>
        <w:tab/>
        <w:tab/>
        <w:tab/>
        <w:t xml:space="preserve">сесії Машівської  селищної ради </w:t>
        <w:tab/>
        <w:tab/>
        <w:tab/>
        <w:tab/>
        <w:tab/>
        <w:tab/>
        <w:tab/>
        <w:tab/>
        <w:t>сьомого скликання</w:t>
      </w:r>
    </w:p>
    <w:p>
      <w:pPr>
        <w:pStyle w:val="NoSpacing"/>
        <w:jc w:val="left"/>
        <w:rPr>
          <w:lang w:val="uk-UA"/>
        </w:rPr>
      </w:pPr>
      <w:r>
        <w:rPr>
          <w:b/>
          <w:bCs/>
          <w:lang w:val="uk-UA"/>
        </w:rPr>
        <w:tab/>
        <w:tab/>
        <w:tab/>
        <w:tab/>
        <w:tab/>
        <w:tab/>
        <w:tab/>
        <w:tab/>
      </w:r>
      <w:r>
        <w:rPr>
          <w:b w:val="false"/>
          <w:bCs w:val="false"/>
          <w:lang w:val="uk-UA"/>
        </w:rPr>
        <w:t>від 27 лютого 2020 року</w:t>
      </w:r>
    </w:p>
    <w:p>
      <w:pPr>
        <w:pStyle w:val="Rvps6"/>
        <w:jc w:val="center"/>
        <w:rPr/>
      </w:pPr>
      <w:bookmarkStart w:id="104" w:name="n15"/>
      <w:bookmarkEnd w:id="104"/>
      <w:r>
        <w:rPr>
          <w:rStyle w:val="Rvts23"/>
          <w:b/>
          <w:lang w:val="uk-UA"/>
        </w:rPr>
        <w:t xml:space="preserve">   </w:t>
      </w:r>
      <w:r>
        <w:rPr>
          <w:rStyle w:val="Rvts23"/>
          <w:b/>
        </w:rPr>
        <w:t xml:space="preserve">МЕТОДИКА </w:t>
      </w:r>
      <w:r>
        <w:rPr>
          <w:b/>
        </w:rPr>
        <w:br/>
      </w:r>
      <w:r>
        <w:rPr>
          <w:rStyle w:val="Rvts23"/>
          <w:b/>
        </w:rPr>
        <w:t>розрахунку орендної плати за комунальне майно та пропорції її розподілу</w:t>
      </w:r>
    </w:p>
    <w:p>
      <w:pPr>
        <w:pStyle w:val="Rvps2"/>
        <w:jc w:val="both"/>
        <w:rPr/>
      </w:pPr>
      <w:bookmarkStart w:id="105" w:name="n16"/>
      <w:bookmarkStart w:id="106" w:name="n18"/>
      <w:bookmarkEnd w:id="105"/>
      <w:bookmarkEnd w:id="106"/>
      <w:r>
        <w:rPr/>
        <w:t>1. Методику розрахунку орендної плати за комунальне майно та пропозиції її розподілу розроблена з метою створення єдиного</w:t>
      </w:r>
      <w:r>
        <w:rPr>
          <w:lang w:val="uk-UA"/>
        </w:rPr>
        <w:t xml:space="preserve"> </w:t>
      </w:r>
      <w:r>
        <w:rPr/>
        <w:t>організаційно-</w:t>
      </w:r>
      <w:r>
        <w:rPr>
          <w:lang w:val="uk-UA"/>
        </w:rPr>
        <w:t xml:space="preserve">економічного механізму стягнення плати за оренду окремого індивідуально визначеного майна з дотриманням вимог Закону України «Про оренду державного та комунального майна», Методики розрахунку орендної плати за державне майно та пропорції її розподілу, затвердженої Постановою Кабінету  Міністрів України від 04.10.95 року № 786, Методики оцінки об’єктів оренди, затвердженої </w:t>
      </w:r>
      <w:bookmarkStart w:id="107" w:name="n21"/>
      <w:bookmarkStart w:id="108" w:name="n23"/>
      <w:bookmarkEnd w:id="107"/>
      <w:bookmarkEnd w:id="108"/>
      <w:r>
        <w:rPr>
          <w:lang w:val="uk-UA"/>
        </w:rPr>
        <w:t xml:space="preserve">Постановою Кабінету Міністрів України від 10.08.95 № 629. </w:t>
      </w:r>
    </w:p>
    <w:p>
      <w:pPr>
        <w:pStyle w:val="Rvps2"/>
        <w:jc w:val="both"/>
        <w:rPr/>
      </w:pPr>
      <w:r>
        <w:rPr/>
        <w:t>2. Розмір орендної плати встановлюється договором оренд</w:t>
      </w:r>
      <w:r>
        <w:rPr>
          <w:lang w:val="uk-UA"/>
        </w:rPr>
        <w:t>и</w:t>
      </w:r>
      <w:r>
        <w:rPr/>
        <w:t xml:space="preserve"> між </w:t>
      </w:r>
      <w:r>
        <w:rPr>
          <w:lang w:val="uk-UA"/>
        </w:rPr>
        <w:t>О</w:t>
      </w:r>
      <w:r>
        <w:rPr/>
        <w:t xml:space="preserve">рендодавцем та </w:t>
      </w:r>
      <w:r>
        <w:rPr>
          <w:lang w:val="uk-UA"/>
        </w:rPr>
        <w:t>О</w:t>
      </w:r>
      <w:r>
        <w:rPr/>
        <w:t>рендарем.</w:t>
      </w:r>
    </w:p>
    <w:p>
      <w:pPr>
        <w:pStyle w:val="Rvps2"/>
        <w:rPr/>
      </w:pPr>
      <w:bookmarkStart w:id="109" w:name="n24"/>
      <w:bookmarkStart w:id="110" w:name="n26"/>
      <w:bookmarkEnd w:id="109"/>
      <w:bookmarkEnd w:id="110"/>
      <w:r>
        <w:rPr/>
        <w:t>Якщо майно орендується бюджетними організаціями, орендна плата вноситься за рахунок коштів, передбачених кошторисами на їх утримання.</w:t>
      </w:r>
    </w:p>
    <w:p>
      <w:pPr>
        <w:pStyle w:val="Rvps2"/>
        <w:jc w:val="both"/>
        <w:rPr/>
      </w:pPr>
      <w:bookmarkStart w:id="111" w:name="n27"/>
      <w:bookmarkEnd w:id="111"/>
      <w:r>
        <w:rPr/>
        <w:t>У разі визначення орендаря на конкурсних засадах орендна плата, розрахована</w:t>
      </w:r>
      <w:r>
        <w:rPr>
          <w:lang w:val="uk-UA"/>
        </w:rPr>
        <w:t xml:space="preserve"> </w:t>
      </w:r>
      <w:r>
        <w:rPr/>
        <w:t>за цією Методикою, застосовується як стартова, а її розмір може бути збільшено за результатами такого визначення.</w:t>
      </w:r>
    </w:p>
    <w:p>
      <w:pPr>
        <w:pStyle w:val="Rvps2"/>
        <w:jc w:val="both"/>
        <w:rPr/>
      </w:pPr>
      <w:bookmarkStart w:id="112" w:name="n28"/>
      <w:bookmarkStart w:id="113" w:name="n119"/>
      <w:bookmarkStart w:id="114" w:name="n120"/>
      <w:bookmarkStart w:id="115" w:name="n29"/>
      <w:bookmarkEnd w:id="112"/>
      <w:bookmarkEnd w:id="113"/>
      <w:bookmarkEnd w:id="114"/>
      <w:bookmarkEnd w:id="115"/>
      <w:r>
        <w:rPr/>
        <w:t>3. До плати за оренду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організація,</w:t>
      </w:r>
      <w:r>
        <w:rPr>
          <w:lang w:val="uk-UA"/>
        </w:rPr>
        <w:t xml:space="preserve"> комунальне підприємство, установа чи заклад</w:t>
      </w:r>
      <w:bookmarkStart w:id="116" w:name="n30"/>
      <w:bookmarkEnd w:id="116"/>
      <w:r>
        <w:rPr/>
        <w:t>, на балансі яких перебуває це майно.</w:t>
      </w:r>
    </w:p>
    <w:p>
      <w:pPr>
        <w:pStyle w:val="Rvps2"/>
        <w:jc w:val="both"/>
        <w:rPr/>
      </w:pPr>
      <w:bookmarkStart w:id="117" w:name="n31"/>
      <w:bookmarkStart w:id="118" w:name="n33"/>
      <w:bookmarkStart w:id="119" w:name="n34"/>
      <w:bookmarkEnd w:id="117"/>
      <w:bookmarkEnd w:id="118"/>
      <w:bookmarkEnd w:id="119"/>
      <w:r>
        <w:rPr/>
        <w:t>4. 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 З урахуванням розміру орендної плати за базовий місяць оренди розраховується розмір орендної плати за перший та наступні місяці оренди.</w:t>
      </w:r>
    </w:p>
    <w:p>
      <w:pPr>
        <w:pStyle w:val="Rvps2"/>
        <w:jc w:val="both"/>
        <w:rPr/>
      </w:pPr>
      <w:bookmarkStart w:id="120" w:name="n35"/>
      <w:bookmarkEnd w:id="120"/>
      <w:r>
        <w:rPr>
          <w:lang w:val="uk-UA"/>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bookmarkStart w:id="121" w:name="n36"/>
      <w:bookmarkStart w:id="122" w:name="n37"/>
      <w:bookmarkStart w:id="123" w:name="n38"/>
      <w:bookmarkStart w:id="124" w:name="n40"/>
      <w:bookmarkStart w:id="125" w:name="n42"/>
      <w:bookmarkStart w:id="126" w:name="n43"/>
      <w:bookmarkStart w:id="127" w:name="n44"/>
      <w:bookmarkStart w:id="128" w:name="n45"/>
      <w:bookmarkStart w:id="129" w:name="n46"/>
      <w:bookmarkStart w:id="130" w:name="n47"/>
      <w:bookmarkEnd w:id="121"/>
      <w:bookmarkEnd w:id="122"/>
      <w:bookmarkEnd w:id="123"/>
      <w:bookmarkEnd w:id="124"/>
      <w:bookmarkEnd w:id="125"/>
      <w:bookmarkEnd w:id="126"/>
      <w:bookmarkEnd w:id="127"/>
      <w:bookmarkEnd w:id="128"/>
      <w:bookmarkEnd w:id="129"/>
      <w:bookmarkEnd w:id="130"/>
      <w:r>
        <w:rPr>
          <w:lang w:val="uk-UA"/>
        </w:rPr>
        <w:t xml:space="preserve"> Розрахунок орендної плати за базовий місяць затверджується орендодавцем.</w:t>
      </w:r>
    </w:p>
    <w:p>
      <w:pPr>
        <w:pStyle w:val="Rvps2"/>
        <w:jc w:val="both"/>
        <w:rPr/>
      </w:pPr>
      <w:bookmarkStart w:id="131" w:name="n48"/>
      <w:bookmarkEnd w:id="131"/>
      <w:r>
        <w:rPr>
          <w:lang w:val="uk-UA"/>
        </w:rPr>
        <w:t>5</w:t>
      </w:r>
      <w:r>
        <w:rPr/>
        <w:t>. Розмір річної орендної плати у разі оренди іншого, крім нерухомого, окремого індивідуально визначеного майна, встановлюється за згодою сторін, але не менш як 10 відсотків вартості орендованого майна за результатами незалежної оцінки, а у разі, коли орендарем є суб'єкт малого підприємництва, - не менш як 7 відсотків вартості орендованого майна за результатами такої оцінки.</w:t>
      </w:r>
    </w:p>
    <w:p>
      <w:pPr>
        <w:pStyle w:val="Rvps2"/>
        <w:rPr/>
      </w:pPr>
      <w:bookmarkStart w:id="132" w:name="n123"/>
      <w:bookmarkStart w:id="133" w:name="n50"/>
      <w:bookmarkEnd w:id="132"/>
      <w:bookmarkEnd w:id="133"/>
      <w:r>
        <w:rPr/>
        <w:t>8. У разі оренди нерухомого майна (крім оренди нерухомого майна фізичними та юридичними особами, зазначеними у пункті 6 цієї Методики) розмір річної орендної плати визначається за формулою:</w:t>
      </w:r>
    </w:p>
    <w:tbl>
      <w:tblPr>
        <w:tblW w:w="4878" w:type="dxa"/>
        <w:jc w:val="left"/>
        <w:tblInd w:w="0" w:type="dxa"/>
        <w:tblBorders/>
        <w:tblCellMar>
          <w:top w:w="60" w:type="dxa"/>
          <w:left w:w="60" w:type="dxa"/>
          <w:bottom w:w="60" w:type="dxa"/>
          <w:right w:w="60" w:type="dxa"/>
        </w:tblCellMar>
      </w:tblPr>
      <w:tblGrid>
        <w:gridCol w:w="1048"/>
        <w:gridCol w:w="278"/>
        <w:gridCol w:w="3552"/>
      </w:tblGrid>
      <w:tr>
        <w:trPr/>
        <w:tc>
          <w:tcPr>
            <w:tcW w:w="1048" w:type="dxa"/>
            <w:tcBorders/>
            <w:shd w:fill="auto" w:val="clear"/>
            <w:vAlign w:val="center"/>
          </w:tcPr>
          <w:p>
            <w:pPr>
              <w:pStyle w:val="Rvps12"/>
              <w:spacing w:before="280" w:after="0"/>
              <w:rPr/>
            </w:pPr>
            <w:bookmarkStart w:id="134" w:name="n52"/>
            <w:bookmarkEnd w:id="134"/>
            <w:r>
              <w:rPr/>
              <w:t>Опл</w:t>
            </w:r>
          </w:p>
        </w:tc>
        <w:tc>
          <w:tcPr>
            <w:tcW w:w="278" w:type="dxa"/>
            <w:tcBorders/>
            <w:shd w:fill="auto" w:val="clear"/>
            <w:vAlign w:val="center"/>
          </w:tcPr>
          <w:p>
            <w:pPr>
              <w:pStyle w:val="Rvps12"/>
              <w:spacing w:before="280" w:after="0"/>
              <w:rPr/>
            </w:pPr>
            <w:r>
              <w:rPr/>
              <w:t>=</w:t>
            </w:r>
          </w:p>
        </w:tc>
        <w:tc>
          <w:tcPr>
            <w:tcW w:w="3552" w:type="dxa"/>
            <w:tcBorders/>
            <w:shd w:fill="auto" w:val="clear"/>
          </w:tcPr>
          <w:p>
            <w:pPr>
              <w:pStyle w:val="Rvps12"/>
              <w:spacing w:before="280" w:after="0"/>
              <w:rPr/>
            </w:pPr>
            <w:r>
              <w:rPr/>
              <w:t xml:space="preserve">Вп х Сор </w:t>
              <w:br/>
              <w:t xml:space="preserve">________________________, </w:t>
              <w:br/>
              <w:t>100</w:t>
            </w:r>
          </w:p>
        </w:tc>
      </w:tr>
    </w:tbl>
    <w:p>
      <w:pPr>
        <w:pStyle w:val="Rvps2"/>
        <w:rPr/>
      </w:pPr>
      <w:bookmarkStart w:id="135" w:name="n53"/>
      <w:bookmarkEnd w:id="135"/>
      <w:r>
        <w:rPr/>
        <w:t xml:space="preserve">де Вп - вартість орендованого майна, визначена шляхом проведення незалежної оцінки </w:t>
      </w:r>
      <w:r>
        <w:rPr>
          <w:lang w:val="uk-UA"/>
        </w:rPr>
        <w:t xml:space="preserve"> у </w:t>
      </w:r>
      <w:r>
        <w:rPr/>
        <w:t xml:space="preserve">грн.; Сор - орендна ставка, визначена згідно з додатком № </w:t>
      </w:r>
      <w:r>
        <w:rPr>
          <w:lang w:val="uk-UA"/>
        </w:rPr>
        <w:t>3.</w:t>
      </w:r>
    </w:p>
    <w:p>
      <w:pPr>
        <w:pStyle w:val="Rvps2"/>
        <w:jc w:val="both"/>
        <w:rPr/>
      </w:pPr>
      <w:bookmarkStart w:id="136" w:name="n126"/>
      <w:bookmarkStart w:id="137" w:name="n128"/>
      <w:bookmarkEnd w:id="136"/>
      <w:bookmarkEnd w:id="137"/>
      <w:r>
        <w:rPr>
          <w:lang w:val="uk-UA"/>
        </w:rPr>
        <w:t>Незалежна</w:t>
      </w:r>
      <w:r>
        <w:rPr/>
        <w:t>  </w:t>
      </w:r>
      <w:r>
        <w:rPr>
          <w:lang w:val="uk-UA"/>
        </w:rPr>
        <w:t xml:space="preserve"> оцінка</w:t>
      </w:r>
      <w:r>
        <w:rPr/>
        <w:t>  </w:t>
      </w:r>
      <w:r>
        <w:rPr>
          <w:lang w:val="uk-UA"/>
        </w:rPr>
        <w:t xml:space="preserve"> вартості</w:t>
      </w:r>
      <w:r>
        <w:rPr/>
        <w:t>   </w:t>
      </w:r>
      <w:r>
        <w:rPr>
          <w:lang w:val="uk-UA"/>
        </w:rPr>
        <w:t xml:space="preserve"> об'єкта</w:t>
      </w:r>
      <w:r>
        <w:rPr/>
        <w:t>   </w:t>
      </w:r>
      <w:r>
        <w:rPr>
          <w:lang w:val="uk-UA"/>
        </w:rPr>
        <w:t xml:space="preserve"> оренди</w:t>
      </w:r>
      <w:r>
        <w:rPr/>
        <w:t>   </w:t>
      </w:r>
      <w:r>
        <w:rPr>
          <w:lang w:val="uk-UA"/>
        </w:rPr>
        <w:t xml:space="preserve"> повинна враховувати його</w:t>
      </w:r>
      <w:r>
        <w:rPr/>
        <w:t> </w:t>
      </w:r>
      <w:r>
        <w:rPr>
          <w:lang w:val="uk-UA"/>
        </w:rPr>
        <w:t xml:space="preserve"> місцезнаходження</w:t>
      </w:r>
      <w:r>
        <w:rPr/>
        <w:t> </w:t>
      </w:r>
      <w:r>
        <w:rPr>
          <w:lang w:val="uk-UA"/>
        </w:rPr>
        <w:t xml:space="preserve"> і</w:t>
      </w:r>
      <w:r>
        <w:rPr/>
        <w:t> </w:t>
      </w:r>
      <w:r>
        <w:rPr>
          <w:lang w:val="uk-UA"/>
        </w:rPr>
        <w:t xml:space="preserve"> забезпеченість</w:t>
      </w:r>
      <w:r>
        <w:rPr/>
        <w:t> </w:t>
      </w:r>
      <w:r>
        <w:rPr>
          <w:lang w:val="uk-UA"/>
        </w:rPr>
        <w:t xml:space="preserve"> інженерними мережами.</w:t>
      </w:r>
      <w:r>
        <w:rPr/>
        <w:t> </w:t>
      </w:r>
      <w:r>
        <w:rPr>
          <w:lang w:val="uk-UA"/>
        </w:rPr>
        <w:t xml:space="preserve"> Результати</w:t>
      </w:r>
      <w:r>
        <w:rPr/>
        <w:t> </w:t>
      </w:r>
      <w:r>
        <w:rPr>
          <w:lang w:val="uk-UA"/>
        </w:rPr>
        <w:t xml:space="preserve"> незалежної</w:t>
      </w:r>
      <w:r>
        <w:rPr/>
        <w:t> </w:t>
      </w:r>
      <w:r>
        <w:rPr>
          <w:lang w:val="uk-UA"/>
        </w:rPr>
        <w:t xml:space="preserve"> оцінки</w:t>
      </w:r>
      <w:r>
        <w:rPr/>
        <w:t> </w:t>
      </w:r>
      <w:r>
        <w:rPr>
          <w:lang w:val="uk-UA"/>
        </w:rPr>
        <w:t xml:space="preserve"> є</w:t>
      </w:r>
      <w:r>
        <w:rPr/>
        <w:t> </w:t>
      </w:r>
      <w:r>
        <w:rPr>
          <w:lang w:val="uk-UA"/>
        </w:rPr>
        <w:t xml:space="preserve"> чинними</w:t>
      </w:r>
      <w:r>
        <w:rPr/>
        <w:t> </w:t>
      </w:r>
      <w:r>
        <w:rPr>
          <w:lang w:val="uk-UA"/>
        </w:rPr>
        <w:t xml:space="preserve"> протягом</w:t>
      </w:r>
      <w:r>
        <w:rPr/>
        <w:t> </w:t>
      </w:r>
      <w:r>
        <w:rPr>
          <w:lang w:val="uk-UA"/>
        </w:rPr>
        <w:t xml:space="preserve"> 6 місяців</w:t>
      </w:r>
      <w:r>
        <w:rPr/>
        <w:t> </w:t>
      </w:r>
      <w:r>
        <w:rPr>
          <w:lang w:val="uk-UA"/>
        </w:rPr>
        <w:t xml:space="preserve"> від дати оцінки, якщо інший термін не передбачено у звіті з незалежної оцінки.</w:t>
      </w:r>
      <w:bookmarkStart w:id="138" w:name="n133"/>
      <w:bookmarkStart w:id="139" w:name="n55"/>
      <w:bookmarkStart w:id="140" w:name="n58"/>
      <w:bookmarkStart w:id="141" w:name="n59"/>
      <w:bookmarkStart w:id="142" w:name="n60"/>
      <w:bookmarkEnd w:id="138"/>
      <w:bookmarkEnd w:id="139"/>
      <w:bookmarkEnd w:id="140"/>
      <w:bookmarkEnd w:id="141"/>
      <w:bookmarkEnd w:id="142"/>
      <w:r>
        <w:rPr>
          <w:lang w:val="uk-UA"/>
        </w:rPr>
        <w:t xml:space="preserve"> </w:t>
      </w:r>
    </w:p>
    <w:p>
      <w:pPr>
        <w:pStyle w:val="Rvps2"/>
        <w:jc w:val="both"/>
        <w:rPr/>
      </w:pPr>
      <w:bookmarkStart w:id="143" w:name="n61"/>
      <w:bookmarkEnd w:id="143"/>
      <w:r>
        <w:rPr>
          <w:lang w:val="uk-UA"/>
        </w:rPr>
        <w:t>6</w:t>
      </w:r>
      <w:r>
        <w:rPr/>
        <w:t>. Розмір річної орендної плати за оренду нерухомого майна бюджетними організаціями, Пенсійним фондом України та його територіальними органами, державними та комунальними закладами охорони здоров'я, музеями, які утримуються за рахунок державного та місцевих бюджетів, національними художніми колективами та концертними організаціями, яким надається фінансова підтримка з державного бюджету, державними та комунальними телерадіоорганізаціями, редакціями державних і комунальних періодичних видань та періодичних видань, заснованих об'єднаннями громадян, державними науково-дослідними установами, навчальними закладами, трудовими і журналістськими колективами, підприємствами зв'язку, що їх розповсюджують, Товариством Червоного Хреста України та його місцевими організаціями, асоціаціями органів місцевого самоврядування із всеукраїнським статусом, а також інвалідами з метою використання під гаражі для спеціальних засобів пересування становить 1 гривню. Індексація річної орендної плати проводиться один раз на рік на підставі річних індексів інфляції у строки, визначені договором оренди.</w:t>
      </w:r>
      <w:bookmarkStart w:id="144" w:name="n62"/>
      <w:bookmarkStart w:id="145" w:name="n63"/>
      <w:bookmarkEnd w:id="144"/>
      <w:bookmarkEnd w:id="145"/>
      <w:r>
        <w:rPr>
          <w:lang w:val="uk-UA"/>
        </w:rPr>
        <w:t xml:space="preserve"> </w:t>
      </w:r>
    </w:p>
    <w:p>
      <w:pPr>
        <w:pStyle w:val="Rvps2"/>
        <w:jc w:val="both"/>
        <w:rPr/>
      </w:pPr>
      <w:r>
        <w:rPr/>
        <w:t>Орендна плата у розмірі, встановленому згідно з абзацом першим цього пункту, не застосовується у разі оренди нерухомого майна для розміщення засобів масової інформації:</w:t>
      </w:r>
    </w:p>
    <w:p>
      <w:pPr>
        <w:pStyle w:val="Rvps2"/>
        <w:jc w:val="both"/>
        <w:rPr/>
      </w:pPr>
      <w:bookmarkStart w:id="146" w:name="n64"/>
      <w:bookmarkEnd w:id="146"/>
      <w:r>
        <w:rPr/>
        <w:t>рекламного та еротичного характеру;</w:t>
      </w:r>
    </w:p>
    <w:p>
      <w:pPr>
        <w:pStyle w:val="Rvps2"/>
        <w:jc w:val="both"/>
        <w:rPr/>
      </w:pPr>
      <w:bookmarkStart w:id="147" w:name="n65"/>
      <w:bookmarkEnd w:id="147"/>
      <w:r>
        <w:rPr/>
        <w:t>заснованих в Україні міжнародними організаціями або за участю юридичних чи фізичних осіб інших держав, осіб без громадянства;</w:t>
      </w:r>
    </w:p>
    <w:p>
      <w:pPr>
        <w:pStyle w:val="Rvps2"/>
        <w:jc w:val="both"/>
        <w:rPr/>
      </w:pPr>
      <w:bookmarkStart w:id="148" w:name="n66"/>
      <w:bookmarkEnd w:id="148"/>
      <w:r>
        <w:rPr/>
        <w:t>в яких понад 50 відсотків загального обсягу випуску становлять матеріали зарубіжних засобів масової інформації;</w:t>
      </w:r>
    </w:p>
    <w:p>
      <w:pPr>
        <w:pStyle w:val="Rvps2"/>
        <w:jc w:val="both"/>
        <w:rPr/>
      </w:pPr>
      <w:bookmarkStart w:id="149" w:name="n67"/>
      <w:bookmarkStart w:id="150" w:name="n134"/>
      <w:bookmarkEnd w:id="149"/>
      <w:bookmarkEnd w:id="150"/>
      <w:r>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pPr>
        <w:pStyle w:val="Rvps2"/>
        <w:jc w:val="both"/>
        <w:rPr>
          <w:lang w:val="uk-UA"/>
        </w:rPr>
      </w:pPr>
      <w:bookmarkStart w:id="151" w:name="n136"/>
      <w:bookmarkStart w:id="152" w:name="n69"/>
      <w:bookmarkEnd w:id="151"/>
      <w:bookmarkEnd w:id="152"/>
      <w:r>
        <w:rPr>
          <w:lang w:val="uk-UA"/>
        </w:rPr>
        <w:t>7. 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w:t>
      </w:r>
    </w:p>
    <w:p>
      <w:pPr>
        <w:pStyle w:val="Rvps2"/>
        <w:jc w:val="both"/>
        <w:rPr/>
      </w:pPr>
      <w:bookmarkStart w:id="153" w:name="n70"/>
      <w:bookmarkStart w:id="154" w:name="n71"/>
      <w:bookmarkEnd w:id="153"/>
      <w:bookmarkEnd w:id="154"/>
      <w:r>
        <w:rPr>
          <w:lang w:val="uk-UA"/>
        </w:rPr>
        <w:t>8</w:t>
      </w:r>
      <w:r>
        <w:rPr/>
        <w:t>. 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p>
    <w:tbl>
      <w:tblPr>
        <w:tblW w:w="5315" w:type="dxa"/>
        <w:jc w:val="left"/>
        <w:tblInd w:w="0" w:type="dxa"/>
        <w:tblBorders/>
        <w:tblCellMar>
          <w:top w:w="60" w:type="dxa"/>
          <w:left w:w="60" w:type="dxa"/>
          <w:bottom w:w="60" w:type="dxa"/>
          <w:right w:w="60" w:type="dxa"/>
        </w:tblCellMar>
      </w:tblPr>
      <w:tblGrid>
        <w:gridCol w:w="1364"/>
        <w:gridCol w:w="316"/>
        <w:gridCol w:w="2359"/>
        <w:gridCol w:w="1275"/>
      </w:tblGrid>
      <w:tr>
        <w:trPr/>
        <w:tc>
          <w:tcPr>
            <w:tcW w:w="1364" w:type="dxa"/>
            <w:tcBorders/>
            <w:shd w:fill="auto" w:val="clear"/>
            <w:vAlign w:val="center"/>
          </w:tcPr>
          <w:p>
            <w:pPr>
              <w:pStyle w:val="Rvps11"/>
              <w:spacing w:before="280" w:after="0"/>
              <w:rPr/>
            </w:pPr>
            <w:bookmarkStart w:id="155" w:name="n72"/>
            <w:bookmarkEnd w:id="155"/>
            <w:r>
              <w:rPr/>
              <w:t>Опл. міс.</w:t>
            </w:r>
          </w:p>
        </w:tc>
        <w:tc>
          <w:tcPr>
            <w:tcW w:w="316" w:type="dxa"/>
            <w:tcBorders/>
            <w:shd w:fill="auto" w:val="clear"/>
            <w:vAlign w:val="center"/>
          </w:tcPr>
          <w:p>
            <w:pPr>
              <w:pStyle w:val="Rvps12"/>
              <w:spacing w:before="280" w:after="0"/>
              <w:rPr/>
            </w:pPr>
            <w:r>
              <w:rPr/>
              <w:t>=</w:t>
            </w:r>
          </w:p>
        </w:tc>
        <w:tc>
          <w:tcPr>
            <w:tcW w:w="2359" w:type="dxa"/>
            <w:tcBorders/>
            <w:shd w:fill="auto" w:val="clear"/>
          </w:tcPr>
          <w:p>
            <w:pPr>
              <w:pStyle w:val="Rvps12"/>
              <w:spacing w:before="0" w:after="280"/>
              <w:rPr/>
            </w:pPr>
            <w:r>
              <w:rPr/>
              <w:t xml:space="preserve">Опл </w:t>
              <w:br/>
              <w:t xml:space="preserve">________________ </w:t>
              <w:br/>
              <w:t>12</w:t>
            </w:r>
          </w:p>
          <w:p>
            <w:pPr>
              <w:pStyle w:val="Rvps14"/>
              <w:spacing w:before="280" w:after="0"/>
              <w:rPr/>
            </w:pPr>
            <w:r>
              <w:rPr/>
              <w:t>х Ід.о. х Ім,</w:t>
            </w:r>
          </w:p>
        </w:tc>
        <w:tc>
          <w:tcPr>
            <w:tcW w:w="1275" w:type="dxa"/>
            <w:tcBorders/>
            <w:shd w:fill="auto" w:val="clear"/>
            <w:vAlign w:val="center"/>
          </w:tcPr>
          <w:p>
            <w:pPr>
              <w:pStyle w:val="Normal"/>
              <w:snapToGrid w:val="false"/>
              <w:rPr/>
            </w:pPr>
            <w:r>
              <w:rPr/>
            </w:r>
          </w:p>
        </w:tc>
      </w:tr>
    </w:tbl>
    <w:p>
      <w:pPr>
        <w:pStyle w:val="Rvps2"/>
        <w:jc w:val="both"/>
        <w:rPr/>
      </w:pPr>
      <w:bookmarkStart w:id="156" w:name="n73"/>
      <w:bookmarkEnd w:id="156"/>
      <w:r>
        <w:rPr/>
        <w:t>де Опл - розмір річної орендної плати, визначений за цією Методикою, гривень; Ід.о. - індекс інфляції за період з дати проведення незалежної або стандартизованої оцінки до базового місяця розрахунку орендної плати; Ім - індекс інфляції за базовий місяць розрахунку орендної плати.</w:t>
      </w:r>
    </w:p>
    <w:p>
      <w:pPr>
        <w:pStyle w:val="Rvps2"/>
        <w:jc w:val="both"/>
        <w:rPr/>
      </w:pPr>
      <w:bookmarkStart w:id="157" w:name="n74"/>
      <w:bookmarkEnd w:id="157"/>
      <w:r>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pPr>
        <w:pStyle w:val="Rvps2"/>
        <w:jc w:val="both"/>
        <w:rPr/>
      </w:pPr>
      <w:bookmarkStart w:id="158" w:name="n75"/>
      <w:bookmarkStart w:id="159" w:name="n76"/>
      <w:bookmarkEnd w:id="158"/>
      <w:bookmarkEnd w:id="159"/>
      <w:r>
        <w:rPr>
          <w:lang w:val="uk-UA"/>
        </w:rPr>
        <w:t>9</w:t>
      </w:r>
      <w:r>
        <w:rPr/>
        <w:t>.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pPr>
        <w:pStyle w:val="Rvps2"/>
        <w:rPr/>
      </w:pPr>
      <w:bookmarkStart w:id="160" w:name="n77"/>
      <w:bookmarkEnd w:id="160"/>
      <w:r>
        <w:rPr>
          <w:lang w:val="uk-UA"/>
        </w:rPr>
        <w:t>10</w:t>
      </w:r>
      <w:bookmarkStart w:id="161" w:name="n78"/>
      <w:bookmarkEnd w:id="161"/>
      <w:r>
        <w:rPr/>
        <w:t>. Терміни внесення орендної плати визначаються у договорі.</w:t>
      </w:r>
    </w:p>
    <w:p>
      <w:pPr>
        <w:pStyle w:val="Rvps2"/>
        <w:jc w:val="both"/>
        <w:rPr/>
      </w:pPr>
      <w:bookmarkStart w:id="162" w:name="n79"/>
      <w:bookmarkEnd w:id="162"/>
      <w:r>
        <w:rPr>
          <w:lang w:val="uk-UA"/>
        </w:rPr>
        <w:t>11</w:t>
      </w:r>
      <w:r>
        <w:rPr/>
        <w:t>.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pPr>
        <w:pStyle w:val="Rvps2"/>
        <w:rPr/>
      </w:pPr>
      <w:bookmarkStart w:id="163" w:name="n80"/>
      <w:bookmarkEnd w:id="163"/>
      <w:r>
        <w:rPr/>
        <w:t>1</w:t>
      </w:r>
      <w:r>
        <w:rPr>
          <w:lang w:val="uk-UA"/>
        </w:rPr>
        <w:t>2</w:t>
      </w:r>
      <w:r>
        <w:rPr/>
        <w:t>. Суми орендної плати, зайво перераховані до бюджету або орендодавцеві, зараховуються в рахунок наступних платежів або повер</w:t>
      </w:r>
      <w:bookmarkStart w:id="164" w:name="n84"/>
      <w:bookmarkEnd w:id="164"/>
      <w:r>
        <w:rPr>
          <w:lang w:val="uk-UA"/>
        </w:rPr>
        <w:t>таються в 5- денний термін.</w:t>
      </w:r>
      <w:bookmarkStart w:id="165" w:name="n85"/>
      <w:bookmarkStart w:id="166" w:name="n86"/>
      <w:bookmarkStart w:id="167" w:name="n87"/>
      <w:bookmarkStart w:id="168" w:name="n88"/>
      <w:bookmarkStart w:id="169" w:name="n89"/>
      <w:bookmarkStart w:id="170" w:name="n90"/>
      <w:bookmarkStart w:id="171" w:name="n91"/>
      <w:bookmarkStart w:id="172" w:name="n92"/>
      <w:bookmarkStart w:id="173" w:name="n93"/>
      <w:bookmarkEnd w:id="165"/>
      <w:bookmarkEnd w:id="166"/>
      <w:bookmarkEnd w:id="167"/>
      <w:bookmarkEnd w:id="168"/>
      <w:bookmarkEnd w:id="169"/>
      <w:bookmarkEnd w:id="170"/>
      <w:bookmarkEnd w:id="171"/>
      <w:bookmarkEnd w:id="172"/>
      <w:bookmarkEnd w:id="173"/>
      <w:r>
        <w:rPr>
          <w:lang w:val="uk-UA"/>
        </w:rPr>
        <w:t xml:space="preserve"> </w:t>
      </w:r>
    </w:p>
    <w:p>
      <w:pPr>
        <w:pStyle w:val="Rvps2"/>
        <w:shd w:val="clear" w:fill="FFFFFF"/>
        <w:spacing w:before="0" w:after="280"/>
        <w:ind w:left="0" w:right="0" w:firstLine="300"/>
        <w:jc w:val="both"/>
        <w:rPr/>
      </w:pPr>
      <w:r>
        <w:rPr>
          <w:lang w:val="uk-UA"/>
        </w:rPr>
        <w:t xml:space="preserve">13. </w:t>
      </w:r>
      <w:r>
        <w:rPr>
          <w:bCs w:val="false"/>
          <w:color w:val="000000"/>
          <w:lang w:val="uk-UA"/>
        </w:rPr>
        <w:t>У</w:t>
      </w:r>
      <w:r>
        <w:rPr>
          <w:bCs w:val="false"/>
          <w:color w:val="000000"/>
          <w:sz w:val="16"/>
          <w:szCs w:val="16"/>
        </w:rPr>
        <w:t xml:space="preserve"> </w:t>
      </w:r>
      <w:r>
        <w:rPr>
          <w:bCs w:val="false"/>
          <w:color w:val="000000"/>
        </w:rPr>
        <w:t xml:space="preserve">разі коли орендодавцем майна є </w:t>
      </w:r>
      <w:r>
        <w:rPr>
          <w:bCs w:val="false"/>
          <w:color w:val="000000"/>
          <w:lang w:val="uk-UA"/>
        </w:rPr>
        <w:t>Машівська селищна рада</w:t>
      </w:r>
      <w:r>
        <w:rPr>
          <w:bCs w:val="false"/>
          <w:color w:val="000000"/>
        </w:rPr>
        <w:t>, орендна плата спрямовується:</w:t>
      </w:r>
    </w:p>
    <w:p>
      <w:pPr>
        <w:pStyle w:val="Normal"/>
        <w:shd w:val="clear" w:fill="FFFFFF"/>
        <w:spacing w:before="0" w:after="100"/>
        <w:ind w:left="0" w:right="0" w:firstLine="300"/>
        <w:jc w:val="both"/>
        <w:rPr/>
      </w:pPr>
      <w:bookmarkStart w:id="174" w:name="n82"/>
      <w:bookmarkEnd w:id="174"/>
      <w:r>
        <w:rPr>
          <w:bCs w:val="false"/>
          <w:color w:val="000000"/>
        </w:rPr>
        <w:t xml:space="preserve">за цілісні майнові комплекси </w:t>
      </w:r>
      <w:r>
        <w:rPr>
          <w:bCs w:val="false"/>
          <w:color w:val="000000"/>
          <w:lang w:val="uk-UA"/>
        </w:rPr>
        <w:t>комунальних</w:t>
      </w:r>
      <w:r>
        <w:rPr>
          <w:bCs w:val="false"/>
          <w:color w:val="000000"/>
        </w:rPr>
        <w:t xml:space="preserve"> підприємств - до селищного</w:t>
      </w:r>
      <w:r>
        <w:rPr>
          <w:bCs w:val="false"/>
          <w:color w:val="000000"/>
          <w:lang w:val="uk-UA"/>
        </w:rPr>
        <w:t xml:space="preserve"> </w:t>
      </w:r>
      <w:r>
        <w:rPr>
          <w:bCs w:val="false"/>
          <w:color w:val="000000"/>
        </w:rPr>
        <w:t xml:space="preserve"> бюджету;</w:t>
      </w:r>
    </w:p>
    <w:p>
      <w:pPr>
        <w:pStyle w:val="Normal"/>
        <w:shd w:val="clear" w:fill="FFFFFF"/>
        <w:spacing w:before="0" w:after="100"/>
        <w:ind w:left="0" w:right="0" w:firstLine="300"/>
        <w:jc w:val="both"/>
        <w:rPr/>
      </w:pPr>
      <w:bookmarkStart w:id="175" w:name="n83"/>
      <w:bookmarkEnd w:id="175"/>
      <w:r>
        <w:rPr>
          <w:bCs w:val="false"/>
          <w:color w:val="000000"/>
        </w:rPr>
        <w:t xml:space="preserve">за нерухоме майно </w:t>
      </w:r>
      <w:r>
        <w:rPr>
          <w:bCs w:val="false"/>
          <w:color w:val="000000"/>
          <w:lang w:val="uk-UA"/>
        </w:rPr>
        <w:t>комунальних</w:t>
      </w:r>
      <w:r>
        <w:rPr>
          <w:bCs w:val="false"/>
          <w:color w:val="000000"/>
        </w:rPr>
        <w:t xml:space="preserve"> підприємств, установ, організацій  - 70 відсотків орендної плати до </w:t>
      </w:r>
      <w:r>
        <w:rPr>
          <w:bCs w:val="false"/>
          <w:color w:val="000000"/>
          <w:lang w:val="uk-UA"/>
        </w:rPr>
        <w:t>селищного</w:t>
      </w:r>
      <w:r>
        <w:rPr>
          <w:bCs w:val="false"/>
          <w:color w:val="000000"/>
        </w:rPr>
        <w:t xml:space="preserve"> бюджету, 30 відсотків </w:t>
      </w:r>
      <w:r>
        <w:rPr>
          <w:bCs w:val="false"/>
          <w:color w:val="000000"/>
          <w:lang w:val="uk-UA"/>
        </w:rPr>
        <w:t>комунальному</w:t>
      </w:r>
      <w:r>
        <w:rPr>
          <w:bCs w:val="false"/>
          <w:color w:val="000000"/>
        </w:rPr>
        <w:t xml:space="preserve"> підприємству, організації, на балансі яких перебуває це майно;</w:t>
      </w:r>
    </w:p>
    <w:p>
      <w:pPr>
        <w:pStyle w:val="Normal"/>
        <w:shd w:val="clear" w:fill="FFFFFF"/>
        <w:spacing w:before="0" w:after="100"/>
        <w:ind w:left="0" w:right="0" w:firstLine="300"/>
        <w:jc w:val="both"/>
        <w:rPr/>
      </w:pPr>
      <w:bookmarkStart w:id="176" w:name="n145"/>
      <w:bookmarkEnd w:id="176"/>
      <w:r>
        <w:rPr>
          <w:bCs w:val="false"/>
          <w:color w:val="000000"/>
        </w:rPr>
        <w:t xml:space="preserve">У разі коли орендодавцем майна є </w:t>
      </w:r>
      <w:r>
        <w:rPr>
          <w:bCs w:val="false"/>
          <w:color w:val="000000"/>
          <w:lang w:val="uk-UA"/>
        </w:rPr>
        <w:t>комунальне</w:t>
      </w:r>
      <w:r>
        <w:rPr>
          <w:bCs w:val="false"/>
          <w:color w:val="000000"/>
        </w:rPr>
        <w:t xml:space="preserve"> підприємство, організація, орендна плата спрямовується:</w:t>
      </w:r>
    </w:p>
    <w:p>
      <w:pPr>
        <w:pStyle w:val="Normal"/>
        <w:shd w:val="clear" w:fill="FFFFFF"/>
        <w:spacing w:before="0" w:after="100"/>
        <w:ind w:left="0" w:right="0" w:firstLine="300"/>
        <w:jc w:val="both"/>
        <w:rPr/>
      </w:pPr>
      <w:r>
        <w:rPr>
          <w:bCs w:val="false"/>
          <w:color w:val="000000"/>
        </w:rPr>
        <w:t xml:space="preserve"> </w:t>
      </w:r>
      <w:r>
        <w:rPr>
          <w:bCs w:val="false"/>
          <w:color w:val="000000"/>
        </w:rPr>
        <w:t>за окреме індивідуально визначене майно підприємства, організації (крім нерухомого) - підприємству, організації;</w:t>
      </w:r>
    </w:p>
    <w:p>
      <w:pPr>
        <w:pStyle w:val="Normal"/>
        <w:shd w:val="clear" w:fill="FFFFFF"/>
        <w:spacing w:before="0" w:after="100"/>
        <w:ind w:left="0" w:right="0" w:firstLine="300"/>
        <w:jc w:val="both"/>
        <w:rPr/>
      </w:pPr>
      <w:r>
        <w:rPr>
          <w:bCs w:val="false"/>
          <w:color w:val="000000"/>
        </w:rPr>
        <w:t xml:space="preserve">за цілісний майновий комплекс структурного підрозділу підприємства, організації, нерухоме майно - 70 відсотків орендної плати підприємству, організації, 30 відсотків - до </w:t>
      </w:r>
      <w:r>
        <w:rPr>
          <w:bCs w:val="false"/>
          <w:color w:val="000000"/>
          <w:lang w:val="uk-UA"/>
        </w:rPr>
        <w:t>селищного</w:t>
      </w:r>
      <w:r>
        <w:rPr>
          <w:bCs w:val="false"/>
          <w:color w:val="000000"/>
        </w:rPr>
        <w:t xml:space="preserve"> бюджету.</w:t>
      </w:r>
    </w:p>
    <w:p>
      <w:pPr>
        <w:pStyle w:val="Rvps2"/>
        <w:jc w:val="both"/>
        <w:rPr>
          <w:lang w:val="uk-UA"/>
        </w:rPr>
      </w:pPr>
      <w:r>
        <w:rPr>
          <w:lang w:val="uk-UA"/>
        </w:rPr>
        <w:t xml:space="preserve">До комунальних некомерційних підприємств, які виступають Орендодавцями надходить 100 % орендної плати згідно пункту 133.4.1 статті 133 Податкового кодексу України. </w:t>
      </w:r>
    </w:p>
    <w:p>
      <w:pPr>
        <w:pStyle w:val="Rvps2"/>
        <w:jc w:val="both"/>
        <w:rPr/>
      </w:pPr>
      <w:bookmarkStart w:id="177" w:name="n94"/>
      <w:bookmarkStart w:id="178" w:name="n144"/>
      <w:bookmarkStart w:id="179" w:name="n143"/>
      <w:bookmarkStart w:id="180" w:name="n138"/>
      <w:bookmarkStart w:id="181" w:name="n137"/>
      <w:bookmarkStart w:id="182" w:name="n95"/>
      <w:bookmarkStart w:id="183" w:name="n96"/>
      <w:bookmarkEnd w:id="177"/>
      <w:bookmarkEnd w:id="178"/>
      <w:bookmarkEnd w:id="179"/>
      <w:bookmarkEnd w:id="180"/>
      <w:bookmarkEnd w:id="181"/>
      <w:bookmarkEnd w:id="182"/>
      <w:bookmarkEnd w:id="183"/>
      <w:r>
        <w:rPr/>
        <w:t>1</w:t>
      </w:r>
      <w:r>
        <w:rPr>
          <w:lang w:val="uk-UA"/>
        </w:rPr>
        <w:t>4</w:t>
      </w:r>
      <w:r>
        <w:rPr/>
        <w:t>. 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r>
        <w:rPr>
          <w:lang w:val="uk-UA"/>
        </w:rPr>
        <w:t xml:space="preserve"> </w:t>
      </w:r>
    </w:p>
    <w:p>
      <w:pPr>
        <w:pStyle w:val="Rvps2"/>
        <w:jc w:val="both"/>
        <w:rPr/>
      </w:pPr>
      <w:bookmarkStart w:id="184" w:name="n97"/>
      <w:bookmarkStart w:id="185" w:name="n98"/>
      <w:bookmarkEnd w:id="184"/>
      <w:bookmarkEnd w:id="185"/>
      <w:r>
        <w:rPr/>
        <w:t>Орендна плата за нерухоме майно, що передається в суборенду, визначається з урахуванням частки вартості такого майна у загальній вартості орендованого майна у цінах, застосованих при визначенні розміру орендної плати, і погоджується з орендодавцем.</w:t>
      </w:r>
    </w:p>
    <w:p>
      <w:pPr>
        <w:pStyle w:val="Rvps2"/>
        <w:rPr/>
      </w:pPr>
      <w:bookmarkStart w:id="186" w:name="n99"/>
      <w:bookmarkEnd w:id="186"/>
      <w:r>
        <w:rPr/>
        <w:t>Плата за суборенду майна у частині, що не перевищує орендної плати за майно, що передається в суборенду, сплачується орендарю, який передає в суборенду орендоване ним майно.</w:t>
      </w:r>
    </w:p>
    <w:p>
      <w:pPr>
        <w:pStyle w:val="Rvps2"/>
        <w:jc w:val="both"/>
        <w:rPr/>
      </w:pPr>
      <w:bookmarkStart w:id="187" w:name="n100"/>
      <w:bookmarkEnd w:id="187"/>
      <w:r>
        <w:rPr/>
        <w:t>Різниця між нарахованою платою за перший місяць суборенди та тією її частиною, що отримує орендар, погоджується з орендодавцем і перераховується орендарем до с</w:t>
      </w:r>
      <w:r>
        <w:rPr>
          <w:lang w:val="uk-UA"/>
        </w:rPr>
        <w:t xml:space="preserve">елищного </w:t>
      </w:r>
      <w:r>
        <w:rPr/>
        <w:t>бюджету.</w:t>
      </w:r>
    </w:p>
    <w:p>
      <w:pPr>
        <w:pStyle w:val="Rvps2"/>
        <w:rPr/>
      </w:pPr>
      <w:bookmarkStart w:id="188" w:name="n101"/>
      <w:bookmarkEnd w:id="188"/>
      <w:r>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r>
        <w:rPr>
          <w:lang w:val="uk-UA"/>
        </w:rPr>
        <w:t xml:space="preserve"> </w:t>
      </w:r>
    </w:p>
    <w:p>
      <w:pPr>
        <w:pStyle w:val="Rvps2"/>
        <w:jc w:val="both"/>
        <w:rPr/>
      </w:pPr>
      <w:r>
        <w:rPr>
          <w:lang w:val="uk-UA"/>
        </w:rPr>
        <w:t xml:space="preserve">    </w:t>
      </w:r>
      <w:r>
        <w:rPr>
          <w:color w:val="000000"/>
          <w:shd w:fill="FFFFFF" w:val="clear"/>
          <w:lang w:val="uk-UA"/>
        </w:rPr>
        <w:t>У разі суборенди приміщення у будівлі, що входить до складу цілісного майнового комплексу, орендна плата за таке приміщення визначається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w:t>
      </w:r>
    </w:p>
    <w:p>
      <w:pPr>
        <w:pStyle w:val="Rvps2"/>
        <w:jc w:val="both"/>
        <w:rPr/>
      </w:pPr>
      <w:bookmarkStart w:id="189" w:name="n102"/>
      <w:bookmarkEnd w:id="189"/>
      <w:r>
        <w:rPr/>
        <w:t xml:space="preserve">Контроль за перерахуванням зазначеної різниці до </w:t>
      </w:r>
      <w:r>
        <w:rPr>
          <w:lang w:val="uk-UA"/>
        </w:rPr>
        <w:t>селищного</w:t>
      </w:r>
      <w:r>
        <w:rPr/>
        <w:t xml:space="preserve"> бюджету здійснюється орендодавцем.</w:t>
      </w:r>
    </w:p>
    <w:p>
      <w:pPr>
        <w:pStyle w:val="Rvps2"/>
        <w:rPr>
          <w:lang w:val="uk-UA"/>
        </w:rPr>
      </w:pPr>
      <w:r>
        <w:rPr>
          <w:lang w:val="uk-UA"/>
        </w:rPr>
      </w:r>
    </w:p>
    <w:p>
      <w:pPr>
        <w:pStyle w:val="Normal"/>
        <w:rPr/>
      </w:pPr>
      <w:bookmarkStart w:id="190" w:name="n103"/>
      <w:bookmarkStart w:id="191" w:name="n116"/>
      <w:bookmarkEnd w:id="190"/>
      <w:bookmarkEnd w:id="191"/>
      <w:r>
        <w:rPr/>
        <mc:AlternateContent>
          <mc:Choice Requires="wps">
            <w:drawing>
              <wp:inline distT="0" distB="0" distL="0" distR="0">
                <wp:extent cx="6122035" cy="20955"/>
                <wp:effectExtent l="0" t="0" r="0" b="0"/>
                <wp:docPr id="1" name=""/>
                <a:graphic xmlns:a="http://schemas.openxmlformats.org/drawingml/2006/main">
                  <a:graphicData uri="http://schemas.microsoft.com/office/word/2010/wordprocessingShape">
                    <wps:wsp>
                      <wps:cNvSpPr/>
                      <wps:spPr>
                        <a:xfrm>
                          <a:off x="0" y="0"/>
                          <a:ext cx="6121440" cy="20160"/>
                        </a:xfrm>
                        <a:prstGeom prst="rect">
                          <a:avLst/>
                        </a:prstGeom>
                        <a:solidFill>
                          <a:srgbClr val="a0a0a0"/>
                        </a:solidFill>
                        <a:ln>
                          <a:noFill/>
                        </a:ln>
                      </wps:spPr>
                      <wps:style>
                        <a:lnRef idx="0"/>
                        <a:fillRef idx="0"/>
                        <a:effectRef idx="0"/>
                        <a:fontRef idx="minor"/>
                      </wps:style>
                      <wps:bodyPr/>
                    </wps:wsp>
                  </a:graphicData>
                </a:graphic>
              </wp:inline>
            </w:drawing>
          </mc:Choice>
          <mc:Fallback>
            <w:pict>
              <v:rect id="shape_0" fillcolor="#a0a0a0" stroked="f" style="position:absolute;margin-left:0pt;margin-top:0pt;width:481.95pt;height:1.55pt">
                <w10:wrap type="none"/>
                <v:fill o:detectmouseclick="t" type="solid" color2="#5f5f5f"/>
                <v:stroke color="#3465a4" joinstyle="round" endcap="flat"/>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nextPage"/>
          <w:pgSz w:w="11906" w:h="16838"/>
          <w:pgMar w:left="1446" w:right="748" w:header="0" w:top="1135" w:footer="0" w:bottom="902" w:gutter="0"/>
          <w:pgNumType w:fmt="decimal"/>
          <w:formProt w:val="false"/>
          <w:textDirection w:val="lrTb"/>
          <w:docGrid w:type="default" w:linePitch="360" w:charSpace="4294952959"/>
        </w:sectPr>
        <w:pStyle w:val="Normal"/>
        <w:rPr/>
      </w:pPr>
      <w:r>
        <w:rPr/>
      </w:r>
    </w:p>
    <w:p>
      <w:pPr>
        <w:pStyle w:val="Normal"/>
        <w:jc w:val="left"/>
        <w:rPr>
          <w:lang w:val="uk-UA"/>
        </w:rPr>
      </w:pPr>
      <w:r>
        <w:rPr>
          <w:b/>
          <w:bCs/>
          <w:lang w:val="uk-UA"/>
        </w:rPr>
        <w:tab/>
        <w:tab/>
        <w:tab/>
        <w:tab/>
        <w:tab/>
        <w:tab/>
        <w:tab/>
        <w:tab/>
        <w:t xml:space="preserve">Додаток № 3 </w:t>
      </w:r>
    </w:p>
    <w:p>
      <w:pPr>
        <w:pStyle w:val="NoSpacing"/>
        <w:jc w:val="left"/>
        <w:rPr/>
      </w:pPr>
      <w:r>
        <w:rPr/>
        <w:tab/>
        <w:tab/>
        <w:tab/>
        <w:tab/>
        <w:tab/>
        <w:tab/>
        <w:tab/>
        <w:tab/>
        <w:t xml:space="preserve">До рішення двадцять сьомої  </w:t>
        <w:tab/>
        <w:tab/>
        <w:tab/>
        <w:tab/>
        <w:tab/>
        <w:tab/>
        <w:tab/>
        <w:tab/>
        <w:tab/>
        <w:t xml:space="preserve">сесії Машівської  селищної ради </w:t>
        <w:tab/>
        <w:tab/>
        <w:tab/>
        <w:tab/>
        <w:tab/>
        <w:tab/>
        <w:tab/>
        <w:tab/>
        <w:t>сьомого скликання</w:t>
      </w:r>
    </w:p>
    <w:p>
      <w:pPr>
        <w:pStyle w:val="NoSpacing"/>
        <w:jc w:val="left"/>
        <w:rPr>
          <w:lang w:val="uk-UA"/>
        </w:rPr>
      </w:pPr>
      <w:r>
        <w:rPr>
          <w:rStyle w:val="Rvts15"/>
          <w:b/>
          <w:bCs/>
          <w:lang w:val="uk-UA"/>
        </w:rPr>
        <w:tab/>
        <w:tab/>
        <w:tab/>
        <w:tab/>
        <w:tab/>
        <w:tab/>
        <w:tab/>
        <w:tab/>
      </w:r>
      <w:r>
        <w:rPr>
          <w:rStyle w:val="Rvts15"/>
          <w:b w:val="false"/>
          <w:bCs w:val="false"/>
          <w:lang w:val="uk-UA"/>
        </w:rPr>
        <w:t>від 27 лютого 2020 року</w:t>
      </w:r>
    </w:p>
    <w:p>
      <w:pPr>
        <w:pStyle w:val="NoSpacing"/>
        <w:jc w:val="left"/>
        <w:rPr>
          <w:rStyle w:val="Rvts15"/>
          <w:b w:val="false"/>
          <w:b w:val="false"/>
          <w:bCs w:val="false"/>
          <w:lang w:val="uk-UA"/>
        </w:rPr>
      </w:pPr>
      <w:r>
        <w:rPr>
          <w:b w:val="false"/>
          <w:bCs w:val="false"/>
          <w:lang w:val="uk-UA"/>
        </w:rPr>
      </w:r>
    </w:p>
    <w:p>
      <w:pPr>
        <w:pStyle w:val="Normal"/>
        <w:rPr/>
      </w:pPr>
      <w:bookmarkStart w:id="192" w:name="n109"/>
      <w:bookmarkEnd w:id="192"/>
      <w:r>
        <w:rPr>
          <w:rStyle w:val="Rvts15"/>
          <w:b/>
          <w:lang w:val="uk-UA"/>
        </w:rPr>
        <w:t xml:space="preserve">                                                </w:t>
      </w:r>
      <w:r>
        <w:rPr>
          <w:b/>
        </w:rPr>
        <w:t>ОРЕНДНІ СТАВКИ</w:t>
      </w:r>
    </w:p>
    <w:p>
      <w:pPr>
        <w:pStyle w:val="Normal"/>
        <w:rPr/>
      </w:pPr>
      <w:r>
        <w:rPr/>
        <w:t xml:space="preserve">                    </w:t>
      </w:r>
      <w:r>
        <w:rPr>
          <w:b/>
        </w:rPr>
        <w:t>за використання нерухомого комунального майна</w:t>
      </w:r>
      <w:r>
        <w:rPr>
          <w:rStyle w:val="Rvts15"/>
          <w:b/>
        </w:rPr>
        <w:t xml:space="preserve"> </w:t>
      </w:r>
    </w:p>
    <w:p>
      <w:pPr>
        <w:pStyle w:val="Normal"/>
        <w:rPr/>
      </w:pPr>
      <w:r>
        <w:rPr/>
      </w:r>
    </w:p>
    <w:tbl>
      <w:tblPr>
        <w:tblW w:w="9698" w:type="dxa"/>
        <w:jc w:val="left"/>
        <w:tblInd w:w="-74" w:type="dxa"/>
        <w:tblBorders>
          <w:top w:val="thickThinLargeGap" w:sz="6" w:space="0" w:color="C0C0C0"/>
          <w:left w:val="thickThinLargeGap" w:sz="6" w:space="0" w:color="C0C0C0"/>
          <w:bottom w:val="thickThinLargeGap" w:sz="6" w:space="0" w:color="C0C0C0"/>
          <w:insideH w:val="thickThinLargeGap" w:sz="6" w:space="0" w:color="C0C0C0"/>
        </w:tblBorders>
        <w:tblCellMar>
          <w:top w:w="15" w:type="dxa"/>
          <w:left w:w="-30" w:type="dxa"/>
          <w:bottom w:w="15" w:type="dxa"/>
          <w:right w:w="15" w:type="dxa"/>
        </w:tblCellMar>
      </w:tblPr>
      <w:tblGrid>
        <w:gridCol w:w="6477"/>
        <w:gridCol w:w="3220"/>
      </w:tblGrid>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bookmarkStart w:id="193" w:name="n110"/>
            <w:bookmarkEnd w:id="193"/>
            <w:r>
              <w:rPr/>
              <w:t>Використання орендарем нерухомого майна за цільовим призначенням</w:t>
            </w:r>
          </w:p>
        </w:tc>
        <w:tc>
          <w:tcPr>
            <w:tcW w:w="3220" w:type="dxa"/>
            <w:tcBorders>
              <w:top w:val="thickThinLargeGap" w:sz="6" w:space="0" w:color="C0C0C0"/>
              <w:left w:val="thickThinLargeGap" w:sz="6" w:space="0" w:color="C0C0C0"/>
              <w:bottom w:val="thickThinLargeGap" w:sz="6" w:space="0" w:color="C0C0C0"/>
              <w:right w:val="thickThinLargeGap" w:sz="6" w:space="0" w:color="C0C0C0"/>
              <w:insideH w:val="thickThinLargeGap" w:sz="6" w:space="0" w:color="C0C0C0"/>
              <w:insideV w:val="thickThinLargeGap" w:sz="6" w:space="0" w:color="C0C0C0"/>
            </w:tcBorders>
            <w:shd w:fill="auto" w:val="clear"/>
            <w:tcMar>
              <w:left w:w="-30" w:type="dxa"/>
            </w:tcMar>
          </w:tcPr>
          <w:p>
            <w:pPr>
              <w:pStyle w:val="Rvps12"/>
              <w:spacing w:before="280" w:after="0"/>
              <w:rPr/>
            </w:pPr>
            <w:r>
              <w:rPr/>
              <w:t>Орендна ставка, відсотків</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 Розміщення казино, інших гральних закладів, гральних автоматів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100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 Розміщення пунктів продажу лотерейних білетів, пунктів обміну валюти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45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3.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40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фінансових установ, ломбардів, бірж, брокерських, дилерських, маклерських, рієлторських контор (агентств нерухомості), банкоматів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ресторанів з нічним режимом роботи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ювелірних виробів, виробів з дорогоцінних металів та дорогоцінного каміння, антикваріату, зброї</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4.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30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виробників реклами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салонів краси, саун, турецьких лазень, соляріїв, кабінетів масажу, тренажерних залів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автомобілів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зовнішньої реклами на будівлях і спорудах</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5. Організація концертів та іншої видовищно-розважальної діяльності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6. Розміщення суб'єктів господарювання, що провадять туроператорську та турагентську діяльність, готелів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22</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7. Розміщення суб'єктів господарювання, що провадять діяльність з ремонту об'єктів нерухомості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21</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8.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клірингових установ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майстерень, що здійснюють технічне обслуговування та ремонт автомобілів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майстерень з ремонту ювелірних виробів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Ресторанів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приватних закладів охорони здоров'я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діють на основі приватної власності і провадять господарську діяльність з медичної практики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розміщення торговельних об'єктів з продажу окулярів, лінз, скелець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провадять діяльність у сфері права, бухгалтерського обліку та оподаткування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редакцій засобів масової інформації:</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рекламного та еротичного характеру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тих, що засновані в Україні міжнародними організаціями або за участю юридичних чи фізичних осіб інших держав, осіб без громадянства</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тих, де понад 50 відсотків загального обсягу випуску становлять матеріали іноземних засобів масової інформації</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9.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18</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крамниць-складів, магазинів-складів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турбаз, мотелів, кемпінгів, літніх будиночків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непродовольчих товарів, алкогольних та тютюнових виробів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промислових товарів, що були у використанні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автотоварів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відео- та аудіопродукції</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Антен</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Normal"/>
              <w:snapToGrid w:val="false"/>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10. Розміщення фізкультурно-спортивних закладів, діяльність яких спрямована на організацію та проведення занять різними видами спорту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11.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надають послуги, пов'язані з переказом грошей</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бірж, що мають статус неприбуткових організацій</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кафе, барів, закусочних, буфетів, кафетеріїв, що здійснюють продаж товарів підакцизної групи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ветеринарних лікарень (клінік), лабораторій ветеринарної медицини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провадять діяльність з організації шлюбних знайомств та весіль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провадять діяльність з вирощування квітів, грибів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12.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13</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закладів ресторанного господарства з постачання страв, приготовлених централізовано для споживання в інших місцях</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надають послуги з утримання домашніх тварин</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13.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12</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стоянок для автомобілів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14.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комп'ютерних клубів та інтернет-кафе</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ветеринарних аптек</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рибних господарств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приватних навчальних закладів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шкіл, курсів з навчання водіїв автомобілів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книг, газет і журналів, виданих іноземними мовами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здійснюють проектні, проектно-вишукувальні, проектно-конструкторські роботи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видавництв друкованих засобів масової інформації та видавничої продукції, що друкуються іноземними мовами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xml:space="preserve">редакцій засобів масової інформації, крім зазначених у </w:t>
            </w:r>
            <w:r>
              <w:fldChar w:fldCharType="begin"/>
            </w:r>
            <w:r>
              <w:instrText> HYPERLINK "http://zakon3.rada.gov.ua/laws/show/786-95-п" \l "n61"</w:instrText>
            </w:r>
            <w:r>
              <w:fldChar w:fldCharType="separate"/>
            </w:r>
            <w:r>
              <w:rPr>
                <w:rStyle w:val="Style16"/>
              </w:rPr>
              <w:t xml:space="preserve">пункті </w:t>
            </w:r>
            <w:r>
              <w:fldChar w:fldCharType="end"/>
            </w:r>
            <w:r>
              <w:rPr>
                <w:rStyle w:val="Style16"/>
                <w:lang w:val="uk-UA"/>
              </w:rPr>
              <w:t>6</w:t>
            </w:r>
            <w:r>
              <w:rPr>
                <w:rStyle w:val="Style16"/>
              </w:rPr>
              <w:t xml:space="preserve"> Методики</w:t>
            </w:r>
            <w:r>
              <w:rPr/>
              <w:t xml:space="preserve"> та пункті 8 цього додатка</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Normal"/>
              <w:snapToGrid w:val="false"/>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Style41"/>
              <w:spacing w:before="280" w:after="0"/>
              <w:rPr/>
            </w:pPr>
            <w:r>
              <w:rPr/>
              <w:t>інформаційних агентств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Normal"/>
              <w:snapToGrid w:val="false"/>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15. Проведення виставок непродовольчих товарів без здійснення торгівлі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16. Розміщення торговельних автоматів, що відпускають продовольчі товари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9</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17.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8</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кафе, барів, закусочних, кафетеріїв, які не здійснюють продаж товарів підакцизної групи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аптек, що реалізують готові ліки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продовольчих товарів, крім товарів підакцизної групи</w:t>
            </w:r>
            <w:r>
              <w:rPr>
                <w:lang w:val="uk-UA"/>
              </w:rPr>
              <w:t xml:space="preserve">; перукарень </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18.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ортопедичних виробів;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ксерокопіювальної техніки для надання населенню послуг із ксерокопіювання документів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19. Проведення виставок образотворчої та книжкової продукції, виробленої в Україні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20.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6</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їдалень, буфетів, які не здійснюють продаж товарів підакцизної групи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фірмових магазинів вітчизняних промислових підприємств-товаровиробників, крім тих, що виробляють товари підакцизної групи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об'єктів поштового зв'язку на площі, що використовується для надання послуг поштового зв'язку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надають послуги з перевезення та доставки (вручення) поштових відправлень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поліграфічної продукції та канцтоварів, ліцензованої відео- та аудіопродукції, що призначається для навчальних закладів</w:t>
            </w:r>
            <w:r>
              <w:rPr>
                <w:lang w:val="uk-UA"/>
              </w:rPr>
              <w:t>; складів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21.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державних та комунальних закладів охорони здоров'я, що частково фінансуються за рахунок державного та місцевих бюджетів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оздоровчих закладів для дітей та молоді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санаторно-курортних закладів для дітей</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державних навчальних закладів, що частково фінансуються з державного бюджету, та навчальних закладів, що фінансуються з місцевого бюджету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книг, газет і журналів, виданих українською мовою</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відділень банків на площі, що використовується для здійснення платежів за житлово-комунальні послуги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здійснюють побутове обслуговування населення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22.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4</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їдалень, буфетів, які не здійснюють продаж товарів підакцизної групи, у навчальних закладах та військових частинах</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громадських вбиралень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камер схову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видавництв друкованих засобів масової інформації та видавничої продукції, що видаються українською мовою</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23.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3</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аптек на площі, що використовується для виготовлення ліків за рецептами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надають ритуальні послуги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органів місцевого самоврядування та їх добровільних об'єднань (крім асоціацій органів місцевого самоврядування із всеукраїнським статусом)</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науково-дослідних установ, крім бюджетних</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24.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napToGrid w:val="false"/>
              <w:spacing w:before="280" w:after="0"/>
              <w:rPr/>
            </w:pPr>
            <w:r>
              <w:rPr/>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організацій, що надають послуги з нагляду за особами з фізичними чи розумовими вадами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бібліотек, архівів, музеїв, крім музеїв, які утримуються за рахунок державного та місцевих бюджетів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дитячих молочних кухонь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продовольчих товарів для пільгових категорій громадян</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25.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державних та комунальних позашкільних навчальних закладів (крім оздоровчих закладів для дітей та молоді) та дошкільних навчальних закладів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26. Розміщення транспортних підприємств з:</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перевезення пасажирів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перевезення вантажів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18</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27. Розміщення творчих спілок, громадських об’єднань,</w:t>
            </w:r>
            <w:r>
              <w:rPr>
                <w:lang w:val="uk-UA"/>
              </w:rPr>
              <w:t>фондів,</w:t>
            </w:r>
            <w:r>
              <w:rPr/>
              <w:t xml:space="preserve"> релігійних та благодійних організацій на площі, що не використовується для провадження підприємницької діяльності</w:t>
            </w:r>
            <w:r>
              <w:rPr>
                <w:lang w:val="uk-UA"/>
              </w:rPr>
              <w:t xml:space="preserve">, </w:t>
            </w:r>
            <w:r>
              <w:rPr/>
              <w:t>становить: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не більш як 50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3</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для частини площі, що перевищує 50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28. Розміщення громадських об’єднань інвалідів на площі, що не використовується для провадження підприємницької діяльності і становить: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не більш як 100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для частини площі, що перевищує 100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28</w:t>
            </w:r>
            <w:r>
              <w:rPr>
                <w:lang w:val="uk-UA"/>
              </w:rPr>
              <w:t>.</w:t>
            </w:r>
            <w:r>
              <w:rPr>
                <w:rStyle w:val="Rvts37"/>
                <w:sz w:val="2"/>
                <w:szCs w:val="2"/>
              </w:rPr>
              <w:t>-</w:t>
            </w:r>
            <w:r>
              <w:rPr>
                <w:rStyle w:val="Rvts37"/>
              </w:rPr>
              <w:t>1</w:t>
            </w:r>
            <w:r>
              <w:rPr/>
              <w:t>. Розміщення суб'єктів господарювання, що виготовляють рухомий склад міського електротранспорту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28</w:t>
            </w:r>
            <w:r>
              <w:rPr>
                <w:lang w:val="uk-UA"/>
              </w:rPr>
              <w:t>.</w:t>
            </w:r>
            <w:r>
              <w:rPr>
                <w:rStyle w:val="Rvts37"/>
                <w:sz w:val="2"/>
                <w:szCs w:val="2"/>
                <w:lang w:val="uk-UA"/>
              </w:rPr>
              <w:t>.</w:t>
            </w:r>
            <w:r>
              <w:rPr>
                <w:rStyle w:val="Rvts37"/>
              </w:rPr>
              <w:t>2</w:t>
            </w:r>
            <w:r>
              <w:rPr/>
              <w:t>. Розміщення наукового парку, його засновників, партнерів наукового парку, що реалізують проекти наукового парку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3"/>
              <w:spacing w:before="280" w:after="0"/>
              <w:rPr/>
            </w:pPr>
            <w:r>
              <w:rPr/>
              <w:t>28</w:t>
            </w:r>
            <w:r>
              <w:rPr>
                <w:lang w:val="uk-UA"/>
              </w:rPr>
              <w:t>.</w:t>
            </w:r>
            <w:r>
              <w:rPr>
                <w:rStyle w:val="Rvts37"/>
                <w:sz w:val="2"/>
                <w:szCs w:val="2"/>
              </w:rPr>
              <w:t>-</w:t>
            </w:r>
            <w:r>
              <w:rPr>
                <w:rStyle w:val="Rvts37"/>
              </w:rPr>
              <w:t>3</w:t>
            </w:r>
            <w:r>
              <w:rPr/>
              <w:t>. Розміщення дипломатичних представництв та консульських установ іноземних держав, представництв міжнародних міжурядових організацій в Україні (крім договорів, орендна плата за якими врегульована міжурядовими угодами)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6</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29. Інше використання нерухомого майна</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30. 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Normal"/>
              <w:snapToGrid w:val="false"/>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8"/>
              <w:spacing w:before="280" w:after="0"/>
              <w:rPr/>
            </w:pPr>
            <w:r>
              <w:rPr/>
              <w:t>не більш як 50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8"/>
              <w:spacing w:before="280" w:after="0"/>
              <w:rPr/>
            </w:pPr>
            <w:r>
              <w:rPr/>
              <w:t>для частини площі, що перевищує 50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3</w:t>
            </w:r>
          </w:p>
        </w:tc>
      </w:tr>
    </w:tbl>
    <w:p>
      <w:pPr>
        <w:pStyle w:val="Style41"/>
        <w:tabs>
          <w:tab w:val="left" w:pos="4380" w:leader="none"/>
        </w:tabs>
        <w:spacing w:before="0" w:after="180"/>
        <w:jc w:val="both"/>
        <w:rPr>
          <w:color w:val="000000"/>
        </w:rPr>
      </w:pPr>
      <w:r>
        <w:rPr>
          <w:color w:val="000000"/>
        </w:rPr>
        <w:tab/>
      </w:r>
    </w:p>
    <w:p>
      <w:pPr>
        <w:sectPr>
          <w:type w:val="nextPage"/>
          <w:pgSz w:w="11906" w:h="16838"/>
          <w:pgMar w:left="1446" w:right="748" w:header="0" w:top="1135" w:footer="0" w:bottom="902" w:gutter="0"/>
          <w:pgNumType w:fmt="decimal"/>
          <w:formProt w:val="false"/>
          <w:textDirection w:val="lrTb"/>
          <w:docGrid w:type="default" w:linePitch="360" w:charSpace="4294952959"/>
        </w:sectPr>
        <w:pStyle w:val="Style41"/>
        <w:shd w:val="clear" w:color="auto" w:fill="FFFFFF"/>
        <w:tabs>
          <w:tab w:val="left" w:pos="4380" w:leader="none"/>
        </w:tabs>
        <w:spacing w:before="0" w:after="180"/>
        <w:jc w:val="both"/>
        <w:rPr>
          <w:rStyle w:val="Username"/>
          <w:b w:val="false"/>
          <w:b w:val="false"/>
          <w:bCs w:val="false"/>
          <w:color w:val="000000"/>
          <w:sz w:val="28"/>
          <w:szCs w:val="28"/>
          <w:u w:val="none"/>
          <w:lang w:val="uk-UA"/>
        </w:rPr>
      </w:pPr>
      <w:r>
        <w:rPr>
          <w:b w:val="false"/>
          <w:bCs w:val="false"/>
          <w:color w:val="000000"/>
          <w:sz w:val="28"/>
          <w:szCs w:val="28"/>
          <w:u w:val="none"/>
          <w:lang w:val="uk-UA"/>
        </w:rPr>
      </w:r>
    </w:p>
    <w:p>
      <w:pPr>
        <w:pStyle w:val="Normal"/>
        <w:jc w:val="left"/>
        <w:rPr>
          <w:lang w:val="uk-UA"/>
        </w:rPr>
      </w:pPr>
      <w:r>
        <w:rPr>
          <w:b/>
          <w:bCs/>
          <w:lang w:val="uk-UA"/>
        </w:rPr>
        <w:tab/>
        <w:tab/>
        <w:tab/>
        <w:tab/>
        <w:tab/>
        <w:tab/>
        <w:tab/>
        <w:tab/>
        <w:t>Додаток № 4</w:t>
      </w:r>
    </w:p>
    <w:p>
      <w:pPr>
        <w:pStyle w:val="NoSpacing"/>
        <w:jc w:val="left"/>
        <w:rPr/>
      </w:pPr>
      <w:r>
        <w:rPr/>
        <w:tab/>
        <w:tab/>
        <w:tab/>
        <w:tab/>
        <w:tab/>
        <w:tab/>
        <w:tab/>
        <w:tab/>
        <w:t xml:space="preserve">До рішення двадцять сьомої  </w:t>
        <w:tab/>
        <w:tab/>
        <w:tab/>
        <w:tab/>
        <w:tab/>
        <w:tab/>
        <w:tab/>
        <w:tab/>
        <w:tab/>
        <w:t xml:space="preserve">сесії Машівської  селищної ради </w:t>
        <w:tab/>
        <w:tab/>
        <w:tab/>
        <w:tab/>
        <w:tab/>
        <w:tab/>
        <w:tab/>
        <w:tab/>
        <w:t>сьомого скликання</w:t>
      </w:r>
    </w:p>
    <w:p>
      <w:pPr>
        <w:pStyle w:val="NoSpacing"/>
        <w:jc w:val="left"/>
        <w:rPr/>
      </w:pPr>
      <w:r>
        <w:rPr>
          <w:rStyle w:val="Rvts15"/>
          <w:b/>
          <w:bCs/>
          <w:lang w:val="uk-UA"/>
        </w:rPr>
        <w:tab/>
        <w:tab/>
        <w:tab/>
        <w:tab/>
        <w:tab/>
        <w:tab/>
        <w:tab/>
        <w:tab/>
      </w:r>
      <w:r>
        <w:rPr>
          <w:rStyle w:val="Rvts15"/>
          <w:b w:val="false"/>
          <w:bCs w:val="false"/>
          <w:lang w:val="uk-UA"/>
        </w:rPr>
        <w:t>від 27 лютого 2020 року</w:t>
      </w:r>
    </w:p>
    <w:p>
      <w:pPr>
        <w:pStyle w:val="3"/>
        <w:spacing w:before="280" w:after="280"/>
        <w:ind w:hanging="0"/>
        <w:jc w:val="center"/>
        <w:rPr/>
      </w:pPr>
      <w:r>
        <w:rPr/>
        <w:t>ТИПОВИЙ ДОГОВІР ОРЕНДИ</w:t>
        <w:br/>
        <w:t xml:space="preserve">індивідуально визначеного (нерухомого або іншого) майна, що належить до </w:t>
      </w:r>
      <w:r>
        <w:rPr>
          <w:lang w:val="uk-UA"/>
        </w:rPr>
        <w:t>комунальної</w:t>
      </w:r>
      <w:r>
        <w:rPr/>
        <w:t xml:space="preserve"> власності </w:t>
      </w:r>
    </w:p>
    <w:tbl>
      <w:tblPr>
        <w:tblW w:w="10176" w:type="dxa"/>
        <w:jc w:val="left"/>
        <w:tblInd w:w="0" w:type="dxa"/>
        <w:tblBorders/>
        <w:tblCellMar>
          <w:top w:w="0" w:type="dxa"/>
          <w:left w:w="108" w:type="dxa"/>
          <w:bottom w:w="0" w:type="dxa"/>
          <w:right w:w="108" w:type="dxa"/>
        </w:tblCellMar>
      </w:tblPr>
      <w:tblGrid>
        <w:gridCol w:w="10176"/>
      </w:tblGrid>
      <w:tr>
        <w:trPr/>
        <w:tc>
          <w:tcPr>
            <w:tcW w:w="10176" w:type="dxa"/>
            <w:tcBorders/>
            <w:shd w:fill="auto" w:val="clear"/>
          </w:tcPr>
          <w:tbl>
            <w:tblPr>
              <w:tblW w:w="9960" w:type="dxa"/>
              <w:jc w:val="left"/>
              <w:tblInd w:w="324" w:type="dxa"/>
              <w:tblBorders/>
              <w:tblCellMar>
                <w:top w:w="0" w:type="dxa"/>
                <w:left w:w="108" w:type="dxa"/>
                <w:bottom w:w="0" w:type="dxa"/>
                <w:right w:w="108" w:type="dxa"/>
              </w:tblCellMar>
            </w:tblPr>
            <w:tblGrid>
              <w:gridCol w:w="3320"/>
              <w:gridCol w:w="3320"/>
              <w:gridCol w:w="3320"/>
            </w:tblGrid>
            <w:tr>
              <w:trPr/>
              <w:tc>
                <w:tcPr>
                  <w:tcW w:w="3320" w:type="dxa"/>
                  <w:tcBorders/>
                  <w:shd w:fill="auto" w:val="clear"/>
                </w:tcPr>
                <w:p>
                  <w:pPr>
                    <w:pStyle w:val="Style40"/>
                    <w:spacing w:before="280" w:after="0"/>
                    <w:jc w:val="both"/>
                    <w:rPr>
                      <w:lang w:val="uk-UA"/>
                    </w:rPr>
                  </w:pPr>
                  <w:r>
                    <w:rPr>
                      <w:lang w:val="uk-UA"/>
                    </w:rPr>
                    <w:t>смт. Машівка</w:t>
                  </w:r>
                </w:p>
              </w:tc>
              <w:tc>
                <w:tcPr>
                  <w:tcW w:w="3320" w:type="dxa"/>
                  <w:tcBorders/>
                  <w:shd w:fill="auto" w:val="clear"/>
                </w:tcPr>
                <w:p>
                  <w:pPr>
                    <w:pStyle w:val="Style40"/>
                    <w:spacing w:before="280" w:after="0"/>
                    <w:jc w:val="both"/>
                    <w:rPr/>
                  </w:pPr>
                  <w:r>
                    <w:rPr/>
                    <w:t xml:space="preserve">№ </w:t>
                  </w:r>
                  <w:r>
                    <w:rPr/>
                    <w:t>_________ </w:t>
                  </w:r>
                </w:p>
              </w:tc>
              <w:tc>
                <w:tcPr>
                  <w:tcW w:w="3320" w:type="dxa"/>
                  <w:tcBorders/>
                  <w:shd w:fill="auto" w:val="clear"/>
                </w:tcPr>
                <w:p>
                  <w:pPr>
                    <w:pStyle w:val="Style40"/>
                    <w:spacing w:before="280" w:after="0"/>
                    <w:jc w:val="center"/>
                    <w:rPr/>
                  </w:pPr>
                  <w:r>
                    <w:rPr/>
                    <w:t xml:space="preserve">_______________________ </w:t>
                    <w:br/>
                  </w:r>
                  <w:r>
                    <w:rPr>
                      <w:sz w:val="20"/>
                      <w:szCs w:val="20"/>
                    </w:rPr>
                    <w:t>(число, місяць, рік - словами) </w:t>
                  </w:r>
                </w:p>
              </w:tc>
            </w:tr>
          </w:tbl>
          <w:p>
            <w:pPr>
              <w:pStyle w:val="Normal"/>
              <w:rPr/>
            </w:pPr>
            <w:r>
              <w:rPr/>
              <w:br/>
            </w:r>
            <w:r>
              <w:rPr>
                <w:lang w:val="uk-UA"/>
              </w:rPr>
              <w:t xml:space="preserve">Ми, що нижче підписалися, ____________________________________________________, </w:t>
              <w:br/>
              <w:tab/>
              <w:tab/>
              <w:tab/>
              <w:tab/>
              <w:tab/>
              <w:tab/>
              <w:tab/>
              <w:tab/>
              <w:tab/>
            </w:r>
            <w:r>
              <w:rPr>
                <w:sz w:val="20"/>
                <w:szCs w:val="20"/>
                <w:lang w:val="uk-UA"/>
              </w:rPr>
              <w:t>(повна назва Орендодавця)</w:t>
            </w:r>
            <w:r>
              <w:rPr>
                <w:lang w:val="uk-UA"/>
              </w:rPr>
              <w:t xml:space="preserve"> </w:t>
              <w:br/>
              <w:t xml:space="preserve">ідентифікаційний код ЄДРПОУ _________________________________________________, місцезнаходження якого:________________________________________________________ </w:t>
              <w:br/>
              <w:tab/>
              <w:tab/>
              <w:tab/>
              <w:tab/>
              <w:tab/>
              <w:tab/>
              <w:tab/>
              <w:tab/>
              <w:tab/>
              <w:tab/>
            </w:r>
            <w:r>
              <w:rPr>
                <w:sz w:val="20"/>
                <w:szCs w:val="20"/>
                <w:lang w:val="uk-UA"/>
              </w:rPr>
              <w:t>(адреса)</w:t>
            </w:r>
            <w:r>
              <w:rPr>
                <w:lang w:val="uk-UA"/>
              </w:rPr>
              <w:t xml:space="preserve"> </w:t>
              <w:br/>
              <w:t>(далі - Орендодавець) в особі _______________________________________________, що</w:t>
            </w:r>
          </w:p>
          <w:p>
            <w:pPr>
              <w:pStyle w:val="Normal"/>
              <w:jc w:val="both"/>
              <w:rPr/>
            </w:pPr>
            <w:r>
              <w:rPr>
                <w:sz w:val="20"/>
                <w:szCs w:val="20"/>
                <w:lang w:val="uk-UA"/>
              </w:rPr>
              <w:t xml:space="preserve">      </w:t>
            </w:r>
            <w:r>
              <w:rPr>
                <w:sz w:val="20"/>
                <w:szCs w:val="20"/>
                <w:lang w:val="uk-UA"/>
              </w:rPr>
              <w:t xml:space="preserve">(посада, прізвище, ім'я та по батькові)   </w:t>
            </w:r>
            <w:r>
              <w:rPr>
                <w:lang w:val="uk-UA"/>
              </w:rPr>
              <w:t xml:space="preserve"> мешкає_______________________________________________________________________</w:t>
              <w:tab/>
              <w:t xml:space="preserve"> </w:t>
            </w:r>
            <w:r>
              <w:rPr>
                <w:sz w:val="20"/>
                <w:szCs w:val="20"/>
                <w:lang w:val="uk-UA"/>
              </w:rPr>
              <w:t>(адреса)</w:t>
            </w:r>
            <w:r>
              <w:rPr>
                <w:lang w:val="uk-UA"/>
              </w:rPr>
              <w:t xml:space="preserve"> </w:t>
              <w:br/>
              <w:t xml:space="preserve">та діє на підставі _______________________________________________________, з одного боку,___________________________________________________________________     </w:t>
              <w:tab/>
              <w:tab/>
              <w:tab/>
              <w:tab/>
              <w:tab/>
              <w:tab/>
              <w:tab/>
              <w:tab/>
              <w:tab/>
            </w:r>
            <w:r>
              <w:rPr>
                <w:sz w:val="20"/>
                <w:szCs w:val="20"/>
                <w:lang w:val="uk-UA"/>
              </w:rPr>
              <w:t>(назва документа, № наказу)</w:t>
            </w:r>
            <w:r>
              <w:rPr>
                <w:lang w:val="uk-UA"/>
              </w:rPr>
              <w:t xml:space="preserve"> </w:t>
              <w:br/>
              <w:t xml:space="preserve">та___________________________________________________________________________, </w:t>
              <w:br/>
              <w:tab/>
              <w:tab/>
              <w:tab/>
              <w:tab/>
              <w:tab/>
              <w:tab/>
              <w:tab/>
            </w:r>
            <w:r>
              <w:rPr>
                <w:sz w:val="20"/>
                <w:szCs w:val="20"/>
                <w:lang w:val="uk-UA"/>
              </w:rPr>
              <w:t xml:space="preserve">(повна назва особи Орендаря) </w:t>
              <w:br/>
            </w:r>
            <w:r>
              <w:rPr>
                <w:lang w:val="uk-UA"/>
              </w:rPr>
              <w:t xml:space="preserve">ідентифікаційний код ЄДРПОУ _________________________________, місцезнаходження якого:________________________________________________________________________ </w:t>
              <w:br/>
            </w:r>
            <w:r>
              <w:rPr>
                <w:sz w:val="20"/>
                <w:szCs w:val="20"/>
                <w:lang w:val="uk-UA"/>
              </w:rPr>
              <w:t xml:space="preserve">                                                      (адреса) </w:t>
              <w:br/>
            </w:r>
            <w:r>
              <w:rPr>
                <w:lang w:val="uk-UA"/>
              </w:rPr>
              <w:t>(далі - Орендар) в особі ____________________________________________________, що</w:t>
            </w:r>
          </w:p>
          <w:p>
            <w:pPr>
              <w:pStyle w:val="Normal"/>
              <w:jc w:val="both"/>
              <w:rPr/>
            </w:pPr>
            <w:r>
              <w:rPr>
                <w:sz w:val="20"/>
                <w:szCs w:val="20"/>
                <w:lang w:val="uk-UA"/>
              </w:rPr>
              <w:tab/>
              <w:tab/>
              <w:tab/>
              <w:tab/>
              <w:tab/>
              <w:tab/>
              <w:t>(посада, прізвище, ім'я та по батькові)</w:t>
            </w:r>
            <w:r>
              <w:rPr>
                <w:lang w:val="uk-UA"/>
              </w:rPr>
              <w:t xml:space="preserve"> </w:t>
            </w:r>
          </w:p>
          <w:p>
            <w:pPr>
              <w:pStyle w:val="Normal"/>
              <w:rPr/>
            </w:pPr>
            <w:r>
              <w:rPr>
                <w:lang w:val="uk-UA"/>
              </w:rPr>
              <w:t xml:space="preserve">мешкає </w:t>
            </w:r>
            <w:r>
              <w:rPr>
                <w:sz w:val="20"/>
                <w:szCs w:val="20"/>
                <w:lang w:val="uk-UA"/>
              </w:rPr>
              <w:t xml:space="preserve"> ____________</w:t>
            </w:r>
            <w:r>
              <w:rPr>
                <w:lang w:val="uk-UA"/>
              </w:rPr>
              <w:t xml:space="preserve">___________________________________________________________ </w:t>
              <w:br/>
              <w:tab/>
              <w:tab/>
              <w:tab/>
              <w:tab/>
              <w:tab/>
              <w:tab/>
              <w:tab/>
              <w:tab/>
            </w:r>
            <w:r>
              <w:rPr>
                <w:sz w:val="20"/>
                <w:szCs w:val="20"/>
                <w:lang w:val="uk-UA"/>
              </w:rPr>
              <w:t>(адреса)</w:t>
            </w:r>
            <w:r>
              <w:rPr>
                <w:lang w:val="uk-UA"/>
              </w:rPr>
              <w:t xml:space="preserve"> </w:t>
              <w:br/>
              <w:t>та діє на підставі ______________________________________________________, з іншого боку,</w:t>
            </w:r>
            <w:r>
              <w:rPr/>
              <w:t xml:space="preserve"> </w:t>
              <w:br/>
            </w:r>
            <w:r>
              <w:rPr>
                <w:sz w:val="20"/>
                <w:szCs w:val="20"/>
              </w:rPr>
              <w:t xml:space="preserve">                                                                              (статут, довіреність тощо) </w:t>
            </w:r>
          </w:p>
          <w:p>
            <w:pPr>
              <w:pStyle w:val="Style40"/>
              <w:jc w:val="left"/>
              <w:rPr>
                <w:bCs/>
                <w:iCs/>
              </w:rPr>
            </w:pPr>
            <w:r>
              <w:rPr>
                <w:bCs/>
                <w:iCs/>
              </w:rPr>
              <w:t xml:space="preserve">уклали цей Договір про наведене нижче: </w:t>
            </w:r>
          </w:p>
          <w:p>
            <w:pPr>
              <w:pStyle w:val="Style40"/>
              <w:jc w:val="center"/>
              <w:rPr>
                <w:b/>
                <w:b/>
                <w:bCs/>
              </w:rPr>
            </w:pPr>
            <w:r>
              <w:rPr>
                <w:b/>
                <w:bCs/>
              </w:rPr>
              <w:t xml:space="preserve">1. Предмет Договору </w:t>
            </w:r>
          </w:p>
          <w:p>
            <w:pPr>
              <w:pStyle w:val="Style40"/>
              <w:jc w:val="both"/>
              <w:rPr/>
            </w:pPr>
            <w:r>
              <w:rPr/>
              <w:t xml:space="preserve">1.1. Орендодавець передає, а Орендар приймає в строкове платне користування </w:t>
            </w:r>
            <w:r>
              <w:rPr>
                <w:lang w:val="uk-UA"/>
              </w:rPr>
              <w:t>комунальне</w:t>
            </w:r>
            <w:r>
              <w:rPr/>
              <w:t xml:space="preserve"> окреме індивідуально визначене майно__</w:t>
            </w:r>
            <w:r>
              <w:rPr>
                <w:lang w:val="uk-UA"/>
              </w:rPr>
              <w:t>_______________________</w:t>
            </w:r>
            <w:r>
              <w:rPr/>
              <w:t xml:space="preserve"> </w:t>
            </w:r>
            <w:r>
              <w:rPr>
                <w:lang w:val="uk-UA"/>
              </w:rPr>
              <w:t>__________________________</w:t>
            </w:r>
            <w:r>
              <w:rPr/>
              <w:t xml:space="preserve">____________________________________________________________________________________________________________________ </w:t>
              <w:br/>
            </w:r>
            <w:r>
              <w:rPr>
                <w:sz w:val="20"/>
                <w:szCs w:val="20"/>
              </w:rPr>
              <w:t> (повна назва</w:t>
            </w:r>
            <w:r>
              <w:rPr>
                <w:sz w:val="20"/>
                <w:szCs w:val="20"/>
                <w:lang w:val="uk-UA"/>
              </w:rPr>
              <w:t xml:space="preserve"> </w:t>
            </w:r>
            <w:r>
              <w:rPr>
                <w:sz w:val="20"/>
                <w:szCs w:val="20"/>
              </w:rPr>
              <w:t xml:space="preserve">та реєстровий номер майна, що пропонується в цілому або частина </w:t>
              <w:br/>
              <w:t xml:space="preserve">якого пропонується для передання в оренду (за даними Єдиного реєстру </w:t>
              <w:br/>
            </w:r>
            <w:r>
              <w:rPr>
                <w:sz w:val="20"/>
                <w:szCs w:val="20"/>
                <w:lang w:val="uk-UA"/>
              </w:rPr>
              <w:t>о</w:t>
            </w:r>
            <w:r>
              <w:rPr>
                <w:sz w:val="20"/>
                <w:szCs w:val="20"/>
              </w:rPr>
              <w:t>б'єктів державної власності))</w:t>
            </w:r>
          </w:p>
          <w:p>
            <w:pPr>
              <w:pStyle w:val="Style40"/>
              <w:jc w:val="both"/>
              <w:rPr/>
            </w:pPr>
            <w:r>
              <w:rPr/>
              <w:t xml:space="preserve">(далі - Майно) площею </w:t>
            </w:r>
            <w:r>
              <w:rPr>
                <w:lang w:val="uk-UA"/>
              </w:rPr>
              <w:t>_____________________________________</w:t>
            </w:r>
            <w:r>
              <w:rPr/>
              <w:t xml:space="preserve"> кв. м, розміщене за адресою: ____________________________, на _______ поверсі(ах) _______________ (будинку, приміщення, будівлі) ___________________________________________, що перебуває на балансі _________________________________ (далі - Балансоутримувач), вартість якого визначена згідно з висновком про вартість/актом оцінки на "___" ____________ 200_ р. і становить за незалежною оцінкою/залишковою вартістю _________________________________ грн.</w:t>
            </w:r>
            <w:r>
              <w:rPr>
                <w:lang w:val="uk-UA"/>
              </w:rPr>
              <w:t xml:space="preserve"> </w:t>
            </w:r>
            <w:r>
              <w:rPr/>
              <w:t>(без ПДВ)</w:t>
            </w:r>
            <w:r>
              <w:rPr>
                <w:lang w:val="uk-UA"/>
              </w:rPr>
              <w:t>.</w:t>
            </w:r>
            <w:r>
              <w:rPr/>
              <w:t xml:space="preserve"> </w:t>
            </w:r>
          </w:p>
          <w:p>
            <w:pPr>
              <w:pStyle w:val="Style40"/>
              <w:jc w:val="both"/>
              <w:rPr/>
            </w:pPr>
            <w:r>
              <w:rPr>
                <w:iCs/>
              </w:rPr>
              <w:t xml:space="preserve">      </w:t>
            </w:r>
            <w:r>
              <w:rPr>
                <w:iCs/>
              </w:rPr>
              <w:t xml:space="preserve">Акт оцінки складається у випадках, визначених чинною Методикою оцінки об'єктів оренди, затвердженою постановою Кабінету Міністрів України від 10.08.95 № 629 (зі змінами) (далі - Методика оцінки), а саме тоді, коли для розрахунку орендної плати не вимагається незалежна оцінка об'єкта. </w:t>
            </w:r>
          </w:p>
          <w:p>
            <w:pPr>
              <w:pStyle w:val="Style40"/>
              <w:rPr/>
            </w:pPr>
            <w:r>
              <w:rPr/>
              <w:t xml:space="preserve">1.2. Майно передається в оренду з метою ______________________________________________ </w:t>
            </w:r>
          </w:p>
          <w:p>
            <w:pPr>
              <w:pStyle w:val="Style40"/>
              <w:jc w:val="both"/>
              <w:rPr/>
            </w:pPr>
            <w:r>
              <w:rPr/>
              <w:t xml:space="preserve">1.3. Стан Майна на момент укладення договору (потребує/не потребує поточного або капітального чи поточного і капітального ремонту) визначається в акті приймання-передавання. </w:t>
            </w:r>
          </w:p>
          <w:p>
            <w:pPr>
              <w:pStyle w:val="Style40"/>
              <w:jc w:val="center"/>
              <w:rPr>
                <w:b/>
                <w:b/>
                <w:bCs/>
              </w:rPr>
            </w:pPr>
            <w:r>
              <w:rPr>
                <w:b/>
                <w:bCs/>
              </w:rPr>
              <w:t xml:space="preserve">2. Умови передачі орендованого майна Орендарю </w:t>
            </w:r>
          </w:p>
          <w:p>
            <w:pPr>
              <w:pStyle w:val="Style40"/>
              <w:jc w:val="both"/>
              <w:rPr/>
            </w:pPr>
            <w:r>
              <w:rPr/>
              <w:t xml:space="preserve">2.1. Орендар вступає у строкове платне користування Майном у термін, указаний у Договорі, але не раніше дати підписання Сторонами цього Договору (у разі оренди нерухомого майна на строк не менше ніж три роки - не раніше дати нотаріального посвідчення цього Договору) та акта приймання-передавання Майна. </w:t>
            </w:r>
          </w:p>
          <w:p>
            <w:pPr>
              <w:pStyle w:val="Style40"/>
              <w:jc w:val="both"/>
              <w:rPr/>
            </w:pPr>
            <w:r>
              <w:rPr/>
              <w:t xml:space="preserve">2. 2. Передача Майна в оренду не тягне за собою виникнення в Орендаря права власності на це Майно. Власником Майна залишається </w:t>
            </w:r>
            <w:r>
              <w:rPr>
                <w:lang w:val="uk-UA"/>
              </w:rPr>
              <w:t>Машівська селищна рада</w:t>
            </w:r>
            <w:r>
              <w:rPr/>
              <w:t xml:space="preserve">, а Орендар користується ним протягом строку оренди. </w:t>
            </w:r>
          </w:p>
          <w:p>
            <w:pPr>
              <w:pStyle w:val="Style40"/>
              <w:jc w:val="both"/>
              <w:rPr/>
            </w:pPr>
            <w:r>
              <w:rPr/>
              <w:t xml:space="preserve">2.3. Передача Майна в оренду здійснюється за вартістю, визначеною у звіті про незалежну оцінку/в акті оцінки, складеному за Методикою оцінки. </w:t>
            </w:r>
          </w:p>
          <w:p>
            <w:pPr>
              <w:pStyle w:val="Style40"/>
              <w:jc w:val="both"/>
              <w:rPr/>
            </w:pPr>
            <w:r>
              <w:rPr/>
              <w:t xml:space="preserve">2.4. Обов'язок щодо складання акта приймання-передавання покладається на Орендодавця. </w:t>
            </w:r>
          </w:p>
          <w:p>
            <w:pPr>
              <w:pStyle w:val="Style40"/>
              <w:jc w:val="center"/>
              <w:rPr>
                <w:b/>
                <w:b/>
                <w:bCs/>
              </w:rPr>
            </w:pPr>
            <w:r>
              <w:rPr>
                <w:b/>
                <w:bCs/>
              </w:rPr>
              <w:t xml:space="preserve">3. Орендна плата </w:t>
            </w:r>
          </w:p>
          <w:p>
            <w:pPr>
              <w:pStyle w:val="Style40"/>
              <w:jc w:val="both"/>
              <w:rPr/>
            </w:pPr>
            <w:r>
              <w:rPr/>
              <w:t>3.1. Орендна плата, визначена на підставі Методики розрахунку орендної плати за державне майно та пропорції її розподілу, затвердженої постановою Кабінету Міністрів України від 04 жовтня 1995 року № 786 (зі змінами) (далі - Методика розрахунку) / за результатами конкурсу на право оренди Майна,</w:t>
            </w:r>
            <w:r>
              <w:rPr>
                <w:b/>
                <w:bCs/>
              </w:rPr>
              <w:t xml:space="preserve"> </w:t>
            </w:r>
            <w:r>
              <w:rPr/>
              <w:t>становить без ПДВ за базовий місяць розрахунку ____________ 20__ року _________ грн.</w:t>
            </w:r>
          </w:p>
          <w:p>
            <w:pPr>
              <w:pStyle w:val="Style40"/>
              <w:jc w:val="both"/>
              <w:rPr/>
            </w:pPr>
            <w:bookmarkStart w:id="194" w:name="14"/>
            <w:bookmarkEnd w:id="194"/>
            <w:r>
              <w:rPr/>
              <w:t>Розмір орендної плати за перший місяць оренди _____________ 20___ року встановлюється шляхом коригування орендної плати за базовий місяць на індекс інфляції за _________ місяць 20____ року.</w:t>
            </w:r>
          </w:p>
          <w:p>
            <w:pPr>
              <w:pStyle w:val="Style40"/>
              <w:jc w:val="both"/>
              <w:rPr/>
            </w:pPr>
            <w:r>
              <w:rPr/>
              <w:t xml:space="preserve">3.2. Нарахування ПДВ на суму орендної плати здійснюється у порядку, визначеному законодавством. </w:t>
            </w:r>
          </w:p>
          <w:p>
            <w:pPr>
              <w:pStyle w:val="Style40"/>
              <w:jc w:val="both"/>
              <w:rPr/>
            </w:pPr>
            <w:r>
              <w:rPr/>
              <w:t>3.3. Орендна плата за кожний наступний місяць визначається шляхом коригування орендної плати за попередній місяць на індекс інфляції за наступний місяць. Оперативна інформація про індекси інфляції</w:t>
            </w:r>
            <w:r>
              <w:rPr>
                <w:lang w:val="uk-UA"/>
              </w:rPr>
              <w:t xml:space="preserve"> </w:t>
            </w:r>
            <w:r>
              <w:rPr/>
              <w:t>розміщується на офіційному веб-сайті центрального органу виконавчої влади, що реалізує державну політику у сфері статистики. </w:t>
            </w:r>
          </w:p>
          <w:p>
            <w:pPr>
              <w:pStyle w:val="Style40"/>
              <w:jc w:val="both"/>
              <w:rPr/>
            </w:pPr>
            <w:r>
              <w:rPr/>
              <w:t xml:space="preserve">3.4. У разі користування Майном протягом неповного календарного місяця (першого та/або останнього місяців оренди) добова орендна плата за дні користування визначається згідно з чинною Методикою розрахунку на основі орендної плати за відповідні місяці пропорційно дням користування. </w:t>
            </w:r>
          </w:p>
          <w:p>
            <w:pPr>
              <w:pStyle w:val="Style40"/>
              <w:jc w:val="both"/>
              <w:rPr/>
            </w:pPr>
            <w:r>
              <w:rPr/>
              <w:t>3.5. Розмір орендної плати переглядається на вимогу однієї із Сторін у разі зміни Методики її розрахунку,</w:t>
            </w:r>
            <w:r>
              <w:rPr>
                <w:lang w:val="uk-UA"/>
              </w:rPr>
              <w:t xml:space="preserve"> </w:t>
            </w:r>
            <w:r>
              <w:rPr/>
              <w:t>зміни орендної ставки</w:t>
            </w:r>
            <w:r>
              <w:rPr>
                <w:lang w:val="uk-UA"/>
              </w:rPr>
              <w:t>,</w:t>
            </w:r>
            <w:r>
              <w:rPr/>
              <w:t xml:space="preserve"> істотної зміни стану об'єкта оренди з незалежних від Сторін причин та в інших випадках, передбачених чинним законодавством. </w:t>
            </w:r>
          </w:p>
          <w:p>
            <w:pPr>
              <w:pStyle w:val="Style40"/>
              <w:jc w:val="both"/>
              <w:rPr/>
            </w:pPr>
            <w:r>
              <w:rPr/>
              <w:t xml:space="preserve">3.6. Орендна плата перераховується до </w:t>
            </w:r>
            <w:r>
              <w:rPr>
                <w:lang w:val="uk-UA"/>
              </w:rPr>
              <w:t>селищного</w:t>
            </w:r>
            <w:r>
              <w:rPr/>
              <w:t xml:space="preserve"> бюджету та Балансоутримувачу у співвідношенні ____ % до ____ % щомісяця не пізніше 15 числа місяця, наступного за звітним, відповідно до пропорцій розподілу, установлених Методикою розрахунку і чинних на кінець періоду, за який здійснюється платіж. </w:t>
            </w:r>
          </w:p>
          <w:p>
            <w:pPr>
              <w:pStyle w:val="Style40"/>
              <w:jc w:val="both"/>
              <w:rPr/>
            </w:pPr>
            <w:r>
              <w:rPr/>
              <w:t>3.7. Орендна плата, перерахована несвоєчасно або не в повному обсязі, підлягає індексації і стягується до бюджету та Балансоутримувачу у визначеному пунктом 3.6 співвідношенні відповідно до чинного законодавства України з урахуванням пені в розмірі __________________ облікової ставки НБУ на дату нарахування пені від суми заборгованості за кожний день прострочення</w:t>
            </w:r>
            <w:r>
              <w:rPr>
                <w:lang w:val="uk-UA"/>
              </w:rPr>
              <w:t xml:space="preserve"> </w:t>
            </w:r>
            <w:r>
              <w:rPr/>
              <w:t>перерахування</w:t>
            </w:r>
            <w:r>
              <w:rPr>
                <w:b/>
                <w:bCs/>
              </w:rPr>
              <w:t xml:space="preserve"> </w:t>
            </w:r>
            <w:r>
              <w:rPr/>
              <w:t xml:space="preserve">орендної плати. </w:t>
            </w:r>
          </w:p>
          <w:p>
            <w:pPr>
              <w:pStyle w:val="Style40"/>
              <w:jc w:val="both"/>
              <w:rPr/>
            </w:pPr>
            <w:r>
              <w:rPr/>
              <w:t>3</w:t>
            </w:r>
            <w:r>
              <w:rPr>
                <w:lang w:val="uk-UA"/>
              </w:rPr>
              <w:t>.8</w:t>
            </w:r>
            <w:r>
              <w:rPr/>
              <w:t xml:space="preserve">. Надміру сплачена сума орендної плати, що надійшла до бюджету, підлягає в установленому порядку заліку в рахунок майбутніх платежів, а у разі неможливості такого заліку у зв'язку з припиненням орендних відносин - поверненню Орендарю. Для забезпечення повернення зазначених коштів сторони керуються вимогами Порядку повернення коштів, помилково або надміру зарахованих до державного та місцевих бюджетів, затвердженого наказом Міністерства фінансів України від 03 вересня 2013 року № 787, зареєстрованого в Міністерстві юстиції України 25 вересня 2013 року за № 1650/24182, та </w:t>
            </w:r>
            <w:r>
              <w:rPr>
                <w:rStyle w:val="St42"/>
              </w:rPr>
              <w:t>постанови Кабінету Міністрів України від 16 лютого 2011 року № 106 «Деякі питання ведення обліку податків, зборів, платежів та інших доходів бюджету» (зі змінами)</w:t>
            </w:r>
            <w:r>
              <w:rPr/>
              <w:t>.</w:t>
            </w:r>
          </w:p>
          <w:p>
            <w:pPr>
              <w:pStyle w:val="Style40"/>
              <w:jc w:val="both"/>
              <w:rPr/>
            </w:pPr>
            <w:r>
              <w:rPr/>
              <w:t>3.</w:t>
            </w:r>
            <w:r>
              <w:rPr>
                <w:lang w:val="uk-UA"/>
              </w:rPr>
              <w:t>9</w:t>
            </w:r>
            <w:r>
              <w:rPr/>
              <w:t>. Зобов'язання Орендаря щодо сплати орендної плати забезпечуються у вигляді завдатку у розмірі, не меншому, ніж орендна плата за базовий місяць, який вноситься в рахунок орендної плати за останній місяць (останні місяці) оренди.</w:t>
            </w:r>
          </w:p>
          <w:p>
            <w:pPr>
              <w:pStyle w:val="Style40"/>
              <w:jc w:val="both"/>
              <w:rPr/>
            </w:pPr>
            <w:r>
              <w:rPr/>
              <w:t>Якщо договір оренди укладено на строк, менший ніж один місяць, вноситься завдаток у розмірі орендної плати за цей строк.</w:t>
            </w:r>
          </w:p>
          <w:p>
            <w:pPr>
              <w:pStyle w:val="Style40"/>
              <w:jc w:val="both"/>
              <w:rPr/>
            </w:pPr>
            <w:r>
              <w:rPr/>
              <w:t xml:space="preserve">У разі проведення конкурсу на право оренди Майна гарантійний внесок у розмірі шести стартових орендних плат зараховується в рахунок майбутніх платежів з орендної плати та перераховується до </w:t>
            </w:r>
            <w:r>
              <w:rPr>
                <w:lang w:val="uk-UA"/>
              </w:rPr>
              <w:t>селищного</w:t>
            </w:r>
            <w:r>
              <w:rPr/>
              <w:t xml:space="preserve"> бюджету і Балансоутримувачу відповідно до пропорцій, визначених Методикою розрахунку.</w:t>
            </w:r>
          </w:p>
          <w:p>
            <w:pPr>
              <w:pStyle w:val="Style40"/>
              <w:jc w:val="both"/>
              <w:rPr/>
            </w:pPr>
            <w:r>
              <w:rPr/>
              <w:t>3.1</w:t>
            </w:r>
            <w:r>
              <w:rPr>
                <w:lang w:val="uk-UA"/>
              </w:rPr>
              <w:t>0</w:t>
            </w:r>
            <w:r>
              <w:rPr/>
              <w:t xml:space="preserve">. Закінчення строку дії Договору оренди не звільняє Орендаря від обов'язку сплатити заборгованість за орендною платою, якщо така виникла, у повному обсязі, ураховуючи санкції, до </w:t>
            </w:r>
            <w:r>
              <w:rPr>
                <w:lang w:val="uk-UA"/>
              </w:rPr>
              <w:t>селищного</w:t>
            </w:r>
            <w:r>
              <w:rPr/>
              <w:t xml:space="preserve"> бюджету та Балансоутримувачу. </w:t>
            </w:r>
          </w:p>
          <w:p>
            <w:pPr>
              <w:pStyle w:val="Style40"/>
              <w:jc w:val="center"/>
              <w:rPr>
                <w:b/>
                <w:b/>
                <w:bCs/>
              </w:rPr>
            </w:pPr>
            <w:r>
              <w:rPr>
                <w:b/>
                <w:bCs/>
              </w:rPr>
              <w:t xml:space="preserve">4. Використання амортизаційних відрахувань і відновлення орендованого Майна </w:t>
            </w:r>
          </w:p>
          <w:p>
            <w:pPr>
              <w:pStyle w:val="Style40"/>
              <w:jc w:val="both"/>
              <w:rPr/>
            </w:pPr>
            <w:r>
              <w:rPr/>
              <w:t xml:space="preserve">4.1. Передбачені законодавством амортизаційні відрахування на орендоване Майно нараховуються його Балансоутримувачем і використовуються на повне відновлення орендованих основних фондів. </w:t>
            </w:r>
          </w:p>
          <w:p>
            <w:pPr>
              <w:pStyle w:val="Style40"/>
              <w:jc w:val="both"/>
              <w:rPr>
                <w:iCs/>
              </w:rPr>
            </w:pPr>
            <w:r>
              <w:rPr>
                <w:iCs/>
              </w:rPr>
              <w:t xml:space="preserve">У разі оренди будівель і споруд цей пункт викладається у такій редакції: </w:t>
            </w:r>
          </w:p>
          <w:p>
            <w:pPr>
              <w:pStyle w:val="Style40"/>
              <w:jc w:val="both"/>
              <w:rPr>
                <w:iCs/>
              </w:rPr>
            </w:pPr>
            <w:r>
              <w:rPr>
                <w:iCs/>
              </w:rPr>
              <w:t xml:space="preserve">"4.1. Передбачені законодавством амортизаційні відрахування на орендоване Майно нараховуються Орендарем і в першочерговому порядку використовуються ним на повне відновлення орендованих основних фондів". </w:t>
            </w:r>
          </w:p>
          <w:p>
            <w:pPr>
              <w:pStyle w:val="Style40"/>
              <w:jc w:val="both"/>
              <w:rPr/>
            </w:pPr>
            <w:r>
              <w:rPr/>
              <w:t xml:space="preserve">4.2. Поліпшення орендованого Майна, здійснені за рахунок амортизаційних відрахувань, є власністю </w:t>
            </w:r>
            <w:r>
              <w:rPr>
                <w:lang w:val="uk-UA"/>
              </w:rPr>
              <w:t>селищної ради</w:t>
            </w:r>
            <w:r>
              <w:rPr/>
              <w:t xml:space="preserve">. </w:t>
            </w:r>
          </w:p>
          <w:p>
            <w:pPr>
              <w:pStyle w:val="Style40"/>
              <w:jc w:val="both"/>
              <w:rPr/>
            </w:pPr>
            <w:r>
              <w:rPr/>
              <w:t xml:space="preserve">4.3. Відновлення орендованого Майна здійснюється орендарем відповідно до пунктів 5.5, 5.8, 6.4 цього Договору. </w:t>
            </w:r>
          </w:p>
          <w:p>
            <w:pPr>
              <w:pStyle w:val="Style40"/>
              <w:jc w:val="both"/>
              <w:rPr/>
            </w:pPr>
            <w:r>
              <w:rPr/>
              <w:t xml:space="preserve">4.4. Для отримання згоди Орендодавця на здійснення поліпшень Орендар звертається до Орендодавця згідно з Порядком надання орендарю згоди орендодавця </w:t>
            </w:r>
            <w:r>
              <w:rPr>
                <w:lang w:val="uk-UA"/>
              </w:rPr>
              <w:t>комунального</w:t>
            </w:r>
            <w:r>
              <w:rPr/>
              <w:t xml:space="preserve"> майна на здійснення невід'ємних поліпшень орендованого </w:t>
            </w:r>
            <w:r>
              <w:rPr>
                <w:lang w:val="uk-UA"/>
              </w:rPr>
              <w:t>комунального</w:t>
            </w:r>
            <w:r>
              <w:rPr/>
              <w:t xml:space="preserve"> майна, затвердженим наказом Фонду державного майна України від 25 травня 2018 року № 686, зареєстрованим у Міністерстві юстиції України 11 червня 2018 року за № 711/32163.</w:t>
            </w:r>
          </w:p>
          <w:p>
            <w:pPr>
              <w:pStyle w:val="Style40"/>
              <w:jc w:val="center"/>
              <w:rPr>
                <w:b/>
                <w:b/>
                <w:bCs/>
              </w:rPr>
            </w:pPr>
            <w:r>
              <w:rPr>
                <w:b/>
                <w:bCs/>
              </w:rPr>
              <w:t xml:space="preserve">5. Обов'язки Орендаря </w:t>
            </w:r>
          </w:p>
          <w:p>
            <w:pPr>
              <w:pStyle w:val="Style40"/>
              <w:jc w:val="both"/>
              <w:rPr/>
            </w:pPr>
            <w:r>
              <w:rPr/>
              <w:t xml:space="preserve">Орендар зобов'язується: </w:t>
            </w:r>
          </w:p>
          <w:p>
            <w:pPr>
              <w:pStyle w:val="Style40"/>
              <w:jc w:val="both"/>
              <w:rPr/>
            </w:pPr>
            <w:r>
              <w:rPr/>
              <w:t xml:space="preserve">5.1. Використовувати орендоване Майно відповідно до його призначення та умов цього Договору. </w:t>
            </w:r>
          </w:p>
          <w:p>
            <w:pPr>
              <w:pStyle w:val="Style40"/>
              <w:jc w:val="both"/>
              <w:rPr>
                <w:iCs/>
              </w:rPr>
            </w:pPr>
            <w:r>
              <w:rPr>
                <w:iCs/>
              </w:rPr>
              <w:t xml:space="preserve">У разі оренди будівлі або споруди: </w:t>
            </w:r>
          </w:p>
          <w:p>
            <w:pPr>
              <w:pStyle w:val="Style40"/>
              <w:jc w:val="both"/>
              <w:rPr>
                <w:iCs/>
              </w:rPr>
            </w:pPr>
            <w:r>
              <w:rPr>
                <w:iCs/>
              </w:rPr>
              <w:t xml:space="preserve">5.2. За актом приймання-передавання прийняти орендовану будівлю (споруду) на свій баланс на період оренди. </w:t>
            </w:r>
          </w:p>
          <w:p>
            <w:pPr>
              <w:pStyle w:val="Style40"/>
              <w:jc w:val="both"/>
              <w:rPr/>
            </w:pPr>
            <w:r>
              <w:rPr/>
              <w:t xml:space="preserve">5.3. Протягом місяця після підписання Договору внести завдаток, передбачений цим Договором. Завдаток стягується до </w:t>
            </w:r>
            <w:r>
              <w:rPr>
                <w:lang w:val="uk-UA"/>
              </w:rPr>
              <w:t>селищного</w:t>
            </w:r>
            <w:r>
              <w:rPr/>
              <w:t xml:space="preserve"> бюджету і Балансоутримувачу у співвідношенні, визначеному у пункті 3.6 цього Договору. Після закінчення основного строку Договору оренди здійснюється перерахування орендної плати за останній місяць (останні місяці) з урахуванням внесеного Орендарем завдатку. У разі виникнення у Орендаря заборгованості з орендної плати за результатами такого перерахування орендар зобов'язаний перерахувати її до </w:t>
            </w:r>
            <w:r>
              <w:rPr>
                <w:lang w:val="uk-UA"/>
              </w:rPr>
              <w:t>селищного</w:t>
            </w:r>
            <w:r>
              <w:rPr/>
              <w:t xml:space="preserve"> бюджету і Балансоутримувачу в сумі, на яку вона перевищує розмір завдатку.</w:t>
            </w:r>
          </w:p>
          <w:p>
            <w:pPr>
              <w:pStyle w:val="Style40"/>
              <w:jc w:val="both"/>
              <w:rPr/>
            </w:pPr>
            <w:r>
              <w:rPr/>
              <w:t xml:space="preserve">5.4. Своєчасно і у повному обсязі сплачувати орендну плату до </w:t>
            </w:r>
            <w:r>
              <w:rPr>
                <w:lang w:val="uk-UA"/>
              </w:rPr>
              <w:t>селищного</w:t>
            </w:r>
            <w:r>
              <w:rPr/>
              <w:t xml:space="preserve"> бюджету та Балансоутримувачу (у платіжних дорученнях, які оформлює Орендар, вказується "Призначення платежу" за зразком, який надає Орендодавець листом при укладенні договору оренди).</w:t>
            </w:r>
          </w:p>
          <w:p>
            <w:pPr>
              <w:pStyle w:val="Style40"/>
              <w:jc w:val="both"/>
              <w:rPr/>
            </w:pPr>
            <w:r>
              <w:rPr/>
              <w:t>5.5.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w:t>
            </w:r>
            <w:r>
              <w:rPr>
                <w:b/>
                <w:bCs/>
              </w:rPr>
              <w:t xml:space="preserve"> </w:t>
            </w:r>
            <w:r>
              <w:rPr/>
              <w:t xml:space="preserve">підтримувати орендоване Майно в належному стані, не гіршому, ніж на момент передачі його в оренду, з врахуванням нормального фізичного зносу, здійснювати заходи протипожежної безпеки. </w:t>
            </w:r>
          </w:p>
          <w:p>
            <w:pPr>
              <w:pStyle w:val="Style40"/>
              <w:jc w:val="both"/>
              <w:rPr/>
            </w:pPr>
            <w:r>
              <w:rPr/>
              <w:t xml:space="preserve">5.6. Забезпечити Орендодавцю і Балансоутримувачу доступ на об'єкт оренди з метою контролю за його використанням та виконанням умов Договору. </w:t>
            </w:r>
          </w:p>
          <w:p>
            <w:pPr>
              <w:pStyle w:val="Style40"/>
              <w:jc w:val="both"/>
              <w:rPr/>
            </w:pPr>
            <w:r>
              <w:rPr/>
              <w:t xml:space="preserve">5.7. У разі виникнення загрози або настання надзвичайних ситуацій, пов'язаних з природною стихією: ураган, землетрус, великий снігопад, ожеледиця тощо, надавати своїх працівників для їх попередження та ліквідації наслідків. </w:t>
            </w:r>
          </w:p>
          <w:p>
            <w:pPr>
              <w:pStyle w:val="Style40"/>
              <w:jc w:val="both"/>
              <w:rPr/>
            </w:pPr>
            <w:r>
              <w:rPr/>
              <w:t xml:space="preserve">5.8. Своєчасно здійснювати за власний рахунок поточний ремонт орендованого Майна. Ця умова Договору не розглядається як дозвіл на здійснення поліпшень орендованого Майна і не тягне за собою зобов'язання Орендодавця щодо компенсації вартості поліпшень. </w:t>
            </w:r>
          </w:p>
          <w:p>
            <w:pPr>
              <w:pStyle w:val="Style40"/>
              <w:jc w:val="both"/>
              <w:rPr/>
            </w:pPr>
            <w:r>
              <w:rPr/>
              <w:t xml:space="preserve">У разі, якщо Орендар подає заяву на погодження Орендодавцем здійснення невід'ємних поліпшень орендованого Майна, він зобов'язаний надати експертний висновок на проектно-кошторисну документацію на здійснення невід'ємних поліпшень. </w:t>
            </w:r>
          </w:p>
          <w:p>
            <w:pPr>
              <w:pStyle w:val="Style40"/>
              <w:jc w:val="both"/>
              <w:rPr>
                <w:iCs/>
              </w:rPr>
            </w:pPr>
            <w:r>
              <w:rPr>
                <w:iCs/>
              </w:rPr>
              <w:t xml:space="preserve">У разі, якщо об'єкт оренди підлягав екологічному аудиту і у звіті про екологічний аудит вказується на певні невідповідності вимогам законодавства і висуваються певні вимоги або надаються рекомендації, до Договору включається пункт 5.9 такого змісту: </w:t>
            </w:r>
          </w:p>
          <w:p>
            <w:pPr>
              <w:pStyle w:val="Style40"/>
              <w:rPr/>
            </w:pPr>
            <w:r>
              <w:rPr/>
              <w:t xml:space="preserve">"5.9. Протягом _________________ здійснити заходи щодо усунення невідповідностей вимогам </w:t>
              <w:br/>
            </w:r>
            <w:r>
              <w:rPr>
                <w:sz w:val="20"/>
                <w:szCs w:val="20"/>
              </w:rPr>
              <w:t xml:space="preserve">                                                   (період) </w:t>
              <w:br/>
            </w:r>
            <w:r>
              <w:rPr/>
              <w:t xml:space="preserve">чинного законодавства, виявлених екологічним аудитом, відповідно до рекомендацій (вимог), наданих у звіті про екологічний аудит". </w:t>
            </w:r>
          </w:p>
          <w:p>
            <w:pPr>
              <w:pStyle w:val="Style40"/>
              <w:jc w:val="both"/>
              <w:rPr/>
            </w:pPr>
            <w:r>
              <w:rPr/>
              <w:t>5.10. Протягом 10 робочих днів після укладення цього Договору застрахувати Майно на користь Балансоутримувача на суму, не меншу ніж вартість за висновком про вартість / актом оцінки у порядку, визначеному законодавством, зокрема від пожежі, затоплення, протиправних дій третіх осіб, стихійного лиха. Постійно поновлювати договір страхування так, щоб протягом строку дії цього Договору Майно було застрахованим, і надавати Орендодавцю копії завірених належним чином договору страхування (договорів страхування) і платіжного доручення (платіжних доручень) про сплату страхового платежу (страхових платежів).</w:t>
            </w:r>
          </w:p>
          <w:p>
            <w:pPr>
              <w:pStyle w:val="Style40"/>
              <w:jc w:val="both"/>
              <w:rPr/>
            </w:pPr>
            <w:r>
              <w:rPr/>
              <w:t xml:space="preserve">5.11. На вимогу Орендодавця проводити звіряння взаєморозрахунків по орендних платежах і оформляти відповідні акти звіряння. </w:t>
            </w:r>
          </w:p>
          <w:p>
            <w:pPr>
              <w:pStyle w:val="Style40"/>
              <w:jc w:val="both"/>
              <w:rPr/>
            </w:pPr>
            <w:r>
              <w:rPr/>
              <w:t xml:space="preserve">5.12. У разі припинення або розірвання Договору повернути Орендодавцеві/Балансоутримувачу або підприємству/товариству, указаному Орендодавцем, орендоване Майно в належному стані, не гіршому, ніж на момент передачі його в оренду, з урахуванням нормального фізичного зносу, та відшкодувати Орендодавцеві/Балансоутримувачу збитки в разі погіршення стану або втрати (повної або часткової) орендованого Майна з вини Орендаря. </w:t>
            </w:r>
          </w:p>
          <w:p>
            <w:pPr>
              <w:pStyle w:val="Style40"/>
              <w:jc w:val="both"/>
              <w:rPr/>
            </w:pPr>
            <w:r>
              <w:rPr/>
              <w:t xml:space="preserve">5.13. Здійснювати витрати, пов'язані з утриманням орендованого Майна. Протягом 15 робочих днів після підписання цього Договору укласти з Балансоутримувачем орендованого Майна договір про відшкодування витрат Балансоутримувача на утримання орендованого Майна та надання комунальних послуг Орендарю. </w:t>
            </w:r>
          </w:p>
          <w:p>
            <w:pPr>
              <w:pStyle w:val="Style40"/>
              <w:jc w:val="both"/>
              <w:rPr/>
            </w:pPr>
            <w:r>
              <w:rPr/>
              <w:t xml:space="preserve">5.14. Нести відповідальність за дотримання правил експлуатації інженерних мереж, пожежної безпеки і санітарії в приміщеннях згідно із законодавством. </w:t>
            </w:r>
          </w:p>
          <w:p>
            <w:pPr>
              <w:pStyle w:val="Style40"/>
              <w:jc w:val="both"/>
              <w:rPr/>
            </w:pPr>
            <w:r>
              <w:rPr/>
              <w:t>5.15. У разі реорганізації Орендаря, зміни рахунку, найменування, номера телефону, місцезнаходження письмово повідомляти про це Орендодавця у тижневий строк.</w:t>
            </w:r>
          </w:p>
          <w:p>
            <w:pPr>
              <w:pStyle w:val="Style40"/>
              <w:jc w:val="both"/>
              <w:rPr/>
            </w:pPr>
            <w:r>
              <w:rPr/>
              <w:t>5.16. У випадках, передбачених законодавством, здійснити нотаріальне посвідчення цього Договору (в тому числі договорів про внесення змін до цього Договору) за рахунок своїх коштів.</w:t>
            </w:r>
          </w:p>
          <w:p>
            <w:pPr>
              <w:pStyle w:val="Style40"/>
              <w:jc w:val="center"/>
              <w:rPr>
                <w:b/>
                <w:b/>
                <w:bCs/>
              </w:rPr>
            </w:pPr>
            <w:r>
              <w:rPr>
                <w:b/>
                <w:bCs/>
              </w:rPr>
              <w:t xml:space="preserve">6. Права Орендаря </w:t>
            </w:r>
          </w:p>
          <w:p>
            <w:pPr>
              <w:pStyle w:val="Style40"/>
              <w:jc w:val="both"/>
              <w:rPr/>
            </w:pPr>
            <w:r>
              <w:rPr/>
              <w:t xml:space="preserve">Орендар має право: </w:t>
            </w:r>
          </w:p>
          <w:p>
            <w:pPr>
              <w:pStyle w:val="Style40"/>
              <w:jc w:val="both"/>
              <w:rPr/>
            </w:pPr>
            <w:r>
              <w:rPr/>
              <w:t xml:space="preserve">6.1. Використовувати орендоване Майно відповідно до його призначення та умов цього Договору. </w:t>
            </w:r>
          </w:p>
          <w:p>
            <w:pPr>
              <w:pStyle w:val="Style40"/>
              <w:jc w:val="both"/>
              <w:rPr>
                <w:iCs/>
              </w:rPr>
            </w:pPr>
            <w:r>
              <w:rPr>
                <w:iCs/>
              </w:rPr>
              <w:t xml:space="preserve">У разі оренди групи інвентарних об'єктів до Договору за згодою Сторін може бути включений пункт 6.2 такого змісту: </w:t>
            </w:r>
          </w:p>
          <w:p>
            <w:pPr>
              <w:pStyle w:val="Style40"/>
              <w:jc w:val="both"/>
              <w:rPr/>
            </w:pPr>
            <w:r>
              <w:rPr/>
              <w:t xml:space="preserve">"6.2. За згодою Орендодавця продавати, обмінювати, позичати, іншим чином розпоряджатися матеріальними цінностями, які входять до складу орендованого Майна, за умови, що це не порушує інших положень цього Договору. </w:t>
            </w:r>
          </w:p>
          <w:p>
            <w:pPr>
              <w:pStyle w:val="Style40"/>
              <w:jc w:val="both"/>
              <w:rPr/>
            </w:pPr>
            <w:r>
              <w:rPr/>
              <w:t xml:space="preserve">Матеріальні цінності і кошти, отримані від цих операцій, є власністю Орендодавця і використовуються у порядку, визначеному чинним законодавством". </w:t>
            </w:r>
          </w:p>
          <w:p>
            <w:pPr>
              <w:pStyle w:val="Style40"/>
              <w:jc w:val="both"/>
              <w:rPr/>
            </w:pPr>
            <w:r>
              <w:rPr/>
              <w:t xml:space="preserve">6.3. За письмовою згодою Орендодавця здавати майно в суборенду. Суборендну плату в розмірі, що не перевищує орендної плати за об'єкт суборенди, отримує Орендар, а решта суборендної плати спрямовується до </w:t>
            </w:r>
            <w:r>
              <w:rPr>
                <w:lang w:val="uk-UA"/>
              </w:rPr>
              <w:t>селищного</w:t>
            </w:r>
            <w:r>
              <w:rPr/>
              <w:t xml:space="preserve"> бюджету. </w:t>
            </w:r>
          </w:p>
          <w:p>
            <w:pPr>
              <w:pStyle w:val="Style40"/>
              <w:jc w:val="both"/>
              <w:rPr/>
            </w:pPr>
            <w:r>
              <w:rPr/>
              <w:t>6.4. За письмовою згодою Орендодавця та уповноваженого органу управління здійснювати капітальний ремонт, проводити заміну, реконструкцію, розширення, технічне переозброєння орендованого Майна, що зумовлює підвищення його вартості.</w:t>
            </w:r>
          </w:p>
          <w:p>
            <w:pPr>
              <w:pStyle w:val="Style40"/>
              <w:jc w:val="both"/>
              <w:rPr/>
            </w:pPr>
            <w:r>
              <w:rPr/>
              <w:t xml:space="preserve">6.5. Ініціювати списання орендованого Майна Балансоутримувачем. </w:t>
            </w:r>
          </w:p>
          <w:p>
            <w:pPr>
              <w:pStyle w:val="Style40"/>
              <w:jc w:val="center"/>
              <w:rPr>
                <w:b/>
                <w:b/>
                <w:bCs/>
              </w:rPr>
            </w:pPr>
            <w:r>
              <w:rPr>
                <w:b/>
                <w:bCs/>
              </w:rPr>
              <w:t xml:space="preserve">7. Обов'язки Орендодавця </w:t>
            </w:r>
          </w:p>
          <w:p>
            <w:pPr>
              <w:pStyle w:val="Style40"/>
              <w:jc w:val="both"/>
              <w:rPr/>
            </w:pPr>
            <w:r>
              <w:rPr/>
              <w:t xml:space="preserve">Орендодавець зобов'язується: </w:t>
            </w:r>
          </w:p>
          <w:p>
            <w:pPr>
              <w:pStyle w:val="Style40"/>
              <w:jc w:val="both"/>
              <w:rPr/>
            </w:pPr>
            <w:r>
              <w:rPr/>
              <w:t xml:space="preserve">7.1. Передати Орендарю в оренду Майно згідно з цим Договором за актом приймання-передавання майна, який підписується одночасно з цим Договором, а в разі оренди нерухомого Майна на строк не менше ніж три роки - після нотаріального посвідчення цього Договору. </w:t>
            </w:r>
          </w:p>
          <w:p>
            <w:pPr>
              <w:pStyle w:val="Style40"/>
              <w:jc w:val="both"/>
              <w:rPr/>
            </w:pPr>
            <w:r>
              <w:rPr/>
              <w:t xml:space="preserve">7.2. Не вчиняти дій, які б перешкоджали Орендарю користуватися орендованим Майном на умовах цього Договору. </w:t>
            </w:r>
          </w:p>
          <w:p>
            <w:pPr>
              <w:pStyle w:val="Style40"/>
              <w:jc w:val="both"/>
              <w:rPr/>
            </w:pPr>
            <w:r>
              <w:rPr/>
              <w:t xml:space="preserve">7.3. У випадку реорганізації Орендаря до припинення чинності цього Договору переукласти цей Договір на таких самих умовах з </w:t>
            </w:r>
            <w:r>
              <w:rPr>
                <w:rStyle w:val="St42"/>
              </w:rPr>
              <w:t>правонаступником</w:t>
            </w:r>
            <w:r>
              <w:rPr/>
              <w:t xml:space="preserve">, якщо останній згоден стати Орендарем. </w:t>
            </w:r>
          </w:p>
          <w:p>
            <w:pPr>
              <w:pStyle w:val="Style40"/>
              <w:jc w:val="both"/>
              <w:rPr/>
            </w:pPr>
            <w:r>
              <w:rPr>
                <w:iCs/>
              </w:rPr>
              <w:t xml:space="preserve">7.4. </w:t>
            </w:r>
            <w:r>
              <w:rPr/>
              <w:t xml:space="preserve">У разі якщо Орендар не сплачує розмір орендної плати (повністю або частково), яка підлягає перерахуванню до </w:t>
            </w:r>
            <w:r>
              <w:rPr>
                <w:lang w:val="uk-UA"/>
              </w:rPr>
              <w:t>селищного</w:t>
            </w:r>
            <w:r>
              <w:rPr/>
              <w:t xml:space="preserve"> бюджету, протягом трьох місяців підряд, вживати заходів відповідно до вимог законодавства щодо розірвання Договору та стягнення заборгованості.</w:t>
            </w:r>
          </w:p>
          <w:p>
            <w:pPr>
              <w:pStyle w:val="Style40"/>
              <w:jc w:val="center"/>
              <w:rPr>
                <w:b/>
                <w:b/>
                <w:bCs/>
              </w:rPr>
            </w:pPr>
            <w:r>
              <w:rPr>
                <w:b/>
                <w:bCs/>
              </w:rPr>
              <w:t xml:space="preserve">8. Права Орендодавця </w:t>
            </w:r>
          </w:p>
          <w:p>
            <w:pPr>
              <w:pStyle w:val="Style40"/>
              <w:jc w:val="both"/>
              <w:rPr/>
            </w:pPr>
            <w:r>
              <w:rPr/>
              <w:t xml:space="preserve">Орендодавець має право: </w:t>
            </w:r>
          </w:p>
          <w:p>
            <w:pPr>
              <w:pStyle w:val="Style40"/>
              <w:jc w:val="both"/>
              <w:rPr/>
            </w:pPr>
            <w:r>
              <w:rPr/>
              <w:t>8.1. Контролювати з можливим залученням Балансоутримувача виконання умов Договору та використання Майна, переданого в оренду за Договором, і у разі необхідності спільно з Балансоутримувачем вживати відповідних заходів реагування.</w:t>
            </w:r>
          </w:p>
          <w:p>
            <w:pPr>
              <w:pStyle w:val="Style40"/>
              <w:jc w:val="both"/>
              <w:rPr/>
            </w:pPr>
            <w:r>
              <w:rPr/>
              <w:t xml:space="preserve">8.2. Виступати з ініціативою щодо внесення змін до цього Договору або його розірвання у разі погіршення стану орендованого Майна внаслідок невиконання або неналежного виконання умов цього Договору. </w:t>
            </w:r>
          </w:p>
          <w:p>
            <w:pPr>
              <w:pStyle w:val="Style40"/>
              <w:jc w:val="both"/>
              <w:rPr/>
            </w:pPr>
            <w:r>
              <w:rPr/>
              <w:t xml:space="preserve">8.3. Здійснювати контроль за станом Майна шляхом візуального обстеження зі складанням звітів. </w:t>
            </w:r>
          </w:p>
          <w:p>
            <w:pPr>
              <w:pStyle w:val="Style40"/>
              <w:jc w:val="center"/>
              <w:rPr>
                <w:b/>
                <w:b/>
                <w:bCs/>
              </w:rPr>
            </w:pPr>
            <w:r>
              <w:rPr>
                <w:b/>
                <w:bCs/>
              </w:rPr>
              <w:t xml:space="preserve">9. Відповідальність і вирішення спорів за Договором </w:t>
            </w:r>
          </w:p>
          <w:p>
            <w:pPr>
              <w:pStyle w:val="Style40"/>
              <w:jc w:val="both"/>
              <w:rPr/>
            </w:pPr>
            <w:r>
              <w:rPr/>
              <w:t xml:space="preserve">9.1. За невиконання або неналежне виконання зобов'язань за цим Договором Сторони несуть відповідальність згідно з чинним законодавством України. </w:t>
            </w:r>
          </w:p>
          <w:p>
            <w:pPr>
              <w:pStyle w:val="Style40"/>
              <w:jc w:val="both"/>
              <w:rPr/>
            </w:pPr>
            <w:r>
              <w:rPr/>
              <w:t xml:space="preserve">9.2.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w:t>
            </w:r>
            <w:r>
              <w:rPr>
                <w:lang w:val="uk-UA"/>
              </w:rPr>
              <w:t xml:space="preserve">комунальне </w:t>
            </w:r>
            <w:r>
              <w:rPr/>
              <w:t xml:space="preserve"> Майно. </w:t>
            </w:r>
          </w:p>
          <w:p>
            <w:pPr>
              <w:pStyle w:val="Style40"/>
              <w:jc w:val="both"/>
              <w:rPr/>
            </w:pPr>
            <w:r>
              <w:rPr/>
              <w:t xml:space="preserve">9.3. Спори, які виникають за цим Договором або в зв'язку з ним, не вирішені шляхом переговорів, вирішуються в судовому порядку. </w:t>
            </w:r>
          </w:p>
          <w:p>
            <w:pPr>
              <w:pStyle w:val="Style40"/>
              <w:jc w:val="both"/>
              <w:rPr/>
            </w:pPr>
            <w:r>
              <w:rPr/>
              <w:t>9.4. Стягнення заборгованості з орендної плати та штрафних санкцій, передбачених цим Договором, проводиться на підставі рішення суду та/або в безспірному порядку на підставі виконавчого напису нотаріуса.</w:t>
            </w:r>
          </w:p>
          <w:p>
            <w:pPr>
              <w:pStyle w:val="Style40"/>
              <w:jc w:val="center"/>
              <w:rPr>
                <w:b/>
                <w:b/>
                <w:bCs/>
              </w:rPr>
            </w:pPr>
            <w:r>
              <w:rPr>
                <w:b/>
                <w:bCs/>
              </w:rPr>
              <w:t xml:space="preserve">10. Строк чинності, умови зміни та припинення Договору </w:t>
            </w:r>
          </w:p>
          <w:p>
            <w:pPr>
              <w:pStyle w:val="Style40"/>
              <w:rPr/>
            </w:pPr>
            <w:r>
              <w:rPr/>
              <w:t xml:space="preserve">10.1. Цей Договір укладено строком на __________________, що діє з "___" ___________ 20__ р. до "___" ____________ 20__ р. включно. </w:t>
            </w:r>
          </w:p>
          <w:p>
            <w:pPr>
              <w:pStyle w:val="Style40"/>
              <w:jc w:val="both"/>
              <w:rPr/>
            </w:pPr>
            <w:r>
              <w:rPr/>
              <w:t xml:space="preserve">10.2. Умови цього Договору зберігають силу протягом усього строку цього Договору, у тому числі у випадках, коли після його укладення законодавством установлено правила, що погіршують становище Орендаря, а в частині зобов'язань Орендаря щодо орендної плати - до виконання зобов'язань. </w:t>
            </w:r>
          </w:p>
          <w:p>
            <w:pPr>
              <w:pStyle w:val="Style40"/>
              <w:jc w:val="both"/>
              <w:rPr/>
            </w:pPr>
            <w:r>
              <w:rPr/>
              <w:t>10.3. Зміни до умов цього Договору або його розірвання допускаються за взаємної згоди Сторін. Зміни, що пропонуються внести, розглядаються протягом одного місяця з дати їх подання до розгляду іншою Стороною. Усі зміни та доповнення до цього Договору вносяться в такій самій формі, що й цей Договір, що змінюється або розривається, якщо інше не встановлено законом</w:t>
            </w:r>
            <w:r>
              <w:rPr>
                <w:lang w:val="uk-UA"/>
              </w:rPr>
              <w:t>.</w:t>
            </w:r>
          </w:p>
          <w:p>
            <w:pPr>
              <w:pStyle w:val="Style40"/>
              <w:jc w:val="both"/>
              <w:rPr/>
            </w:pPr>
            <w:r>
              <w:rPr/>
              <w:t>10.4. У разі якщо уповноважений орган управління</w:t>
            </w:r>
            <w:r>
              <w:rPr>
                <w:b/>
                <w:bCs/>
              </w:rPr>
              <w:t xml:space="preserve"> </w:t>
            </w:r>
            <w:r>
              <w:rPr/>
              <w:t>Майном</w:t>
            </w:r>
            <w:r>
              <w:rPr>
                <w:b/>
                <w:bCs/>
              </w:rPr>
              <w:t xml:space="preserve"> </w:t>
            </w:r>
            <w:r>
              <w:rPr/>
              <w:t>не попередив Орендаря про намір використовувати Майно для власних потреб за три місяці до закінчення строку цього Договору, Орендар, який належним чином виконував свої обов'язки за цим Договором, має право продовжити його на новий строк відповідно до вимог цього Договору.</w:t>
            </w:r>
          </w:p>
          <w:p>
            <w:pPr>
              <w:pStyle w:val="Style40"/>
              <w:jc w:val="both"/>
              <w:rPr/>
            </w:pPr>
            <w:bookmarkStart w:id="195" w:name="57"/>
            <w:bookmarkEnd w:id="195"/>
            <w:r>
              <w:rPr/>
              <w:t>У разі відсутності заяви однієї зі сторін про припинення цього Договору або зміну його умов після закінчення строку його дії протягом одного місяця цей Договір уважається продовженим на той самий строк і на тих самих умовах, які були передбачені цим Договором. Зазначені дії оформляються договором про внесення змін до цього Договору, який є невід'ємною частиною цього Договору.</w:t>
            </w:r>
          </w:p>
          <w:p>
            <w:pPr>
              <w:pStyle w:val="Style40"/>
              <w:jc w:val="both"/>
              <w:rPr/>
            </w:pPr>
            <w:r>
              <w:rPr/>
              <w:t xml:space="preserve">10.5. Реорганізація Орендодавця або перехід права власності на орендоване Майно третім особам не є підставою для зміни або припинення чинності цього Договору,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 </w:t>
            </w:r>
          </w:p>
          <w:p>
            <w:pPr>
              <w:pStyle w:val="Style40"/>
              <w:rPr/>
            </w:pPr>
            <w:r>
              <w:rPr/>
              <w:t xml:space="preserve">10.6. Чинність цього Договору припиняється внаслідок: </w:t>
              <w:br/>
              <w:t xml:space="preserve">закінчення строку, на який його було укладено; </w:t>
              <w:br/>
              <w:t xml:space="preserve">приватизації орендованого майна Орендарем; </w:t>
              <w:br/>
              <w:t xml:space="preserve">загибелі орендованого Майна; </w:t>
              <w:br/>
              <w:t xml:space="preserve">достроково за взаємною згодою Сторін або за рішенням суду; </w:t>
              <w:br/>
              <w:t xml:space="preserve">банкрутства Орендаря; </w:t>
              <w:br/>
              <w:t xml:space="preserve">ліквідації Орендаря-юридичної особи; </w:t>
              <w:br/>
              <w:t xml:space="preserve">у разі смерті Орендаря (якщо Орендарем є фізична особа). </w:t>
            </w:r>
          </w:p>
          <w:p>
            <w:pPr>
              <w:pStyle w:val="Style40"/>
              <w:jc w:val="both"/>
              <w:rPr/>
            </w:pPr>
            <w:r>
              <w:rPr/>
              <w:t>10.7. Сторони погоджуються, що цей Договір буде достроково розірвано на вимогу Орендодавця, якщо Орендар:</w:t>
            </w:r>
          </w:p>
          <w:p>
            <w:pPr>
              <w:pStyle w:val="Style40"/>
              <w:rPr/>
            </w:pPr>
            <w:bookmarkStart w:id="196" w:name="60"/>
            <w:bookmarkEnd w:id="196"/>
            <w:r>
              <w:rPr/>
              <w:t>користується Майном не відповідно до умов цього Договору;</w:t>
            </w:r>
          </w:p>
          <w:p>
            <w:pPr>
              <w:pStyle w:val="Style40"/>
              <w:rPr/>
            </w:pPr>
            <w:bookmarkStart w:id="197" w:name="61"/>
            <w:bookmarkEnd w:id="197"/>
            <w:r>
              <w:rPr/>
              <w:t>погіршує стан Майна;</w:t>
            </w:r>
          </w:p>
          <w:p>
            <w:pPr>
              <w:pStyle w:val="Style40"/>
              <w:rPr/>
            </w:pPr>
            <w:bookmarkStart w:id="198" w:name="62"/>
            <w:bookmarkEnd w:id="198"/>
            <w:r>
              <w:rPr/>
              <w:t>не сплачує орендну плату протягом трьох місяців підряд;</w:t>
            </w:r>
          </w:p>
          <w:p>
            <w:pPr>
              <w:pStyle w:val="Style40"/>
              <w:rPr/>
            </w:pPr>
            <w:bookmarkStart w:id="199" w:name="63"/>
            <w:bookmarkEnd w:id="199"/>
            <w:r>
              <w:rPr/>
              <w:t>не робить згідно з умовами цього Договору поточний ремонт Майна;</w:t>
            </w:r>
          </w:p>
          <w:p>
            <w:pPr>
              <w:pStyle w:val="Style40"/>
              <w:jc w:val="both"/>
              <w:rPr/>
            </w:pPr>
            <w:bookmarkStart w:id="200" w:name="64"/>
            <w:bookmarkEnd w:id="200"/>
            <w:r>
              <w:rPr/>
              <w:t>без письмового дозволу Орендодавця передав Майно, його частину у користування іншій особі;</w:t>
            </w:r>
          </w:p>
          <w:p>
            <w:pPr>
              <w:pStyle w:val="Style40"/>
              <w:jc w:val="both"/>
              <w:rPr/>
            </w:pPr>
            <w:bookmarkStart w:id="201" w:name="65"/>
            <w:bookmarkEnd w:id="201"/>
            <w:r>
              <w:rPr/>
              <w:t>перешкоджає співробітникам Орендодавця та/або уповноваженого органу управління здійснювати контроль за використанням Майна, виконанням умов цього Договору.</w:t>
            </w:r>
          </w:p>
          <w:p>
            <w:pPr>
              <w:pStyle w:val="Style40"/>
              <w:jc w:val="both"/>
              <w:rPr/>
            </w:pPr>
            <w:r>
              <w:rPr/>
              <w:t>10.</w:t>
            </w:r>
            <w:r>
              <w:rPr>
                <w:lang w:val="uk-UA"/>
              </w:rPr>
              <w:t>8</w:t>
            </w:r>
            <w:r>
              <w:rPr/>
              <w:t xml:space="preserve">. </w:t>
            </w:r>
            <w:r>
              <w:rPr>
                <w:rStyle w:val="St42"/>
              </w:rPr>
              <w:t>У разі припинення або розірвання Договору:</w:t>
            </w:r>
          </w:p>
          <w:p>
            <w:pPr>
              <w:pStyle w:val="Style40"/>
              <w:jc w:val="both"/>
              <w:rPr/>
            </w:pPr>
            <w:r>
              <w:rPr>
                <w:rStyle w:val="St42"/>
              </w:rPr>
              <w:t xml:space="preserve">поліпшення орендованого Майна, здійснені Орендарем за рахунок власних коштів за згодою Орендодавця, які можна відокремити від орендованого Майна, не завдаючи йому шкоди, є власністю Орендаря, а невід’ємні поліпшення - власністю </w:t>
            </w:r>
            <w:r>
              <w:rPr>
                <w:rStyle w:val="St42"/>
                <w:lang w:val="uk-UA"/>
              </w:rPr>
              <w:t>Машівської селищної ради</w:t>
            </w:r>
            <w:r>
              <w:rPr>
                <w:rStyle w:val="St42"/>
              </w:rPr>
              <w:t>;</w:t>
            </w:r>
          </w:p>
          <w:p>
            <w:pPr>
              <w:pStyle w:val="Style40"/>
              <w:jc w:val="both"/>
              <w:rPr/>
            </w:pPr>
            <w:r>
              <w:rPr>
                <w:rStyle w:val="St42"/>
              </w:rPr>
              <w:t xml:space="preserve">поліпшення Майна, зроблені Орендарем без згоди Орендодавця, які не можна відокремити без шкоди для Майна, є власністю </w:t>
            </w:r>
            <w:r>
              <w:rPr>
                <w:rStyle w:val="St42"/>
                <w:lang w:val="uk-UA"/>
              </w:rPr>
              <w:t>Машівської селищної ради</w:t>
            </w:r>
            <w:r>
              <w:rPr>
                <w:rStyle w:val="St42"/>
              </w:rPr>
              <w:t xml:space="preserve"> та їх вартість компенсації не підлягає.</w:t>
            </w:r>
          </w:p>
          <w:p>
            <w:pPr>
              <w:pStyle w:val="Style40"/>
              <w:jc w:val="both"/>
              <w:rPr/>
            </w:pPr>
            <w:r>
              <w:rPr>
                <w:rStyle w:val="St42"/>
              </w:rPr>
              <w:t xml:space="preserve">У разі приватизації відповідно до статті 18 Закону України «Про приватизацію державного і комунального майна» поліпшення орендованого Майна, здійснені Орендарем за рахунок </w:t>
            </w:r>
            <w:r>
              <w:rPr>
                <w:rStyle w:val="St42"/>
                <w:lang w:val="uk-UA"/>
              </w:rPr>
              <w:t>в</w:t>
            </w:r>
            <w:r>
              <w:rPr>
                <w:rStyle w:val="St42"/>
              </w:rPr>
              <w:t>ласних коштів за згодою Орендодавця, які неможливо відокремити від орендованого Майна без заподіяння йому шкоди, є власністю Орендаря.</w:t>
            </w:r>
          </w:p>
          <w:p>
            <w:pPr>
              <w:pStyle w:val="Style40"/>
              <w:jc w:val="both"/>
              <w:rPr/>
            </w:pPr>
            <w:r>
              <w:rPr/>
              <w:t>10.</w:t>
            </w:r>
            <w:r>
              <w:rPr>
                <w:lang w:val="uk-UA"/>
              </w:rPr>
              <w:t>9</w:t>
            </w:r>
            <w:r>
              <w:rPr/>
              <w:t>. У разі припинення або розірвання цього Договору Майно протягом трьох робочих днів Орендар повертає Балансоутримувачу (або юридичній особі, яку вкаже Орендодавець).</w:t>
            </w:r>
          </w:p>
          <w:p>
            <w:pPr>
              <w:pStyle w:val="Style40"/>
              <w:jc w:val="both"/>
              <w:rPr/>
            </w:pPr>
            <w:r>
              <w:rPr/>
              <w:t>10.1</w:t>
            </w:r>
            <w:r>
              <w:rPr>
                <w:lang w:val="uk-UA"/>
              </w:rPr>
              <w:t>0</w:t>
            </w:r>
            <w:r>
              <w:rPr/>
              <w:t xml:space="preserve">. Майно вважається поверненим Орендодавцю/Балансоутримувачу з моменту підписання Сторонами акта приймання-передавання. Обов'язок щодо складання акта приймання-передавання про повернення Майна покладається на Орендаря. </w:t>
            </w:r>
          </w:p>
          <w:p>
            <w:pPr>
              <w:pStyle w:val="Style40"/>
              <w:jc w:val="both"/>
              <w:rPr/>
            </w:pPr>
            <w:r>
              <w:rPr/>
              <w:t xml:space="preserve">10.11. Якщо Орендар не виконує обов'язку щодо повернення Майна, Орендодавець має право вимагати від Орендаря сплати неустойки у розмірі подвійної орендної плати за користування Майном за час прострочення. </w:t>
            </w:r>
          </w:p>
          <w:p>
            <w:pPr>
              <w:pStyle w:val="Style40"/>
              <w:jc w:val="both"/>
              <w:rPr/>
            </w:pPr>
            <w:r>
              <w:rPr/>
              <w:t xml:space="preserve">10.12. Взаємовідносини Сторін, не врегульовані цим Договором, регулюються чинним законодавством України. </w:t>
            </w:r>
          </w:p>
          <w:p>
            <w:pPr>
              <w:pStyle w:val="Style40"/>
              <w:jc w:val="both"/>
              <w:rPr/>
            </w:pPr>
            <w:r>
              <w:rPr/>
              <w:t xml:space="preserve">10.13. Цей Договір укладено в двох примірниках, кожен з яких має однакову юридичну силу, по одному для Орендодавця й Орендаря. </w:t>
            </w:r>
          </w:p>
          <w:p>
            <w:pPr>
              <w:pStyle w:val="Style40"/>
              <w:jc w:val="center"/>
              <w:rPr/>
            </w:pPr>
            <w:r>
              <w:rPr>
                <w:b/>
                <w:bCs/>
              </w:rPr>
              <w:t>11. Місцезнаходження, платіжні реквізити та підписи Сторін</w:t>
            </w:r>
            <w:r>
              <w:rPr/>
              <w:t xml:space="preserve"> </w:t>
            </w:r>
          </w:p>
          <w:tbl>
            <w:tblPr>
              <w:tblW w:w="9960" w:type="dxa"/>
              <w:jc w:val="left"/>
              <w:tblInd w:w="0" w:type="dxa"/>
              <w:tblBorders/>
              <w:tblCellMar>
                <w:top w:w="0" w:type="dxa"/>
                <w:left w:w="108" w:type="dxa"/>
                <w:bottom w:w="0" w:type="dxa"/>
                <w:right w:w="108" w:type="dxa"/>
              </w:tblCellMar>
            </w:tblPr>
            <w:tblGrid>
              <w:gridCol w:w="1924"/>
              <w:gridCol w:w="8035"/>
            </w:tblGrid>
            <w:tr>
              <w:trPr/>
              <w:tc>
                <w:tcPr>
                  <w:tcW w:w="1924" w:type="dxa"/>
                  <w:tcBorders/>
                  <w:shd w:fill="auto" w:val="clear"/>
                </w:tcPr>
                <w:p>
                  <w:pPr>
                    <w:pStyle w:val="Style40"/>
                    <w:spacing w:before="280" w:after="0"/>
                    <w:jc w:val="both"/>
                    <w:rPr/>
                  </w:pPr>
                  <w:r>
                    <w:rPr/>
                    <w:t>Орендодавець  </w:t>
                  </w:r>
                </w:p>
              </w:tc>
              <w:tc>
                <w:tcPr>
                  <w:tcW w:w="8035" w:type="dxa"/>
                  <w:tcBorders/>
                  <w:shd w:fill="auto" w:val="clear"/>
                </w:tcPr>
                <w:p>
                  <w:pPr>
                    <w:pStyle w:val="Style40"/>
                    <w:spacing w:before="280" w:after="0"/>
                    <w:jc w:val="both"/>
                    <w:rPr/>
                  </w:pPr>
                  <w:r>
                    <w:rPr/>
                    <w:t>___________________________________________________</w:t>
                    <w:br/>
                    <w:t>___________________________________________________  </w:t>
                  </w:r>
                </w:p>
              </w:tc>
            </w:tr>
            <w:tr>
              <w:trPr/>
              <w:tc>
                <w:tcPr>
                  <w:tcW w:w="1924" w:type="dxa"/>
                  <w:tcBorders/>
                  <w:shd w:fill="auto" w:val="clear"/>
                </w:tcPr>
                <w:p>
                  <w:pPr>
                    <w:pStyle w:val="Style40"/>
                    <w:spacing w:before="280" w:after="0"/>
                    <w:jc w:val="both"/>
                    <w:rPr/>
                  </w:pPr>
                  <w:r>
                    <w:rPr/>
                    <w:t>Орендар  </w:t>
                  </w:r>
                </w:p>
              </w:tc>
              <w:tc>
                <w:tcPr>
                  <w:tcW w:w="8035" w:type="dxa"/>
                  <w:tcBorders/>
                  <w:shd w:fill="auto" w:val="clear"/>
                </w:tcPr>
                <w:p>
                  <w:pPr>
                    <w:pStyle w:val="Style40"/>
                    <w:spacing w:before="280" w:after="0"/>
                    <w:jc w:val="both"/>
                    <w:rPr/>
                  </w:pPr>
                  <w:r>
                    <w:rPr/>
                    <w:t>___________________________________________________</w:t>
                  </w:r>
                </w:p>
              </w:tc>
            </w:tr>
          </w:tbl>
          <w:p>
            <w:pPr>
              <w:pStyle w:val="Style40"/>
              <w:jc w:val="center"/>
              <w:rPr>
                <w:b/>
                <w:b/>
                <w:bCs/>
              </w:rPr>
            </w:pPr>
            <w:r>
              <w:rPr>
                <w:b/>
                <w:bCs/>
              </w:rPr>
              <w:t xml:space="preserve">12. Додатки </w:t>
            </w:r>
          </w:p>
          <w:p>
            <w:pPr>
              <w:pStyle w:val="Style40"/>
              <w:spacing w:before="280" w:after="280"/>
              <w:jc w:val="left"/>
              <w:rPr/>
            </w:pPr>
            <w:r>
              <w:rPr/>
              <w:t xml:space="preserve">Додатки до цього Договору є його невід'ємною і складовою частиною. До цього Договору додаються: </w:t>
              <w:br/>
              <w:t xml:space="preserve">розрахунок орендної плати; </w:t>
              <w:br/>
              <w:t xml:space="preserve">звіт про оцінку/акт оцінки Майна, що передається в оренду; </w:t>
              <w:br/>
              <w:t>акт приймання-передавання орендованого Майна.</w:t>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p>
            <w:pPr>
              <w:pStyle w:val="Style40"/>
              <w:spacing w:before="280" w:after="280"/>
              <w:jc w:val="left"/>
              <w:rPr/>
            </w:pPr>
            <w:r>
              <w:rPr/>
            </w:r>
          </w:p>
        </w:tc>
      </w:tr>
    </w:tbl>
    <w:p>
      <w:pPr>
        <w:pStyle w:val="2"/>
        <w:ind w:left="0" w:right="0" w:hanging="0"/>
        <w:jc w:val="right"/>
        <w:rPr>
          <w:sz w:val="24"/>
          <w:szCs w:val="24"/>
          <w:lang w:val="uk-UA"/>
        </w:rPr>
      </w:pPr>
      <w:r>
        <w:rPr>
          <w:sz w:val="24"/>
          <w:szCs w:val="24"/>
          <w:lang w:val="uk-UA"/>
        </w:rPr>
      </w:r>
    </w:p>
    <w:p>
      <w:pPr>
        <w:pStyle w:val="2"/>
        <w:ind w:left="0" w:right="0" w:hanging="0"/>
        <w:jc w:val="right"/>
        <w:rPr/>
      </w:pPr>
      <w:r>
        <w:rPr>
          <w:sz w:val="24"/>
          <w:szCs w:val="24"/>
          <w:lang w:val="uk-UA"/>
        </w:rPr>
        <w:t>Додаток № 1</w:t>
      </w:r>
    </w:p>
    <w:p>
      <w:pPr>
        <w:pStyle w:val="Normal"/>
        <w:ind w:left="0" w:right="0" w:hanging="576"/>
        <w:jc w:val="right"/>
        <w:rPr>
          <w:sz w:val="20"/>
          <w:szCs w:val="20"/>
          <w:lang w:val="uk-UA"/>
        </w:rPr>
      </w:pPr>
      <w:r>
        <w:rPr>
          <w:sz w:val="20"/>
          <w:szCs w:val="20"/>
          <w:lang w:val="uk-UA"/>
        </w:rPr>
        <w:t>До договору оренди</w:t>
      </w:r>
    </w:p>
    <w:p>
      <w:pPr>
        <w:pStyle w:val="Normal"/>
        <w:jc w:val="right"/>
        <w:rPr>
          <w:sz w:val="20"/>
          <w:szCs w:val="20"/>
          <w:lang w:val="uk-UA"/>
        </w:rPr>
      </w:pPr>
      <w:r>
        <w:rPr>
          <w:sz w:val="20"/>
          <w:szCs w:val="20"/>
          <w:lang w:val="uk-UA"/>
        </w:rPr>
        <w:tab/>
        <w:tab/>
        <w:tab/>
        <w:tab/>
        <w:tab/>
        <w:t>індивідуально визначеного (нерухомого або іншого) майна, що належить до комунальної власності</w:t>
      </w:r>
    </w:p>
    <w:p>
      <w:pPr>
        <w:pStyle w:val="Normal"/>
        <w:jc w:val="right"/>
        <w:rPr/>
      </w:pPr>
      <w:r>
        <w:rPr>
          <w:sz w:val="20"/>
          <w:szCs w:val="20"/>
          <w:lang w:val="uk-UA"/>
        </w:rPr>
        <w:t xml:space="preserve">№ </w:t>
      </w:r>
      <w:r>
        <w:rPr>
          <w:sz w:val="20"/>
          <w:szCs w:val="20"/>
          <w:lang w:val="uk-UA"/>
        </w:rPr>
        <w:t>_________ від «____»___________ 20___ р.</w:t>
      </w:r>
    </w:p>
    <w:p>
      <w:pPr>
        <w:pStyle w:val="Normal"/>
        <w:jc w:val="center"/>
        <w:rPr>
          <w:b/>
          <w:b/>
          <w:lang w:val="uk-UA"/>
        </w:rPr>
      </w:pPr>
      <w:r>
        <w:rPr>
          <w:b/>
          <w:lang w:val="uk-UA"/>
        </w:rPr>
      </w:r>
    </w:p>
    <w:p>
      <w:pPr>
        <w:pStyle w:val="Normal"/>
        <w:jc w:val="center"/>
        <w:rPr>
          <w:b/>
          <w:b/>
          <w:lang w:val="uk-UA"/>
        </w:rPr>
      </w:pPr>
      <w:r>
        <w:rPr>
          <w:b/>
          <w:lang w:val="uk-UA"/>
        </w:rPr>
        <w:t>АКТ</w:t>
        <w:br/>
        <w:t xml:space="preserve">приймання – передачі </w:t>
      </w:r>
    </w:p>
    <w:p>
      <w:pPr>
        <w:pStyle w:val="Normal"/>
        <w:rPr>
          <w:b/>
          <w:b/>
          <w:lang w:val="uk-UA"/>
        </w:rPr>
      </w:pPr>
      <w:r>
        <w:rPr>
          <w:b/>
          <w:lang w:val="uk-UA"/>
        </w:rPr>
      </w:r>
    </w:p>
    <w:p>
      <w:pPr>
        <w:pStyle w:val="Normal"/>
        <w:jc w:val="both"/>
        <w:rPr/>
      </w:pPr>
      <w:r>
        <w:rPr>
          <w:lang w:val="uk-UA"/>
        </w:rPr>
        <w:t xml:space="preserve">Ми, що нижче підписалися, ____________________________________________________, </w:t>
        <w:br/>
        <w:tab/>
        <w:tab/>
        <w:tab/>
        <w:tab/>
        <w:tab/>
        <w:tab/>
        <w:tab/>
        <w:tab/>
        <w:tab/>
      </w:r>
      <w:r>
        <w:rPr>
          <w:sz w:val="20"/>
          <w:szCs w:val="20"/>
          <w:lang w:val="uk-UA"/>
        </w:rPr>
        <w:t>(повна назва Орендодавця)</w:t>
      </w:r>
      <w:r>
        <w:rPr>
          <w:lang w:val="uk-UA"/>
        </w:rPr>
        <w:t xml:space="preserve"> </w:t>
        <w:br/>
        <w:t xml:space="preserve">ідентифікаційний код ЄДРПОУ _________________________________________________, місцезнаходження якого:________________________________________________________ </w:t>
        <w:br/>
        <w:tab/>
        <w:tab/>
        <w:tab/>
        <w:tab/>
        <w:tab/>
        <w:tab/>
        <w:tab/>
        <w:tab/>
        <w:tab/>
        <w:tab/>
      </w:r>
      <w:r>
        <w:rPr>
          <w:sz w:val="20"/>
          <w:szCs w:val="20"/>
          <w:lang w:val="uk-UA"/>
        </w:rPr>
        <w:t>(адреса)</w:t>
      </w:r>
      <w:r>
        <w:rPr>
          <w:lang w:val="uk-UA"/>
        </w:rPr>
        <w:t xml:space="preserve"> </w:t>
        <w:br/>
        <w:t>(далі - Орендодавець) в особі _______________________________________________, що</w:t>
      </w:r>
    </w:p>
    <w:p>
      <w:pPr>
        <w:pStyle w:val="Normal"/>
        <w:jc w:val="both"/>
        <w:rPr/>
      </w:pPr>
      <w:r>
        <w:rPr>
          <w:sz w:val="20"/>
          <w:szCs w:val="20"/>
          <w:lang w:val="uk-UA"/>
        </w:rPr>
        <w:t xml:space="preserve">      </w:t>
      </w:r>
      <w:r>
        <w:rPr>
          <w:sz w:val="20"/>
          <w:szCs w:val="20"/>
          <w:lang w:val="uk-UA"/>
        </w:rPr>
        <w:t xml:space="preserve">(посада, прізвище, ім'я та по батькові)   </w:t>
      </w:r>
      <w:r>
        <w:rPr>
          <w:lang w:val="uk-UA"/>
        </w:rPr>
        <w:t xml:space="preserve"> мешкає_______________________________________________________________________</w:t>
        <w:tab/>
        <w:t xml:space="preserve"> </w:t>
      </w:r>
      <w:r>
        <w:rPr>
          <w:sz w:val="20"/>
          <w:szCs w:val="20"/>
          <w:lang w:val="uk-UA"/>
        </w:rPr>
        <w:t>(адреса)</w:t>
      </w:r>
      <w:r>
        <w:rPr>
          <w:lang w:val="uk-UA"/>
        </w:rPr>
        <w:t xml:space="preserve"> </w:t>
        <w:br/>
        <w:t xml:space="preserve">та діє на підставі _______________________________________________________, з одного боку,___________________________________________________________________     </w:t>
        <w:tab/>
        <w:tab/>
        <w:tab/>
        <w:tab/>
        <w:tab/>
        <w:tab/>
        <w:tab/>
        <w:tab/>
        <w:tab/>
      </w:r>
      <w:r>
        <w:rPr>
          <w:sz w:val="20"/>
          <w:szCs w:val="20"/>
          <w:lang w:val="uk-UA"/>
        </w:rPr>
        <w:t>(назва документа, № наказу)</w:t>
      </w:r>
      <w:r>
        <w:rPr>
          <w:lang w:val="uk-UA"/>
        </w:rPr>
        <w:t xml:space="preserve"> </w:t>
        <w:br/>
        <w:t xml:space="preserve">та___________________________________________________________________________, </w:t>
        <w:br/>
        <w:tab/>
        <w:tab/>
        <w:tab/>
        <w:tab/>
        <w:tab/>
        <w:tab/>
        <w:tab/>
      </w:r>
      <w:r>
        <w:rPr>
          <w:sz w:val="20"/>
          <w:szCs w:val="20"/>
          <w:lang w:val="uk-UA"/>
        </w:rPr>
        <w:t xml:space="preserve">(повна назва особи Орендаря) </w:t>
        <w:br/>
      </w:r>
      <w:r>
        <w:rPr>
          <w:lang w:val="uk-UA"/>
        </w:rPr>
        <w:t xml:space="preserve">ідентифікаційний код ЄДРПОУ _________________________________, місцезнаходження якого:________________________________________________________________________ </w:t>
        <w:br/>
      </w:r>
      <w:r>
        <w:rPr>
          <w:sz w:val="20"/>
          <w:szCs w:val="20"/>
          <w:lang w:val="uk-UA"/>
        </w:rPr>
        <w:t xml:space="preserve">                                                      (адреса) </w:t>
        <w:br/>
      </w:r>
      <w:r>
        <w:rPr>
          <w:lang w:val="uk-UA"/>
        </w:rPr>
        <w:t>(далі - Орендар) в особі ____________________________________________________, що</w:t>
      </w:r>
    </w:p>
    <w:p>
      <w:pPr>
        <w:pStyle w:val="Normal"/>
        <w:jc w:val="both"/>
        <w:rPr/>
      </w:pPr>
      <w:r>
        <w:rPr>
          <w:sz w:val="20"/>
          <w:szCs w:val="20"/>
          <w:lang w:val="uk-UA"/>
        </w:rPr>
        <w:tab/>
        <w:tab/>
        <w:tab/>
        <w:tab/>
        <w:tab/>
        <w:tab/>
        <w:t>(посада, прізвище, ім'я та по батькові)</w:t>
      </w:r>
      <w:r>
        <w:rPr>
          <w:lang w:val="uk-UA"/>
        </w:rPr>
        <w:t xml:space="preserve"> </w:t>
      </w:r>
    </w:p>
    <w:p>
      <w:pPr>
        <w:pStyle w:val="Normal"/>
        <w:jc w:val="both"/>
        <w:rPr/>
      </w:pPr>
      <w:r>
        <w:rPr>
          <w:lang w:val="uk-UA"/>
        </w:rPr>
        <w:t xml:space="preserve">мешкає </w:t>
      </w:r>
      <w:r>
        <w:rPr>
          <w:sz w:val="20"/>
          <w:szCs w:val="20"/>
          <w:lang w:val="uk-UA"/>
        </w:rPr>
        <w:t xml:space="preserve"> ____________</w:t>
      </w:r>
      <w:r>
        <w:rPr>
          <w:lang w:val="uk-UA"/>
        </w:rPr>
        <w:t xml:space="preserve">___________________________________________________________ </w:t>
        <w:br/>
        <w:tab/>
        <w:tab/>
        <w:tab/>
        <w:tab/>
        <w:tab/>
        <w:tab/>
        <w:tab/>
        <w:tab/>
      </w:r>
      <w:r>
        <w:rPr>
          <w:sz w:val="20"/>
          <w:szCs w:val="20"/>
          <w:lang w:val="uk-UA"/>
        </w:rPr>
        <w:t>(адреса)</w:t>
      </w:r>
      <w:r>
        <w:rPr>
          <w:lang w:val="uk-UA"/>
        </w:rPr>
        <w:t xml:space="preserve"> </w:t>
        <w:br/>
        <w:t>та діє на підставі ______________________________________________________, з іншого боку, уклали цей Акт про наведене нижче:</w:t>
      </w:r>
    </w:p>
    <w:p>
      <w:pPr>
        <w:pStyle w:val="Style29"/>
        <w:numPr>
          <w:ilvl w:val="0"/>
          <w:numId w:val="1"/>
        </w:numPr>
        <w:rPr/>
      </w:pPr>
      <w:r>
        <w:rPr/>
        <w:t xml:space="preserve">«Орендодавець» передав, а «Орендар» прийняв у строкове платне користування приміщення, яке належить до комунальної власності  Машівської селищної ради: </w:t>
      </w:r>
    </w:p>
    <w:p>
      <w:pPr>
        <w:pStyle w:val="Style29"/>
        <w:numPr>
          <w:ilvl w:val="0"/>
          <w:numId w:val="0"/>
        </w:numPr>
        <w:ind w:left="0" w:right="0" w:hanging="0"/>
        <w:rPr/>
      </w:pPr>
      <w:r>
        <w:rPr/>
        <w:t>_____________________________________________________________________________</w:t>
      </w:r>
    </w:p>
    <w:p>
      <w:pPr>
        <w:pStyle w:val="Style29"/>
        <w:numPr>
          <w:ilvl w:val="0"/>
          <w:numId w:val="0"/>
        </w:numPr>
        <w:ind w:left="0" w:right="0" w:hanging="0"/>
        <w:rPr/>
      </w:pPr>
      <w:r>
        <w:rPr>
          <w:sz w:val="20"/>
          <w:szCs w:val="20"/>
          <w:lang w:val="uk-UA"/>
        </w:rPr>
        <w:t xml:space="preserve">(повна назва та реєстровий номер майна, що пропонується в цілому або частина </w:t>
        <w:br/>
        <w:t xml:space="preserve">якого пропонується для передання в оренду (за даними Єдиного реєстру </w:t>
        <w:br/>
        <w:t>об'єктів державної власності))</w:t>
      </w:r>
    </w:p>
    <w:p>
      <w:pPr>
        <w:pStyle w:val="Style29"/>
        <w:numPr>
          <w:ilvl w:val="0"/>
          <w:numId w:val="0"/>
        </w:numPr>
        <w:ind w:left="0" w:right="0" w:hanging="0"/>
        <w:rPr>
          <w:b w:val="false"/>
          <w:b w:val="false"/>
          <w:bCs w:val="false"/>
          <w:lang w:val="uk-UA"/>
        </w:rPr>
      </w:pPr>
      <w:r>
        <w:rPr>
          <w:b w:val="false"/>
          <w:bCs w:val="false"/>
          <w:lang w:val="uk-UA"/>
        </w:rPr>
        <w:t xml:space="preserve"> </w:t>
      </w:r>
    </w:p>
    <w:p>
      <w:pPr>
        <w:pStyle w:val="Style29"/>
        <w:numPr>
          <w:ilvl w:val="0"/>
          <w:numId w:val="0"/>
        </w:numPr>
        <w:ind w:left="0" w:right="0" w:hanging="0"/>
        <w:rPr/>
      </w:pPr>
      <w:r>
        <w:rPr/>
      </w:r>
    </w:p>
    <w:p>
      <w:pPr>
        <w:pStyle w:val="Normal"/>
        <w:rPr/>
      </w:pPr>
      <w:r>
        <w:rPr>
          <w:lang w:val="uk-UA"/>
        </w:rPr>
        <w:tab/>
        <w:t xml:space="preserve">Цей акт є невід’ємною частиною договору </w:t>
      </w:r>
      <w:r>
        <w:rPr>
          <w:sz w:val="20"/>
          <w:szCs w:val="20"/>
          <w:lang w:val="uk-UA"/>
        </w:rPr>
        <w:t>№ _________ від «____»___________ 20___ р.</w:t>
      </w:r>
    </w:p>
    <w:p>
      <w:pPr>
        <w:pStyle w:val="Normal"/>
        <w:rPr>
          <w:lang w:val="uk-UA"/>
        </w:rPr>
      </w:pPr>
      <w:r>
        <w:rPr>
          <w:lang w:val="uk-UA"/>
        </w:rPr>
        <w:tab/>
        <w:t>Акт укладено у 2-х примірниках на 1 аркуші, що мають однакову юридичну силу.</w:t>
      </w:r>
    </w:p>
    <w:p>
      <w:pPr>
        <w:pStyle w:val="Normal"/>
        <w:rPr>
          <w:lang w:val="uk-UA"/>
        </w:rPr>
      </w:pPr>
      <w:r>
        <w:rPr>
          <w:lang w:val="uk-UA"/>
        </w:rPr>
        <w:t xml:space="preserve">              </w:t>
      </w:r>
      <w:r>
        <w:rPr>
          <w:lang w:val="uk-UA"/>
        </w:rPr>
        <w:t>1 – й примірник «Орендодавцю»</w:t>
      </w:r>
    </w:p>
    <w:p>
      <w:pPr>
        <w:pStyle w:val="Normal"/>
        <w:rPr>
          <w:lang w:val="uk-UA"/>
        </w:rPr>
      </w:pPr>
      <w:r>
        <w:rPr>
          <w:lang w:val="uk-UA"/>
        </w:rPr>
        <w:t xml:space="preserve">              </w:t>
      </w:r>
      <w:r>
        <w:rPr>
          <w:lang w:val="uk-UA"/>
        </w:rPr>
        <w:t>2 – й примірник «Орендарю»</w:t>
      </w:r>
    </w:p>
    <w:p>
      <w:pPr>
        <w:pStyle w:val="Normal"/>
        <w:rPr>
          <w:lang w:val="uk-UA"/>
        </w:rPr>
      </w:pPr>
      <w:r>
        <w:rPr>
          <w:lang w:val="uk-UA"/>
        </w:rPr>
      </w:r>
    </w:p>
    <w:tbl>
      <w:tblPr>
        <w:tblW w:w="10256" w:type="dxa"/>
        <w:jc w:val="left"/>
        <w:tblInd w:w="-72" w:type="dxa"/>
        <w:tblBorders/>
        <w:tblCellMar>
          <w:top w:w="0" w:type="dxa"/>
          <w:left w:w="108" w:type="dxa"/>
          <w:bottom w:w="0" w:type="dxa"/>
          <w:right w:w="108" w:type="dxa"/>
        </w:tblCellMar>
      </w:tblPr>
      <w:tblGrid>
        <w:gridCol w:w="5155"/>
        <w:gridCol w:w="5100"/>
      </w:tblGrid>
      <w:tr>
        <w:trPr/>
        <w:tc>
          <w:tcPr>
            <w:tcW w:w="5155" w:type="dxa"/>
            <w:tcBorders/>
            <w:shd w:fill="auto" w:val="clear"/>
          </w:tcPr>
          <w:p>
            <w:pPr>
              <w:pStyle w:val="Normal"/>
              <w:spacing w:lineRule="auto" w:line="240" w:before="0" w:after="0"/>
              <w:rPr>
                <w:rFonts w:cs="Times New Roman"/>
                <w:b/>
                <w:b/>
                <w:bCs/>
                <w:sz w:val="24"/>
                <w:szCs w:val="24"/>
                <w:lang w:val="uk-UA"/>
              </w:rPr>
            </w:pPr>
            <w:r>
              <w:rPr>
                <w:rFonts w:cs="Times New Roman"/>
                <w:b/>
                <w:bCs/>
                <w:sz w:val="24"/>
                <w:szCs w:val="24"/>
                <w:lang w:val="uk-UA"/>
              </w:rPr>
              <w:t>ОРЕНДОДАВЕЦЬ</w:t>
            </w:r>
          </w:p>
          <w:p>
            <w:pPr>
              <w:pStyle w:val="Normal"/>
              <w:spacing w:lineRule="auto" w:line="240" w:before="0" w:after="0"/>
              <w:rPr/>
            </w:pPr>
            <w:r>
              <w:rPr/>
            </w:r>
          </w:p>
        </w:tc>
        <w:tc>
          <w:tcPr>
            <w:tcW w:w="5100" w:type="dxa"/>
            <w:tcBorders/>
            <w:shd w:fill="auto" w:val="clear"/>
            <w:vAlign w:val="center"/>
          </w:tcPr>
          <w:p>
            <w:pPr>
              <w:pStyle w:val="Style29"/>
              <w:spacing w:lineRule="auto" w:line="240" w:before="0" w:after="0"/>
              <w:ind w:left="0" w:right="0" w:hanging="0"/>
              <w:rPr>
                <w:rFonts w:cs="Times New Roman"/>
                <w:b/>
                <w:b/>
                <w:sz w:val="24"/>
                <w:szCs w:val="24"/>
                <w:lang w:val="uk-UA"/>
              </w:rPr>
            </w:pPr>
            <w:r>
              <w:rPr>
                <w:rFonts w:cs="Times New Roman"/>
                <w:b/>
                <w:sz w:val="24"/>
                <w:szCs w:val="24"/>
                <w:lang w:val="uk-UA"/>
              </w:rPr>
              <w:t>ОРЕНДАР</w:t>
            </w:r>
          </w:p>
          <w:p>
            <w:pPr>
              <w:pStyle w:val="Normal"/>
              <w:spacing w:lineRule="auto" w:line="240" w:before="0" w:after="0"/>
              <w:ind w:left="0" w:right="0" w:hanging="0"/>
              <w:jc w:val="both"/>
              <w:rPr/>
            </w:pPr>
            <w:r>
              <w:rPr/>
            </w:r>
          </w:p>
        </w:tc>
      </w:tr>
      <w:tr>
        <w:trPr>
          <w:trHeight w:val="355" w:hRule="atLeast"/>
        </w:trPr>
        <w:tc>
          <w:tcPr>
            <w:tcW w:w="5155" w:type="dxa"/>
            <w:tcBorders/>
            <w:shd w:fill="auto" w:val="clear"/>
          </w:tcPr>
          <w:p>
            <w:pPr>
              <w:pStyle w:val="Normal"/>
              <w:spacing w:lineRule="auto" w:line="240"/>
              <w:rPr/>
            </w:pPr>
            <w:r>
              <w:rPr>
                <w:rFonts w:cs="Times New Roman"/>
                <w:b/>
                <w:sz w:val="24"/>
                <w:szCs w:val="24"/>
                <w:lang w:val="uk-UA"/>
              </w:rPr>
              <w:t>_</w:t>
            </w:r>
            <w:r>
              <w:rPr>
                <w:rFonts w:cs="Times New Roman"/>
                <w:sz w:val="24"/>
                <w:szCs w:val="24"/>
                <w:lang w:val="uk-UA"/>
              </w:rPr>
              <w:t>_________</w:t>
            </w:r>
            <w:r>
              <w:rPr>
                <w:rFonts w:cs="Times New Roman"/>
                <w:b/>
                <w:sz w:val="24"/>
                <w:szCs w:val="24"/>
                <w:lang w:val="uk-UA"/>
              </w:rPr>
              <w:t xml:space="preserve"> </w:t>
            </w:r>
          </w:p>
        </w:tc>
        <w:tc>
          <w:tcPr>
            <w:tcW w:w="5100" w:type="dxa"/>
            <w:tcBorders/>
            <w:shd w:fill="auto" w:val="clear"/>
          </w:tcPr>
          <w:p>
            <w:pPr>
              <w:pStyle w:val="Normal"/>
              <w:spacing w:lineRule="auto" w:line="240"/>
              <w:rPr/>
            </w:pPr>
            <w:r>
              <w:rPr>
                <w:rFonts w:cs="Times New Roman"/>
                <w:b/>
                <w:sz w:val="24"/>
                <w:szCs w:val="24"/>
                <w:lang w:val="uk-UA"/>
              </w:rPr>
              <w:t xml:space="preserve"> </w:t>
            </w:r>
            <w:r>
              <w:rPr>
                <w:rFonts w:cs="Times New Roman"/>
                <w:sz w:val="24"/>
                <w:szCs w:val="24"/>
                <w:lang w:val="uk-UA"/>
              </w:rPr>
              <w:t>________</w:t>
            </w:r>
            <w:r>
              <w:rPr>
                <w:rFonts w:cs="Times New Roman"/>
                <w:b/>
                <w:sz w:val="24"/>
                <w:szCs w:val="24"/>
                <w:lang w:val="uk-UA"/>
              </w:rPr>
              <w:t xml:space="preserve"> </w:t>
            </w:r>
          </w:p>
        </w:tc>
      </w:tr>
      <w:tr>
        <w:trPr/>
        <w:tc>
          <w:tcPr>
            <w:tcW w:w="5155" w:type="dxa"/>
            <w:tcBorders/>
            <w:shd w:fill="auto" w:val="clear"/>
          </w:tcPr>
          <w:p>
            <w:pPr>
              <w:pStyle w:val="Normal"/>
              <w:spacing w:lineRule="auto" w:line="240"/>
              <w:rPr/>
            </w:pPr>
            <w:r>
              <w:rPr>
                <w:rFonts w:eastAsia="Times New Roman" w:cs="Times New Roman"/>
                <w:sz w:val="24"/>
                <w:szCs w:val="24"/>
                <w:lang w:val="uk-UA"/>
              </w:rPr>
              <w:t xml:space="preserve">                             </w:t>
            </w:r>
            <w:r>
              <w:rPr>
                <w:rFonts w:cs="Times New Roman"/>
                <w:sz w:val="24"/>
                <w:szCs w:val="24"/>
                <w:lang w:val="uk-UA"/>
              </w:rPr>
              <w:t>М.П.</w:t>
            </w:r>
          </w:p>
        </w:tc>
        <w:tc>
          <w:tcPr>
            <w:tcW w:w="5100" w:type="dxa"/>
            <w:tcBorders/>
            <w:shd w:fill="auto" w:val="clear"/>
          </w:tcPr>
          <w:p>
            <w:pPr>
              <w:pStyle w:val="Normal"/>
              <w:spacing w:lineRule="auto" w:line="240"/>
              <w:rPr/>
            </w:pPr>
            <w:r>
              <w:rPr>
                <w:rFonts w:eastAsia="Times New Roman" w:cs="Times New Roman"/>
                <w:sz w:val="24"/>
                <w:szCs w:val="24"/>
                <w:lang w:val="uk-UA"/>
              </w:rPr>
              <w:t xml:space="preserve">                   </w:t>
            </w:r>
            <w:r>
              <w:rPr>
                <w:rFonts w:cs="Times New Roman"/>
                <w:sz w:val="24"/>
                <w:szCs w:val="24"/>
                <w:lang w:val="uk-UA"/>
              </w:rPr>
              <w:t>М.П.</w:t>
            </w:r>
          </w:p>
        </w:tc>
      </w:tr>
    </w:tbl>
    <w:p>
      <w:pPr>
        <w:pStyle w:val="Normal"/>
        <w:shd w:val="clear" w:color="auto" w:fill="FFFFFF"/>
        <w:ind w:firstLine="567"/>
        <w:jc w:val="left"/>
        <w:rPr>
          <w:lang w:val="uk-UA"/>
        </w:rPr>
      </w:pPr>
      <w:r>
        <w:rPr>
          <w:rStyle w:val="Username"/>
          <w:b w:val="false"/>
          <w:bCs w:val="false"/>
          <w:color w:val="000000"/>
          <w:sz w:val="28"/>
          <w:szCs w:val="28"/>
          <w:u w:val="none"/>
          <w:lang w:val="uk-UA"/>
        </w:rPr>
        <w:t xml:space="preserve"> </w:t>
      </w:r>
    </w:p>
    <w:p>
      <w:pPr>
        <w:pStyle w:val="NormalWeb"/>
        <w:shd w:val="clear" w:color="auto" w:fill="FFFFFF"/>
        <w:ind w:hanging="0"/>
        <w:jc w:val="both"/>
        <w:rPr/>
      </w:pPr>
      <w:r>
        <w:rPr/>
      </w:r>
    </w:p>
    <w:sectPr>
      <w:type w:val="nextPage"/>
      <w:pgSz w:w="11906" w:h="16838"/>
      <w:pgMar w:left="1446" w:right="748" w:header="0" w:top="1135" w:footer="0" w:bottom="902" w:gutter="0"/>
      <w:pgNumType w:fmt="decimal"/>
      <w:formProt w:val="false"/>
      <w:textDirection w:val="lrTb"/>
      <w:docGrid w:type="default" w:linePitch="360"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CYR">
    <w:charset w:val="cc"/>
    <w:family w:val="roman"/>
    <w:pitch w:val="variable"/>
  </w:font>
  <w:font w:name="Arial">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UkrainianSchoolBook">
    <w:charset w:val="cc"/>
    <w:family w:val="roman"/>
    <w:pitch w:val="variable"/>
  </w:font>
  <w:font w:name="Arno Pro">
    <w:charset w:val="cc"/>
    <w:family w:val="roman"/>
    <w:pitch w:val="variable"/>
  </w:font>
  <w:font w:name="Antiqua">
    <w:charset w:val="cc"/>
    <w:family w:val="roman"/>
    <w:pitch w:val="variable"/>
  </w:font>
  <w:font w:name="Courier New">
    <w:charset w:val="cc"/>
    <w:family w:val="roman"/>
    <w:pitch w:val="variable"/>
  </w:font>
  <w:font w:name="Liberation Sans">
    <w:altName w:val="Arial"/>
    <w:charset w:val="cc"/>
    <w:family w:val="roman"/>
    <w:pitch w:val="variable"/>
  </w:font>
  <w:font w:name="Verdana">
    <w:charset w:val="cc"/>
    <w:family w:val="roman"/>
    <w:pitch w:val="variable"/>
  </w:font>
  <w:font w:name="times new roman">
    <w:altName w:val="times"/>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semiHidden="0" w:unhideWhenUsed="0" w:qFormat="1"/>
    <w:lsdException w:name="heading 3" w:uiPriority="9" w:semiHidden="0" w:unhideWhenUsed="0" w:qFormat="1"/>
    <w:lsdException w:name="heading 4" w:uiPriority="0" w:semiHidden="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semiHidden="0" w:unhideWhenUsed="0" w:qFormat="1"/>
    <w:lsdException w:name="Closing" w:locked="1"/>
    <w:lsdException w:name="Signature" w:locked="1"/>
    <w:lsdException w:name="Default Paragraph Font" w:uiPriority="0" w:semiHidden="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uiPriority="0"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uiPriority="0"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59" w:semiHidden="0" w:unhideWhenUsed="0"/>
    <w:lsdException w:name="Table Theme" w:locked="1"/>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f2ec9"/>
    <w:pPr>
      <w:widowControl/>
      <w:bidi w:val="0"/>
      <w:jc w:val="left"/>
    </w:pPr>
    <w:rPr>
      <w:rFonts w:ascii="Times New Roman CYR" w:hAnsi="Times New Roman CYR" w:eastAsia="Times New Roman" w:cs="Times New Roman"/>
      <w:color w:val="00000A"/>
      <w:sz w:val="28"/>
      <w:szCs w:val="20"/>
      <w:lang w:val="uk-UA" w:eastAsia="ru-RU" w:bidi="ar-SA"/>
    </w:rPr>
  </w:style>
  <w:style w:type="paragraph" w:styleId="1">
    <w:name w:val="Заголовок 1"/>
    <w:basedOn w:val="Normal"/>
    <w:link w:val="10"/>
    <w:uiPriority w:val="9"/>
    <w:qFormat/>
    <w:rsid w:val="003f2ec9"/>
    <w:pPr>
      <w:keepNext/>
      <w:spacing w:before="240" w:after="60"/>
      <w:outlineLvl w:val="0"/>
    </w:pPr>
    <w:rPr>
      <w:rFonts w:ascii="Arial" w:hAnsi="Arial" w:cs="Arial"/>
      <w:b/>
      <w:bCs/>
      <w:sz w:val="32"/>
      <w:szCs w:val="32"/>
    </w:rPr>
  </w:style>
  <w:style w:type="paragraph" w:styleId="2">
    <w:name w:val="Заголовок 2"/>
    <w:basedOn w:val="Normal"/>
    <w:link w:val="20"/>
    <w:uiPriority w:val="99"/>
    <w:qFormat/>
    <w:rsid w:val="003f2ec9"/>
    <w:pPr>
      <w:keepNext/>
      <w:spacing w:before="240" w:after="60"/>
      <w:outlineLvl w:val="1"/>
    </w:pPr>
    <w:rPr>
      <w:rFonts w:ascii="Cambria" w:hAnsi="Cambria"/>
      <w:b/>
      <w:bCs/>
      <w:i/>
      <w:iCs/>
      <w:szCs w:val="28"/>
    </w:rPr>
  </w:style>
  <w:style w:type="paragraph" w:styleId="3">
    <w:name w:val="Заголовок 3"/>
    <w:basedOn w:val="Normal"/>
    <w:link w:val="30"/>
    <w:uiPriority w:val="9"/>
    <w:qFormat/>
    <w:rsid w:val="003f2ec9"/>
    <w:pPr>
      <w:keepNext/>
      <w:ind w:firstLine="5670"/>
      <w:jc w:val="both"/>
      <w:outlineLvl w:val="2"/>
    </w:pPr>
    <w:rPr>
      <w:rFonts w:ascii="Times New Roman" w:hAnsi="Times New Roman"/>
      <w:b/>
      <w:sz w:val="24"/>
    </w:rPr>
  </w:style>
  <w:style w:type="paragraph" w:styleId="4">
    <w:name w:val="Заголовок 4"/>
    <w:basedOn w:val="Normal"/>
    <w:link w:val="40"/>
    <w:uiPriority w:val="99"/>
    <w:qFormat/>
    <w:rsid w:val="003f2ec9"/>
    <w:pPr>
      <w:keepNext/>
      <w:ind w:firstLine="2694"/>
      <w:outlineLvl w:val="3"/>
    </w:pPr>
    <w:rPr>
      <w:b/>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locked/>
    <w:rsid w:val="003f2ec9"/>
    <w:rPr>
      <w:rFonts w:ascii="Arial" w:hAnsi="Arial" w:cs="Arial"/>
      <w:b/>
      <w:bCs/>
      <w:sz w:val="32"/>
      <w:szCs w:val="32"/>
      <w:lang w:val="uk-UA" w:eastAsia="ru-RU"/>
    </w:rPr>
  </w:style>
  <w:style w:type="character" w:styleId="21" w:customStyle="1">
    <w:name w:val="Заголовок 2 Знак"/>
    <w:basedOn w:val="DefaultParagraphFont"/>
    <w:link w:val="2"/>
    <w:uiPriority w:val="99"/>
    <w:qFormat/>
    <w:locked/>
    <w:rsid w:val="003f2ec9"/>
    <w:rPr>
      <w:rFonts w:ascii="Cambria" w:hAnsi="Cambria" w:cs="Times New Roman"/>
      <w:b/>
      <w:bCs/>
      <w:i/>
      <w:iCs/>
      <w:sz w:val="28"/>
      <w:szCs w:val="28"/>
      <w:lang w:val="uk-UA"/>
    </w:rPr>
  </w:style>
  <w:style w:type="character" w:styleId="31" w:customStyle="1">
    <w:name w:val="Заголовок 3 Знак"/>
    <w:basedOn w:val="DefaultParagraphFont"/>
    <w:link w:val="3"/>
    <w:uiPriority w:val="9"/>
    <w:qFormat/>
    <w:locked/>
    <w:rsid w:val="003f2ec9"/>
    <w:rPr>
      <w:rFonts w:ascii="Times New Roman" w:hAnsi="Times New Roman" w:cs="Times New Roman"/>
      <w:b/>
      <w:sz w:val="20"/>
      <w:szCs w:val="20"/>
      <w:lang w:eastAsia="ru-RU"/>
    </w:rPr>
  </w:style>
  <w:style w:type="character" w:styleId="41" w:customStyle="1">
    <w:name w:val="Заголовок 4 Знак"/>
    <w:basedOn w:val="DefaultParagraphFont"/>
    <w:link w:val="4"/>
    <w:uiPriority w:val="99"/>
    <w:qFormat/>
    <w:locked/>
    <w:rsid w:val="003f2ec9"/>
    <w:rPr>
      <w:rFonts w:ascii="Times New Roman CYR" w:hAnsi="Times New Roman CYR" w:cs="Times New Roman"/>
      <w:b/>
      <w:sz w:val="20"/>
      <w:szCs w:val="20"/>
      <w:lang w:val="uk-UA" w:eastAsia="ru-RU"/>
    </w:rPr>
  </w:style>
  <w:style w:type="character" w:styleId="Style10" w:customStyle="1">
    <w:name w:val="Основной текст с отступом Знак"/>
    <w:basedOn w:val="DefaultParagraphFont"/>
    <w:link w:val="a3"/>
    <w:uiPriority w:val="99"/>
    <w:qFormat/>
    <w:locked/>
    <w:rsid w:val="003f2ec9"/>
    <w:rPr>
      <w:rFonts w:ascii="Times New Roman CYR" w:hAnsi="Times New Roman CYR" w:cs="Times New Roman"/>
      <w:sz w:val="20"/>
      <w:szCs w:val="20"/>
      <w:lang w:eastAsia="ru-RU"/>
    </w:rPr>
  </w:style>
  <w:style w:type="character" w:styleId="Style11" w:customStyle="1">
    <w:name w:val="Основной текст Знак"/>
    <w:basedOn w:val="DefaultParagraphFont"/>
    <w:link w:val="a5"/>
    <w:uiPriority w:val="99"/>
    <w:qFormat/>
    <w:locked/>
    <w:rsid w:val="003f2ec9"/>
    <w:rPr>
      <w:rFonts w:ascii="Times New Roman CYR" w:hAnsi="Times New Roman CYR" w:cs="Times New Roman"/>
      <w:b/>
      <w:sz w:val="20"/>
      <w:szCs w:val="20"/>
      <w:lang w:val="uk-UA" w:eastAsia="ru-RU"/>
    </w:rPr>
  </w:style>
  <w:style w:type="character" w:styleId="22" w:customStyle="1">
    <w:name w:val="Основной текст 2 Знак"/>
    <w:basedOn w:val="DefaultParagraphFont"/>
    <w:link w:val="21"/>
    <w:uiPriority w:val="99"/>
    <w:qFormat/>
    <w:locked/>
    <w:rsid w:val="003f2ec9"/>
    <w:rPr>
      <w:rFonts w:ascii="Times New Roman CYR" w:hAnsi="Times New Roman CYR" w:cs="Times New Roman"/>
      <w:sz w:val="20"/>
      <w:szCs w:val="20"/>
      <w:lang w:val="uk-UA" w:eastAsia="ru-RU"/>
    </w:rPr>
  </w:style>
  <w:style w:type="character" w:styleId="Style12" w:customStyle="1">
    <w:name w:val="Текст выноски Знак"/>
    <w:basedOn w:val="DefaultParagraphFont"/>
    <w:link w:val="a7"/>
    <w:uiPriority w:val="99"/>
    <w:semiHidden/>
    <w:qFormat/>
    <w:locked/>
    <w:rsid w:val="003f2ec9"/>
    <w:rPr>
      <w:rFonts w:ascii="Tahoma" w:hAnsi="Tahoma" w:cs="Times New Roman"/>
      <w:sz w:val="16"/>
      <w:szCs w:val="16"/>
      <w:lang w:eastAsia="ru-RU"/>
    </w:rPr>
  </w:style>
  <w:style w:type="character" w:styleId="32" w:customStyle="1">
    <w:name w:val="Основной текст 3 Знак"/>
    <w:basedOn w:val="DefaultParagraphFont"/>
    <w:link w:val="31"/>
    <w:uiPriority w:val="99"/>
    <w:qFormat/>
    <w:locked/>
    <w:rsid w:val="003f2ec9"/>
    <w:rPr>
      <w:rFonts w:ascii="Times New Roman CYR" w:hAnsi="Times New Roman CYR" w:cs="Times New Roman"/>
      <w:sz w:val="16"/>
      <w:szCs w:val="16"/>
      <w:lang w:val="uk-UA" w:eastAsia="ru-RU"/>
    </w:rPr>
  </w:style>
  <w:style w:type="character" w:styleId="33" w:customStyle="1">
    <w:name w:val="Основной текст с отступом 3 Знак"/>
    <w:basedOn w:val="DefaultParagraphFont"/>
    <w:link w:val="33"/>
    <w:uiPriority w:val="99"/>
    <w:qFormat/>
    <w:locked/>
    <w:rsid w:val="003f2ec9"/>
    <w:rPr>
      <w:rFonts w:ascii="UkrainianSchoolBook" w:hAnsi="UkrainianSchoolBook" w:cs="Times New Roman"/>
      <w:sz w:val="16"/>
      <w:szCs w:val="16"/>
      <w:lang w:val="uk-UA" w:eastAsia="ru-RU"/>
    </w:rPr>
  </w:style>
  <w:style w:type="character" w:styleId="Style13" w:customStyle="1">
    <w:name w:val="Нижний колонтитул Знак"/>
    <w:basedOn w:val="DefaultParagraphFont"/>
    <w:link w:val="aa"/>
    <w:uiPriority w:val="99"/>
    <w:qFormat/>
    <w:locked/>
    <w:rsid w:val="003f2ec9"/>
    <w:rPr>
      <w:rFonts w:ascii="Times New Roman CYR" w:hAnsi="Times New Roman CYR" w:cs="Times New Roman"/>
      <w:sz w:val="20"/>
      <w:szCs w:val="20"/>
      <w:lang w:eastAsia="ru-RU"/>
    </w:rPr>
  </w:style>
  <w:style w:type="character" w:styleId="Pagenumber">
    <w:name w:val="page number"/>
    <w:basedOn w:val="DefaultParagraphFont"/>
    <w:uiPriority w:val="99"/>
    <w:qFormat/>
    <w:rsid w:val="003f2ec9"/>
    <w:rPr>
      <w:rFonts w:cs="Times New Roman"/>
    </w:rPr>
  </w:style>
  <w:style w:type="character" w:styleId="Style14" w:customStyle="1">
    <w:name w:val="Верхний колонтитул Знак"/>
    <w:basedOn w:val="DefaultParagraphFont"/>
    <w:link w:val="ad"/>
    <w:uiPriority w:val="99"/>
    <w:qFormat/>
    <w:locked/>
    <w:rsid w:val="003f2ec9"/>
    <w:rPr>
      <w:rFonts w:ascii="Times New Roman CYR" w:hAnsi="Times New Roman CYR" w:cs="Times New Roman"/>
      <w:sz w:val="20"/>
      <w:szCs w:val="20"/>
      <w:lang w:val="uk-UA"/>
    </w:rPr>
  </w:style>
  <w:style w:type="character" w:styleId="Style15" w:customStyle="1">
    <w:name w:val="Название Знак"/>
    <w:basedOn w:val="DefaultParagraphFont"/>
    <w:link w:val="af0"/>
    <w:uiPriority w:val="99"/>
    <w:qFormat/>
    <w:locked/>
    <w:rsid w:val="003f2ec9"/>
    <w:rPr>
      <w:rFonts w:ascii="Cambria" w:hAnsi="Cambria" w:cs="Cambria"/>
      <w:b/>
      <w:bCs/>
      <w:sz w:val="32"/>
      <w:szCs w:val="32"/>
      <w:lang w:val="en-US" w:eastAsia="ru-RU"/>
    </w:rPr>
  </w:style>
  <w:style w:type="character" w:styleId="Spelle" w:customStyle="1">
    <w:name w:val="spelle"/>
    <w:basedOn w:val="DefaultParagraphFont"/>
    <w:uiPriority w:val="99"/>
    <w:qFormat/>
    <w:rsid w:val="003f2ec9"/>
    <w:rPr>
      <w:rFonts w:cs="Times New Roman"/>
    </w:rPr>
  </w:style>
  <w:style w:type="character" w:styleId="StyleZakonu" w:customStyle="1">
    <w:name w:val="StyleZakonu Знак"/>
    <w:link w:val="StyleZakonu"/>
    <w:qFormat/>
    <w:locked/>
    <w:rsid w:val="003f2ec9"/>
    <w:rPr>
      <w:rFonts w:ascii="Times New Roman" w:hAnsi="Times New Roman"/>
      <w:sz w:val="20"/>
      <w:lang w:val="uk-UA"/>
    </w:rPr>
  </w:style>
  <w:style w:type="character" w:styleId="Style16">
    <w:name w:val="Интернет-ссылка"/>
    <w:basedOn w:val="DefaultParagraphFont"/>
    <w:uiPriority w:val="99"/>
    <w:rsid w:val="003f2ec9"/>
    <w:rPr>
      <w:rFonts w:cs="Times New Roman"/>
      <w:color w:val="0000FF"/>
      <w:u w:val="single"/>
    </w:rPr>
  </w:style>
  <w:style w:type="character" w:styleId="Rvts23" w:customStyle="1">
    <w:name w:val="rvts23"/>
    <w:uiPriority w:val="99"/>
    <w:qFormat/>
    <w:rsid w:val="003f2ec9"/>
    <w:rPr/>
  </w:style>
  <w:style w:type="character" w:styleId="FollowedHyperlink">
    <w:name w:val="FollowedHyperlink"/>
    <w:basedOn w:val="DefaultParagraphFont"/>
    <w:uiPriority w:val="99"/>
    <w:qFormat/>
    <w:rsid w:val="003f2ec9"/>
    <w:rPr>
      <w:rFonts w:cs="Times New Roman"/>
      <w:color w:val="800080"/>
      <w:u w:val="single"/>
    </w:rPr>
  </w:style>
  <w:style w:type="character" w:styleId="Rvts9" w:customStyle="1">
    <w:name w:val="rvts9"/>
    <w:qFormat/>
    <w:rsid w:val="003f2ec9"/>
    <w:rPr/>
  </w:style>
  <w:style w:type="character" w:styleId="23" w:customStyle="1">
    <w:name w:val="Основной текст с отступом 2 Знак"/>
    <w:basedOn w:val="DefaultParagraphFont"/>
    <w:link w:val="23"/>
    <w:uiPriority w:val="99"/>
    <w:qFormat/>
    <w:locked/>
    <w:rsid w:val="003f2ec9"/>
    <w:rPr>
      <w:rFonts w:ascii="Times New Roman" w:hAnsi="Times New Roman" w:cs="Times New Roman"/>
      <w:sz w:val="24"/>
      <w:szCs w:val="24"/>
      <w:lang w:eastAsia="ru-RU"/>
    </w:rPr>
  </w:style>
  <w:style w:type="character" w:styleId="Appleconvertedspace" w:customStyle="1">
    <w:name w:val="apple-converted-space"/>
    <w:basedOn w:val="DefaultParagraphFont"/>
    <w:uiPriority w:val="99"/>
    <w:qFormat/>
    <w:rsid w:val="003f2ec9"/>
    <w:rPr>
      <w:rFonts w:cs="Times New Roman"/>
    </w:rPr>
  </w:style>
  <w:style w:type="character" w:styleId="Strong">
    <w:name w:val="Strong"/>
    <w:basedOn w:val="DefaultParagraphFont"/>
    <w:uiPriority w:val="99"/>
    <w:qFormat/>
    <w:rsid w:val="003f2ec9"/>
    <w:rPr>
      <w:rFonts w:cs="Times New Roman"/>
      <w:b/>
      <w:bCs/>
    </w:rPr>
  </w:style>
  <w:style w:type="character" w:styleId="12" w:customStyle="1">
    <w:name w:val="Обычный (веб) Знак1"/>
    <w:link w:val="af"/>
    <w:uiPriority w:val="99"/>
    <w:qFormat/>
    <w:locked/>
    <w:rsid w:val="003f2ec9"/>
    <w:rPr>
      <w:rFonts w:ascii="Times New Roman" w:hAnsi="Times New Roman"/>
      <w:sz w:val="24"/>
      <w:lang w:eastAsia="ru-RU"/>
    </w:rPr>
  </w:style>
  <w:style w:type="character" w:styleId="NoSpacingChar" w:customStyle="1">
    <w:name w:val="No Spacing Char"/>
    <w:link w:val="14"/>
    <w:uiPriority w:val="99"/>
    <w:qFormat/>
    <w:locked/>
    <w:rsid w:val="003f2ec9"/>
    <w:rPr>
      <w:sz w:val="22"/>
      <w:szCs w:val="22"/>
      <w:lang w:val="en-US" w:eastAsia="en-US" w:bidi="ar-SA"/>
    </w:rPr>
  </w:style>
  <w:style w:type="character" w:styleId="Style17" w:customStyle="1">
    <w:name w:val="Подзаголовок Знак"/>
    <w:basedOn w:val="DefaultParagraphFont"/>
    <w:link w:val="af8"/>
    <w:uiPriority w:val="99"/>
    <w:qFormat/>
    <w:locked/>
    <w:rsid w:val="003f2ec9"/>
    <w:rPr>
      <w:rFonts w:ascii="Arno Pro" w:hAnsi="Arno Pro" w:cs="Times New Roman"/>
      <w:b/>
      <w:iCs/>
      <w:color w:val="000000"/>
      <w:spacing w:val="15"/>
      <w:sz w:val="24"/>
      <w:szCs w:val="24"/>
      <w:lang w:eastAsia="ru-RU"/>
    </w:rPr>
  </w:style>
  <w:style w:type="character" w:styleId="13" w:customStyle="1">
    <w:name w:val="Название Знак1"/>
    <w:basedOn w:val="DefaultParagraphFont"/>
    <w:uiPriority w:val="99"/>
    <w:qFormat/>
    <w:locked/>
    <w:rsid w:val="003f2ec9"/>
    <w:rPr>
      <w:rFonts w:cs="Times New Roman"/>
      <w:b/>
      <w:bCs/>
      <w:sz w:val="24"/>
      <w:szCs w:val="24"/>
      <w:lang w:eastAsia="ru-RU" w:bidi="ar-SA"/>
    </w:rPr>
  </w:style>
  <w:style w:type="character" w:styleId="Style18" w:customStyle="1">
    <w:name w:val="Нормальний текст Знак"/>
    <w:link w:val="afb"/>
    <w:qFormat/>
    <w:locked/>
    <w:rsid w:val="003f2ec9"/>
    <w:rPr>
      <w:rFonts w:ascii="Antiqua" w:hAnsi="Antiqua"/>
      <w:sz w:val="26"/>
      <w:lang w:val="uk-UA" w:eastAsia="ru-RU"/>
    </w:rPr>
  </w:style>
  <w:style w:type="character" w:styleId="Style19" w:customStyle="1">
    <w:name w:val="Знак Знак"/>
    <w:uiPriority w:val="99"/>
    <w:qFormat/>
    <w:locked/>
    <w:rsid w:val="00bc61dd"/>
    <w:rPr>
      <w:sz w:val="24"/>
      <w:lang w:val="ru-RU" w:eastAsia="ru-RU"/>
    </w:rPr>
  </w:style>
  <w:style w:type="character" w:styleId="Username" w:customStyle="1">
    <w:name w:val="username"/>
    <w:basedOn w:val="DefaultParagraphFont"/>
    <w:qFormat/>
    <w:rsid w:val="00885b0f"/>
    <w:rPr/>
  </w:style>
  <w:style w:type="character" w:styleId="Rvts46" w:customStyle="1">
    <w:name w:val="rvts46"/>
    <w:basedOn w:val="DefaultParagraphFont"/>
    <w:qFormat/>
    <w:rsid w:val="003b3e8c"/>
    <w:rPr/>
  </w:style>
  <w:style w:type="character" w:styleId="Rvts11" w:customStyle="1">
    <w:name w:val="rvts11"/>
    <w:basedOn w:val="DefaultParagraphFont"/>
    <w:qFormat/>
    <w:rsid w:val="003b3e8c"/>
    <w:rPr/>
  </w:style>
  <w:style w:type="character" w:styleId="24" w:customStyle="1">
    <w:name w:val="Основной текст (2)_"/>
    <w:link w:val="26"/>
    <w:qFormat/>
    <w:locked/>
    <w:rsid w:val="003b3e8c"/>
    <w:rPr>
      <w:rFonts w:ascii="Times New Roman" w:hAnsi="Times New Roman" w:eastAsia="Times New Roman"/>
      <w:sz w:val="23"/>
      <w:szCs w:val="23"/>
      <w:shd w:fill="FFFFFF" w:val="clear"/>
    </w:rPr>
  </w:style>
  <w:style w:type="character" w:styleId="S3" w:customStyle="1">
    <w:name w:val="s3"/>
    <w:basedOn w:val="DefaultParagraphFont"/>
    <w:qFormat/>
    <w:rsid w:val="003b3e8c"/>
    <w:rPr/>
  </w:style>
  <w:style w:type="character" w:styleId="14" w:customStyle="1">
    <w:name w:val="Основной текст1"/>
    <w:qFormat/>
    <w:rsid w:val="003b3e8c"/>
    <w:rPr>
      <w:rFonts w:ascii="Times New Roman" w:hAnsi="Times New Roman" w:eastAsia="Times New Roman" w:cs="Times New Roman"/>
      <w:b w:val="false"/>
      <w:bCs w:val="false"/>
      <w:i w:val="false"/>
      <w:iCs w:val="false"/>
      <w:caps w:val="false"/>
      <w:smallCaps w:val="false"/>
      <w:strike w:val="false"/>
      <w:dstrike w:val="false"/>
      <w:color w:val="000000"/>
      <w:spacing w:val="10"/>
      <w:w w:val="100"/>
      <w:sz w:val="25"/>
      <w:szCs w:val="25"/>
      <w:u w:val="none"/>
      <w:effect w:val="blinkBackground"/>
      <w:lang w:val="uk-UA"/>
    </w:rPr>
  </w:style>
  <w:style w:type="character" w:styleId="Style20" w:customStyle="1">
    <w:name w:val="Основной текст + Полужирный"/>
    <w:qFormat/>
    <w:rsid w:val="003b3e8c"/>
    <w:rPr>
      <w:rFonts w:ascii="Times New Roman" w:hAnsi="Times New Roman" w:eastAsia="Times New Roman" w:cs="Times New Roman"/>
      <w:b/>
      <w:bCs/>
      <w:i w:val="false"/>
      <w:iCs w:val="false"/>
      <w:smallCaps/>
      <w:strike w:val="false"/>
      <w:dstrike w:val="false"/>
      <w:color w:val="000000"/>
      <w:spacing w:val="0"/>
      <w:w w:val="100"/>
      <w:sz w:val="23"/>
      <w:szCs w:val="23"/>
      <w:u w:val="none"/>
      <w:effect w:val="blinkBackground"/>
      <w:lang w:val="uk-UA"/>
    </w:rPr>
  </w:style>
  <w:style w:type="character" w:styleId="25" w:customStyle="1">
    <w:name w:val="Стиль2"/>
    <w:qFormat/>
    <w:rsid w:val="003b3e8c"/>
    <w:rPr/>
  </w:style>
  <w:style w:type="character" w:styleId="Linenumber">
    <w:name w:val="line number"/>
    <w:basedOn w:val="DefaultParagraphFont"/>
    <w:uiPriority w:val="99"/>
    <w:semiHidden/>
    <w:unhideWhenUsed/>
    <w:qFormat/>
    <w:locked/>
    <w:rsid w:val="003b3e8c"/>
    <w:rPr/>
  </w:style>
  <w:style w:type="character" w:styleId="NormalWebChar" w:customStyle="1">
    <w:name w:val="Normal (Web) Char"/>
    <w:qFormat/>
    <w:locked/>
    <w:rsid w:val="003b3e8c"/>
    <w:rPr>
      <w:rFonts w:ascii="Times New Roman" w:hAnsi="Times New Roman"/>
      <w:sz w:val="24"/>
      <w:lang w:eastAsia="ru-RU"/>
    </w:rPr>
  </w:style>
  <w:style w:type="character" w:styleId="HTML" w:customStyle="1">
    <w:name w:val="Стандартный HTML Знак"/>
    <w:basedOn w:val="DefaultParagraphFont"/>
    <w:link w:val="HTML"/>
    <w:uiPriority w:val="99"/>
    <w:qFormat/>
    <w:rsid w:val="003b3e8c"/>
    <w:rPr>
      <w:rFonts w:ascii="Courier New" w:hAnsi="Courier New" w:cs="Courier New"/>
    </w:rPr>
  </w:style>
  <w:style w:type="character" w:styleId="ListLabel1">
    <w:name w:val="ListLabel 1"/>
    <w:qFormat/>
    <w:rPr>
      <w:rFonts w:cs="Times New Roman"/>
      <w:b/>
      <w:i w:val="false"/>
      <w:sz w:val="28"/>
      <w:szCs w:val="28"/>
      <w:u w:val="none"/>
    </w:rPr>
  </w:style>
  <w:style w:type="character" w:styleId="ListLabel2">
    <w:name w:val="ListLabel 2"/>
    <w:qFormat/>
    <w:rPr>
      <w:rFonts w:cs="Times New Roman"/>
      <w:b w:val="false"/>
      <w:i w:val="false"/>
      <w:sz w:val="28"/>
      <w:u w:val="none"/>
    </w:rPr>
  </w:style>
  <w:style w:type="character" w:styleId="ListLabel3">
    <w:name w:val="ListLabel 3"/>
    <w:qFormat/>
    <w:rPr>
      <w:rFonts w:cs="Times New Roman"/>
    </w:rPr>
  </w:style>
  <w:style w:type="character" w:styleId="ListLabel4">
    <w:name w:val="ListLabel 4"/>
    <w:qFormat/>
    <w:rPr>
      <w:rFonts w:cs="Times New Roman"/>
      <w:color w:val="00000A"/>
    </w:rPr>
  </w:style>
  <w:style w:type="character" w:styleId="ListLabel5">
    <w:name w:val="ListLabel 5"/>
    <w:qFormat/>
    <w:rPr>
      <w:rFonts w:eastAsia="Times New Roman"/>
    </w:rPr>
  </w:style>
  <w:style w:type="character" w:styleId="ListLabel6">
    <w:name w:val="ListLabel 6"/>
    <w:qFormat/>
    <w:rPr>
      <w:rFonts w:eastAsia="Times New Roman"/>
      <w:sz w:val="24"/>
    </w:rPr>
  </w:style>
  <w:style w:type="character" w:styleId="ListLabel7">
    <w:name w:val="ListLabel 7"/>
    <w:qFormat/>
    <w:rPr>
      <w:sz w:val="20"/>
    </w:rPr>
  </w:style>
  <w:style w:type="character" w:styleId="ListLabel8">
    <w:name w:val="ListLabel 8"/>
    <w:qFormat/>
    <w:rPr>
      <w:rFonts w:eastAsia="Times New Roman" w:cs="Times New Roman"/>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u w:val="none"/>
    </w:rPr>
  </w:style>
  <w:style w:type="character" w:styleId="Style21">
    <w:name w:val="Основной шрифт абзаца"/>
    <w:qFormat/>
    <w:rPr/>
  </w:style>
  <w:style w:type="character" w:styleId="Rvts15">
    <w:name w:val="rvts15"/>
    <w:basedOn w:val="Style21"/>
    <w:qFormat/>
    <w:rPr/>
  </w:style>
  <w:style w:type="character" w:styleId="St42">
    <w:name w:val="st42"/>
    <w:qFormat/>
    <w:rPr>
      <w:color w:val="000000"/>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Style22">
    <w:name w:val="Выделение жирным"/>
    <w:basedOn w:val="Style21"/>
    <w:rPr>
      <w:b/>
      <w:bCs/>
    </w:rPr>
  </w:style>
  <w:style w:type="character" w:styleId="Rvts0">
    <w:name w:val="rvts0"/>
    <w:basedOn w:val="Style21"/>
    <w:qFormat/>
    <w:rPr/>
  </w:style>
  <w:style w:type="character" w:styleId="Style23">
    <w:name w:val="Посещённая гиперссылка"/>
    <w:basedOn w:val="Style21"/>
    <w:rPr>
      <w:color w:val="800080"/>
      <w:u w:val="single"/>
    </w:rPr>
  </w:style>
  <w:style w:type="character" w:styleId="Rvts37">
    <w:name w:val="rvts37"/>
    <w:basedOn w:val="Style21"/>
    <w:qFormat/>
    <w:rPr/>
  </w:style>
  <w:style w:type="paragraph" w:styleId="Style24">
    <w:name w:val="Заголовок"/>
    <w:basedOn w:val="Normal"/>
    <w:next w:val="Style25"/>
    <w:qFormat/>
    <w:pPr>
      <w:keepNext/>
      <w:spacing w:before="240" w:after="120"/>
    </w:pPr>
    <w:rPr>
      <w:rFonts w:ascii="Liberation Sans" w:hAnsi="Liberation Sans" w:eastAsia="Microsoft YaHei" w:cs="Arial"/>
      <w:sz w:val="28"/>
      <w:szCs w:val="28"/>
    </w:rPr>
  </w:style>
  <w:style w:type="paragraph" w:styleId="Style25">
    <w:name w:val="Основной текст"/>
    <w:basedOn w:val="Normal"/>
    <w:link w:val="a6"/>
    <w:uiPriority w:val="99"/>
    <w:rsid w:val="003f2ec9"/>
    <w:pPr>
      <w:jc w:val="center"/>
    </w:pPr>
    <w:rPr>
      <w:b/>
      <w:sz w:val="24"/>
    </w:rPr>
  </w:style>
  <w:style w:type="paragraph" w:styleId="Style26">
    <w:name w:val="Список"/>
    <w:basedOn w:val="Style25"/>
    <w:pPr/>
    <w:rPr>
      <w:rFonts w:cs="Arial"/>
    </w:rPr>
  </w:style>
  <w:style w:type="paragraph" w:styleId="Style27">
    <w:name w:val="Название"/>
    <w:basedOn w:val="Normal"/>
    <w:pPr>
      <w:suppressLineNumbers/>
      <w:spacing w:before="120" w:after="120"/>
    </w:pPr>
    <w:rPr>
      <w:rFonts w:cs="Arial"/>
      <w:i/>
      <w:iCs/>
      <w:sz w:val="24"/>
      <w:szCs w:val="24"/>
    </w:rPr>
  </w:style>
  <w:style w:type="paragraph" w:styleId="Style28">
    <w:name w:val="Указатель"/>
    <w:basedOn w:val="Normal"/>
    <w:qFormat/>
    <w:pPr>
      <w:suppressLineNumbers/>
    </w:pPr>
    <w:rPr>
      <w:rFonts w:cs="Arial"/>
    </w:rPr>
  </w:style>
  <w:style w:type="paragraph" w:styleId="Style29">
    <w:name w:val="Основной текст с отступом"/>
    <w:basedOn w:val="Normal"/>
    <w:link w:val="a4"/>
    <w:uiPriority w:val="99"/>
    <w:rsid w:val="003f2ec9"/>
    <w:pPr>
      <w:ind w:firstLine="851"/>
      <w:jc w:val="both"/>
    </w:pPr>
    <w:rPr>
      <w:sz w:val="24"/>
    </w:rPr>
  </w:style>
  <w:style w:type="paragraph" w:styleId="BodyText2">
    <w:name w:val="Body Text 2"/>
    <w:basedOn w:val="Normal"/>
    <w:link w:val="22"/>
    <w:uiPriority w:val="99"/>
    <w:qFormat/>
    <w:rsid w:val="003f2ec9"/>
    <w:pPr>
      <w:spacing w:lineRule="auto" w:line="480" w:before="0" w:after="120"/>
    </w:pPr>
    <w:rPr/>
  </w:style>
  <w:style w:type="paragraph" w:styleId="CharCharCharChar" w:customStyle="1">
    <w:name w:val="Char Знак Знак Char Знак Знак Char Знак Знак Char Знак Знак Знак Знак Знак Знак"/>
    <w:basedOn w:val="Normal"/>
    <w:uiPriority w:val="99"/>
    <w:qFormat/>
    <w:rsid w:val="003f2ec9"/>
    <w:pPr/>
    <w:rPr>
      <w:rFonts w:ascii="Verdana" w:hAnsi="Verdana"/>
      <w:sz w:val="20"/>
      <w:lang w:val="en-US" w:eastAsia="en-US"/>
    </w:rPr>
  </w:style>
  <w:style w:type="paragraph" w:styleId="BalloonText">
    <w:name w:val="Balloon Text"/>
    <w:basedOn w:val="Normal"/>
    <w:link w:val="a8"/>
    <w:uiPriority w:val="99"/>
    <w:semiHidden/>
    <w:qFormat/>
    <w:rsid w:val="003f2ec9"/>
    <w:pPr/>
    <w:rPr>
      <w:rFonts w:ascii="Tahoma" w:hAnsi="Tahoma"/>
      <w:sz w:val="16"/>
      <w:szCs w:val="16"/>
    </w:rPr>
  </w:style>
  <w:style w:type="paragraph" w:styleId="BodyText3">
    <w:name w:val="Body Text 3"/>
    <w:basedOn w:val="Normal"/>
    <w:link w:val="32"/>
    <w:uiPriority w:val="99"/>
    <w:qFormat/>
    <w:rsid w:val="003f2ec9"/>
    <w:pPr>
      <w:spacing w:before="0" w:after="120"/>
    </w:pPr>
    <w:rPr>
      <w:sz w:val="16"/>
      <w:szCs w:val="16"/>
    </w:rPr>
  </w:style>
  <w:style w:type="paragraph" w:styleId="Iniiaieeoaeno" w:customStyle="1">
    <w:name w:val="Iniiaiee oaeno"/>
    <w:uiPriority w:val="99"/>
    <w:qFormat/>
    <w:rsid w:val="003f2ec9"/>
    <w:pPr>
      <w:widowControl/>
      <w:bidi w:val="0"/>
      <w:ind w:firstLine="709"/>
      <w:jc w:val="both"/>
    </w:pPr>
    <w:rPr>
      <w:rFonts w:ascii="Times New Roman" w:hAnsi="Times New Roman" w:eastAsia="Times New Roman" w:cs="Times New Roman"/>
      <w:color w:val="00000A"/>
      <w:sz w:val="28"/>
      <w:szCs w:val="28"/>
      <w:lang w:val="uk-UA" w:eastAsia="ru-RU" w:bidi="ar-SA"/>
    </w:rPr>
  </w:style>
  <w:style w:type="paragraph" w:styleId="15" w:customStyle="1">
    <w:name w:val="Основной текст с отступом1"/>
    <w:basedOn w:val="Normal"/>
    <w:uiPriority w:val="99"/>
    <w:qFormat/>
    <w:rsid w:val="003f2ec9"/>
    <w:pPr>
      <w:widowControl w:val="false"/>
      <w:ind w:firstLine="851"/>
      <w:jc w:val="both"/>
    </w:pPr>
    <w:rPr>
      <w:rFonts w:ascii="Times New Roman" w:hAnsi="Times New Roman"/>
      <w:szCs w:val="28"/>
    </w:rPr>
  </w:style>
  <w:style w:type="paragraph" w:styleId="BodyTextIndent3">
    <w:name w:val="Body Text Indent 3"/>
    <w:basedOn w:val="Normal"/>
    <w:link w:val="34"/>
    <w:uiPriority w:val="99"/>
    <w:qFormat/>
    <w:rsid w:val="003f2ec9"/>
    <w:pPr>
      <w:spacing w:before="0" w:after="120"/>
      <w:ind w:left="283" w:hanging="0"/>
    </w:pPr>
    <w:rPr>
      <w:rFonts w:ascii="UkrainianSchoolBook" w:hAnsi="UkrainianSchoolBook"/>
      <w:sz w:val="16"/>
      <w:szCs w:val="16"/>
    </w:rPr>
  </w:style>
  <w:style w:type="paragraph" w:styleId="Style30" w:customStyle="1">
    <w:name w:val="Обычныйу"/>
    <w:basedOn w:val="Normal"/>
    <w:uiPriority w:val="99"/>
    <w:qFormat/>
    <w:rsid w:val="003f2ec9"/>
    <w:pPr>
      <w:spacing w:lineRule="auto" w:line="360"/>
      <w:ind w:firstLine="720"/>
      <w:jc w:val="both"/>
    </w:pPr>
    <w:rPr>
      <w:rFonts w:ascii="Times New Roman" w:hAnsi="Times New Roman"/>
      <w:szCs w:val="28"/>
    </w:rPr>
  </w:style>
  <w:style w:type="paragraph" w:styleId="Style31">
    <w:name w:val="Нижний колонтитул"/>
    <w:basedOn w:val="Normal"/>
    <w:link w:val="ab"/>
    <w:uiPriority w:val="99"/>
    <w:rsid w:val="003f2ec9"/>
    <w:pPr>
      <w:tabs>
        <w:tab w:val="center" w:pos="4677" w:leader="none"/>
        <w:tab w:val="right" w:pos="9355" w:leader="none"/>
      </w:tabs>
    </w:pPr>
    <w:rPr/>
  </w:style>
  <w:style w:type="paragraph" w:styleId="Style32">
    <w:name w:val="Верхний колонтитул"/>
    <w:basedOn w:val="Normal"/>
    <w:link w:val="ae"/>
    <w:uiPriority w:val="99"/>
    <w:rsid w:val="003f2ec9"/>
    <w:pPr>
      <w:tabs>
        <w:tab w:val="center" w:pos="4677" w:leader="none"/>
        <w:tab w:val="right" w:pos="9355" w:leader="none"/>
      </w:tabs>
    </w:pPr>
    <w:rPr/>
  </w:style>
  <w:style w:type="paragraph" w:styleId="NormalWeb">
    <w:name w:val="Normal (Web)"/>
    <w:basedOn w:val="Normal"/>
    <w:link w:val="12"/>
    <w:uiPriority w:val="99"/>
    <w:qFormat/>
    <w:rsid w:val="003f2ec9"/>
    <w:pPr>
      <w:tabs>
        <w:tab w:val="left" w:pos="567" w:leader="none"/>
      </w:tabs>
    </w:pPr>
    <w:rPr>
      <w:rFonts w:ascii="Times New Roman" w:hAnsi="Times New Roman" w:eastAsia="Calibri"/>
      <w:sz w:val="24"/>
    </w:rPr>
  </w:style>
  <w:style w:type="paragraph" w:styleId="CharCharCharChar1" w:customStyle="1">
    <w:name w:val="Char Знак Знак Char Знак Знак Char Знак Знак Char Знак Знак"/>
    <w:basedOn w:val="Normal"/>
    <w:uiPriority w:val="99"/>
    <w:qFormat/>
    <w:rsid w:val="003f2ec9"/>
    <w:pPr/>
    <w:rPr>
      <w:rFonts w:ascii="Verdana" w:hAnsi="Verdana" w:cs="Verdana"/>
      <w:sz w:val="20"/>
      <w:lang w:val="en-US" w:eastAsia="en-US"/>
    </w:rPr>
  </w:style>
  <w:style w:type="paragraph" w:styleId="Style33">
    <w:name w:val="Заглавие"/>
    <w:basedOn w:val="Normal"/>
    <w:link w:val="af1"/>
    <w:uiPriority w:val="99"/>
    <w:qFormat/>
    <w:rsid w:val="003f2ec9"/>
    <w:pPr>
      <w:ind w:right="0" w:hanging="0"/>
      <w:jc w:val="center"/>
    </w:pPr>
    <w:rPr>
      <w:rFonts w:ascii="Cambria" w:hAnsi="Cambria" w:cs="Cambria"/>
      <w:b/>
      <w:bCs/>
      <w:sz w:val="32"/>
      <w:szCs w:val="32"/>
      <w:lang w:val="en-US"/>
    </w:rPr>
  </w:style>
  <w:style w:type="paragraph" w:styleId="Style34" w:customStyle="1">
    <w:name w:val="Стиль Знак Знак Знак Знак Знак Знак Знак Знак Знак"/>
    <w:basedOn w:val="Normal"/>
    <w:uiPriority w:val="99"/>
    <w:qFormat/>
    <w:rsid w:val="003f2ec9"/>
    <w:pPr/>
    <w:rPr>
      <w:rFonts w:ascii="Times New Roman" w:hAnsi="Times New Roman"/>
      <w:sz w:val="20"/>
      <w:lang w:val="ru-RU"/>
    </w:rPr>
  </w:style>
  <w:style w:type="paragraph" w:styleId="CharCharCharChar2" w:customStyle="1">
    <w:name w:val="Char Знак Знак Char Знак Знак Char Знак Знак Char Знак Знак Знак Знак Знак Знак Знак Знак Знак"/>
    <w:basedOn w:val="Normal"/>
    <w:uiPriority w:val="99"/>
    <w:qFormat/>
    <w:rsid w:val="003f2ec9"/>
    <w:pPr/>
    <w:rPr>
      <w:rFonts w:ascii="Verdana" w:hAnsi="Verdana" w:cs="Verdana"/>
      <w:sz w:val="20"/>
      <w:lang w:val="en-US" w:eastAsia="en-US"/>
    </w:rPr>
  </w:style>
  <w:style w:type="paragraph" w:styleId="Style35" w:customStyle="1">
    <w:name w:val="Абзац списку"/>
    <w:basedOn w:val="Normal"/>
    <w:uiPriority w:val="99"/>
    <w:qFormat/>
    <w:rsid w:val="003f2ec9"/>
    <w:pPr>
      <w:spacing w:lineRule="auto" w:line="276" w:before="0" w:after="200"/>
      <w:ind w:left="720" w:hanging="0"/>
      <w:contextualSpacing/>
    </w:pPr>
    <w:rPr>
      <w:rFonts w:ascii="Calibri" w:hAnsi="Calibri" w:eastAsia="Calibri"/>
      <w:sz w:val="22"/>
      <w:szCs w:val="22"/>
      <w:lang w:val="ru-RU" w:eastAsia="en-US"/>
    </w:rPr>
  </w:style>
  <w:style w:type="paragraph" w:styleId="CharCharCharChar3" w:customStyle="1">
    <w:name w:val="Char Знак Знак Char Знак Знак Char Знак Знак Char Знак Знак Знак Знак"/>
    <w:basedOn w:val="Normal"/>
    <w:uiPriority w:val="99"/>
    <w:qFormat/>
    <w:rsid w:val="003f2ec9"/>
    <w:pPr/>
    <w:rPr>
      <w:rFonts w:ascii="Verdana" w:hAnsi="Verdana" w:cs="Verdana"/>
      <w:sz w:val="20"/>
      <w:lang w:val="en-US" w:eastAsia="en-US"/>
    </w:rPr>
  </w:style>
  <w:style w:type="paragraph" w:styleId="StyleZakonu1" w:customStyle="1">
    <w:name w:val="StyleZakonu"/>
    <w:basedOn w:val="Normal"/>
    <w:link w:val="StyleZakonu0"/>
    <w:qFormat/>
    <w:rsid w:val="003f2ec9"/>
    <w:pPr>
      <w:spacing w:lineRule="exact" w:line="220" w:before="0" w:after="60"/>
      <w:ind w:firstLine="284"/>
      <w:jc w:val="both"/>
    </w:pPr>
    <w:rPr>
      <w:rFonts w:ascii="Times New Roman" w:hAnsi="Times New Roman" w:eastAsia="Calibri"/>
      <w:sz w:val="20"/>
    </w:rPr>
  </w:style>
  <w:style w:type="paragraph" w:styleId="Rvps2" w:customStyle="1">
    <w:name w:val="rvps2"/>
    <w:basedOn w:val="Normal"/>
    <w:qFormat/>
    <w:rsid w:val="003f2ec9"/>
    <w:pPr>
      <w:spacing w:beforeAutospacing="1" w:afterAutospacing="1"/>
    </w:pPr>
    <w:rPr>
      <w:rFonts w:ascii="Times New Roman" w:hAnsi="Times New Roman"/>
      <w:sz w:val="24"/>
      <w:szCs w:val="24"/>
      <w:lang w:val="ru-RU"/>
    </w:rPr>
  </w:style>
  <w:style w:type="paragraph" w:styleId="16" w:customStyle="1">
    <w:name w:val="1"/>
    <w:basedOn w:val="Normal"/>
    <w:uiPriority w:val="99"/>
    <w:qFormat/>
    <w:rsid w:val="003f2ec9"/>
    <w:pPr/>
    <w:rPr>
      <w:rFonts w:ascii="Verdana" w:hAnsi="Verdana" w:cs="Verdana"/>
      <w:sz w:val="20"/>
      <w:lang w:val="en-US" w:eastAsia="en-US"/>
    </w:rPr>
  </w:style>
  <w:style w:type="paragraph" w:styleId="Rvps6" w:customStyle="1">
    <w:name w:val="rvps6"/>
    <w:basedOn w:val="Normal"/>
    <w:uiPriority w:val="99"/>
    <w:qFormat/>
    <w:rsid w:val="003f2ec9"/>
    <w:pPr>
      <w:spacing w:beforeAutospacing="1" w:afterAutospacing="1"/>
    </w:pPr>
    <w:rPr>
      <w:rFonts w:ascii="Times New Roman" w:hAnsi="Times New Roman"/>
      <w:sz w:val="24"/>
      <w:szCs w:val="24"/>
      <w:lang w:val="ru-RU"/>
    </w:rPr>
  </w:style>
  <w:style w:type="paragraph" w:styleId="Rvps12" w:customStyle="1">
    <w:name w:val="rvps12"/>
    <w:basedOn w:val="Normal"/>
    <w:uiPriority w:val="99"/>
    <w:qFormat/>
    <w:rsid w:val="003f2ec9"/>
    <w:pPr>
      <w:spacing w:beforeAutospacing="1" w:afterAutospacing="1"/>
    </w:pPr>
    <w:rPr>
      <w:rFonts w:ascii="Times New Roman" w:hAnsi="Times New Roman"/>
      <w:sz w:val="24"/>
      <w:szCs w:val="24"/>
      <w:lang w:val="ru-RU"/>
    </w:rPr>
  </w:style>
  <w:style w:type="paragraph" w:styleId="Rvps14" w:customStyle="1">
    <w:name w:val="rvps14"/>
    <w:basedOn w:val="Normal"/>
    <w:uiPriority w:val="99"/>
    <w:qFormat/>
    <w:rsid w:val="003f2ec9"/>
    <w:pPr>
      <w:spacing w:beforeAutospacing="1" w:afterAutospacing="1"/>
    </w:pPr>
    <w:rPr>
      <w:rFonts w:ascii="Times New Roman" w:hAnsi="Times New Roman"/>
      <w:sz w:val="24"/>
      <w:szCs w:val="24"/>
      <w:lang w:val="ru-RU"/>
    </w:rPr>
  </w:style>
  <w:style w:type="paragraph" w:styleId="BodyTextIndent2">
    <w:name w:val="Body Text Indent 2"/>
    <w:basedOn w:val="Normal"/>
    <w:link w:val="24"/>
    <w:uiPriority w:val="99"/>
    <w:qFormat/>
    <w:rsid w:val="003f2ec9"/>
    <w:pPr>
      <w:spacing w:lineRule="auto" w:line="480" w:before="0" w:after="120"/>
      <w:ind w:left="283" w:hanging="0"/>
    </w:pPr>
    <w:rPr>
      <w:rFonts w:ascii="Times New Roman" w:hAnsi="Times New Roman"/>
      <w:sz w:val="24"/>
      <w:szCs w:val="24"/>
    </w:rPr>
  </w:style>
  <w:style w:type="paragraph" w:styleId="17" w:customStyle="1">
    <w:name w:val="Без интервала1"/>
    <w:link w:val="NoSpacingChar"/>
    <w:uiPriority w:val="99"/>
    <w:qFormat/>
    <w:rsid w:val="003f2ec9"/>
    <w:pPr>
      <w:widowControl/>
      <w:bidi w:val="0"/>
      <w:jc w:val="left"/>
    </w:pPr>
    <w:rPr>
      <w:rFonts w:ascii="Calibri" w:hAnsi="Calibri" w:eastAsia="Calibri" w:cs="Times New Roman"/>
      <w:color w:val="00000A"/>
      <w:sz w:val="22"/>
      <w:szCs w:val="22"/>
      <w:lang w:val="en-US" w:eastAsia="en-US" w:bidi="ar-SA"/>
    </w:rPr>
  </w:style>
  <w:style w:type="paragraph" w:styleId="Style36">
    <w:name w:val="Подзаголовок"/>
    <w:basedOn w:val="Normal"/>
    <w:link w:val="af9"/>
    <w:autoRedefine/>
    <w:uiPriority w:val="99"/>
    <w:qFormat/>
    <w:rsid w:val="003f2ec9"/>
    <w:pPr/>
    <w:rPr>
      <w:rFonts w:ascii="Arno Pro" w:hAnsi="Arno Pro"/>
      <w:b/>
      <w:iCs/>
      <w:color w:val="000000"/>
      <w:spacing w:val="15"/>
      <w:szCs w:val="24"/>
      <w:lang w:val="ru-RU"/>
    </w:rPr>
  </w:style>
  <w:style w:type="paragraph" w:styleId="Body" w:customStyle="1">
    <w:name w:val="Body"/>
    <w:basedOn w:val="Normal"/>
    <w:autoRedefine/>
    <w:uiPriority w:val="99"/>
    <w:qFormat/>
    <w:rsid w:val="003f2ec9"/>
    <w:pPr>
      <w:spacing w:lineRule="auto" w:line="360"/>
      <w:jc w:val="both"/>
    </w:pPr>
    <w:rPr>
      <w:rFonts w:ascii="Arno Pro" w:hAnsi="Arno Pro"/>
      <w:lang w:val="ru-RU"/>
    </w:rPr>
  </w:style>
  <w:style w:type="paragraph" w:styleId="Style37" w:customStyle="1">
    <w:name w:val="Таблица"/>
    <w:basedOn w:val="Body"/>
    <w:autoRedefine/>
    <w:uiPriority w:val="99"/>
    <w:qFormat/>
    <w:rsid w:val="003f2ec9"/>
    <w:pPr>
      <w:spacing w:lineRule="auto" w:line="240"/>
    </w:pPr>
    <w:rPr>
      <w:sz w:val="18"/>
    </w:rPr>
  </w:style>
  <w:style w:type="paragraph" w:styleId="Western" w:customStyle="1">
    <w:name w:val="western"/>
    <w:basedOn w:val="Normal"/>
    <w:uiPriority w:val="99"/>
    <w:qFormat/>
    <w:rsid w:val="003f2ec9"/>
    <w:pPr>
      <w:spacing w:beforeAutospacing="1" w:afterAutospacing="1"/>
    </w:pPr>
    <w:rPr>
      <w:rFonts w:ascii="Times New Roman" w:hAnsi="Times New Roman"/>
      <w:sz w:val="24"/>
      <w:szCs w:val="24"/>
      <w:lang w:val="ru-RU"/>
    </w:rPr>
  </w:style>
  <w:style w:type="paragraph" w:styleId="Default" w:customStyle="1">
    <w:name w:val="Default"/>
    <w:uiPriority w:val="99"/>
    <w:qFormat/>
    <w:rsid w:val="003f2ec9"/>
    <w:pPr>
      <w:widowControl/>
      <w:bidi w:val="0"/>
      <w:jc w:val="left"/>
    </w:pPr>
    <w:rPr>
      <w:rFonts w:ascii="Times New Roman" w:hAnsi="Times New Roman" w:eastAsia="Times New Roman" w:cs="Times New Roman"/>
      <w:color w:val="000000"/>
      <w:sz w:val="24"/>
      <w:szCs w:val="24"/>
      <w:lang w:val="ru-RU" w:eastAsia="ru-RU" w:bidi="ar-SA"/>
    </w:rPr>
  </w:style>
  <w:style w:type="paragraph" w:styleId="Style38" w:customStyle="1">
    <w:name w:val="Нормальний текст"/>
    <w:basedOn w:val="Normal"/>
    <w:link w:val="afc"/>
    <w:qFormat/>
    <w:rsid w:val="003f2ec9"/>
    <w:pPr>
      <w:spacing w:before="120" w:after="0"/>
      <w:ind w:firstLine="567"/>
    </w:pPr>
    <w:rPr>
      <w:rFonts w:ascii="Antiqua" w:hAnsi="Antiqua" w:eastAsia="Calibri"/>
      <w:sz w:val="26"/>
    </w:rPr>
  </w:style>
  <w:style w:type="paragraph" w:styleId="Style39" w:customStyle="1">
    <w:name w:val="Шапка документу"/>
    <w:basedOn w:val="Normal"/>
    <w:qFormat/>
    <w:rsid w:val="003f2ec9"/>
    <w:pPr>
      <w:keepNext/>
      <w:keepLines/>
      <w:spacing w:before="0" w:after="240"/>
      <w:ind w:left="4536" w:hanging="0"/>
      <w:jc w:val="center"/>
    </w:pPr>
    <w:rPr>
      <w:rFonts w:ascii="Antiqua" w:hAnsi="Antiqua" w:eastAsia="Calibri"/>
      <w:sz w:val="26"/>
    </w:rPr>
  </w:style>
  <w:style w:type="paragraph" w:styleId="Msonormalcxspmiddle" w:customStyle="1">
    <w:name w:val="msonormalcxspmiddle"/>
    <w:basedOn w:val="Normal"/>
    <w:uiPriority w:val="99"/>
    <w:qFormat/>
    <w:rsid w:val="00b260bf"/>
    <w:pPr>
      <w:spacing w:beforeAutospacing="1" w:afterAutospacing="1"/>
    </w:pPr>
    <w:rPr>
      <w:rFonts w:ascii="Times New Roman" w:hAnsi="Times New Roman" w:eastAsia="Calibri"/>
      <w:sz w:val="24"/>
      <w:szCs w:val="24"/>
      <w:lang w:val="ru-RU"/>
    </w:rPr>
  </w:style>
  <w:style w:type="paragraph" w:styleId="NoSpacing">
    <w:name w:val="No Spacing"/>
    <w:uiPriority w:val="1"/>
    <w:qFormat/>
    <w:rsid w:val="00b65fb7"/>
    <w:pPr>
      <w:widowControl/>
      <w:bidi w:val="0"/>
      <w:jc w:val="left"/>
    </w:pPr>
    <w:rPr>
      <w:rFonts w:ascii="Times New Roman CYR" w:hAnsi="Times New Roman CYR" w:eastAsia="Times New Roman" w:cs="Times New Roman"/>
      <w:color w:val="00000A"/>
      <w:sz w:val="28"/>
      <w:szCs w:val="20"/>
      <w:lang w:val="uk-UA" w:eastAsia="ru-RU" w:bidi="ar-SA"/>
    </w:rPr>
  </w:style>
  <w:style w:type="paragraph" w:styleId="ListParagraph">
    <w:name w:val="List Paragraph"/>
    <w:basedOn w:val="Normal"/>
    <w:qFormat/>
    <w:rsid w:val="003b3e8c"/>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val="ru-RU" w:eastAsia="en-US"/>
    </w:rPr>
  </w:style>
  <w:style w:type="paragraph" w:styleId="34" w:customStyle="1">
    <w:name w:val="Основной текст3"/>
    <w:basedOn w:val="Normal"/>
    <w:uiPriority w:val="99"/>
    <w:qFormat/>
    <w:rsid w:val="003b3e8c"/>
    <w:pPr>
      <w:widowControl w:val="false"/>
      <w:shd w:val="clear" w:color="auto" w:fill="FFFFFF"/>
      <w:spacing w:lineRule="exact" w:line="266"/>
    </w:pPr>
    <w:rPr>
      <w:rFonts w:ascii="Times New Roman" w:hAnsi="Times New Roman"/>
      <w:color w:val="000000"/>
      <w:sz w:val="23"/>
      <w:szCs w:val="23"/>
    </w:rPr>
  </w:style>
  <w:style w:type="paragraph" w:styleId="26" w:customStyle="1">
    <w:name w:val="Основной текст (2)"/>
    <w:basedOn w:val="Normal"/>
    <w:link w:val="25"/>
    <w:qFormat/>
    <w:rsid w:val="003b3e8c"/>
    <w:pPr>
      <w:widowControl w:val="false"/>
      <w:shd w:val="clear" w:color="auto" w:fill="FFFFFF"/>
      <w:spacing w:lineRule="exact" w:line="324" w:before="540" w:after="60"/>
      <w:jc w:val="center"/>
    </w:pPr>
    <w:rPr>
      <w:rFonts w:ascii="Times New Roman" w:hAnsi="Times New Roman"/>
      <w:b/>
      <w:bCs/>
      <w:sz w:val="23"/>
      <w:szCs w:val="23"/>
      <w:lang w:val="ru-RU"/>
    </w:rPr>
  </w:style>
  <w:style w:type="paragraph" w:styleId="HTMLPreformatted">
    <w:name w:val="HTML Preformatted"/>
    <w:basedOn w:val="Normal"/>
    <w:link w:val="HTML0"/>
    <w:uiPriority w:val="99"/>
    <w:qFormat/>
    <w:locked/>
    <w:rsid w:val="003b3e8c"/>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Calibri" w:cs="Courier New"/>
      <w:sz w:val="20"/>
      <w:lang w:val="ru-RU"/>
    </w:rPr>
  </w:style>
  <w:style w:type="paragraph" w:styleId="Style40">
    <w:name w:val="Звичайний (веб)"/>
    <w:basedOn w:val="Normal"/>
    <w:qFormat/>
    <w:pPr>
      <w:spacing w:before="280" w:after="280"/>
    </w:pPr>
    <w:rPr/>
  </w:style>
  <w:style w:type="paragraph" w:styleId="Style41">
    <w:name w:val="Обычный (веб)"/>
    <w:basedOn w:val="Normal"/>
    <w:qFormat/>
    <w:pPr>
      <w:spacing w:before="280" w:after="280"/>
    </w:pPr>
    <w:rPr/>
  </w:style>
  <w:style w:type="paragraph" w:styleId="HTML1">
    <w:name w:val="Стандартный HTML"/>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HTMLTimesNewRoman14">
    <w:name w:val="Стиль Стандартный HTML + Times New Roman 14 пт По ширине"/>
    <w:basedOn w:val="HTML1"/>
    <w:qFormat/>
    <w:pPr>
      <w:spacing w:before="0" w:after="240"/>
      <w:jc w:val="both"/>
    </w:pPr>
    <w:rPr>
      <w:rFonts w:ascii="Times New Roman" w:hAnsi="Times New Roman" w:cs="Times New Roman"/>
      <w:bCs w:val="false"/>
      <w:sz w:val="28"/>
    </w:rPr>
  </w:style>
  <w:style w:type="paragraph" w:styleId="Rvps11">
    <w:name w:val="rvps11"/>
    <w:basedOn w:val="Normal"/>
    <w:qFormat/>
    <w:pPr>
      <w:spacing w:before="280" w:after="280"/>
    </w:pPr>
    <w:rPr/>
  </w:style>
  <w:style w:type="paragraph" w:styleId="Rvps13">
    <w:name w:val="rvps13"/>
    <w:basedOn w:val="Normal"/>
    <w:qFormat/>
    <w:pPr>
      <w:spacing w:before="280" w:after="280"/>
    </w:pPr>
    <w:rPr/>
  </w:style>
  <w:style w:type="paragraph" w:styleId="Rvps18">
    <w:name w:val="rvps18"/>
    <w:basedOn w:val="Normal"/>
    <w:qFormat/>
    <w:pPr>
      <w:spacing w:before="280" w:after="280"/>
    </w:pPr>
    <w:rPr/>
  </w:style>
  <w:style w:type="numbering" w:styleId="NoList" w:default="1">
    <w:name w:val="No List"/>
    <w:uiPriority w:val="99"/>
    <w:semiHidden/>
    <w:unhideWhenUsed/>
  </w:style>
  <w:style w:type="numbering" w:styleId="WW8Num2">
    <w:name w:val="WW8Num2"/>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5">
    <w:name w:val="Table Grid"/>
    <w:basedOn w:val="a1"/>
    <w:uiPriority w:val="59"/>
    <w:rsid w:val="003f2ec9"/>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hyperlink" Target="mailto:21047618@mail.gov." TargetMode="External"/><Relationship Id="rId5" Type="http://schemas.openxmlformats.org/officeDocument/2006/relationships/hyperlink" Target="https://mashivka-rada.gov.ua/" TargetMode="External"/><Relationship Id="rId6" Type="http://schemas.openxmlformats.org/officeDocument/2006/relationships/hyperlink" Target="http://mashivka-rada.gov.ua/" TargetMode="External"/><Relationship Id="rId7" Type="http://schemas.openxmlformats.org/officeDocument/2006/relationships/oleObject" Target="embeddings/oleObject2.bin"/><Relationship Id="rId8" Type="http://schemas.openxmlformats.org/officeDocument/2006/relationships/image" Target="media/image2.emf"/><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5BC2C-6DAF-4C93-B6F0-016BBF617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3454</TotalTime>
  <Application>LibreOffice/5.0.3.2$Windows_x86 LibreOffice_project/e5f16313668ac592c1bfb310f4390624e3dbfb75</Application>
  <Paragraphs>522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2017-05-20T19:36:00Z</dcterms:created>
  <dc:creator>Admin</dc:creator>
  <dc:language>uk-UA</dc:language>
  <cp:lastPrinted>2020-02-24T14:26:40Z</cp:lastPrinted>
  <dcterms:modified xsi:type="dcterms:W3CDTF">2020-03-11T09:56:48Z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