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6A9A" w:rsidRPr="00ED2880" w:rsidRDefault="00F56A9A" w:rsidP="00F56A9A">
      <w:pPr>
        <w:pStyle w:val="9"/>
        <w:tabs>
          <w:tab w:val="left" w:pos="2620"/>
          <w:tab w:val="left" w:pos="3000"/>
        </w:tabs>
        <w:spacing w:before="0" w:after="0"/>
        <w:jc w:val="center"/>
        <w:rPr>
          <w:rFonts w:ascii="Times New Roman" w:hAnsi="Times New Roman" w:cs="Times New Roman"/>
          <w:b/>
          <w:sz w:val="24"/>
          <w:szCs w:val="24"/>
          <w:lang w:val="uk-UA"/>
        </w:rPr>
      </w:pPr>
      <w:r w:rsidRPr="00ED2880">
        <w:rPr>
          <w:rFonts w:ascii="Times New Roman" w:hAnsi="Times New Roman" w:cs="Times New Roman"/>
          <w:b/>
          <w:sz w:val="24"/>
          <w:szCs w:val="24"/>
          <w:lang w:val="uk-UA"/>
        </w:rPr>
        <w:t>ЗВІТ МАШІВСЬКОГО СЕЛИЩНОГО ГОЛОВИ</w:t>
      </w:r>
    </w:p>
    <w:p w:rsidR="00F56A9A" w:rsidRPr="00ED2880" w:rsidRDefault="00F56A9A" w:rsidP="00F56A9A">
      <w:pPr>
        <w:pStyle w:val="9"/>
        <w:tabs>
          <w:tab w:val="left" w:pos="2620"/>
          <w:tab w:val="left" w:pos="3000"/>
        </w:tabs>
        <w:spacing w:before="0" w:after="0"/>
        <w:jc w:val="center"/>
        <w:rPr>
          <w:rFonts w:ascii="Times New Roman" w:hAnsi="Times New Roman" w:cs="Times New Roman"/>
          <w:b/>
          <w:sz w:val="24"/>
          <w:szCs w:val="24"/>
          <w:lang w:val="uk-UA"/>
        </w:rPr>
      </w:pPr>
      <w:r w:rsidRPr="00ED2880">
        <w:rPr>
          <w:rFonts w:ascii="Times New Roman" w:hAnsi="Times New Roman" w:cs="Times New Roman"/>
          <w:b/>
          <w:sz w:val="24"/>
          <w:szCs w:val="24"/>
          <w:lang w:val="uk-UA"/>
        </w:rPr>
        <w:t xml:space="preserve">ТА ВИКОНАВЧИХ ОРГАНІВ  СЕЛИЩНОЇ РАДИ </w:t>
      </w:r>
    </w:p>
    <w:p w:rsidR="00B01BB6" w:rsidRPr="00ED2880" w:rsidRDefault="00F56A9A" w:rsidP="00F56A9A">
      <w:pPr>
        <w:pStyle w:val="9"/>
        <w:tabs>
          <w:tab w:val="left" w:pos="2620"/>
          <w:tab w:val="left" w:pos="3000"/>
        </w:tabs>
        <w:spacing w:before="0" w:after="0"/>
        <w:jc w:val="center"/>
        <w:rPr>
          <w:rFonts w:ascii="Times New Roman" w:hAnsi="Times New Roman" w:cs="Times New Roman"/>
          <w:b/>
          <w:sz w:val="24"/>
          <w:szCs w:val="24"/>
          <w:lang w:val="uk-UA"/>
        </w:rPr>
      </w:pPr>
      <w:r w:rsidRPr="00ED2880">
        <w:rPr>
          <w:rFonts w:ascii="Times New Roman" w:hAnsi="Times New Roman" w:cs="Times New Roman"/>
          <w:b/>
          <w:sz w:val="24"/>
          <w:szCs w:val="24"/>
          <w:lang w:val="uk-UA"/>
        </w:rPr>
        <w:t>ЗА 2021 рік</w:t>
      </w:r>
    </w:p>
    <w:p w:rsidR="00F56A9A" w:rsidRPr="00ED2880" w:rsidRDefault="00F56A9A" w:rsidP="00F56A9A">
      <w:pPr>
        <w:rPr>
          <w:sz w:val="24"/>
          <w:szCs w:val="24"/>
          <w:lang w:val="uk-UA" w:eastAsia="ru-RU"/>
        </w:rPr>
      </w:pPr>
    </w:p>
    <w:p w:rsidR="006F35C6" w:rsidRPr="00ED2880" w:rsidRDefault="00F56A9A" w:rsidP="00951CC0">
      <w:pPr>
        <w:spacing w:after="0" w:line="240" w:lineRule="auto"/>
        <w:jc w:val="both"/>
        <w:rPr>
          <w:rFonts w:ascii="Times New Roman" w:hAnsi="Times New Roman" w:cs="Times New Roman"/>
          <w:sz w:val="24"/>
          <w:szCs w:val="24"/>
          <w:lang w:val="uk-UA" w:eastAsia="ru-RU"/>
        </w:rPr>
      </w:pPr>
      <w:r w:rsidRPr="00ED2880">
        <w:rPr>
          <w:rFonts w:ascii="Times New Roman" w:hAnsi="Times New Roman" w:cs="Times New Roman"/>
          <w:sz w:val="24"/>
          <w:szCs w:val="24"/>
          <w:lang w:val="uk-UA" w:eastAsia="ru-RU"/>
        </w:rPr>
        <w:t xml:space="preserve">     Я, Сидоренко Сергій Іванович,  як селищний голова та депутатський корпус  восьмого скликання  обрані 25 жовтня 2020 року </w:t>
      </w:r>
      <w:r w:rsidRPr="00ED2880">
        <w:rPr>
          <w:rFonts w:ascii="Times New Roman" w:hAnsi="Times New Roman" w:cs="Times New Roman"/>
          <w:sz w:val="24"/>
          <w:szCs w:val="24"/>
          <w:lang w:val="uk-UA"/>
        </w:rPr>
        <w:t>відповідно до Закону України  "Про місцеві вибори"</w:t>
      </w:r>
      <w:r w:rsidRPr="00ED2880">
        <w:rPr>
          <w:rFonts w:ascii="Times New Roman" w:hAnsi="Times New Roman" w:cs="Times New Roman"/>
          <w:sz w:val="24"/>
          <w:szCs w:val="24"/>
          <w:lang w:val="uk-UA" w:eastAsia="ru-RU"/>
        </w:rPr>
        <w:t>. Розпочали свою роботу з 19 листопада 2020 року.</w:t>
      </w:r>
    </w:p>
    <w:p w:rsidR="003F04B2" w:rsidRPr="00ED2880" w:rsidRDefault="00F56A9A" w:rsidP="00951CC0">
      <w:pPr>
        <w:spacing w:after="0" w:line="240" w:lineRule="auto"/>
        <w:jc w:val="both"/>
        <w:rPr>
          <w:rFonts w:ascii="Times New Roman" w:hAnsi="Times New Roman" w:cs="Times New Roman"/>
          <w:sz w:val="24"/>
          <w:szCs w:val="24"/>
          <w:lang w:val="uk-UA"/>
        </w:rPr>
      </w:pPr>
      <w:r w:rsidRPr="00ED2880">
        <w:rPr>
          <w:rFonts w:ascii="Times New Roman" w:hAnsi="Times New Roman" w:cs="Times New Roman"/>
          <w:sz w:val="24"/>
          <w:szCs w:val="24"/>
          <w:lang w:val="uk-UA" w:eastAsia="ru-RU"/>
        </w:rPr>
        <w:t>Після проведення виборів розпочався проце</w:t>
      </w:r>
      <w:r w:rsidR="00534A9B" w:rsidRPr="00ED2880">
        <w:rPr>
          <w:rFonts w:ascii="Times New Roman" w:hAnsi="Times New Roman" w:cs="Times New Roman"/>
          <w:sz w:val="24"/>
          <w:szCs w:val="24"/>
          <w:lang w:val="uk-UA" w:eastAsia="ru-RU"/>
        </w:rPr>
        <w:t>с</w:t>
      </w:r>
      <w:r w:rsidR="00122B2F">
        <w:rPr>
          <w:rFonts w:ascii="Times New Roman" w:hAnsi="Times New Roman" w:cs="Times New Roman"/>
          <w:sz w:val="24"/>
          <w:szCs w:val="24"/>
          <w:lang w:val="uk-UA" w:eastAsia="ru-RU"/>
        </w:rPr>
        <w:t xml:space="preserve"> приєднання </w:t>
      </w:r>
      <w:r w:rsidR="00534A9B" w:rsidRPr="00ED2880">
        <w:rPr>
          <w:rFonts w:ascii="Times New Roman" w:hAnsi="Times New Roman" w:cs="Times New Roman"/>
          <w:sz w:val="24"/>
          <w:szCs w:val="24"/>
          <w:lang w:val="uk-UA" w:eastAsia="ru-RU"/>
        </w:rPr>
        <w:t>сільських рад до Машівської селищної територіальної громади, до якої вже входили селище Машівка та Селещинський і Новотагамлицький старостинські округи.</w:t>
      </w:r>
      <w:r w:rsidR="003F04B2" w:rsidRPr="00ED2880">
        <w:rPr>
          <w:rFonts w:ascii="Times New Roman" w:hAnsi="Times New Roman" w:cs="Times New Roman"/>
          <w:sz w:val="24"/>
          <w:szCs w:val="24"/>
          <w:lang w:val="uk-UA" w:eastAsia="ru-RU"/>
        </w:rPr>
        <w:t xml:space="preserve"> </w:t>
      </w:r>
      <w:r w:rsidR="00534A9B" w:rsidRPr="00ED2880">
        <w:rPr>
          <w:rFonts w:ascii="Times New Roman" w:hAnsi="Times New Roman" w:cs="Times New Roman"/>
          <w:sz w:val="24"/>
          <w:szCs w:val="24"/>
          <w:lang w:val="uk-UA"/>
        </w:rPr>
        <w:t>На сьогоднішній день  в складі громади утворено сім старостинських округів, це:</w:t>
      </w:r>
      <w:r w:rsidR="003F04B2" w:rsidRPr="00ED2880">
        <w:rPr>
          <w:rFonts w:ascii="Times New Roman" w:hAnsi="Times New Roman" w:cs="Times New Roman"/>
          <w:sz w:val="24"/>
          <w:szCs w:val="24"/>
          <w:lang w:val="uk-UA"/>
        </w:rPr>
        <w:t xml:space="preserve"> </w:t>
      </w:r>
      <w:r w:rsidR="00534A9B" w:rsidRPr="00ED2880">
        <w:rPr>
          <w:rFonts w:ascii="Times New Roman" w:hAnsi="Times New Roman" w:cs="Times New Roman"/>
          <w:sz w:val="24"/>
          <w:szCs w:val="24"/>
          <w:lang w:val="uk-UA"/>
        </w:rPr>
        <w:t>Абрамівський, Базилівщинський, Дмитрівський, Кошманівський, Новотагамлицький, Сахнівщинський та Селещинський.</w:t>
      </w:r>
      <w:r w:rsidR="00577CA7" w:rsidRPr="00ED2880">
        <w:rPr>
          <w:rFonts w:ascii="Times New Roman" w:hAnsi="Times New Roman" w:cs="Times New Roman"/>
          <w:sz w:val="24"/>
          <w:szCs w:val="24"/>
          <w:lang w:val="uk-UA"/>
        </w:rPr>
        <w:t xml:space="preserve"> </w:t>
      </w:r>
    </w:p>
    <w:p w:rsidR="003F04B2" w:rsidRPr="00ED2880" w:rsidRDefault="00012128" w:rsidP="00951CC0">
      <w:pPr>
        <w:pStyle w:val="paragraph"/>
        <w:shd w:val="clear" w:color="auto" w:fill="FFFFFF"/>
        <w:spacing w:before="0" w:beforeAutospacing="0" w:after="0" w:afterAutospacing="0"/>
        <w:jc w:val="both"/>
        <w:textAlignment w:val="baseline"/>
        <w:rPr>
          <w:lang w:val="uk-UA"/>
        </w:rPr>
      </w:pPr>
      <w:r w:rsidRPr="00ED2880">
        <w:rPr>
          <w:lang w:val="uk-UA"/>
        </w:rPr>
        <w:t>Т</w:t>
      </w:r>
      <w:r w:rsidR="003F04B2" w:rsidRPr="00ED2880">
        <w:rPr>
          <w:lang w:val="uk-UA"/>
        </w:rPr>
        <w:t xml:space="preserve">епер </w:t>
      </w:r>
      <w:r w:rsidRPr="00ED2880">
        <w:rPr>
          <w:lang w:val="uk-UA"/>
        </w:rPr>
        <w:t>у</w:t>
      </w:r>
      <w:r w:rsidR="003F04B2" w:rsidRPr="00ED2880">
        <w:rPr>
          <w:lang w:val="uk-UA"/>
        </w:rPr>
        <w:t xml:space="preserve"> склад</w:t>
      </w:r>
      <w:r w:rsidRPr="00ED2880">
        <w:rPr>
          <w:lang w:val="uk-UA"/>
        </w:rPr>
        <w:t>і</w:t>
      </w:r>
      <w:r w:rsidR="003F04B2" w:rsidRPr="00ED2880">
        <w:rPr>
          <w:lang w:val="uk-UA"/>
        </w:rPr>
        <w:t xml:space="preserve"> громади </w:t>
      </w:r>
      <w:r w:rsidRPr="00ED2880">
        <w:rPr>
          <w:lang w:val="uk-UA"/>
        </w:rPr>
        <w:t xml:space="preserve"> 21 населений</w:t>
      </w:r>
      <w:r w:rsidR="003F04B2" w:rsidRPr="00ED2880">
        <w:rPr>
          <w:lang w:val="uk-UA"/>
        </w:rPr>
        <w:t xml:space="preserve"> пункт з адміністративним центром у селищі Машівка. Населення громади на сьогодні</w:t>
      </w:r>
      <w:r w:rsidRPr="00ED2880">
        <w:rPr>
          <w:lang w:val="uk-UA"/>
        </w:rPr>
        <w:t xml:space="preserve"> </w:t>
      </w:r>
      <w:r w:rsidR="003F04B2" w:rsidRPr="00ED2880">
        <w:rPr>
          <w:lang w:val="uk-UA"/>
        </w:rPr>
        <w:t xml:space="preserve"> складає  12 320 осіб: з них - діти до 17 років – 2125 чол., осіб пенсійного віку  - 2961 чол., осіб працездатного віку – 7234 чол. Площа громади становить </w:t>
      </w:r>
      <w:r w:rsidR="00CA0A9C" w:rsidRPr="00ED2880">
        <w:rPr>
          <w:lang w:val="uk-UA"/>
        </w:rPr>
        <w:t>39064</w:t>
      </w:r>
      <w:r w:rsidR="003F04B2" w:rsidRPr="00ED2880">
        <w:rPr>
          <w:lang w:val="uk-UA"/>
        </w:rPr>
        <w:t xml:space="preserve"> га</w:t>
      </w:r>
      <w:r w:rsidRPr="00ED2880">
        <w:rPr>
          <w:lang w:val="uk-UA"/>
        </w:rPr>
        <w:t>.</w:t>
      </w:r>
    </w:p>
    <w:p w:rsidR="00577CA7" w:rsidRPr="00ED2880" w:rsidRDefault="00577CA7" w:rsidP="00951CC0">
      <w:pPr>
        <w:pStyle w:val="paragraph"/>
        <w:shd w:val="clear" w:color="auto" w:fill="FFFFFF"/>
        <w:spacing w:before="0" w:beforeAutospacing="0" w:after="0" w:afterAutospacing="0"/>
        <w:jc w:val="both"/>
        <w:textAlignment w:val="baseline"/>
        <w:rPr>
          <w:lang w:val="uk-UA"/>
        </w:rPr>
      </w:pPr>
    </w:p>
    <w:p w:rsidR="00577CA7" w:rsidRPr="00ED2880" w:rsidRDefault="00577CA7" w:rsidP="00951CC0">
      <w:pPr>
        <w:pStyle w:val="paragraph"/>
        <w:shd w:val="clear" w:color="auto" w:fill="FFFFFF"/>
        <w:spacing w:before="0" w:beforeAutospacing="0" w:after="0" w:afterAutospacing="0"/>
        <w:jc w:val="both"/>
        <w:textAlignment w:val="baseline"/>
        <w:rPr>
          <w:lang w:val="uk-UA"/>
        </w:rPr>
      </w:pPr>
      <w:r w:rsidRPr="00ED2880">
        <w:rPr>
          <w:lang w:val="uk-UA"/>
        </w:rPr>
        <w:t xml:space="preserve">Після процесу реорганізації Машівської районної ради та </w:t>
      </w:r>
      <w:r w:rsidR="003F04B2" w:rsidRPr="00ED2880">
        <w:rPr>
          <w:lang w:val="uk-UA"/>
        </w:rPr>
        <w:t xml:space="preserve">Машівської </w:t>
      </w:r>
      <w:r w:rsidRPr="00ED2880">
        <w:rPr>
          <w:lang w:val="uk-UA"/>
        </w:rPr>
        <w:t xml:space="preserve">районної державної адміністрації </w:t>
      </w:r>
      <w:r w:rsidR="005F4744" w:rsidRPr="00ED2880">
        <w:rPr>
          <w:lang w:val="uk-UA"/>
        </w:rPr>
        <w:t>до селищної ради у підпорядкування перейшли установи та організації:</w:t>
      </w:r>
    </w:p>
    <w:p w:rsidR="005F4744" w:rsidRPr="00ED2880" w:rsidRDefault="005F4744" w:rsidP="00951CC0">
      <w:pPr>
        <w:pStyle w:val="paragraph"/>
        <w:shd w:val="clear" w:color="auto" w:fill="FFFFFF"/>
        <w:spacing w:before="0" w:beforeAutospacing="0" w:after="0" w:afterAutospacing="0"/>
        <w:jc w:val="both"/>
        <w:textAlignment w:val="baseline"/>
        <w:rPr>
          <w:lang w:val="uk-UA"/>
        </w:rPr>
      </w:pPr>
      <w:r w:rsidRPr="00ED2880">
        <w:rPr>
          <w:lang w:val="uk-UA"/>
        </w:rPr>
        <w:t>- Центральна районна лікарня (ЦРЛ)</w:t>
      </w:r>
    </w:p>
    <w:p w:rsidR="005F4744" w:rsidRPr="00ED2880" w:rsidRDefault="005F4744" w:rsidP="00951CC0">
      <w:pPr>
        <w:pStyle w:val="paragraph"/>
        <w:shd w:val="clear" w:color="auto" w:fill="FFFFFF"/>
        <w:spacing w:before="0" w:beforeAutospacing="0" w:after="0" w:afterAutospacing="0"/>
        <w:jc w:val="both"/>
        <w:textAlignment w:val="baseline"/>
        <w:rPr>
          <w:lang w:val="uk-UA"/>
        </w:rPr>
      </w:pPr>
      <w:r w:rsidRPr="00ED2880">
        <w:rPr>
          <w:lang w:val="uk-UA"/>
        </w:rPr>
        <w:t>- Центр первинної медико-санітарної допомоги (ПМСД);</w:t>
      </w:r>
    </w:p>
    <w:p w:rsidR="005F4744" w:rsidRPr="00ED2880" w:rsidRDefault="005F4744" w:rsidP="00951CC0">
      <w:pPr>
        <w:pStyle w:val="paragraph"/>
        <w:shd w:val="clear" w:color="auto" w:fill="FFFFFF"/>
        <w:spacing w:before="0" w:beforeAutospacing="0" w:after="0" w:afterAutospacing="0"/>
        <w:jc w:val="both"/>
        <w:textAlignment w:val="baseline"/>
        <w:rPr>
          <w:lang w:val="uk-UA"/>
        </w:rPr>
      </w:pPr>
      <w:r w:rsidRPr="00ED2880">
        <w:rPr>
          <w:lang w:val="uk-UA"/>
        </w:rPr>
        <w:t>- Територіальний центр;</w:t>
      </w:r>
    </w:p>
    <w:p w:rsidR="005F4744" w:rsidRPr="00ED2880" w:rsidRDefault="005F4744" w:rsidP="00951CC0">
      <w:pPr>
        <w:pStyle w:val="paragraph"/>
        <w:shd w:val="clear" w:color="auto" w:fill="FFFFFF"/>
        <w:spacing w:before="0" w:beforeAutospacing="0" w:after="0" w:afterAutospacing="0"/>
        <w:jc w:val="both"/>
        <w:textAlignment w:val="baseline"/>
        <w:rPr>
          <w:lang w:val="uk-UA"/>
        </w:rPr>
      </w:pPr>
      <w:r w:rsidRPr="00ED2880">
        <w:rPr>
          <w:lang w:val="uk-UA"/>
        </w:rPr>
        <w:t>- Центр соціальних служб для сім’ї, дітей та молоді;</w:t>
      </w:r>
    </w:p>
    <w:p w:rsidR="005F4744" w:rsidRPr="00ED2880" w:rsidRDefault="005F4744" w:rsidP="00951CC0">
      <w:pPr>
        <w:pStyle w:val="paragraph"/>
        <w:shd w:val="clear" w:color="auto" w:fill="FFFFFF"/>
        <w:spacing w:before="0" w:beforeAutospacing="0" w:after="0" w:afterAutospacing="0"/>
        <w:jc w:val="both"/>
        <w:textAlignment w:val="baseline"/>
        <w:rPr>
          <w:lang w:val="uk-UA"/>
        </w:rPr>
      </w:pPr>
      <w:r w:rsidRPr="00ED2880">
        <w:rPr>
          <w:lang w:val="uk-UA"/>
        </w:rPr>
        <w:t>- Інклюзивно-ресурсний центр;</w:t>
      </w:r>
    </w:p>
    <w:p w:rsidR="005F4744" w:rsidRPr="00ED2880" w:rsidRDefault="005F4744" w:rsidP="00951CC0">
      <w:pPr>
        <w:pStyle w:val="paragraph"/>
        <w:shd w:val="clear" w:color="auto" w:fill="FFFFFF"/>
        <w:spacing w:before="0" w:beforeAutospacing="0" w:after="0" w:afterAutospacing="0"/>
        <w:jc w:val="both"/>
        <w:textAlignment w:val="baseline"/>
        <w:rPr>
          <w:lang w:val="uk-UA"/>
        </w:rPr>
      </w:pPr>
      <w:r w:rsidRPr="00ED2880">
        <w:rPr>
          <w:lang w:val="uk-UA"/>
        </w:rPr>
        <w:t>-</w:t>
      </w:r>
      <w:r w:rsidR="003C4176" w:rsidRPr="00ED2880">
        <w:rPr>
          <w:lang w:val="uk-UA"/>
        </w:rPr>
        <w:t xml:space="preserve"> </w:t>
      </w:r>
      <w:r w:rsidRPr="00ED2880">
        <w:rPr>
          <w:lang w:val="uk-UA"/>
        </w:rPr>
        <w:t>Машівська дитячо-юнацька спортивна школа (ДЮШС)</w:t>
      </w:r>
    </w:p>
    <w:p w:rsidR="005F4744" w:rsidRPr="00ED2880" w:rsidRDefault="005F4744" w:rsidP="00951CC0">
      <w:pPr>
        <w:pStyle w:val="paragraph"/>
        <w:shd w:val="clear" w:color="auto" w:fill="FFFFFF"/>
        <w:spacing w:before="0" w:beforeAutospacing="0" w:after="0" w:afterAutospacing="0"/>
        <w:jc w:val="both"/>
        <w:textAlignment w:val="baseline"/>
        <w:rPr>
          <w:lang w:val="uk-UA"/>
        </w:rPr>
      </w:pPr>
      <w:r w:rsidRPr="00ED2880">
        <w:rPr>
          <w:lang w:val="uk-UA"/>
        </w:rPr>
        <w:t xml:space="preserve">- Машівсьий трудовий архів; </w:t>
      </w:r>
    </w:p>
    <w:p w:rsidR="005F4744" w:rsidRPr="00ED2880" w:rsidRDefault="005F4744" w:rsidP="00951CC0">
      <w:pPr>
        <w:pStyle w:val="paragraph"/>
        <w:shd w:val="clear" w:color="auto" w:fill="FFFFFF"/>
        <w:spacing w:before="0" w:beforeAutospacing="0" w:after="0" w:afterAutospacing="0"/>
        <w:jc w:val="both"/>
        <w:textAlignment w:val="baseline"/>
        <w:rPr>
          <w:lang w:val="uk-UA"/>
        </w:rPr>
      </w:pPr>
      <w:r w:rsidRPr="00ED2880">
        <w:rPr>
          <w:lang w:val="uk-UA"/>
        </w:rPr>
        <w:t xml:space="preserve">- Заклади  </w:t>
      </w:r>
      <w:r w:rsidR="003C4176" w:rsidRPr="00ED2880">
        <w:rPr>
          <w:lang w:val="uk-UA"/>
        </w:rPr>
        <w:t>освіти (школи</w:t>
      </w:r>
      <w:r w:rsidR="004F00B0" w:rsidRPr="00ED2880">
        <w:rPr>
          <w:lang w:val="uk-UA"/>
        </w:rPr>
        <w:t xml:space="preserve"> та</w:t>
      </w:r>
      <w:r w:rsidR="003C4176" w:rsidRPr="00ED2880">
        <w:rPr>
          <w:lang w:val="uk-UA"/>
        </w:rPr>
        <w:t xml:space="preserve"> д</w:t>
      </w:r>
      <w:r w:rsidR="00012128" w:rsidRPr="00ED2880">
        <w:rPr>
          <w:lang w:val="uk-UA"/>
        </w:rPr>
        <w:t>ошкільні заклади</w:t>
      </w:r>
      <w:r w:rsidR="003C4176" w:rsidRPr="00ED2880">
        <w:rPr>
          <w:lang w:val="uk-UA"/>
        </w:rPr>
        <w:t xml:space="preserve"> приєднаних сільських рад)</w:t>
      </w:r>
      <w:r w:rsidR="00012128" w:rsidRPr="00ED2880">
        <w:rPr>
          <w:lang w:val="uk-UA"/>
        </w:rPr>
        <w:t>;</w:t>
      </w:r>
    </w:p>
    <w:p w:rsidR="003C4176" w:rsidRPr="00ED2880" w:rsidRDefault="003C4176" w:rsidP="00951CC0">
      <w:pPr>
        <w:pStyle w:val="paragraph"/>
        <w:shd w:val="clear" w:color="auto" w:fill="FFFFFF"/>
        <w:spacing w:before="0" w:beforeAutospacing="0" w:after="0" w:afterAutospacing="0"/>
        <w:jc w:val="both"/>
        <w:textAlignment w:val="baseline"/>
        <w:rPr>
          <w:lang w:val="uk-UA"/>
        </w:rPr>
      </w:pPr>
      <w:r w:rsidRPr="00ED2880">
        <w:rPr>
          <w:lang w:val="uk-UA"/>
        </w:rPr>
        <w:t>- Заклади культури (будинки культури, клуби, бібліотеки, музеї, школа естетичного виховання)</w:t>
      </w:r>
      <w:r w:rsidR="00012128" w:rsidRPr="00ED2880">
        <w:rPr>
          <w:lang w:val="uk-UA"/>
        </w:rPr>
        <w:t>.</w:t>
      </w:r>
    </w:p>
    <w:p w:rsidR="003C4176" w:rsidRPr="00ED2880" w:rsidRDefault="003C4176" w:rsidP="00951CC0">
      <w:pPr>
        <w:pStyle w:val="paragraph"/>
        <w:shd w:val="clear" w:color="auto" w:fill="FFFFFF"/>
        <w:spacing w:before="0" w:beforeAutospacing="0" w:after="0" w:afterAutospacing="0"/>
        <w:jc w:val="both"/>
        <w:textAlignment w:val="baseline"/>
        <w:rPr>
          <w:lang w:val="uk-UA"/>
        </w:rPr>
      </w:pPr>
    </w:p>
    <w:p w:rsidR="003C4176" w:rsidRPr="00ED2880" w:rsidRDefault="003C4176" w:rsidP="00951CC0">
      <w:pPr>
        <w:pStyle w:val="paragraph"/>
        <w:shd w:val="clear" w:color="auto" w:fill="FFFFFF"/>
        <w:spacing w:before="0" w:beforeAutospacing="0" w:after="0" w:afterAutospacing="0"/>
        <w:jc w:val="both"/>
        <w:textAlignment w:val="baseline"/>
        <w:rPr>
          <w:lang w:val="uk-UA"/>
        </w:rPr>
      </w:pPr>
      <w:r w:rsidRPr="00ED2880">
        <w:rPr>
          <w:lang w:val="uk-UA"/>
        </w:rPr>
        <w:t>На протязі цього року було створено:</w:t>
      </w:r>
    </w:p>
    <w:p w:rsidR="00012128" w:rsidRPr="00ED2880" w:rsidRDefault="00012128" w:rsidP="00951CC0">
      <w:pPr>
        <w:pStyle w:val="paragraph"/>
        <w:shd w:val="clear" w:color="auto" w:fill="FFFFFF"/>
        <w:spacing w:before="0" w:beforeAutospacing="0" w:after="0" w:afterAutospacing="0"/>
        <w:jc w:val="both"/>
        <w:textAlignment w:val="baseline"/>
        <w:rPr>
          <w:lang w:val="uk-UA"/>
        </w:rPr>
      </w:pPr>
      <w:r w:rsidRPr="00ED2880">
        <w:rPr>
          <w:lang w:val="uk-UA"/>
        </w:rPr>
        <w:t xml:space="preserve">- </w:t>
      </w:r>
      <w:r w:rsidR="003C4176" w:rsidRPr="00ED2880">
        <w:rPr>
          <w:lang w:val="uk-UA"/>
        </w:rPr>
        <w:t>Відділи виконавчого комітету:</w:t>
      </w:r>
    </w:p>
    <w:p w:rsidR="00A71006" w:rsidRPr="00ED2880" w:rsidRDefault="00A71006" w:rsidP="00951CC0">
      <w:pPr>
        <w:pStyle w:val="paragraph"/>
        <w:shd w:val="clear" w:color="auto" w:fill="FFFFFF"/>
        <w:spacing w:before="0" w:beforeAutospacing="0" w:after="0" w:afterAutospacing="0"/>
        <w:jc w:val="both"/>
        <w:textAlignment w:val="baseline"/>
        <w:rPr>
          <w:lang w:val="uk-UA"/>
        </w:rPr>
      </w:pPr>
      <w:r w:rsidRPr="00ED2880">
        <w:rPr>
          <w:lang w:val="uk-UA"/>
        </w:rPr>
        <w:t>- фінансовий відділ,</w:t>
      </w:r>
    </w:p>
    <w:p w:rsidR="003C4176" w:rsidRPr="00ED2880" w:rsidRDefault="003C4176" w:rsidP="00951CC0">
      <w:pPr>
        <w:pStyle w:val="paragraph"/>
        <w:shd w:val="clear" w:color="auto" w:fill="FFFFFF"/>
        <w:spacing w:before="0" w:beforeAutospacing="0" w:after="0" w:afterAutospacing="0"/>
        <w:jc w:val="both"/>
        <w:textAlignment w:val="baseline"/>
        <w:rPr>
          <w:lang w:val="uk-UA"/>
        </w:rPr>
      </w:pPr>
      <w:r w:rsidRPr="00ED2880">
        <w:rPr>
          <w:lang w:val="uk-UA"/>
        </w:rPr>
        <w:t>- відділ соціального захисту та охорони здоров’я;</w:t>
      </w:r>
    </w:p>
    <w:p w:rsidR="003C4176" w:rsidRPr="00ED2880" w:rsidRDefault="003C4176" w:rsidP="00951CC0">
      <w:pPr>
        <w:pStyle w:val="paragraph"/>
        <w:shd w:val="clear" w:color="auto" w:fill="FFFFFF"/>
        <w:spacing w:before="0" w:beforeAutospacing="0" w:after="0" w:afterAutospacing="0"/>
        <w:jc w:val="both"/>
        <w:textAlignment w:val="baseline"/>
        <w:rPr>
          <w:lang w:val="uk-UA"/>
        </w:rPr>
      </w:pPr>
      <w:r w:rsidRPr="00ED2880">
        <w:rPr>
          <w:lang w:val="uk-UA"/>
        </w:rPr>
        <w:t>- відділ з питань надання адміністратиних послуг та державної реєстрації;</w:t>
      </w:r>
    </w:p>
    <w:p w:rsidR="003C4176" w:rsidRPr="00ED2880" w:rsidRDefault="003C4176" w:rsidP="00951CC0">
      <w:pPr>
        <w:pStyle w:val="paragraph"/>
        <w:shd w:val="clear" w:color="auto" w:fill="FFFFFF"/>
        <w:spacing w:before="0" w:beforeAutospacing="0" w:after="0" w:afterAutospacing="0"/>
        <w:jc w:val="both"/>
        <w:textAlignment w:val="baseline"/>
        <w:rPr>
          <w:lang w:val="uk-UA"/>
        </w:rPr>
      </w:pPr>
      <w:r w:rsidRPr="00ED2880">
        <w:rPr>
          <w:lang w:val="uk-UA"/>
        </w:rPr>
        <w:t>- служба у справах дітей;</w:t>
      </w:r>
    </w:p>
    <w:p w:rsidR="003C4176" w:rsidRPr="00ED2880" w:rsidRDefault="003C4176" w:rsidP="00951CC0">
      <w:pPr>
        <w:pStyle w:val="paragraph"/>
        <w:shd w:val="clear" w:color="auto" w:fill="FFFFFF"/>
        <w:spacing w:before="0" w:beforeAutospacing="0" w:after="0" w:afterAutospacing="0"/>
        <w:jc w:val="both"/>
        <w:textAlignment w:val="baseline"/>
        <w:rPr>
          <w:lang w:val="uk-UA"/>
        </w:rPr>
      </w:pPr>
      <w:r w:rsidRPr="00ED2880">
        <w:rPr>
          <w:lang w:val="uk-UA"/>
        </w:rPr>
        <w:t>-</w:t>
      </w:r>
      <w:r w:rsidR="00012128" w:rsidRPr="00ED2880">
        <w:rPr>
          <w:lang w:val="uk-UA"/>
        </w:rPr>
        <w:t xml:space="preserve"> в</w:t>
      </w:r>
      <w:r w:rsidRPr="00ED2880">
        <w:rPr>
          <w:lang w:val="uk-UA"/>
        </w:rPr>
        <w:t>ідділ культури та мистецтв.</w:t>
      </w:r>
    </w:p>
    <w:p w:rsidR="003C4176" w:rsidRPr="00ED2880" w:rsidRDefault="003C4176" w:rsidP="00951CC0">
      <w:pPr>
        <w:pStyle w:val="paragraph"/>
        <w:shd w:val="clear" w:color="auto" w:fill="FFFFFF"/>
        <w:spacing w:before="0" w:beforeAutospacing="0" w:after="0" w:afterAutospacing="0"/>
        <w:jc w:val="both"/>
        <w:textAlignment w:val="baseline"/>
        <w:rPr>
          <w:lang w:val="uk-UA"/>
        </w:rPr>
      </w:pPr>
      <w:r w:rsidRPr="00ED2880">
        <w:rPr>
          <w:lang w:val="uk-UA"/>
        </w:rPr>
        <w:t>Отримали автономію Машівський та Селещинський ліцеї.</w:t>
      </w:r>
    </w:p>
    <w:p w:rsidR="00916258" w:rsidRPr="00ED2880" w:rsidRDefault="00916258" w:rsidP="00951CC0">
      <w:pPr>
        <w:pStyle w:val="paragraph"/>
        <w:shd w:val="clear" w:color="auto" w:fill="FFFFFF"/>
        <w:spacing w:before="0" w:beforeAutospacing="0" w:after="0" w:afterAutospacing="0"/>
        <w:jc w:val="both"/>
        <w:textAlignment w:val="baseline"/>
        <w:rPr>
          <w:lang w:val="uk-UA"/>
        </w:rPr>
      </w:pPr>
    </w:p>
    <w:p w:rsidR="00916258" w:rsidRPr="00ED2880" w:rsidRDefault="00916258" w:rsidP="00951CC0">
      <w:pPr>
        <w:pStyle w:val="paragraph"/>
        <w:shd w:val="clear" w:color="auto" w:fill="FFFFFF"/>
        <w:spacing w:before="0" w:beforeAutospacing="0" w:after="0" w:afterAutospacing="0"/>
        <w:jc w:val="both"/>
        <w:textAlignment w:val="baseline"/>
        <w:rPr>
          <w:lang w:val="uk-UA"/>
        </w:rPr>
      </w:pPr>
      <w:r w:rsidRPr="00ED2880">
        <w:rPr>
          <w:lang w:val="uk-UA"/>
        </w:rPr>
        <w:t xml:space="preserve"> У громаді діють відділи селищної ради: </w:t>
      </w:r>
    </w:p>
    <w:p w:rsidR="00012128" w:rsidRPr="00ED2880" w:rsidRDefault="00916258" w:rsidP="00951CC0">
      <w:pPr>
        <w:pStyle w:val="paragraph"/>
        <w:numPr>
          <w:ilvl w:val="0"/>
          <w:numId w:val="32"/>
        </w:numPr>
        <w:shd w:val="clear" w:color="auto" w:fill="FFFFFF"/>
        <w:spacing w:before="0" w:beforeAutospacing="0" w:after="0" w:afterAutospacing="0"/>
        <w:jc w:val="both"/>
        <w:textAlignment w:val="baseline"/>
        <w:rPr>
          <w:lang w:val="uk-UA"/>
        </w:rPr>
      </w:pPr>
      <w:r w:rsidRPr="00ED2880">
        <w:rPr>
          <w:lang w:val="uk-UA"/>
        </w:rPr>
        <w:t xml:space="preserve">відділ освіти, молоді та спорту, </w:t>
      </w:r>
    </w:p>
    <w:p w:rsidR="003C4176" w:rsidRPr="00ED2880" w:rsidRDefault="00916258" w:rsidP="00951CC0">
      <w:pPr>
        <w:pStyle w:val="paragraph"/>
        <w:numPr>
          <w:ilvl w:val="0"/>
          <w:numId w:val="32"/>
        </w:numPr>
        <w:shd w:val="clear" w:color="auto" w:fill="FFFFFF"/>
        <w:spacing w:before="0" w:beforeAutospacing="0" w:after="0" w:afterAutospacing="0"/>
        <w:jc w:val="both"/>
        <w:textAlignment w:val="baseline"/>
        <w:rPr>
          <w:lang w:val="uk-UA"/>
        </w:rPr>
      </w:pPr>
      <w:r w:rsidRPr="00ED2880">
        <w:rPr>
          <w:lang w:val="uk-UA"/>
        </w:rPr>
        <w:t>відділ комунального майна, містобудування, архітектури та земельних ресурсів</w:t>
      </w:r>
      <w:r w:rsidR="00012128" w:rsidRPr="00ED2880">
        <w:rPr>
          <w:lang w:val="uk-UA"/>
        </w:rPr>
        <w:t>.</w:t>
      </w:r>
    </w:p>
    <w:p w:rsidR="00916258" w:rsidRPr="00ED2880" w:rsidRDefault="00916258" w:rsidP="00951CC0">
      <w:pPr>
        <w:pStyle w:val="paragraph"/>
        <w:shd w:val="clear" w:color="auto" w:fill="FFFFFF"/>
        <w:spacing w:before="0" w:beforeAutospacing="0" w:after="0" w:afterAutospacing="0"/>
        <w:jc w:val="both"/>
        <w:textAlignment w:val="baseline"/>
        <w:rPr>
          <w:lang w:val="uk-UA"/>
        </w:rPr>
      </w:pPr>
      <w:r w:rsidRPr="00ED2880">
        <w:rPr>
          <w:lang w:val="uk-UA"/>
        </w:rPr>
        <w:t>Машівський ЖКГ,</w:t>
      </w:r>
    </w:p>
    <w:p w:rsidR="00916258" w:rsidRPr="00ED2880" w:rsidRDefault="003F04B2" w:rsidP="00951CC0">
      <w:pPr>
        <w:pStyle w:val="paragraph"/>
        <w:shd w:val="clear" w:color="auto" w:fill="FFFFFF"/>
        <w:spacing w:before="0" w:beforeAutospacing="0" w:after="0" w:afterAutospacing="0"/>
        <w:jc w:val="both"/>
        <w:textAlignment w:val="baseline"/>
        <w:rPr>
          <w:lang w:val="uk-UA"/>
        </w:rPr>
      </w:pPr>
      <w:r w:rsidRPr="00ED2880">
        <w:rPr>
          <w:lang w:val="uk-UA"/>
        </w:rPr>
        <w:t>Кошманівський ЖКГ.</w:t>
      </w:r>
    </w:p>
    <w:p w:rsidR="003A2320" w:rsidRPr="00ED2880" w:rsidRDefault="003A2320" w:rsidP="00951CC0">
      <w:pPr>
        <w:pStyle w:val="paragraph"/>
        <w:shd w:val="clear" w:color="auto" w:fill="FFFFFF"/>
        <w:spacing w:before="0" w:beforeAutospacing="0" w:after="0" w:afterAutospacing="0"/>
        <w:jc w:val="both"/>
        <w:textAlignment w:val="baseline"/>
        <w:rPr>
          <w:lang w:val="uk-UA"/>
        </w:rPr>
      </w:pPr>
    </w:p>
    <w:p w:rsidR="003F04B2" w:rsidRPr="00ED2880" w:rsidRDefault="006A69D8" w:rsidP="006A69D8">
      <w:pPr>
        <w:pStyle w:val="paragraph"/>
        <w:shd w:val="clear" w:color="auto" w:fill="FFFFFF"/>
        <w:spacing w:before="0" w:beforeAutospacing="0" w:after="0" w:afterAutospacing="0"/>
        <w:ind w:firstLine="709"/>
        <w:jc w:val="both"/>
        <w:textAlignment w:val="baseline"/>
        <w:rPr>
          <w:lang w:val="uk-UA"/>
        </w:rPr>
      </w:pPr>
      <w:r w:rsidRPr="00ED2880">
        <w:rPr>
          <w:lang w:val="uk-UA"/>
        </w:rPr>
        <w:t xml:space="preserve">Всього </w:t>
      </w:r>
      <w:r w:rsidR="003A2320" w:rsidRPr="00ED2880">
        <w:rPr>
          <w:lang w:val="uk-UA"/>
        </w:rPr>
        <w:t>в Машівській селищній територіальній громаді функціонує 56 бюджетних установ, підприємств та закладів, які повністю або частково утримуют</w:t>
      </w:r>
      <w:r w:rsidRPr="00ED2880">
        <w:rPr>
          <w:lang w:val="uk-UA"/>
        </w:rPr>
        <w:t>ься за рахунок бюджету громади.</w:t>
      </w:r>
    </w:p>
    <w:p w:rsidR="00902DE3" w:rsidRPr="00ED2880" w:rsidRDefault="00902DE3" w:rsidP="00902DE3">
      <w:pPr>
        <w:autoSpaceDE w:val="0"/>
        <w:autoSpaceDN w:val="0"/>
        <w:adjustRightInd w:val="0"/>
        <w:spacing w:after="0" w:line="240" w:lineRule="auto"/>
        <w:ind w:firstLine="709"/>
        <w:jc w:val="both"/>
        <w:rPr>
          <w:rFonts w:ascii="Times New Roman" w:hAnsi="Times New Roman" w:cs="Times New Roman"/>
          <w:sz w:val="24"/>
          <w:szCs w:val="24"/>
          <w:lang w:val="uk-UA"/>
        </w:rPr>
      </w:pPr>
      <w:r w:rsidRPr="00ED2880">
        <w:rPr>
          <w:rFonts w:ascii="Times New Roman" w:hAnsi="Times New Roman" w:cs="Times New Roman"/>
          <w:sz w:val="24"/>
          <w:szCs w:val="24"/>
          <w:lang w:val="uk-UA"/>
        </w:rPr>
        <w:t>Діяльність селищної ради та  її виконавчих органів спрямована на забезпечення виконання повноважень, направлених на розв’язання проблемних питань розвитку території, задоволення соціально-економічних потреб населення.</w:t>
      </w:r>
    </w:p>
    <w:p w:rsidR="00902DE3" w:rsidRPr="00ED2880" w:rsidRDefault="00902DE3" w:rsidP="00951CC0">
      <w:pPr>
        <w:pStyle w:val="paragraph"/>
        <w:shd w:val="clear" w:color="auto" w:fill="FFFFFF"/>
        <w:spacing w:before="0" w:beforeAutospacing="0" w:after="0" w:afterAutospacing="0"/>
        <w:jc w:val="both"/>
        <w:textAlignment w:val="baseline"/>
        <w:rPr>
          <w:lang w:val="uk-UA"/>
        </w:rPr>
      </w:pPr>
    </w:p>
    <w:p w:rsidR="0006673E" w:rsidRPr="00ED2880" w:rsidRDefault="0006673E" w:rsidP="00951CC0">
      <w:pPr>
        <w:pStyle w:val="paragraph"/>
        <w:shd w:val="clear" w:color="auto" w:fill="FFFFFF"/>
        <w:spacing w:before="0" w:beforeAutospacing="0" w:after="0" w:afterAutospacing="0"/>
        <w:jc w:val="both"/>
        <w:textAlignment w:val="baseline"/>
        <w:rPr>
          <w:b/>
          <w:lang w:val="uk-UA"/>
        </w:rPr>
      </w:pPr>
      <w:r w:rsidRPr="00ED2880">
        <w:rPr>
          <w:b/>
          <w:lang w:val="uk-UA"/>
        </w:rPr>
        <w:t>Робота селищної ради.</w:t>
      </w:r>
    </w:p>
    <w:p w:rsidR="0006673E" w:rsidRPr="00ED2880" w:rsidRDefault="0006673E" w:rsidP="00951CC0">
      <w:pPr>
        <w:spacing w:after="0" w:line="240" w:lineRule="auto"/>
        <w:jc w:val="both"/>
        <w:rPr>
          <w:rFonts w:ascii="Times New Roman" w:hAnsi="Times New Roman" w:cs="Times New Roman"/>
          <w:sz w:val="24"/>
          <w:szCs w:val="24"/>
          <w:lang w:val="uk-UA"/>
        </w:rPr>
      </w:pPr>
      <w:r w:rsidRPr="00ED2880">
        <w:rPr>
          <w:rFonts w:ascii="Times New Roman" w:hAnsi="Times New Roman" w:cs="Times New Roman"/>
          <w:sz w:val="24"/>
          <w:szCs w:val="24"/>
          <w:lang w:val="uk-UA"/>
        </w:rPr>
        <w:t xml:space="preserve">      Загальний склад ради  становить 22 депутат</w:t>
      </w:r>
      <w:r w:rsidR="00012128" w:rsidRPr="00ED2880">
        <w:rPr>
          <w:rFonts w:ascii="Times New Roman" w:hAnsi="Times New Roman" w:cs="Times New Roman"/>
          <w:sz w:val="24"/>
          <w:szCs w:val="24"/>
          <w:lang w:val="uk-UA"/>
        </w:rPr>
        <w:t>а</w:t>
      </w:r>
      <w:r w:rsidRPr="00ED2880">
        <w:rPr>
          <w:rFonts w:ascii="Times New Roman" w:hAnsi="Times New Roman" w:cs="Times New Roman"/>
          <w:i/>
          <w:sz w:val="24"/>
          <w:szCs w:val="24"/>
          <w:lang w:val="uk-UA"/>
        </w:rPr>
        <w:t xml:space="preserve">, </w:t>
      </w:r>
      <w:r w:rsidRPr="00ED2880">
        <w:rPr>
          <w:rFonts w:ascii="Times New Roman" w:hAnsi="Times New Roman" w:cs="Times New Roman"/>
          <w:sz w:val="24"/>
          <w:szCs w:val="24"/>
          <w:lang w:val="uk-UA"/>
        </w:rPr>
        <w:t>з числа яких  утворено чотири постійних депутатських комісій:</w:t>
      </w:r>
    </w:p>
    <w:p w:rsidR="0006673E" w:rsidRPr="00ED2880" w:rsidRDefault="0006673E" w:rsidP="00951CC0">
      <w:pPr>
        <w:spacing w:after="0" w:line="240" w:lineRule="auto"/>
        <w:ind w:firstLine="284"/>
        <w:jc w:val="both"/>
        <w:rPr>
          <w:rFonts w:ascii="Times New Roman" w:hAnsi="Times New Roman" w:cs="Times New Roman"/>
          <w:bCs/>
          <w:sz w:val="24"/>
          <w:szCs w:val="24"/>
          <w:lang w:val="uk-UA"/>
        </w:rPr>
      </w:pPr>
      <w:r w:rsidRPr="00ED2880">
        <w:rPr>
          <w:rFonts w:ascii="Times New Roman" w:hAnsi="Times New Roman" w:cs="Times New Roman"/>
          <w:bCs/>
          <w:sz w:val="24"/>
          <w:szCs w:val="24"/>
          <w:lang w:val="uk-UA"/>
        </w:rPr>
        <w:t xml:space="preserve">з питань прав людини, законності, депутатської діяльності і етики, </w:t>
      </w:r>
      <w:r w:rsidRPr="00ED2880">
        <w:rPr>
          <w:rFonts w:ascii="Times New Roman" w:hAnsi="Times New Roman" w:cs="Times New Roman"/>
          <w:bCs/>
          <w:sz w:val="24"/>
          <w:szCs w:val="24"/>
        </w:rPr>
        <w:t>соціального захисту населення</w:t>
      </w:r>
      <w:r w:rsidRPr="00ED2880">
        <w:rPr>
          <w:rFonts w:ascii="Times New Roman" w:hAnsi="Times New Roman" w:cs="Times New Roman"/>
          <w:bCs/>
          <w:sz w:val="24"/>
          <w:szCs w:val="24"/>
          <w:lang w:val="uk-UA"/>
        </w:rPr>
        <w:t>, охорони здоров’</w:t>
      </w:r>
      <w:r w:rsidRPr="00ED2880">
        <w:rPr>
          <w:rFonts w:ascii="Times New Roman" w:hAnsi="Times New Roman" w:cs="Times New Roman"/>
          <w:bCs/>
          <w:sz w:val="24"/>
          <w:szCs w:val="24"/>
        </w:rPr>
        <w:t>я</w:t>
      </w:r>
      <w:r w:rsidRPr="00ED2880">
        <w:rPr>
          <w:rFonts w:ascii="Times New Roman" w:hAnsi="Times New Roman" w:cs="Times New Roman"/>
          <w:bCs/>
          <w:sz w:val="24"/>
          <w:szCs w:val="24"/>
          <w:lang w:val="uk-UA"/>
        </w:rPr>
        <w:t>, освіти, культури,</w:t>
      </w:r>
      <w:r w:rsidRPr="00ED2880">
        <w:rPr>
          <w:rFonts w:ascii="Times New Roman" w:hAnsi="Times New Roman" w:cs="Times New Roman"/>
          <w:bCs/>
          <w:sz w:val="24"/>
          <w:szCs w:val="24"/>
        </w:rPr>
        <w:t xml:space="preserve"> </w:t>
      </w:r>
      <w:r w:rsidR="00004771" w:rsidRPr="00ED2880">
        <w:rPr>
          <w:rFonts w:ascii="Times New Roman" w:hAnsi="Times New Roman" w:cs="Times New Roman"/>
          <w:bCs/>
          <w:sz w:val="24"/>
          <w:szCs w:val="24"/>
          <w:lang w:val="uk-UA"/>
        </w:rPr>
        <w:t xml:space="preserve"> молоді, фізкультури і спорту;</w:t>
      </w:r>
    </w:p>
    <w:p w:rsidR="0006673E" w:rsidRPr="00ED2880" w:rsidRDefault="0006673E" w:rsidP="00951CC0">
      <w:pPr>
        <w:spacing w:after="0" w:line="240" w:lineRule="auto"/>
        <w:ind w:firstLine="284"/>
        <w:jc w:val="both"/>
        <w:rPr>
          <w:rFonts w:ascii="Times New Roman" w:hAnsi="Times New Roman" w:cs="Times New Roman"/>
          <w:bCs/>
          <w:sz w:val="24"/>
          <w:szCs w:val="24"/>
          <w:lang w:val="uk-UA"/>
        </w:rPr>
      </w:pPr>
      <w:r w:rsidRPr="00ED2880">
        <w:rPr>
          <w:rFonts w:ascii="Times New Roman" w:hAnsi="Times New Roman" w:cs="Times New Roman"/>
          <w:sz w:val="24"/>
          <w:szCs w:val="24"/>
          <w:lang w:val="uk-UA"/>
        </w:rPr>
        <w:t>з питань планування місцевого бюджету, регіональної економічної політики, соціально-економічного розвитку, фінансів, цін, приватизації</w:t>
      </w:r>
      <w:r w:rsidRPr="00ED2880">
        <w:rPr>
          <w:rFonts w:ascii="Times New Roman" w:hAnsi="Times New Roman" w:cs="Times New Roman"/>
          <w:bCs/>
          <w:sz w:val="24"/>
          <w:szCs w:val="24"/>
          <w:lang w:val="uk-UA"/>
        </w:rPr>
        <w:t>,</w:t>
      </w:r>
      <w:r w:rsidRPr="00ED2880">
        <w:rPr>
          <w:rFonts w:ascii="Times New Roman" w:hAnsi="Times New Roman" w:cs="Times New Roman"/>
          <w:sz w:val="24"/>
          <w:szCs w:val="24"/>
          <w:lang w:val="uk-UA"/>
        </w:rPr>
        <w:t xml:space="preserve"> інвестицій та міжнародного співробітництва</w:t>
      </w:r>
      <w:r w:rsidR="00004771" w:rsidRPr="00ED2880">
        <w:rPr>
          <w:rFonts w:ascii="Times New Roman" w:hAnsi="Times New Roman" w:cs="Times New Roman"/>
          <w:sz w:val="24"/>
          <w:szCs w:val="24"/>
          <w:lang w:val="uk-UA"/>
        </w:rPr>
        <w:t>;</w:t>
      </w:r>
      <w:r w:rsidRPr="00ED2880">
        <w:rPr>
          <w:rFonts w:ascii="Times New Roman" w:hAnsi="Times New Roman" w:cs="Times New Roman"/>
          <w:sz w:val="24"/>
          <w:szCs w:val="24"/>
          <w:lang w:val="uk-UA"/>
        </w:rPr>
        <w:t xml:space="preserve"> </w:t>
      </w:r>
    </w:p>
    <w:p w:rsidR="0006673E" w:rsidRPr="00ED2880" w:rsidRDefault="0006673E" w:rsidP="00951CC0">
      <w:pPr>
        <w:spacing w:after="0" w:line="240" w:lineRule="auto"/>
        <w:ind w:firstLine="284"/>
        <w:jc w:val="both"/>
        <w:rPr>
          <w:rFonts w:ascii="Times New Roman" w:hAnsi="Times New Roman" w:cs="Times New Roman"/>
          <w:sz w:val="24"/>
          <w:szCs w:val="24"/>
          <w:lang w:val="uk-UA"/>
        </w:rPr>
      </w:pPr>
      <w:r w:rsidRPr="00ED2880">
        <w:rPr>
          <w:rFonts w:ascii="Times New Roman" w:hAnsi="Times New Roman" w:cs="Times New Roman"/>
          <w:sz w:val="24"/>
          <w:szCs w:val="24"/>
        </w:rPr>
        <w:t xml:space="preserve">з питань житлово-комунального господарства, комунального майна, промисловості, транспорту, </w:t>
      </w:r>
      <w:proofErr w:type="gramStart"/>
      <w:r w:rsidRPr="00ED2880">
        <w:rPr>
          <w:rFonts w:ascii="Times New Roman" w:hAnsi="Times New Roman" w:cs="Times New Roman"/>
          <w:sz w:val="24"/>
          <w:szCs w:val="24"/>
        </w:rPr>
        <w:t>п</w:t>
      </w:r>
      <w:proofErr w:type="gramEnd"/>
      <w:r w:rsidRPr="00ED2880">
        <w:rPr>
          <w:rFonts w:ascii="Times New Roman" w:hAnsi="Times New Roman" w:cs="Times New Roman"/>
          <w:sz w:val="24"/>
          <w:szCs w:val="24"/>
        </w:rPr>
        <w:t>ідприємництва, зв’язку</w:t>
      </w:r>
      <w:r w:rsidRPr="00ED2880">
        <w:rPr>
          <w:rFonts w:ascii="Times New Roman" w:hAnsi="Times New Roman" w:cs="Times New Roman"/>
          <w:sz w:val="24"/>
          <w:szCs w:val="24"/>
          <w:lang w:val="uk-UA"/>
        </w:rPr>
        <w:t xml:space="preserve">, </w:t>
      </w:r>
      <w:r w:rsidRPr="00ED2880">
        <w:rPr>
          <w:rFonts w:ascii="Times New Roman" w:hAnsi="Times New Roman" w:cs="Times New Roman"/>
          <w:sz w:val="24"/>
          <w:szCs w:val="24"/>
        </w:rPr>
        <w:t>сфери послуг та благоустрою</w:t>
      </w:r>
      <w:r w:rsidR="00004771" w:rsidRPr="00ED2880">
        <w:rPr>
          <w:rFonts w:ascii="Times New Roman" w:hAnsi="Times New Roman" w:cs="Times New Roman"/>
          <w:sz w:val="24"/>
          <w:szCs w:val="24"/>
          <w:lang w:val="uk-UA"/>
        </w:rPr>
        <w:t>;</w:t>
      </w:r>
      <w:r w:rsidRPr="00ED2880">
        <w:rPr>
          <w:rFonts w:ascii="Times New Roman" w:hAnsi="Times New Roman" w:cs="Times New Roman"/>
          <w:sz w:val="24"/>
          <w:szCs w:val="24"/>
          <w:lang w:val="uk-UA"/>
        </w:rPr>
        <w:t xml:space="preserve"> </w:t>
      </w:r>
    </w:p>
    <w:p w:rsidR="0006673E" w:rsidRPr="00ED2880" w:rsidRDefault="0006673E" w:rsidP="00951CC0">
      <w:pPr>
        <w:spacing w:after="0" w:line="240" w:lineRule="auto"/>
        <w:ind w:firstLine="284"/>
        <w:jc w:val="both"/>
        <w:rPr>
          <w:rFonts w:ascii="Times New Roman" w:hAnsi="Times New Roman" w:cs="Times New Roman"/>
          <w:sz w:val="24"/>
          <w:szCs w:val="24"/>
          <w:lang w:val="uk-UA"/>
        </w:rPr>
      </w:pPr>
      <w:r w:rsidRPr="00ED2880">
        <w:rPr>
          <w:rFonts w:ascii="Times New Roman" w:hAnsi="Times New Roman" w:cs="Times New Roman"/>
          <w:sz w:val="24"/>
          <w:szCs w:val="24"/>
        </w:rPr>
        <w:t>з питань земельних відносин, охорони навколишнього природного середовища, містобудування, будівництва,</w:t>
      </w:r>
      <w:r w:rsidRPr="00ED2880">
        <w:rPr>
          <w:rFonts w:ascii="Times New Roman" w:hAnsi="Times New Roman" w:cs="Times New Roman"/>
          <w:bCs/>
          <w:sz w:val="24"/>
          <w:szCs w:val="24"/>
        </w:rPr>
        <w:t xml:space="preserve"> </w:t>
      </w:r>
      <w:proofErr w:type="gramStart"/>
      <w:r w:rsidRPr="00ED2880">
        <w:rPr>
          <w:rFonts w:ascii="Times New Roman" w:hAnsi="Times New Roman" w:cs="Times New Roman"/>
          <w:sz w:val="24"/>
          <w:szCs w:val="24"/>
        </w:rPr>
        <w:t>арх</w:t>
      </w:r>
      <w:proofErr w:type="gramEnd"/>
      <w:r w:rsidRPr="00ED2880">
        <w:rPr>
          <w:rFonts w:ascii="Times New Roman" w:hAnsi="Times New Roman" w:cs="Times New Roman"/>
          <w:sz w:val="24"/>
          <w:szCs w:val="24"/>
        </w:rPr>
        <w:t>ітектури, охорони пам’яток, історичного середовища</w:t>
      </w:r>
      <w:r w:rsidRPr="00ED2880">
        <w:rPr>
          <w:rFonts w:ascii="Times New Roman" w:hAnsi="Times New Roman" w:cs="Times New Roman"/>
          <w:sz w:val="24"/>
          <w:szCs w:val="24"/>
          <w:lang w:val="uk-UA"/>
        </w:rPr>
        <w:t>.</w:t>
      </w:r>
    </w:p>
    <w:p w:rsidR="0058438B" w:rsidRPr="00ED2880" w:rsidRDefault="0058438B" w:rsidP="00951CC0">
      <w:pPr>
        <w:pStyle w:val="a4"/>
        <w:ind w:firstLine="708"/>
        <w:jc w:val="both"/>
        <w:rPr>
          <w:rFonts w:ascii="Times New Roman" w:hAnsi="Times New Roman" w:cs="Times New Roman"/>
          <w:sz w:val="24"/>
          <w:szCs w:val="24"/>
        </w:rPr>
      </w:pPr>
      <w:r w:rsidRPr="00ED2880">
        <w:rPr>
          <w:rFonts w:ascii="Times New Roman" w:hAnsi="Times New Roman" w:cs="Times New Roman"/>
          <w:sz w:val="24"/>
          <w:szCs w:val="24"/>
        </w:rPr>
        <w:t>Працювали постійні депутатські комісії селищної ради. Перед кожною сесією селищної ради голови постійних комісій проводили засідання, на яких готували проекти рішень сесій селищної ради. Робота депутатського корпусу селищної  ради є згуртованою,  працювала рада, як один злагоджений механізм</w:t>
      </w:r>
      <w:r w:rsidR="00004771" w:rsidRPr="00ED2880">
        <w:rPr>
          <w:rFonts w:ascii="Times New Roman" w:hAnsi="Times New Roman" w:cs="Times New Roman"/>
          <w:sz w:val="24"/>
          <w:szCs w:val="24"/>
        </w:rPr>
        <w:t>.</w:t>
      </w:r>
      <w:r w:rsidRPr="00ED2880">
        <w:rPr>
          <w:rFonts w:ascii="Times New Roman" w:hAnsi="Times New Roman" w:cs="Times New Roman"/>
          <w:sz w:val="24"/>
          <w:szCs w:val="24"/>
        </w:rPr>
        <w:t xml:space="preserve"> </w:t>
      </w:r>
    </w:p>
    <w:p w:rsidR="0006673E" w:rsidRPr="00ED2880" w:rsidRDefault="0006673E" w:rsidP="00951CC0">
      <w:pPr>
        <w:pStyle w:val="a4"/>
        <w:ind w:firstLine="708"/>
        <w:jc w:val="both"/>
        <w:rPr>
          <w:rFonts w:ascii="Times New Roman" w:hAnsi="Times New Roman" w:cs="Times New Roman"/>
          <w:color w:val="FF0000"/>
          <w:sz w:val="24"/>
          <w:szCs w:val="24"/>
        </w:rPr>
      </w:pPr>
      <w:r w:rsidRPr="00ED2880">
        <w:rPr>
          <w:rFonts w:ascii="Times New Roman" w:hAnsi="Times New Roman" w:cs="Times New Roman"/>
          <w:sz w:val="24"/>
          <w:szCs w:val="24"/>
        </w:rPr>
        <w:t>За період роботи селищної ради восьмого скликання проведено 13 засідань сесій селищної ради, на яких розглянуто 1840 питань різноманітного характеру - це і передача установ, організацій, комунального майна, приміщень,</w:t>
      </w:r>
      <w:r w:rsidR="0058438B" w:rsidRPr="00ED2880">
        <w:rPr>
          <w:rFonts w:ascii="Times New Roman" w:hAnsi="Times New Roman" w:cs="Times New Roman"/>
          <w:sz w:val="24"/>
          <w:szCs w:val="24"/>
        </w:rPr>
        <w:t xml:space="preserve"> різноманітні питання господарського напрямку</w:t>
      </w:r>
      <w:r w:rsidR="00E36460" w:rsidRPr="00ED2880">
        <w:rPr>
          <w:rFonts w:ascii="Times New Roman" w:hAnsi="Times New Roman" w:cs="Times New Roman"/>
          <w:sz w:val="24"/>
          <w:szCs w:val="24"/>
        </w:rPr>
        <w:t>, зміни до бюджету</w:t>
      </w:r>
      <w:r w:rsidR="0058438B" w:rsidRPr="00ED2880">
        <w:rPr>
          <w:rFonts w:ascii="Times New Roman" w:hAnsi="Times New Roman" w:cs="Times New Roman"/>
          <w:sz w:val="24"/>
          <w:szCs w:val="24"/>
        </w:rPr>
        <w:t>, але</w:t>
      </w:r>
      <w:r w:rsidRPr="00ED2880">
        <w:rPr>
          <w:rFonts w:ascii="Times New Roman" w:hAnsi="Times New Roman" w:cs="Times New Roman"/>
          <w:sz w:val="24"/>
          <w:szCs w:val="24"/>
        </w:rPr>
        <w:t xml:space="preserve">  більша частина – 1552 це земельні питання.</w:t>
      </w:r>
    </w:p>
    <w:p w:rsidR="00916258" w:rsidRPr="00ED2880" w:rsidRDefault="00916258" w:rsidP="00951CC0">
      <w:pPr>
        <w:pStyle w:val="paragraph"/>
        <w:shd w:val="clear" w:color="auto" w:fill="FFFFFF"/>
        <w:spacing w:before="0" w:beforeAutospacing="0" w:after="0" w:afterAutospacing="0"/>
        <w:jc w:val="both"/>
        <w:textAlignment w:val="baseline"/>
        <w:rPr>
          <w:lang w:val="uk-UA"/>
        </w:rPr>
      </w:pPr>
    </w:p>
    <w:p w:rsidR="00CA0A9C" w:rsidRPr="00ED2880" w:rsidRDefault="006F35C6" w:rsidP="00CA0A9C">
      <w:pPr>
        <w:spacing w:after="0" w:line="240" w:lineRule="auto"/>
        <w:ind w:firstLine="360"/>
        <w:jc w:val="both"/>
        <w:rPr>
          <w:rFonts w:ascii="Times New Roman" w:hAnsi="Times New Roman" w:cs="Times New Roman"/>
          <w:sz w:val="24"/>
          <w:szCs w:val="24"/>
          <w:lang w:val="uk-UA"/>
        </w:rPr>
      </w:pPr>
      <w:r w:rsidRPr="00ED2880">
        <w:rPr>
          <w:rFonts w:ascii="Times New Roman" w:hAnsi="Times New Roman" w:cs="Times New Roman"/>
          <w:sz w:val="24"/>
          <w:szCs w:val="24"/>
        </w:rPr>
        <w:t xml:space="preserve">Робота </w:t>
      </w:r>
      <w:r w:rsidRPr="00ED2880">
        <w:rPr>
          <w:rFonts w:ascii="Times New Roman" w:hAnsi="Times New Roman" w:cs="Times New Roman"/>
          <w:b/>
          <w:sz w:val="24"/>
          <w:szCs w:val="24"/>
        </w:rPr>
        <w:t>виконавчого комітету</w:t>
      </w:r>
      <w:r w:rsidRPr="00ED2880">
        <w:rPr>
          <w:rFonts w:ascii="Times New Roman" w:hAnsi="Times New Roman" w:cs="Times New Roman"/>
          <w:sz w:val="24"/>
          <w:szCs w:val="24"/>
        </w:rPr>
        <w:t xml:space="preserve"> була спрямована на виконання власних та делегованих державою повноважень</w:t>
      </w:r>
      <w:r w:rsidRPr="00ED2880">
        <w:rPr>
          <w:rFonts w:ascii="Times New Roman" w:hAnsi="Times New Roman" w:cs="Times New Roman"/>
          <w:sz w:val="24"/>
          <w:szCs w:val="24"/>
          <w:lang w:val="uk-UA"/>
        </w:rPr>
        <w:t>. Склад виконавчого комітету становить 17 чоловік.</w:t>
      </w:r>
    </w:p>
    <w:p w:rsidR="00CA0A9C" w:rsidRPr="00ED2880" w:rsidRDefault="00CA0A9C" w:rsidP="00CA0A9C">
      <w:pPr>
        <w:spacing w:after="0" w:line="240" w:lineRule="auto"/>
        <w:ind w:firstLine="425"/>
        <w:contextualSpacing/>
        <w:jc w:val="both"/>
        <w:rPr>
          <w:rFonts w:ascii="Times New Roman" w:hAnsi="Times New Roman" w:cs="Times New Roman"/>
          <w:color w:val="000000" w:themeColor="text1"/>
          <w:sz w:val="24"/>
          <w:szCs w:val="24"/>
          <w:lang w:val="uk-UA"/>
        </w:rPr>
      </w:pPr>
      <w:r w:rsidRPr="00ED2880">
        <w:rPr>
          <w:rFonts w:ascii="Times New Roman" w:hAnsi="Times New Roman" w:cs="Times New Roman"/>
          <w:color w:val="000000" w:themeColor="text1"/>
          <w:sz w:val="24"/>
          <w:szCs w:val="24"/>
          <w:lang w:val="uk-UA"/>
        </w:rPr>
        <w:t>Протягом 2021 року було проведено 13 засідань виконавчого комітету, на яких розглянуто 168 питань.</w:t>
      </w:r>
    </w:p>
    <w:p w:rsidR="00CA0A9C" w:rsidRPr="00ED2880" w:rsidRDefault="00CA0A9C" w:rsidP="00CA0A9C">
      <w:pPr>
        <w:spacing w:after="0" w:line="240" w:lineRule="auto"/>
        <w:ind w:firstLine="425"/>
        <w:contextualSpacing/>
        <w:jc w:val="both"/>
        <w:rPr>
          <w:rFonts w:ascii="Times New Roman" w:hAnsi="Times New Roman" w:cs="Times New Roman"/>
          <w:color w:val="000000" w:themeColor="text1"/>
          <w:sz w:val="24"/>
          <w:szCs w:val="24"/>
          <w:lang w:val="uk-UA"/>
        </w:rPr>
      </w:pPr>
      <w:r w:rsidRPr="00ED2880">
        <w:rPr>
          <w:rFonts w:ascii="Times New Roman" w:hAnsi="Times New Roman" w:cs="Times New Roman"/>
          <w:color w:val="000000" w:themeColor="text1"/>
          <w:sz w:val="24"/>
          <w:szCs w:val="24"/>
          <w:lang w:val="uk-UA"/>
        </w:rPr>
        <w:t xml:space="preserve">Серед основних питань, які виносилися на розгляд були питання: </w:t>
      </w:r>
    </w:p>
    <w:p w:rsidR="00CA0A9C" w:rsidRPr="00ED2880" w:rsidRDefault="00CA0A9C" w:rsidP="00CA0A9C">
      <w:pPr>
        <w:spacing w:after="0" w:line="240" w:lineRule="auto"/>
        <w:ind w:firstLine="425"/>
        <w:contextualSpacing/>
        <w:jc w:val="both"/>
        <w:rPr>
          <w:rFonts w:ascii="Times New Roman" w:hAnsi="Times New Roman" w:cs="Times New Roman"/>
          <w:color w:val="000000" w:themeColor="text1"/>
          <w:sz w:val="24"/>
          <w:szCs w:val="24"/>
          <w:lang w:val="uk-UA"/>
        </w:rPr>
      </w:pPr>
      <w:r w:rsidRPr="00ED2880">
        <w:rPr>
          <w:rFonts w:ascii="Times New Roman" w:hAnsi="Times New Roman" w:cs="Times New Roman"/>
          <w:color w:val="000000" w:themeColor="text1"/>
          <w:sz w:val="24"/>
          <w:szCs w:val="24"/>
          <w:lang w:val="uk-UA"/>
        </w:rPr>
        <w:t xml:space="preserve">- прогнозування та виконання бюджету та плану соціально-економічного розвитку; </w:t>
      </w:r>
    </w:p>
    <w:p w:rsidR="00CA0A9C" w:rsidRPr="00ED2880" w:rsidRDefault="00CA0A9C" w:rsidP="00CA0A9C">
      <w:pPr>
        <w:spacing w:after="0" w:line="240" w:lineRule="auto"/>
        <w:ind w:firstLine="425"/>
        <w:contextualSpacing/>
        <w:jc w:val="both"/>
        <w:rPr>
          <w:rFonts w:ascii="Times New Roman" w:hAnsi="Times New Roman" w:cs="Times New Roman"/>
          <w:color w:val="000000" w:themeColor="text1"/>
          <w:sz w:val="24"/>
          <w:szCs w:val="24"/>
          <w:lang w:val="uk-UA"/>
        </w:rPr>
      </w:pPr>
      <w:r w:rsidRPr="00ED2880">
        <w:rPr>
          <w:rFonts w:ascii="Times New Roman" w:hAnsi="Times New Roman" w:cs="Times New Roman"/>
          <w:color w:val="000000" w:themeColor="text1"/>
          <w:sz w:val="24"/>
          <w:szCs w:val="24"/>
          <w:lang w:val="uk-UA"/>
        </w:rPr>
        <w:t xml:space="preserve">- заслуховування звітів про роботу відділів, комунальних установ та підприємств селищної ради;  </w:t>
      </w:r>
    </w:p>
    <w:p w:rsidR="00CA0A9C" w:rsidRPr="00ED2880" w:rsidRDefault="00CA0A9C" w:rsidP="00CA0A9C">
      <w:pPr>
        <w:spacing w:after="0" w:line="240" w:lineRule="auto"/>
        <w:ind w:firstLine="425"/>
        <w:contextualSpacing/>
        <w:jc w:val="both"/>
        <w:rPr>
          <w:rFonts w:ascii="Times New Roman" w:hAnsi="Times New Roman" w:cs="Times New Roman"/>
          <w:color w:val="000000" w:themeColor="text1"/>
          <w:sz w:val="24"/>
          <w:szCs w:val="24"/>
          <w:lang w:val="uk-UA"/>
        </w:rPr>
      </w:pPr>
      <w:r w:rsidRPr="00ED2880">
        <w:rPr>
          <w:rFonts w:ascii="Times New Roman" w:hAnsi="Times New Roman" w:cs="Times New Roman"/>
          <w:color w:val="000000" w:themeColor="text1"/>
          <w:sz w:val="24"/>
          <w:szCs w:val="24"/>
          <w:lang w:val="uk-UA"/>
        </w:rPr>
        <w:t xml:space="preserve">- благоустрою населених пунктів; </w:t>
      </w:r>
    </w:p>
    <w:p w:rsidR="00CA0A9C" w:rsidRPr="00ED2880" w:rsidRDefault="00CA0A9C" w:rsidP="00CA0A9C">
      <w:pPr>
        <w:spacing w:after="0" w:line="240" w:lineRule="auto"/>
        <w:ind w:firstLine="425"/>
        <w:contextualSpacing/>
        <w:jc w:val="both"/>
        <w:rPr>
          <w:rFonts w:ascii="Times New Roman" w:hAnsi="Times New Roman" w:cs="Times New Roman"/>
          <w:color w:val="000000" w:themeColor="text1"/>
          <w:sz w:val="24"/>
          <w:szCs w:val="24"/>
          <w:lang w:val="uk-UA"/>
        </w:rPr>
      </w:pPr>
      <w:r w:rsidRPr="00ED2880">
        <w:rPr>
          <w:rFonts w:ascii="Times New Roman" w:hAnsi="Times New Roman" w:cs="Times New Roman"/>
          <w:color w:val="000000" w:themeColor="text1"/>
          <w:sz w:val="24"/>
          <w:szCs w:val="24"/>
          <w:lang w:val="uk-UA"/>
        </w:rPr>
        <w:t>- роботи про дотримання законодавства щодо розгляду звернень громадян;</w:t>
      </w:r>
    </w:p>
    <w:p w:rsidR="00CA0A9C" w:rsidRPr="00ED2880" w:rsidRDefault="00CA0A9C" w:rsidP="00CA0A9C">
      <w:pPr>
        <w:spacing w:after="0" w:line="240" w:lineRule="auto"/>
        <w:ind w:firstLine="425"/>
        <w:contextualSpacing/>
        <w:jc w:val="both"/>
        <w:rPr>
          <w:rFonts w:ascii="Times New Roman" w:hAnsi="Times New Roman" w:cs="Times New Roman"/>
          <w:color w:val="000000" w:themeColor="text1"/>
          <w:sz w:val="24"/>
          <w:szCs w:val="24"/>
          <w:lang w:val="uk-UA"/>
        </w:rPr>
      </w:pPr>
      <w:r w:rsidRPr="00ED2880">
        <w:rPr>
          <w:rFonts w:ascii="Times New Roman" w:hAnsi="Times New Roman" w:cs="Times New Roman"/>
          <w:color w:val="000000" w:themeColor="text1"/>
          <w:sz w:val="24"/>
          <w:szCs w:val="24"/>
          <w:lang w:val="uk-UA"/>
        </w:rPr>
        <w:t>- обліку громадян, потребуючих покращення житлових умов;</w:t>
      </w:r>
    </w:p>
    <w:p w:rsidR="00CA0A9C" w:rsidRPr="00ED2880" w:rsidRDefault="00CA0A9C" w:rsidP="00CA0A9C">
      <w:pPr>
        <w:spacing w:after="0" w:line="240" w:lineRule="auto"/>
        <w:ind w:firstLine="425"/>
        <w:contextualSpacing/>
        <w:jc w:val="both"/>
        <w:rPr>
          <w:rFonts w:ascii="Times New Roman" w:hAnsi="Times New Roman" w:cs="Times New Roman"/>
          <w:color w:val="000000" w:themeColor="text1"/>
          <w:sz w:val="24"/>
          <w:szCs w:val="24"/>
          <w:lang w:val="uk-UA"/>
        </w:rPr>
      </w:pPr>
      <w:r w:rsidRPr="00ED2880">
        <w:rPr>
          <w:rFonts w:ascii="Times New Roman" w:hAnsi="Times New Roman" w:cs="Times New Roman"/>
          <w:color w:val="000000" w:themeColor="text1"/>
          <w:sz w:val="24"/>
          <w:szCs w:val="24"/>
          <w:lang w:val="uk-UA"/>
        </w:rPr>
        <w:t xml:space="preserve"> -  оренди майна комунальної власності; </w:t>
      </w:r>
    </w:p>
    <w:p w:rsidR="00CA0A9C" w:rsidRPr="00ED2880" w:rsidRDefault="00CA0A9C" w:rsidP="00CA0A9C">
      <w:pPr>
        <w:spacing w:after="0" w:line="240" w:lineRule="auto"/>
        <w:ind w:firstLine="425"/>
        <w:contextualSpacing/>
        <w:jc w:val="both"/>
        <w:rPr>
          <w:rFonts w:ascii="Times New Roman" w:hAnsi="Times New Roman" w:cs="Times New Roman"/>
          <w:color w:val="000000" w:themeColor="text1"/>
          <w:sz w:val="24"/>
          <w:szCs w:val="24"/>
          <w:lang w:val="uk-UA"/>
        </w:rPr>
      </w:pPr>
      <w:r w:rsidRPr="00ED2880">
        <w:rPr>
          <w:rFonts w:ascii="Times New Roman" w:hAnsi="Times New Roman" w:cs="Times New Roman"/>
          <w:color w:val="000000" w:themeColor="text1"/>
          <w:sz w:val="24"/>
          <w:szCs w:val="24"/>
          <w:lang w:val="uk-UA"/>
        </w:rPr>
        <w:t xml:space="preserve">- цивільного захисту населення; </w:t>
      </w:r>
    </w:p>
    <w:p w:rsidR="00CA0A9C" w:rsidRPr="00ED2880" w:rsidRDefault="00CA0A9C" w:rsidP="00CA0A9C">
      <w:pPr>
        <w:spacing w:after="0" w:line="240" w:lineRule="auto"/>
        <w:ind w:firstLine="425"/>
        <w:contextualSpacing/>
        <w:jc w:val="both"/>
        <w:rPr>
          <w:rFonts w:ascii="Times New Roman" w:hAnsi="Times New Roman" w:cs="Times New Roman"/>
          <w:color w:val="000000" w:themeColor="text1"/>
          <w:sz w:val="24"/>
          <w:szCs w:val="24"/>
          <w:lang w:val="uk-UA"/>
        </w:rPr>
      </w:pPr>
      <w:r w:rsidRPr="00ED2880">
        <w:rPr>
          <w:rFonts w:ascii="Times New Roman" w:hAnsi="Times New Roman" w:cs="Times New Roman"/>
          <w:color w:val="000000" w:themeColor="text1"/>
          <w:sz w:val="24"/>
          <w:szCs w:val="24"/>
          <w:lang w:val="uk-UA"/>
        </w:rPr>
        <w:t xml:space="preserve">- соціального захисту неповнолітніх, повнолітніх недієздатних, людей похилого віку; </w:t>
      </w:r>
    </w:p>
    <w:p w:rsidR="00CA0A9C" w:rsidRPr="00ED2880" w:rsidRDefault="00CA0A9C" w:rsidP="00CA0A9C">
      <w:pPr>
        <w:spacing w:after="0" w:line="240" w:lineRule="auto"/>
        <w:ind w:firstLine="425"/>
        <w:contextualSpacing/>
        <w:jc w:val="both"/>
        <w:rPr>
          <w:rFonts w:ascii="Times New Roman" w:hAnsi="Times New Roman" w:cs="Times New Roman"/>
          <w:color w:val="000000" w:themeColor="text1"/>
          <w:sz w:val="24"/>
          <w:szCs w:val="24"/>
          <w:lang w:val="uk-UA"/>
        </w:rPr>
      </w:pPr>
      <w:r w:rsidRPr="00ED2880">
        <w:rPr>
          <w:rFonts w:ascii="Times New Roman" w:hAnsi="Times New Roman" w:cs="Times New Roman"/>
          <w:color w:val="000000" w:themeColor="text1"/>
          <w:sz w:val="24"/>
          <w:szCs w:val="24"/>
          <w:lang w:val="uk-UA"/>
        </w:rPr>
        <w:t xml:space="preserve">- відзначення свят та пам’ятних дат; </w:t>
      </w:r>
    </w:p>
    <w:p w:rsidR="00CA0A9C" w:rsidRPr="00ED2880" w:rsidRDefault="00CA0A9C" w:rsidP="00CA0A9C">
      <w:pPr>
        <w:spacing w:after="0" w:line="240" w:lineRule="auto"/>
        <w:ind w:firstLine="425"/>
        <w:contextualSpacing/>
        <w:jc w:val="both"/>
        <w:rPr>
          <w:rFonts w:ascii="Times New Roman" w:hAnsi="Times New Roman" w:cs="Times New Roman"/>
          <w:color w:val="000000" w:themeColor="text1"/>
          <w:sz w:val="24"/>
          <w:szCs w:val="24"/>
          <w:lang w:val="uk-UA"/>
        </w:rPr>
      </w:pPr>
      <w:r w:rsidRPr="00ED2880">
        <w:rPr>
          <w:rFonts w:ascii="Times New Roman" w:hAnsi="Times New Roman" w:cs="Times New Roman"/>
          <w:color w:val="000000" w:themeColor="text1"/>
          <w:sz w:val="24"/>
          <w:szCs w:val="24"/>
          <w:lang w:val="uk-UA"/>
        </w:rPr>
        <w:t>- упорядкування адресного  господарства тощо.</w:t>
      </w:r>
    </w:p>
    <w:p w:rsidR="006F35C6" w:rsidRPr="00ED2880" w:rsidRDefault="006F35C6" w:rsidP="00951CC0">
      <w:pPr>
        <w:pStyle w:val="paragraph"/>
        <w:shd w:val="clear" w:color="auto" w:fill="FFFFFF"/>
        <w:spacing w:before="0" w:beforeAutospacing="0" w:after="0" w:afterAutospacing="0"/>
        <w:jc w:val="both"/>
        <w:textAlignment w:val="baseline"/>
        <w:rPr>
          <w:b/>
          <w:lang w:val="uk-UA"/>
        </w:rPr>
      </w:pPr>
    </w:p>
    <w:p w:rsidR="006F35C6" w:rsidRPr="00ED2880" w:rsidRDefault="006F35C6" w:rsidP="00951CC0">
      <w:pPr>
        <w:tabs>
          <w:tab w:val="left" w:pos="2460"/>
        </w:tabs>
        <w:spacing w:after="0" w:line="240" w:lineRule="auto"/>
        <w:ind w:firstLine="284"/>
        <w:jc w:val="both"/>
        <w:rPr>
          <w:rFonts w:ascii="Times New Roman" w:hAnsi="Times New Roman" w:cs="Times New Roman"/>
          <w:sz w:val="24"/>
          <w:szCs w:val="24"/>
          <w:lang w:val="uk-UA"/>
        </w:rPr>
      </w:pPr>
      <w:r w:rsidRPr="00ED2880">
        <w:rPr>
          <w:rFonts w:ascii="Times New Roman" w:hAnsi="Times New Roman" w:cs="Times New Roman"/>
          <w:sz w:val="24"/>
          <w:szCs w:val="24"/>
          <w:lang w:val="uk-UA"/>
        </w:rPr>
        <w:t>Відповідно до ст. 42 Закону України «Про місцеве самоврядування в Україні» селищний голова у межах своїх повноважень видає розпорядження. За 2021 рік</w:t>
      </w:r>
      <w:r w:rsidRPr="00ED2880">
        <w:rPr>
          <w:rFonts w:ascii="Times New Roman" w:hAnsi="Times New Roman" w:cs="Times New Roman"/>
          <w:sz w:val="24"/>
          <w:szCs w:val="24"/>
        </w:rPr>
        <w:t xml:space="preserve"> видано розпоряджень з основної діяльності - </w:t>
      </w:r>
      <w:r w:rsidRPr="00ED2880">
        <w:rPr>
          <w:rFonts w:ascii="Times New Roman" w:hAnsi="Times New Roman" w:cs="Times New Roman"/>
          <w:sz w:val="24"/>
          <w:szCs w:val="24"/>
          <w:lang w:val="uk-UA"/>
        </w:rPr>
        <w:t>115</w:t>
      </w:r>
      <w:r w:rsidRPr="00ED2880">
        <w:rPr>
          <w:rFonts w:ascii="Times New Roman" w:hAnsi="Times New Roman" w:cs="Times New Roman"/>
          <w:sz w:val="24"/>
          <w:szCs w:val="24"/>
        </w:rPr>
        <w:t xml:space="preserve">, розпоряджень з кадрових питань – </w:t>
      </w:r>
      <w:r w:rsidRPr="00ED2880">
        <w:rPr>
          <w:rFonts w:ascii="Times New Roman" w:hAnsi="Times New Roman" w:cs="Times New Roman"/>
          <w:sz w:val="24"/>
          <w:szCs w:val="24"/>
          <w:lang w:val="uk-UA"/>
        </w:rPr>
        <w:t>330</w:t>
      </w:r>
      <w:r w:rsidRPr="00ED2880">
        <w:rPr>
          <w:rFonts w:ascii="Times New Roman" w:hAnsi="Times New Roman" w:cs="Times New Roman"/>
          <w:sz w:val="24"/>
          <w:szCs w:val="24"/>
        </w:rPr>
        <w:t>.</w:t>
      </w:r>
    </w:p>
    <w:p w:rsidR="00271D6E" w:rsidRPr="00ED2880" w:rsidRDefault="00271D6E" w:rsidP="00951CC0">
      <w:pPr>
        <w:tabs>
          <w:tab w:val="left" w:pos="2460"/>
        </w:tabs>
        <w:spacing w:after="0" w:line="240" w:lineRule="auto"/>
        <w:ind w:firstLine="284"/>
        <w:jc w:val="both"/>
        <w:rPr>
          <w:rFonts w:ascii="Times New Roman" w:hAnsi="Times New Roman" w:cs="Times New Roman"/>
          <w:sz w:val="24"/>
          <w:szCs w:val="24"/>
          <w:lang w:val="uk-UA"/>
        </w:rPr>
      </w:pPr>
    </w:p>
    <w:p w:rsidR="00271D6E" w:rsidRPr="00ED2880" w:rsidRDefault="00271D6E" w:rsidP="00271D6E">
      <w:pPr>
        <w:pStyle w:val="a4"/>
        <w:jc w:val="both"/>
        <w:rPr>
          <w:rFonts w:ascii="Times New Roman" w:hAnsi="Times New Roman" w:cs="Times New Roman"/>
          <w:b/>
          <w:sz w:val="24"/>
          <w:szCs w:val="24"/>
          <w:shd w:val="clear" w:color="auto" w:fill="FFFFFF"/>
        </w:rPr>
      </w:pPr>
      <w:r w:rsidRPr="00ED2880">
        <w:rPr>
          <w:rFonts w:ascii="Times New Roman" w:hAnsi="Times New Roman" w:cs="Times New Roman"/>
          <w:sz w:val="24"/>
          <w:szCs w:val="24"/>
          <w:shd w:val="clear" w:color="auto" w:fill="FFFFFF"/>
        </w:rPr>
        <w:t xml:space="preserve">На протязі року працювала </w:t>
      </w:r>
      <w:r w:rsidRPr="00ED2880">
        <w:rPr>
          <w:rFonts w:ascii="Times New Roman" w:hAnsi="Times New Roman" w:cs="Times New Roman"/>
          <w:b/>
          <w:sz w:val="24"/>
          <w:szCs w:val="24"/>
          <w:shd w:val="clear" w:color="auto" w:fill="FFFFFF"/>
        </w:rPr>
        <w:t>адміністративна комісія при виконавчому комітеті Машівської селищної ради</w:t>
      </w:r>
    </w:p>
    <w:p w:rsidR="00271D6E" w:rsidRPr="00ED2880" w:rsidRDefault="00271D6E" w:rsidP="00271D6E">
      <w:pPr>
        <w:pStyle w:val="a4"/>
        <w:ind w:firstLine="708"/>
        <w:jc w:val="both"/>
        <w:rPr>
          <w:rFonts w:ascii="Times New Roman" w:hAnsi="Times New Roman" w:cs="Times New Roman"/>
          <w:sz w:val="24"/>
          <w:szCs w:val="24"/>
          <w:shd w:val="clear" w:color="auto" w:fill="FFFFFF"/>
        </w:rPr>
      </w:pPr>
      <w:r w:rsidRPr="00ED2880">
        <w:rPr>
          <w:rFonts w:ascii="Times New Roman" w:hAnsi="Times New Roman" w:cs="Times New Roman"/>
          <w:sz w:val="24"/>
          <w:szCs w:val="24"/>
          <w:shd w:val="clear" w:color="auto" w:fill="FFFFFF"/>
        </w:rPr>
        <w:t>За 12 місяців 2021 року до адміністративної комісії при виконавчому комітеті Машівської селищної ради надійшло двадцять п’ять протоколів про адміністративне правопорушення, з них:</w:t>
      </w:r>
    </w:p>
    <w:p w:rsidR="00004771" w:rsidRPr="00ED2880" w:rsidRDefault="00004771" w:rsidP="00004771">
      <w:pPr>
        <w:pStyle w:val="a4"/>
        <w:ind w:firstLine="708"/>
        <w:jc w:val="both"/>
        <w:rPr>
          <w:rFonts w:ascii="Times New Roman" w:hAnsi="Times New Roman" w:cs="Times New Roman"/>
          <w:sz w:val="24"/>
          <w:szCs w:val="24"/>
          <w:shd w:val="clear" w:color="auto" w:fill="FFFFFF"/>
        </w:rPr>
      </w:pPr>
      <w:r w:rsidRPr="00ED2880">
        <w:rPr>
          <w:rFonts w:ascii="Times New Roman" w:hAnsi="Times New Roman" w:cs="Times New Roman"/>
          <w:sz w:val="24"/>
          <w:szCs w:val="24"/>
          <w:shd w:val="clear" w:color="auto" w:fill="FFFFFF"/>
        </w:rPr>
        <w:t xml:space="preserve">- </w:t>
      </w:r>
      <w:r w:rsidR="00991F4E" w:rsidRPr="00ED2880">
        <w:rPr>
          <w:rFonts w:ascii="Times New Roman" w:hAnsi="Times New Roman" w:cs="Times New Roman"/>
          <w:sz w:val="24"/>
          <w:szCs w:val="24"/>
          <w:shd w:val="clear" w:color="auto" w:fill="FFFFFF"/>
        </w:rPr>
        <w:t>з</w:t>
      </w:r>
      <w:r w:rsidRPr="00ED2880">
        <w:rPr>
          <w:rFonts w:ascii="Times New Roman" w:hAnsi="Times New Roman" w:cs="Times New Roman"/>
          <w:sz w:val="24"/>
          <w:szCs w:val="24"/>
          <w:shd w:val="clear" w:color="auto" w:fill="FFFFFF"/>
        </w:rPr>
        <w:t>авідомо неправдивий виклик спеціальних служб (ст. 183 КУпАП) - 8 протоколів;</w:t>
      </w:r>
    </w:p>
    <w:p w:rsidR="00271D6E" w:rsidRPr="00ED2880" w:rsidRDefault="00004771" w:rsidP="00271D6E">
      <w:pPr>
        <w:pStyle w:val="a4"/>
        <w:ind w:firstLine="708"/>
        <w:jc w:val="both"/>
        <w:rPr>
          <w:rFonts w:ascii="Times New Roman" w:hAnsi="Times New Roman" w:cs="Times New Roman"/>
          <w:sz w:val="24"/>
          <w:szCs w:val="24"/>
        </w:rPr>
      </w:pPr>
      <w:r w:rsidRPr="00ED2880">
        <w:rPr>
          <w:rFonts w:ascii="Times New Roman" w:hAnsi="Times New Roman" w:cs="Times New Roman"/>
          <w:sz w:val="24"/>
          <w:szCs w:val="24"/>
          <w:shd w:val="clear" w:color="auto" w:fill="FFFFFF"/>
        </w:rPr>
        <w:t>-</w:t>
      </w:r>
      <w:r w:rsidR="00271D6E" w:rsidRPr="00ED2880">
        <w:rPr>
          <w:rFonts w:ascii="Times New Roman" w:hAnsi="Times New Roman" w:cs="Times New Roman"/>
          <w:sz w:val="24"/>
          <w:szCs w:val="24"/>
          <w:shd w:val="clear" w:color="auto" w:fill="FFFFFF"/>
        </w:rPr>
        <w:t xml:space="preserve"> </w:t>
      </w:r>
      <w:r w:rsidR="00991F4E" w:rsidRPr="00ED2880">
        <w:rPr>
          <w:rFonts w:ascii="Times New Roman" w:hAnsi="Times New Roman" w:cs="Times New Roman"/>
          <w:sz w:val="24"/>
          <w:szCs w:val="24"/>
          <w:shd w:val="clear" w:color="auto" w:fill="FFFFFF"/>
        </w:rPr>
        <w:t>п</w:t>
      </w:r>
      <w:r w:rsidR="00271D6E" w:rsidRPr="00ED2880">
        <w:rPr>
          <w:rFonts w:ascii="Times New Roman" w:hAnsi="Times New Roman" w:cs="Times New Roman"/>
          <w:color w:val="000000"/>
          <w:sz w:val="24"/>
          <w:szCs w:val="24"/>
          <w:shd w:val="clear" w:color="auto" w:fill="FFFFFF"/>
        </w:rPr>
        <w:t>орушення правил тримання котів та собак (ст. 154 КУпАП) – 4 протоколи;</w:t>
      </w:r>
    </w:p>
    <w:p w:rsidR="00004771" w:rsidRPr="00ED2880" w:rsidRDefault="00271D6E" w:rsidP="00004771">
      <w:pPr>
        <w:pStyle w:val="a4"/>
        <w:ind w:firstLine="708"/>
        <w:jc w:val="both"/>
        <w:rPr>
          <w:rFonts w:ascii="Times New Roman" w:hAnsi="Times New Roman" w:cs="Times New Roman"/>
          <w:sz w:val="24"/>
          <w:szCs w:val="24"/>
          <w:shd w:val="clear" w:color="auto" w:fill="FFFFFF"/>
        </w:rPr>
      </w:pPr>
      <w:r w:rsidRPr="00ED2880">
        <w:rPr>
          <w:rFonts w:ascii="Times New Roman" w:hAnsi="Times New Roman" w:cs="Times New Roman"/>
          <w:sz w:val="24"/>
          <w:szCs w:val="24"/>
          <w:shd w:val="clear" w:color="auto" w:fill="FFFFFF"/>
        </w:rPr>
        <w:lastRenderedPageBreak/>
        <w:t>-</w:t>
      </w:r>
      <w:r w:rsidR="00004771" w:rsidRPr="00ED2880">
        <w:rPr>
          <w:rFonts w:ascii="Times New Roman" w:hAnsi="Times New Roman" w:cs="Times New Roman"/>
          <w:sz w:val="24"/>
          <w:szCs w:val="24"/>
          <w:shd w:val="clear" w:color="auto" w:fill="FFFFFF"/>
        </w:rPr>
        <w:t xml:space="preserve"> </w:t>
      </w:r>
      <w:r w:rsidR="00991F4E" w:rsidRPr="00ED2880">
        <w:rPr>
          <w:rFonts w:ascii="Times New Roman" w:hAnsi="Times New Roman" w:cs="Times New Roman"/>
          <w:sz w:val="24"/>
          <w:szCs w:val="24"/>
          <w:shd w:val="clear" w:color="auto" w:fill="FFFFFF"/>
        </w:rPr>
        <w:t>п</w:t>
      </w:r>
      <w:r w:rsidR="00004771" w:rsidRPr="00ED2880">
        <w:rPr>
          <w:rFonts w:ascii="Times New Roman" w:hAnsi="Times New Roman" w:cs="Times New Roman"/>
          <w:sz w:val="24"/>
          <w:szCs w:val="24"/>
          <w:shd w:val="clear" w:color="auto" w:fill="FFFFFF"/>
        </w:rPr>
        <w:t>орушення правил торгівлі пивом, алкогольними, слабоалкогольними напоями і тютюновими виробами (ст. 156 КУпАП) - 4 протоколи.</w:t>
      </w:r>
    </w:p>
    <w:p w:rsidR="00271D6E" w:rsidRPr="00ED2880" w:rsidRDefault="00004771" w:rsidP="00271D6E">
      <w:pPr>
        <w:pStyle w:val="a4"/>
        <w:ind w:firstLine="708"/>
        <w:jc w:val="both"/>
        <w:rPr>
          <w:rFonts w:ascii="Times New Roman" w:hAnsi="Times New Roman" w:cs="Times New Roman"/>
          <w:sz w:val="24"/>
          <w:szCs w:val="24"/>
        </w:rPr>
      </w:pPr>
      <w:r w:rsidRPr="00ED2880">
        <w:rPr>
          <w:rFonts w:ascii="Times New Roman" w:hAnsi="Times New Roman" w:cs="Times New Roman"/>
          <w:sz w:val="24"/>
          <w:szCs w:val="24"/>
          <w:shd w:val="clear" w:color="auto" w:fill="FFFFFF"/>
        </w:rPr>
        <w:t xml:space="preserve">- </w:t>
      </w:r>
      <w:r w:rsidR="00991F4E" w:rsidRPr="00ED2880">
        <w:rPr>
          <w:rFonts w:ascii="Times New Roman" w:hAnsi="Times New Roman" w:cs="Times New Roman"/>
          <w:sz w:val="24"/>
          <w:szCs w:val="24"/>
          <w:shd w:val="clear" w:color="auto" w:fill="FFFFFF"/>
        </w:rPr>
        <w:t>д</w:t>
      </w:r>
      <w:r w:rsidR="00271D6E" w:rsidRPr="00ED2880">
        <w:rPr>
          <w:rFonts w:ascii="Times New Roman" w:hAnsi="Times New Roman" w:cs="Times New Roman"/>
          <w:sz w:val="24"/>
          <w:szCs w:val="24"/>
          <w:shd w:val="clear" w:color="auto" w:fill="FFFFFF"/>
        </w:rPr>
        <w:t>оведення неповнолітнього до стану сп’яніння (ст. 180 КУпАП) - 2 протоколи;</w:t>
      </w:r>
    </w:p>
    <w:p w:rsidR="00271D6E" w:rsidRPr="00ED2880" w:rsidRDefault="00271D6E" w:rsidP="00271D6E">
      <w:pPr>
        <w:pStyle w:val="a4"/>
        <w:ind w:firstLine="708"/>
        <w:jc w:val="both"/>
        <w:rPr>
          <w:rFonts w:ascii="Times New Roman" w:hAnsi="Times New Roman" w:cs="Times New Roman"/>
          <w:color w:val="000000"/>
          <w:sz w:val="24"/>
          <w:szCs w:val="24"/>
          <w:shd w:val="clear" w:color="auto" w:fill="FFFFFF"/>
        </w:rPr>
      </w:pPr>
      <w:r w:rsidRPr="00ED2880">
        <w:rPr>
          <w:rFonts w:ascii="Times New Roman" w:hAnsi="Times New Roman" w:cs="Times New Roman"/>
          <w:sz w:val="24"/>
          <w:szCs w:val="24"/>
          <w:shd w:val="clear" w:color="auto" w:fill="FFFFFF"/>
        </w:rPr>
        <w:t xml:space="preserve">- </w:t>
      </w:r>
      <w:r w:rsidR="00991F4E" w:rsidRPr="00ED2880">
        <w:rPr>
          <w:rFonts w:ascii="Times New Roman" w:hAnsi="Times New Roman" w:cs="Times New Roman"/>
          <w:sz w:val="24"/>
          <w:szCs w:val="24"/>
          <w:shd w:val="clear" w:color="auto" w:fill="FFFFFF"/>
        </w:rPr>
        <w:t>н</w:t>
      </w:r>
      <w:r w:rsidRPr="00ED2880">
        <w:rPr>
          <w:rFonts w:ascii="Times New Roman" w:hAnsi="Times New Roman" w:cs="Times New Roman"/>
          <w:sz w:val="24"/>
          <w:szCs w:val="24"/>
        </w:rPr>
        <w:t xml:space="preserve">есвоєчасна без поважної причини реєстрація батьками народження дитини в державних органах реєстрації актів цивільного стану (ст. 212 </w:t>
      </w:r>
      <w:r w:rsidRPr="00ED2880">
        <w:rPr>
          <w:rFonts w:ascii="Times New Roman" w:hAnsi="Times New Roman" w:cs="Times New Roman"/>
          <w:sz w:val="24"/>
          <w:szCs w:val="24"/>
          <w:shd w:val="clear" w:color="auto" w:fill="FFFFFF"/>
        </w:rPr>
        <w:t>КУпАП)</w:t>
      </w:r>
      <w:r w:rsidR="00004771" w:rsidRPr="00ED2880">
        <w:rPr>
          <w:rFonts w:ascii="Times New Roman" w:hAnsi="Times New Roman" w:cs="Times New Roman"/>
          <w:sz w:val="24"/>
          <w:szCs w:val="24"/>
          <w:shd w:val="clear" w:color="auto" w:fill="FFFFFF"/>
        </w:rPr>
        <w:t xml:space="preserve"> </w:t>
      </w:r>
      <w:r w:rsidRPr="00ED2880">
        <w:rPr>
          <w:rFonts w:ascii="Times New Roman" w:hAnsi="Times New Roman" w:cs="Times New Roman"/>
          <w:sz w:val="24"/>
          <w:szCs w:val="24"/>
          <w:shd w:val="clear" w:color="auto" w:fill="FFFFFF"/>
        </w:rPr>
        <w:t xml:space="preserve">- </w:t>
      </w:r>
      <w:r w:rsidRPr="00ED2880">
        <w:rPr>
          <w:rFonts w:ascii="Times New Roman" w:hAnsi="Times New Roman" w:cs="Times New Roman"/>
          <w:color w:val="000000"/>
          <w:sz w:val="24"/>
          <w:szCs w:val="24"/>
          <w:shd w:val="clear" w:color="auto" w:fill="FFFFFF"/>
        </w:rPr>
        <w:t>4 протоколи;</w:t>
      </w:r>
    </w:p>
    <w:p w:rsidR="00271D6E" w:rsidRPr="00ED2880" w:rsidRDefault="00271D6E" w:rsidP="00271D6E">
      <w:pPr>
        <w:pStyle w:val="a4"/>
        <w:ind w:firstLine="708"/>
        <w:jc w:val="both"/>
        <w:rPr>
          <w:rFonts w:ascii="Times New Roman" w:hAnsi="Times New Roman" w:cs="Times New Roman"/>
          <w:sz w:val="24"/>
          <w:szCs w:val="24"/>
          <w:shd w:val="clear" w:color="auto" w:fill="FFFFFF"/>
        </w:rPr>
      </w:pPr>
      <w:r w:rsidRPr="00ED2880">
        <w:rPr>
          <w:rFonts w:ascii="Times New Roman" w:hAnsi="Times New Roman" w:cs="Times New Roman"/>
          <w:color w:val="000000"/>
          <w:sz w:val="24"/>
          <w:szCs w:val="24"/>
          <w:shd w:val="clear" w:color="auto" w:fill="FFFFFF"/>
        </w:rPr>
        <w:t xml:space="preserve">- </w:t>
      </w:r>
      <w:r w:rsidR="00991F4E" w:rsidRPr="00ED2880">
        <w:rPr>
          <w:rFonts w:ascii="Times New Roman" w:hAnsi="Times New Roman" w:cs="Times New Roman"/>
          <w:color w:val="000000"/>
          <w:sz w:val="24"/>
          <w:szCs w:val="24"/>
          <w:shd w:val="clear" w:color="auto" w:fill="FFFFFF"/>
        </w:rPr>
        <w:t>п</w:t>
      </w:r>
      <w:r w:rsidRPr="00ED2880">
        <w:rPr>
          <w:rFonts w:ascii="Times New Roman" w:hAnsi="Times New Roman" w:cs="Times New Roman"/>
          <w:sz w:val="24"/>
          <w:szCs w:val="24"/>
        </w:rPr>
        <w:t xml:space="preserve">орушення державних стандартів, норм і правил у сфері благоустрою населених пунктів, правил благоустрою територій населених пунктів (ст. 152 </w:t>
      </w:r>
      <w:r w:rsidRPr="00ED2880">
        <w:rPr>
          <w:rFonts w:ascii="Times New Roman" w:hAnsi="Times New Roman" w:cs="Times New Roman"/>
          <w:sz w:val="24"/>
          <w:szCs w:val="24"/>
          <w:shd w:val="clear" w:color="auto" w:fill="FFFFFF"/>
        </w:rPr>
        <w:t>КУпАП) – 1 протокол</w:t>
      </w:r>
      <w:r w:rsidR="00991F4E" w:rsidRPr="00ED2880">
        <w:rPr>
          <w:rFonts w:ascii="Times New Roman" w:hAnsi="Times New Roman" w:cs="Times New Roman"/>
          <w:sz w:val="24"/>
          <w:szCs w:val="24"/>
          <w:shd w:val="clear" w:color="auto" w:fill="FFFFFF"/>
        </w:rPr>
        <w:t>;</w:t>
      </w:r>
    </w:p>
    <w:p w:rsidR="00271D6E" w:rsidRPr="00ED2880" w:rsidRDefault="00271D6E" w:rsidP="00271D6E">
      <w:pPr>
        <w:pStyle w:val="a4"/>
        <w:ind w:firstLine="708"/>
        <w:jc w:val="both"/>
        <w:rPr>
          <w:rFonts w:ascii="Times New Roman" w:hAnsi="Times New Roman" w:cs="Times New Roman"/>
          <w:sz w:val="24"/>
          <w:szCs w:val="24"/>
          <w:shd w:val="clear" w:color="auto" w:fill="FFFFFF"/>
        </w:rPr>
      </w:pPr>
      <w:r w:rsidRPr="00ED2880">
        <w:rPr>
          <w:rFonts w:ascii="Times New Roman" w:hAnsi="Times New Roman" w:cs="Times New Roman"/>
          <w:sz w:val="24"/>
          <w:szCs w:val="24"/>
          <w:shd w:val="clear" w:color="auto" w:fill="FFFFFF"/>
        </w:rPr>
        <w:t xml:space="preserve">- </w:t>
      </w:r>
      <w:r w:rsidR="00991F4E" w:rsidRPr="00ED2880">
        <w:rPr>
          <w:rFonts w:ascii="Times New Roman" w:hAnsi="Times New Roman" w:cs="Times New Roman"/>
          <w:sz w:val="24"/>
          <w:szCs w:val="24"/>
          <w:shd w:val="clear" w:color="auto" w:fill="FFFFFF"/>
        </w:rPr>
        <w:t>д</w:t>
      </w:r>
      <w:r w:rsidRPr="00ED2880">
        <w:rPr>
          <w:rFonts w:ascii="Times New Roman" w:hAnsi="Times New Roman" w:cs="Times New Roman"/>
          <w:sz w:val="24"/>
          <w:szCs w:val="24"/>
          <w:shd w:val="clear" w:color="auto" w:fill="FFFFFF"/>
        </w:rPr>
        <w:t xml:space="preserve">ва протоколи було повернуто заявникам без розгляду через порушенням підвідомчості розгляду справи про адміністративне правопорушення. </w:t>
      </w:r>
    </w:p>
    <w:p w:rsidR="00271D6E" w:rsidRPr="00ED2880" w:rsidRDefault="00271D6E" w:rsidP="00271D6E">
      <w:pPr>
        <w:pStyle w:val="a4"/>
        <w:jc w:val="both"/>
        <w:rPr>
          <w:rFonts w:ascii="Times New Roman" w:hAnsi="Times New Roman" w:cs="Times New Roman"/>
          <w:sz w:val="24"/>
          <w:szCs w:val="24"/>
          <w:shd w:val="clear" w:color="auto" w:fill="FFFFFF"/>
        </w:rPr>
      </w:pPr>
      <w:r w:rsidRPr="00ED2880">
        <w:rPr>
          <w:rFonts w:ascii="Times New Roman" w:hAnsi="Times New Roman" w:cs="Times New Roman"/>
          <w:sz w:val="24"/>
          <w:szCs w:val="24"/>
          <w:shd w:val="clear" w:color="auto" w:fill="FFFFFF"/>
        </w:rPr>
        <w:t xml:space="preserve"> </w:t>
      </w:r>
      <w:r w:rsidRPr="00ED2880">
        <w:rPr>
          <w:rFonts w:ascii="Times New Roman" w:hAnsi="Times New Roman" w:cs="Times New Roman"/>
          <w:sz w:val="24"/>
          <w:szCs w:val="24"/>
          <w:shd w:val="clear" w:color="auto" w:fill="FFFFFF"/>
        </w:rPr>
        <w:tab/>
        <w:t xml:space="preserve">За цими протоколами адміністративна комісія винесла двадцять три постанови про притягнення правопорушників до адміністративної відповідальності на загальну суму </w:t>
      </w:r>
      <w:r w:rsidRPr="00ED2880">
        <w:rPr>
          <w:rFonts w:ascii="Times New Roman" w:hAnsi="Times New Roman" w:cs="Times New Roman"/>
          <w:color w:val="000000"/>
          <w:sz w:val="24"/>
          <w:szCs w:val="24"/>
          <w:shd w:val="clear" w:color="auto" w:fill="FFFFFF"/>
        </w:rPr>
        <w:t>35479</w:t>
      </w:r>
      <w:r w:rsidRPr="00ED2880">
        <w:rPr>
          <w:rFonts w:ascii="Times New Roman" w:hAnsi="Times New Roman" w:cs="Times New Roman"/>
          <w:sz w:val="24"/>
          <w:szCs w:val="24"/>
          <w:shd w:val="clear" w:color="auto" w:fill="FFFFFF"/>
        </w:rPr>
        <w:t xml:space="preserve"> грн., з яких сплачено правопорушниками в добровільному порядку 16218 грн. </w:t>
      </w:r>
    </w:p>
    <w:p w:rsidR="00B504C2" w:rsidRPr="00ED2880" w:rsidRDefault="00271D6E" w:rsidP="00E36460">
      <w:pPr>
        <w:rPr>
          <w:sz w:val="24"/>
          <w:szCs w:val="24"/>
        </w:rPr>
      </w:pPr>
      <w:r w:rsidRPr="00ED2880">
        <w:rPr>
          <w:sz w:val="24"/>
          <w:szCs w:val="24"/>
        </w:rPr>
        <w:tab/>
      </w:r>
      <w:r w:rsidRPr="00ED2880">
        <w:rPr>
          <w:rFonts w:ascii="Times New Roman" w:hAnsi="Times New Roman" w:cs="Times New Roman"/>
          <w:sz w:val="24"/>
          <w:szCs w:val="24"/>
          <w:shd w:val="clear" w:color="auto" w:fill="FFFFFF"/>
        </w:rPr>
        <w:t>Заяв громадян щодо порушення їхніх прав, які б могли бути розглянуті на засіданні адміністративної комісії не надходило.</w:t>
      </w:r>
    </w:p>
    <w:p w:rsidR="00B504C2" w:rsidRPr="00ED2880" w:rsidRDefault="00902DE3" w:rsidP="00951CC0">
      <w:pPr>
        <w:autoSpaceDE w:val="0"/>
        <w:autoSpaceDN w:val="0"/>
        <w:adjustRightInd w:val="0"/>
        <w:spacing w:after="0" w:line="240" w:lineRule="auto"/>
        <w:ind w:firstLine="709"/>
        <w:jc w:val="both"/>
        <w:rPr>
          <w:rFonts w:ascii="Times New Roman" w:hAnsi="Times New Roman" w:cs="Times New Roman"/>
          <w:b/>
          <w:color w:val="000000"/>
          <w:sz w:val="24"/>
          <w:szCs w:val="24"/>
          <w:lang w:val="uk-UA"/>
        </w:rPr>
      </w:pPr>
      <w:r w:rsidRPr="00ED2880">
        <w:rPr>
          <w:rFonts w:ascii="Times New Roman" w:hAnsi="Times New Roman" w:cs="Times New Roman"/>
          <w:b/>
          <w:color w:val="000000"/>
          <w:sz w:val="24"/>
          <w:szCs w:val="24"/>
          <w:lang w:val="uk-UA"/>
        </w:rPr>
        <w:t>Звернення громадян</w:t>
      </w:r>
    </w:p>
    <w:p w:rsidR="00CA0A9C" w:rsidRPr="00ED2880" w:rsidRDefault="002F7D0E" w:rsidP="00902DE3">
      <w:pPr>
        <w:spacing w:after="0" w:line="240" w:lineRule="auto"/>
        <w:jc w:val="both"/>
        <w:rPr>
          <w:rFonts w:ascii="Times New Roman" w:hAnsi="Times New Roman" w:cs="Times New Roman"/>
          <w:sz w:val="24"/>
          <w:szCs w:val="24"/>
          <w:lang w:val="uk-UA"/>
        </w:rPr>
      </w:pPr>
      <w:r w:rsidRPr="00ED2880">
        <w:rPr>
          <w:rFonts w:ascii="Times New Roman" w:hAnsi="Times New Roman" w:cs="Times New Roman"/>
          <w:sz w:val="24"/>
          <w:szCs w:val="24"/>
          <w:lang w:val="uk-UA"/>
        </w:rPr>
        <w:t xml:space="preserve">       </w:t>
      </w:r>
      <w:r w:rsidR="00CA0A9C" w:rsidRPr="00ED2880">
        <w:rPr>
          <w:rFonts w:ascii="Times New Roman" w:hAnsi="Times New Roman" w:cs="Times New Roman"/>
          <w:sz w:val="24"/>
          <w:szCs w:val="24"/>
          <w:lang w:val="uk-UA"/>
        </w:rPr>
        <w:t>Постійно діюча комісія з питань розгляду звернень громадян щомісяця проводить засідання, які оформляються протоколами. У  теперішньому  році проведено 12 засідань, на яких розглянуто 16 письмових звернень.</w:t>
      </w:r>
    </w:p>
    <w:p w:rsidR="00CA0A9C" w:rsidRPr="00ED2880" w:rsidRDefault="00CA0A9C" w:rsidP="00902DE3">
      <w:pPr>
        <w:spacing w:after="0" w:line="240" w:lineRule="auto"/>
        <w:jc w:val="both"/>
        <w:rPr>
          <w:rFonts w:ascii="Times New Roman" w:hAnsi="Times New Roman" w:cs="Times New Roman"/>
          <w:sz w:val="24"/>
          <w:szCs w:val="24"/>
          <w:lang w:val="uk-UA"/>
        </w:rPr>
      </w:pPr>
      <w:r w:rsidRPr="00ED2880">
        <w:rPr>
          <w:rFonts w:ascii="Times New Roman" w:hAnsi="Times New Roman" w:cs="Times New Roman"/>
          <w:b/>
          <w:sz w:val="24"/>
          <w:szCs w:val="24"/>
          <w:lang w:val="uk-UA"/>
        </w:rPr>
        <w:t xml:space="preserve">     </w:t>
      </w:r>
      <w:r w:rsidRPr="00ED2880">
        <w:rPr>
          <w:rFonts w:ascii="Times New Roman" w:hAnsi="Times New Roman" w:cs="Times New Roman"/>
          <w:sz w:val="24"/>
          <w:szCs w:val="24"/>
          <w:lang w:val="uk-UA"/>
        </w:rPr>
        <w:t>Проведено  16   виїзних  прийомів  громадян за їх місцем роботи  та проживання:</w:t>
      </w:r>
    </w:p>
    <w:p w:rsidR="00CA0A9C" w:rsidRPr="00ED2880" w:rsidRDefault="00CA0A9C" w:rsidP="00902DE3">
      <w:pPr>
        <w:spacing w:after="0" w:line="240" w:lineRule="auto"/>
        <w:jc w:val="both"/>
        <w:rPr>
          <w:rFonts w:ascii="Times New Roman" w:hAnsi="Times New Roman" w:cs="Times New Roman"/>
          <w:sz w:val="24"/>
          <w:szCs w:val="24"/>
          <w:lang w:val="uk-UA"/>
        </w:rPr>
      </w:pPr>
      <w:r w:rsidRPr="00ED2880">
        <w:rPr>
          <w:rFonts w:ascii="Times New Roman" w:hAnsi="Times New Roman" w:cs="Times New Roman"/>
          <w:sz w:val="24"/>
          <w:szCs w:val="24"/>
          <w:lang w:val="uk-UA"/>
        </w:rPr>
        <w:t>-  Сидоренком С.І., селищним головою,</w:t>
      </w:r>
      <w:r w:rsidR="00FD1A9A" w:rsidRPr="00ED2880">
        <w:rPr>
          <w:rFonts w:ascii="Times New Roman" w:hAnsi="Times New Roman" w:cs="Times New Roman"/>
          <w:sz w:val="24"/>
          <w:szCs w:val="24"/>
          <w:lang w:val="uk-UA"/>
        </w:rPr>
        <w:t xml:space="preserve"> </w:t>
      </w:r>
      <w:r w:rsidRPr="00ED2880">
        <w:rPr>
          <w:rFonts w:ascii="Times New Roman" w:hAnsi="Times New Roman" w:cs="Times New Roman"/>
          <w:sz w:val="24"/>
          <w:szCs w:val="24"/>
          <w:lang w:val="uk-UA"/>
        </w:rPr>
        <w:t>(Машівське ЖКГ, с. Новий Тагамлик,</w:t>
      </w:r>
    </w:p>
    <w:p w:rsidR="00CA0A9C" w:rsidRPr="00ED2880" w:rsidRDefault="00CA0A9C" w:rsidP="00902DE3">
      <w:pPr>
        <w:spacing w:after="0" w:line="240" w:lineRule="auto"/>
        <w:jc w:val="both"/>
        <w:rPr>
          <w:rFonts w:ascii="Times New Roman" w:hAnsi="Times New Roman" w:cs="Times New Roman"/>
          <w:sz w:val="24"/>
          <w:szCs w:val="24"/>
          <w:lang w:val="uk-UA"/>
        </w:rPr>
      </w:pPr>
      <w:r w:rsidRPr="00ED2880">
        <w:rPr>
          <w:rFonts w:ascii="Times New Roman" w:hAnsi="Times New Roman" w:cs="Times New Roman"/>
          <w:sz w:val="24"/>
          <w:szCs w:val="24"/>
          <w:lang w:val="uk-UA"/>
        </w:rPr>
        <w:t>с. Абрамівка, с. Сахнівщина) – всього 21 звернення;</w:t>
      </w:r>
    </w:p>
    <w:p w:rsidR="00CA0A9C" w:rsidRPr="00ED2880" w:rsidRDefault="00CA0A9C" w:rsidP="00902DE3">
      <w:pPr>
        <w:spacing w:after="0" w:line="240" w:lineRule="auto"/>
        <w:jc w:val="both"/>
        <w:rPr>
          <w:rFonts w:ascii="Times New Roman" w:hAnsi="Times New Roman" w:cs="Times New Roman"/>
          <w:sz w:val="24"/>
          <w:szCs w:val="24"/>
          <w:lang w:val="uk-UA"/>
        </w:rPr>
      </w:pPr>
      <w:r w:rsidRPr="00ED2880">
        <w:rPr>
          <w:rFonts w:ascii="Times New Roman" w:hAnsi="Times New Roman" w:cs="Times New Roman"/>
          <w:sz w:val="24"/>
          <w:szCs w:val="24"/>
          <w:lang w:val="uk-UA"/>
        </w:rPr>
        <w:t xml:space="preserve">-  Овчаренком С.А, заступником селищного голови, (с. Абрамівка, смт Машівка, вул. Незалежності,93, </w:t>
      </w:r>
      <w:r w:rsidR="00FD1A9A" w:rsidRPr="00ED2880">
        <w:rPr>
          <w:rFonts w:ascii="Times New Roman" w:hAnsi="Times New Roman" w:cs="Times New Roman"/>
          <w:sz w:val="24"/>
          <w:szCs w:val="24"/>
          <w:lang w:val="uk-UA"/>
        </w:rPr>
        <w:t xml:space="preserve"> </w:t>
      </w:r>
      <w:r w:rsidRPr="00ED2880">
        <w:rPr>
          <w:rFonts w:ascii="Times New Roman" w:hAnsi="Times New Roman" w:cs="Times New Roman"/>
          <w:sz w:val="24"/>
          <w:szCs w:val="24"/>
          <w:lang w:val="uk-UA"/>
        </w:rPr>
        <w:t>с. Кошманівка, с. Селещина) 4 звернення;</w:t>
      </w:r>
    </w:p>
    <w:p w:rsidR="00CA0A9C" w:rsidRPr="00ED2880" w:rsidRDefault="00CA0A9C" w:rsidP="00902DE3">
      <w:pPr>
        <w:spacing w:after="0" w:line="240" w:lineRule="auto"/>
        <w:jc w:val="both"/>
        <w:rPr>
          <w:rFonts w:ascii="Times New Roman" w:hAnsi="Times New Roman" w:cs="Times New Roman"/>
          <w:sz w:val="24"/>
          <w:szCs w:val="24"/>
          <w:lang w:val="uk-UA"/>
        </w:rPr>
      </w:pPr>
      <w:r w:rsidRPr="00ED2880">
        <w:rPr>
          <w:rFonts w:ascii="Times New Roman" w:hAnsi="Times New Roman" w:cs="Times New Roman"/>
          <w:sz w:val="24"/>
          <w:szCs w:val="24"/>
          <w:lang w:val="uk-UA"/>
        </w:rPr>
        <w:t xml:space="preserve"> - Годиною С.А., секретарем селищної ради, (с. Дмитрівка, с. Сахнівщина, с. с. Новий Тагамлик, с. Базилівщина) - 3 звернення;</w:t>
      </w:r>
    </w:p>
    <w:p w:rsidR="00CA0A9C" w:rsidRPr="00ED2880" w:rsidRDefault="00CA0A9C" w:rsidP="00902DE3">
      <w:pPr>
        <w:spacing w:after="0" w:line="240" w:lineRule="auto"/>
        <w:jc w:val="both"/>
        <w:rPr>
          <w:rFonts w:ascii="Times New Roman" w:hAnsi="Times New Roman" w:cs="Times New Roman"/>
          <w:sz w:val="24"/>
          <w:szCs w:val="24"/>
          <w:lang w:val="uk-UA"/>
        </w:rPr>
      </w:pPr>
      <w:r w:rsidRPr="00ED2880">
        <w:rPr>
          <w:rFonts w:ascii="Times New Roman" w:hAnsi="Times New Roman" w:cs="Times New Roman"/>
          <w:sz w:val="24"/>
          <w:szCs w:val="24"/>
          <w:lang w:val="uk-UA"/>
        </w:rPr>
        <w:t>– Черниш Ю.М.,</w:t>
      </w:r>
      <w:r w:rsidR="00FD1A9A" w:rsidRPr="00ED2880">
        <w:rPr>
          <w:rFonts w:ascii="Times New Roman" w:hAnsi="Times New Roman" w:cs="Times New Roman"/>
          <w:sz w:val="24"/>
          <w:szCs w:val="24"/>
          <w:lang w:val="uk-UA"/>
        </w:rPr>
        <w:t xml:space="preserve"> </w:t>
      </w:r>
      <w:r w:rsidRPr="00ED2880">
        <w:rPr>
          <w:rFonts w:ascii="Times New Roman" w:hAnsi="Times New Roman" w:cs="Times New Roman"/>
          <w:sz w:val="24"/>
          <w:szCs w:val="24"/>
          <w:lang w:val="uk-UA"/>
        </w:rPr>
        <w:t>секретарем виконавчог</w:t>
      </w:r>
      <w:r w:rsidR="00902DE3" w:rsidRPr="00ED2880">
        <w:rPr>
          <w:rFonts w:ascii="Times New Roman" w:hAnsi="Times New Roman" w:cs="Times New Roman"/>
          <w:sz w:val="24"/>
          <w:szCs w:val="24"/>
          <w:lang w:val="uk-UA"/>
        </w:rPr>
        <w:t xml:space="preserve">о комітету,   (с. Базилівщина, </w:t>
      </w:r>
      <w:r w:rsidRPr="00ED2880">
        <w:rPr>
          <w:rFonts w:ascii="Times New Roman" w:hAnsi="Times New Roman" w:cs="Times New Roman"/>
          <w:sz w:val="24"/>
          <w:szCs w:val="24"/>
          <w:lang w:val="uk-UA"/>
        </w:rPr>
        <w:t>с. Кошманівка, с. Селещин</w:t>
      </w:r>
      <w:r w:rsidR="00902DE3" w:rsidRPr="00ED2880">
        <w:rPr>
          <w:rFonts w:ascii="Times New Roman" w:hAnsi="Times New Roman" w:cs="Times New Roman"/>
          <w:sz w:val="24"/>
          <w:szCs w:val="24"/>
          <w:lang w:val="uk-UA"/>
        </w:rPr>
        <w:t>а, с. Дмитрівка) - 3 звернення.</w:t>
      </w:r>
    </w:p>
    <w:p w:rsidR="00CA0A9C" w:rsidRPr="00ED2880" w:rsidRDefault="00CA0A9C" w:rsidP="00902DE3">
      <w:pPr>
        <w:spacing w:after="0" w:line="240" w:lineRule="auto"/>
        <w:jc w:val="both"/>
        <w:rPr>
          <w:rFonts w:ascii="Times New Roman" w:hAnsi="Times New Roman" w:cs="Times New Roman"/>
          <w:sz w:val="24"/>
          <w:szCs w:val="24"/>
          <w:lang w:val="uk-UA"/>
        </w:rPr>
      </w:pPr>
      <w:r w:rsidRPr="00ED2880">
        <w:rPr>
          <w:rFonts w:ascii="Times New Roman" w:hAnsi="Times New Roman" w:cs="Times New Roman"/>
          <w:sz w:val="24"/>
          <w:szCs w:val="24"/>
          <w:lang w:val="uk-UA"/>
        </w:rPr>
        <w:t xml:space="preserve">           На особливому контролі знаходяться звернення громадян, що надходять  до комунальної  бюджетної  установи «Обласний контактний центр» Полтавської обласної ради. Всього надійшло  -  18   звернень, які відпрацьовані, на всі надано відповіді. </w:t>
      </w:r>
    </w:p>
    <w:p w:rsidR="00CA0A9C" w:rsidRPr="00ED2880" w:rsidRDefault="00CA0A9C" w:rsidP="00902DE3">
      <w:pPr>
        <w:spacing w:after="0" w:line="240" w:lineRule="auto"/>
        <w:jc w:val="both"/>
        <w:rPr>
          <w:rFonts w:ascii="Times New Roman" w:hAnsi="Times New Roman" w:cs="Times New Roman"/>
          <w:sz w:val="24"/>
          <w:szCs w:val="24"/>
          <w:lang w:val="uk-UA"/>
        </w:rPr>
      </w:pPr>
      <w:r w:rsidRPr="00ED2880">
        <w:rPr>
          <w:rFonts w:ascii="Times New Roman" w:hAnsi="Times New Roman" w:cs="Times New Roman"/>
          <w:color w:val="414141"/>
          <w:sz w:val="24"/>
          <w:szCs w:val="24"/>
          <w:lang w:val="uk-UA"/>
        </w:rPr>
        <w:t xml:space="preserve">  </w:t>
      </w:r>
      <w:r w:rsidRPr="00ED2880">
        <w:rPr>
          <w:rFonts w:ascii="Times New Roman" w:hAnsi="Times New Roman" w:cs="Times New Roman"/>
          <w:sz w:val="24"/>
          <w:szCs w:val="24"/>
          <w:lang w:val="uk-UA"/>
        </w:rPr>
        <w:t xml:space="preserve">       Звернення громадян, жителів Машівської </w:t>
      </w:r>
      <w:r w:rsidR="00902DE3" w:rsidRPr="00ED2880">
        <w:rPr>
          <w:rFonts w:ascii="Times New Roman" w:hAnsi="Times New Roman" w:cs="Times New Roman"/>
          <w:sz w:val="24"/>
          <w:szCs w:val="24"/>
          <w:lang w:val="uk-UA"/>
        </w:rPr>
        <w:t xml:space="preserve">селищної </w:t>
      </w:r>
      <w:r w:rsidRPr="00ED2880">
        <w:rPr>
          <w:rFonts w:ascii="Times New Roman" w:hAnsi="Times New Roman" w:cs="Times New Roman"/>
          <w:sz w:val="24"/>
          <w:szCs w:val="24"/>
          <w:lang w:val="uk-UA"/>
        </w:rPr>
        <w:t>територіальної громади  до Адміністрації Президента України, до Кабінету Міністрів України, Верховної Ради України, до обласної та районної  державн</w:t>
      </w:r>
      <w:r w:rsidR="00902DE3" w:rsidRPr="00ED2880">
        <w:rPr>
          <w:rFonts w:ascii="Times New Roman" w:hAnsi="Times New Roman" w:cs="Times New Roman"/>
          <w:sz w:val="24"/>
          <w:szCs w:val="24"/>
          <w:lang w:val="uk-UA"/>
        </w:rPr>
        <w:t>их адміністрацій  не надходили.</w:t>
      </w:r>
    </w:p>
    <w:p w:rsidR="00CA0A9C" w:rsidRPr="00ED2880" w:rsidRDefault="00CA0A9C" w:rsidP="00902DE3">
      <w:pPr>
        <w:spacing w:after="0" w:line="240" w:lineRule="auto"/>
        <w:jc w:val="both"/>
        <w:rPr>
          <w:rFonts w:ascii="Times New Roman" w:hAnsi="Times New Roman" w:cs="Times New Roman"/>
          <w:sz w:val="24"/>
          <w:szCs w:val="24"/>
          <w:lang w:val="uk-UA"/>
        </w:rPr>
      </w:pPr>
      <w:r w:rsidRPr="00ED2880">
        <w:rPr>
          <w:rFonts w:ascii="Times New Roman" w:hAnsi="Times New Roman" w:cs="Times New Roman"/>
          <w:sz w:val="24"/>
          <w:szCs w:val="24"/>
          <w:lang w:val="uk-UA"/>
        </w:rPr>
        <w:t xml:space="preserve">          Діє «гаряча телефонна лінія», на яку звернулися у 2021 році  19 жителів територіальної громади.</w:t>
      </w:r>
    </w:p>
    <w:p w:rsidR="00CA0A9C" w:rsidRPr="00ED2880" w:rsidRDefault="00CA0A9C" w:rsidP="00902DE3">
      <w:pPr>
        <w:spacing w:after="0" w:line="240" w:lineRule="auto"/>
        <w:jc w:val="both"/>
        <w:rPr>
          <w:rFonts w:ascii="Times New Roman" w:hAnsi="Times New Roman" w:cs="Times New Roman"/>
          <w:sz w:val="24"/>
          <w:szCs w:val="24"/>
          <w:lang w:val="uk-UA"/>
        </w:rPr>
      </w:pPr>
      <w:r w:rsidRPr="00ED2880">
        <w:rPr>
          <w:rFonts w:ascii="Times New Roman" w:hAnsi="Times New Roman" w:cs="Times New Roman"/>
          <w:sz w:val="24"/>
          <w:szCs w:val="24"/>
          <w:lang w:val="uk-UA"/>
        </w:rPr>
        <w:t xml:space="preserve">         Питання, які порушуються у зверненнях громадян, стосуються  житлово – побутових умов проживання, екології та природних ресурсів, соціального захисту, комунального господарства, аграрної політики і земельних  відносин, будівництва.</w:t>
      </w:r>
    </w:p>
    <w:p w:rsidR="00CA0A9C" w:rsidRPr="00ED2880" w:rsidRDefault="00CA0A9C" w:rsidP="00902DE3">
      <w:pPr>
        <w:spacing w:after="0" w:line="240" w:lineRule="auto"/>
        <w:jc w:val="both"/>
        <w:rPr>
          <w:rFonts w:ascii="Times New Roman" w:hAnsi="Times New Roman" w:cs="Times New Roman"/>
          <w:sz w:val="24"/>
          <w:szCs w:val="24"/>
          <w:lang w:val="uk-UA"/>
        </w:rPr>
      </w:pPr>
      <w:r w:rsidRPr="00ED2880">
        <w:rPr>
          <w:rFonts w:ascii="Times New Roman" w:hAnsi="Times New Roman" w:cs="Times New Roman"/>
          <w:sz w:val="24"/>
          <w:szCs w:val="24"/>
          <w:lang w:val="uk-UA"/>
        </w:rPr>
        <w:t xml:space="preserve">  Протягом   року повторні звернення не надходили.</w:t>
      </w:r>
    </w:p>
    <w:p w:rsidR="00902DE3" w:rsidRPr="00ED2880" w:rsidRDefault="00902DE3" w:rsidP="00902DE3">
      <w:pPr>
        <w:spacing w:after="0" w:line="240" w:lineRule="auto"/>
        <w:jc w:val="both"/>
        <w:rPr>
          <w:rFonts w:ascii="Times New Roman" w:hAnsi="Times New Roman" w:cs="Times New Roman"/>
          <w:sz w:val="24"/>
          <w:szCs w:val="24"/>
          <w:lang w:val="uk-UA"/>
        </w:rPr>
      </w:pPr>
      <w:r w:rsidRPr="00ED2880">
        <w:rPr>
          <w:rFonts w:ascii="Times New Roman" w:hAnsi="Times New Roman" w:cs="Times New Roman"/>
          <w:sz w:val="24"/>
          <w:szCs w:val="24"/>
          <w:lang w:val="uk-UA"/>
        </w:rPr>
        <w:t xml:space="preserve">          Під час проведення прийомів проводиться роз’яснення  чинного законодавства України, що дає можливість підвищити рівень правових знань  мешканців територіальної громади селища.</w:t>
      </w:r>
    </w:p>
    <w:p w:rsidR="00902DE3" w:rsidRPr="00ED2880" w:rsidRDefault="00902DE3" w:rsidP="00902DE3">
      <w:pPr>
        <w:spacing w:after="0" w:line="240" w:lineRule="auto"/>
        <w:jc w:val="both"/>
        <w:rPr>
          <w:rFonts w:ascii="Times New Roman" w:hAnsi="Times New Roman" w:cs="Times New Roman"/>
          <w:sz w:val="24"/>
          <w:szCs w:val="24"/>
          <w:lang w:val="uk-UA"/>
        </w:rPr>
      </w:pPr>
      <w:r w:rsidRPr="00ED2880">
        <w:rPr>
          <w:rFonts w:ascii="Times New Roman" w:hAnsi="Times New Roman" w:cs="Times New Roman"/>
          <w:i/>
          <w:sz w:val="24"/>
          <w:szCs w:val="24"/>
          <w:lang w:val="uk-UA"/>
        </w:rPr>
        <w:t xml:space="preserve">          </w:t>
      </w:r>
      <w:r w:rsidRPr="00ED2880">
        <w:rPr>
          <w:rFonts w:ascii="Times New Roman" w:hAnsi="Times New Roman" w:cs="Times New Roman"/>
          <w:sz w:val="24"/>
          <w:szCs w:val="24"/>
          <w:lang w:val="uk-UA"/>
        </w:rPr>
        <w:t>Для більш якісного вирішення проблем, які порушуються у зверненнях громадян, на нарадах у селищного голови, на засіданнях виконкомів селищної ради  проводиться аналітична робота  по узагальненню причин звернень, вирішенню окремих проблем, що порушуються в них,  з метою врахування результатів аналізу у практичній роботі.</w:t>
      </w:r>
    </w:p>
    <w:p w:rsidR="00902DE3" w:rsidRPr="00ED2880" w:rsidRDefault="00902DE3" w:rsidP="008C150C">
      <w:pPr>
        <w:spacing w:after="0" w:line="240" w:lineRule="auto"/>
        <w:ind w:firstLine="567"/>
        <w:jc w:val="both"/>
        <w:rPr>
          <w:rFonts w:ascii="Times New Roman" w:hAnsi="Times New Roman" w:cs="Times New Roman"/>
          <w:sz w:val="24"/>
          <w:szCs w:val="24"/>
          <w:lang w:val="uk-UA"/>
        </w:rPr>
      </w:pPr>
      <w:r w:rsidRPr="00ED2880">
        <w:rPr>
          <w:rFonts w:ascii="Times New Roman" w:hAnsi="Times New Roman" w:cs="Times New Roman"/>
          <w:sz w:val="24"/>
          <w:szCs w:val="24"/>
          <w:lang w:val="uk-UA"/>
        </w:rPr>
        <w:t>Селищна рада  і надалі працюватиме над поліпшенням роботи щодо розгляду звернень громадян, організації їх особистого прийому у відповідності до вимог чинного законодавства.</w:t>
      </w:r>
    </w:p>
    <w:p w:rsidR="008C150C" w:rsidRPr="00ED2880" w:rsidRDefault="008C150C" w:rsidP="008C150C">
      <w:pPr>
        <w:spacing w:after="0" w:line="240" w:lineRule="auto"/>
        <w:ind w:firstLine="567"/>
        <w:jc w:val="both"/>
        <w:rPr>
          <w:rFonts w:ascii="Times New Roman" w:hAnsi="Times New Roman" w:cs="Times New Roman"/>
          <w:sz w:val="24"/>
          <w:szCs w:val="24"/>
          <w:lang w:val="uk-UA"/>
        </w:rPr>
      </w:pPr>
    </w:p>
    <w:p w:rsidR="008C150C" w:rsidRPr="00ED2880" w:rsidRDefault="008C150C" w:rsidP="008C150C">
      <w:pPr>
        <w:spacing w:after="0" w:line="240" w:lineRule="auto"/>
        <w:ind w:firstLine="567"/>
        <w:jc w:val="both"/>
        <w:rPr>
          <w:rFonts w:ascii="Times New Roman" w:hAnsi="Times New Roman" w:cs="Times New Roman"/>
          <w:sz w:val="24"/>
          <w:szCs w:val="24"/>
          <w:lang w:val="uk-UA"/>
        </w:rPr>
      </w:pPr>
      <w:r w:rsidRPr="00ED2880">
        <w:rPr>
          <w:rFonts w:ascii="Times New Roman" w:hAnsi="Times New Roman" w:cs="Times New Roman"/>
          <w:b/>
          <w:sz w:val="24"/>
          <w:szCs w:val="24"/>
          <w:lang w:val="uk-UA"/>
        </w:rPr>
        <w:lastRenderedPageBreak/>
        <w:t>Центр надання адміністративних послуг</w:t>
      </w:r>
      <w:r w:rsidRPr="00ED2880">
        <w:rPr>
          <w:rFonts w:ascii="Times New Roman" w:hAnsi="Times New Roman" w:cs="Times New Roman"/>
          <w:sz w:val="24"/>
          <w:szCs w:val="24"/>
          <w:lang w:val="uk-UA"/>
        </w:rPr>
        <w:t xml:space="preserve"> утворено як постійно діючий робочий орган </w:t>
      </w:r>
      <w:r w:rsidRPr="00ED2880">
        <w:rPr>
          <w:rFonts w:ascii="Times New Roman" w:hAnsi="Times New Roman" w:cs="Times New Roman"/>
          <w:sz w:val="24"/>
          <w:szCs w:val="24"/>
          <w:highlight w:val="white"/>
          <w:lang w:val="uk-UA"/>
        </w:rPr>
        <w:t>Машівської селищної</w:t>
      </w:r>
      <w:r w:rsidRPr="00ED2880">
        <w:rPr>
          <w:rFonts w:ascii="Times New Roman" w:hAnsi="Times New Roman" w:cs="Times New Roman"/>
          <w:sz w:val="24"/>
          <w:szCs w:val="24"/>
          <w:lang w:val="uk-UA"/>
        </w:rPr>
        <w:t xml:space="preserve"> ради, з метою забезпечення реалізації прав і законних інтересів фізичних та юридичних осіб у сфері надання адміністративних послуг у межах Машівської територіальної громади крім випадків, передбачених законом.</w:t>
      </w:r>
    </w:p>
    <w:p w:rsidR="008C150C" w:rsidRPr="00ED2880" w:rsidRDefault="008C150C" w:rsidP="008C150C">
      <w:pPr>
        <w:pStyle w:val="a3"/>
        <w:jc w:val="both"/>
        <w:rPr>
          <w:lang w:val="uk-UA"/>
        </w:rPr>
      </w:pPr>
      <w:r w:rsidRPr="00ED2880">
        <w:rPr>
          <w:lang w:val="uk-UA"/>
        </w:rPr>
        <w:t xml:space="preserve">        Розпорядженням КМУ № 523-р від 16.05.2014 «</w:t>
      </w:r>
      <w:r w:rsidRPr="00ED2880">
        <w:rPr>
          <w:bCs/>
          <w:color w:val="000000"/>
          <w:shd w:val="clear" w:color="auto" w:fill="FFFFFF"/>
          <w:lang w:val="uk-UA"/>
        </w:rPr>
        <w:t>Деякі питання надання адміністративних послуг органів виконавчої влади через центри надання адміністративних послуг»</w:t>
      </w:r>
      <w:r w:rsidRPr="00ED2880">
        <w:rPr>
          <w:lang w:val="uk-UA"/>
        </w:rPr>
        <w:t xml:space="preserve"> затверджено перелік адміністративних послуг органів виконавчої влади, які надаються через Центр надання адміністративних послуг. Відповідно  до  даного переліку Центром надання адміністративних послуг Машівської селищної ради надаються 78 адміністративних послуг  (в тому числі 7 документів дозвільного характеру), суб’єктами надання яких є: відділ №</w:t>
      </w:r>
      <w:r w:rsidR="00FD1A9A" w:rsidRPr="00ED2880">
        <w:rPr>
          <w:lang w:val="uk-UA"/>
        </w:rPr>
        <w:t xml:space="preserve"> </w:t>
      </w:r>
      <w:r w:rsidRPr="00ED2880">
        <w:rPr>
          <w:lang w:val="uk-UA"/>
        </w:rPr>
        <w:t xml:space="preserve">4 управління надання адміністративних послуг  Головного управління Держгеокадастру у Полтавській області, Машівський районний сектор управління державної міграційної служби України в Полтавській області, Машівська селищна рада, </w:t>
      </w:r>
      <w:hyperlink r:id="rId7" w:history="1">
        <w:r w:rsidRPr="00ED2880">
          <w:rPr>
            <w:lang w:val="uk-UA"/>
          </w:rPr>
          <w:t>відділ комунального майна, містобудування, архітектури та земельних ресурсів Машівської селищної ради</w:t>
        </w:r>
      </w:hyperlink>
      <w:r w:rsidRPr="00ED2880">
        <w:rPr>
          <w:lang w:val="uk-UA"/>
        </w:rPr>
        <w:t>.</w:t>
      </w:r>
    </w:p>
    <w:p w:rsidR="008C150C" w:rsidRPr="00ED2880" w:rsidRDefault="008C150C" w:rsidP="008C150C">
      <w:pPr>
        <w:pStyle w:val="a3"/>
        <w:jc w:val="both"/>
        <w:rPr>
          <w:lang w:val="uk-UA"/>
        </w:rPr>
      </w:pPr>
      <w:r w:rsidRPr="00ED2880">
        <w:rPr>
          <w:lang w:val="uk-UA"/>
        </w:rPr>
        <w:t xml:space="preserve">        З 27 січня 2021 року по 30 листопада 2021 року Центром надання адміністративних послуг Машівскої селищної ради надано 3830 ( в тому числі 372 онлайн) адміністративні послуги, з них: </w:t>
      </w:r>
      <w:r w:rsidR="00FD1A9A" w:rsidRPr="00ED2880">
        <w:rPr>
          <w:lang w:val="uk-UA"/>
        </w:rPr>
        <w:t>відділ №</w:t>
      </w:r>
      <w:r w:rsidR="006745C0" w:rsidRPr="00ED2880">
        <w:rPr>
          <w:lang w:val="uk-UA"/>
        </w:rPr>
        <w:t xml:space="preserve"> </w:t>
      </w:r>
      <w:r w:rsidR="00FD1A9A" w:rsidRPr="00ED2880">
        <w:rPr>
          <w:lang w:val="uk-UA"/>
        </w:rPr>
        <w:t xml:space="preserve">4 управління надання адміністративних послуг  Головного управління Держгеокадастру у Полтавській області – 1106 ( з них 372 видача результатів онлайн заяв), </w:t>
      </w:r>
      <w:r w:rsidRPr="00ED2880">
        <w:rPr>
          <w:lang w:val="uk-UA"/>
        </w:rPr>
        <w:t>Машівський районний сектор управління державної міграційної служби України в Полтавській області – 88</w:t>
      </w:r>
      <w:r w:rsidR="00FD1A9A" w:rsidRPr="00ED2880">
        <w:rPr>
          <w:lang w:val="uk-UA"/>
        </w:rPr>
        <w:t>,</w:t>
      </w:r>
      <w:r w:rsidRPr="00ED2880">
        <w:rPr>
          <w:lang w:val="uk-UA"/>
        </w:rPr>
        <w:t xml:space="preserve"> </w:t>
      </w:r>
      <w:hyperlink r:id="rId8" w:history="1">
        <w:r w:rsidRPr="00ED2880">
          <w:rPr>
            <w:lang w:val="uk-UA"/>
          </w:rPr>
          <w:t>відділ комунального майна, містобудування, архітектури та земельних ресурсів Машівської селищної ради</w:t>
        </w:r>
      </w:hyperlink>
      <w:r w:rsidRPr="00ED2880">
        <w:rPr>
          <w:lang w:val="uk-UA"/>
        </w:rPr>
        <w:t xml:space="preserve"> 8 та 1 документ дозвільного характеру, адміністраторами ЦНАП надано 38 інформаційних довідки з Державного реєстру речових прав на нерухоме майно, </w:t>
      </w:r>
      <w:r w:rsidR="00EC3DC5" w:rsidRPr="00ED2880">
        <w:rPr>
          <w:lang w:val="uk-UA"/>
        </w:rPr>
        <w:t xml:space="preserve">Машівською селищною рада </w:t>
      </w:r>
      <w:r w:rsidR="00596B5A" w:rsidRPr="00ED2880">
        <w:rPr>
          <w:lang w:val="uk-UA"/>
        </w:rPr>
        <w:t xml:space="preserve">надано </w:t>
      </w:r>
      <w:r w:rsidRPr="00ED2880">
        <w:rPr>
          <w:lang w:val="uk-UA"/>
        </w:rPr>
        <w:t>послуги суб’єктом надання яких є, а саме: державна реєстрація речових прав на нерухоме майно – 446, реєстрація речового права похідного від права власності – 83, реєстрація місця проживання – 92, реєстрація місця проживання дитини – 34, зняття з реєстрації місця проживання –86, довідка про реєстрацію та зняття з реєстрації місця проживання – 337, довідка про склад сім’ї -1511.</w:t>
      </w:r>
    </w:p>
    <w:p w:rsidR="00EC3DC5" w:rsidRPr="00ED2880" w:rsidRDefault="00EC3DC5" w:rsidP="008C150C">
      <w:pPr>
        <w:pStyle w:val="a3"/>
        <w:jc w:val="both"/>
        <w:rPr>
          <w:lang w:val="uk-UA"/>
        </w:rPr>
      </w:pPr>
      <w:r w:rsidRPr="00ED2880">
        <w:rPr>
          <w:lang w:val="uk-UA"/>
        </w:rPr>
        <w:t xml:space="preserve">         Відділом забезпечювався виїзний прийом Регіонального сервісного центру МВС України в Полтавській області  для отримання послуг нашими житилями з реєстрації та перереєстрації транспортних засобів, заміни посвідчення  водія та оформлення довідки про несудимість. За звітний період послугами скористалися біля 150 жителів громади. </w:t>
      </w:r>
    </w:p>
    <w:p w:rsidR="008C150C" w:rsidRPr="00ED2880" w:rsidRDefault="008C150C" w:rsidP="008C150C">
      <w:pPr>
        <w:pStyle w:val="a3"/>
        <w:ind w:firstLine="708"/>
        <w:jc w:val="both"/>
        <w:rPr>
          <w:lang w:val="uk-UA"/>
        </w:rPr>
      </w:pPr>
      <w:r w:rsidRPr="00ED2880">
        <w:rPr>
          <w:lang w:val="uk-UA"/>
        </w:rPr>
        <w:t>Загальна сума кошті отриманих за надання адміністративних послуг наданих у 2021 році становить 188937,65 грн., з них: за державну реєстрацію речових прав на нерухоме майно та реєстрація похідних прав - 60211,70 грн, за надання інформації з державного реєстру речових прав на нерухоме майно – 2280,00 грн., послуги Держгеокадастру – 124160,95 грн., реєстрація/зняття з реєстрації місця проживання -2285,00 грн.</w:t>
      </w:r>
    </w:p>
    <w:p w:rsidR="008C150C" w:rsidRPr="00ED2880" w:rsidRDefault="008C150C" w:rsidP="008C150C">
      <w:pPr>
        <w:pStyle w:val="a3"/>
        <w:ind w:firstLine="708"/>
        <w:jc w:val="both"/>
        <w:rPr>
          <w:lang w:val="uk-UA"/>
        </w:rPr>
      </w:pPr>
      <w:r w:rsidRPr="00ED2880">
        <w:t>Надання адміністративних послуг та видача документів дозвільного характеру здійснюються у чіткій відповідності до нормативно-правових актів, які регулюють порядок їх видачі.</w:t>
      </w:r>
      <w:r w:rsidRPr="00ED2880">
        <w:rPr>
          <w:lang w:val="uk-UA"/>
        </w:rPr>
        <w:t xml:space="preserve"> </w:t>
      </w:r>
    </w:p>
    <w:p w:rsidR="00902DE3" w:rsidRPr="00ED2880" w:rsidRDefault="008C150C" w:rsidP="008C150C">
      <w:pPr>
        <w:pStyle w:val="a7"/>
        <w:spacing w:after="0" w:line="240" w:lineRule="auto"/>
        <w:ind w:left="0" w:firstLine="708"/>
        <w:jc w:val="both"/>
        <w:rPr>
          <w:rFonts w:ascii="Times New Roman" w:hAnsi="Times New Roman"/>
          <w:sz w:val="24"/>
          <w:szCs w:val="24"/>
          <w:lang w:val="uk-UA"/>
        </w:rPr>
      </w:pPr>
      <w:r w:rsidRPr="00ED2880">
        <w:rPr>
          <w:rFonts w:ascii="Times New Roman" w:hAnsi="Times New Roman"/>
          <w:sz w:val="24"/>
          <w:szCs w:val="24"/>
          <w:lang w:val="uk-UA"/>
        </w:rPr>
        <w:t>Адміністратор</w:t>
      </w:r>
      <w:r w:rsidR="0072471E" w:rsidRPr="00ED2880">
        <w:rPr>
          <w:rFonts w:ascii="Times New Roman" w:hAnsi="Times New Roman"/>
          <w:sz w:val="24"/>
          <w:szCs w:val="24"/>
          <w:lang w:val="uk-UA"/>
        </w:rPr>
        <w:t>ами</w:t>
      </w:r>
      <w:r w:rsidRPr="00ED2880">
        <w:rPr>
          <w:rFonts w:ascii="Times New Roman" w:hAnsi="Times New Roman"/>
          <w:sz w:val="24"/>
          <w:szCs w:val="24"/>
          <w:lang w:val="uk-UA"/>
        </w:rPr>
        <w:t xml:space="preserve"> Центру надання адміністративних послуг  Машівської селищної ради спільно з представниками суб’єктів надання адміністративних</w:t>
      </w:r>
      <w:r w:rsidR="00EC3DC5" w:rsidRPr="00ED2880">
        <w:rPr>
          <w:rFonts w:ascii="Times New Roman" w:hAnsi="Times New Roman"/>
          <w:sz w:val="24"/>
          <w:szCs w:val="24"/>
          <w:lang w:val="uk-UA"/>
        </w:rPr>
        <w:t xml:space="preserve"> послуг</w:t>
      </w:r>
      <w:r w:rsidRPr="00ED2880">
        <w:rPr>
          <w:rFonts w:ascii="Times New Roman" w:hAnsi="Times New Roman"/>
          <w:sz w:val="24"/>
          <w:szCs w:val="24"/>
          <w:lang w:val="uk-UA"/>
        </w:rPr>
        <w:t xml:space="preserve"> на протязі року проводилися навчання, робочі зустрічі щодо покращення якості надання адміністративних послуг. У 2021 році адміністратори ЦНАП приймали участь у семінарах, вебінарах, конференціях для підвищення професійної кваліфікації.</w:t>
      </w:r>
    </w:p>
    <w:p w:rsidR="008C150C" w:rsidRPr="00ED2880" w:rsidRDefault="008C150C" w:rsidP="008C150C">
      <w:pPr>
        <w:pStyle w:val="a7"/>
        <w:spacing w:after="0" w:line="240" w:lineRule="auto"/>
        <w:ind w:left="0" w:firstLine="708"/>
        <w:jc w:val="both"/>
        <w:rPr>
          <w:rFonts w:ascii="Times New Roman" w:hAnsi="Times New Roman"/>
          <w:b/>
          <w:sz w:val="24"/>
          <w:szCs w:val="24"/>
          <w:lang w:val="uk-UA"/>
        </w:rPr>
      </w:pPr>
    </w:p>
    <w:p w:rsidR="00582D9F" w:rsidRPr="00ED2880" w:rsidRDefault="00582D9F" w:rsidP="00902DE3">
      <w:pPr>
        <w:pStyle w:val="a3"/>
        <w:ind w:firstLine="567"/>
        <w:jc w:val="both"/>
        <w:rPr>
          <w:lang w:val="uk-UA"/>
        </w:rPr>
      </w:pPr>
      <w:r w:rsidRPr="00ED2880">
        <w:rPr>
          <w:color w:val="000000"/>
          <w:lang w:val="uk-UA"/>
        </w:rPr>
        <w:t xml:space="preserve">Вирішення питань благоустрою, озеленення, реалізації прав громадян на отримання більш якісних адміністративних послуг за місцем проживання допомагають вирішувати призначені в кожному окрузі старости старостинських округів громади, </w:t>
      </w:r>
      <w:r w:rsidRPr="00ED2880">
        <w:rPr>
          <w:lang w:val="uk-UA"/>
        </w:rPr>
        <w:t>спеціалісти або діловоди, землевпорядник та робітники з благоустрою.</w:t>
      </w:r>
    </w:p>
    <w:p w:rsidR="003170F5" w:rsidRPr="00ED2880" w:rsidRDefault="00582D9F" w:rsidP="00951CC0">
      <w:pPr>
        <w:spacing w:after="0" w:line="240" w:lineRule="auto"/>
        <w:jc w:val="both"/>
        <w:rPr>
          <w:rFonts w:ascii="Times New Roman" w:hAnsi="Times New Roman" w:cs="Times New Roman"/>
          <w:sz w:val="24"/>
          <w:szCs w:val="24"/>
          <w:lang w:val="uk-UA"/>
        </w:rPr>
      </w:pPr>
      <w:r w:rsidRPr="00ED2880">
        <w:rPr>
          <w:rFonts w:ascii="Times New Roman" w:hAnsi="Times New Roman" w:cs="Times New Roman"/>
          <w:sz w:val="24"/>
          <w:szCs w:val="24"/>
          <w:lang w:val="uk-UA"/>
        </w:rPr>
        <w:lastRenderedPageBreak/>
        <w:t xml:space="preserve">Так за </w:t>
      </w:r>
      <w:r w:rsidR="002F7D0E" w:rsidRPr="00ED2880">
        <w:rPr>
          <w:rFonts w:ascii="Times New Roman" w:hAnsi="Times New Roman" w:cs="Times New Roman"/>
          <w:sz w:val="24"/>
          <w:szCs w:val="24"/>
          <w:lang w:val="uk-UA"/>
        </w:rPr>
        <w:t>2021  рік  видано  8256  довідок  жителям селищної ради,  з них Маш</w:t>
      </w:r>
      <w:r w:rsidR="003170F5" w:rsidRPr="00ED2880">
        <w:rPr>
          <w:rFonts w:ascii="Times New Roman" w:hAnsi="Times New Roman" w:cs="Times New Roman"/>
          <w:sz w:val="24"/>
          <w:szCs w:val="24"/>
          <w:lang w:val="uk-UA"/>
        </w:rPr>
        <w:t>івською селищною радою  - 2006. Старостами</w:t>
      </w:r>
      <w:r w:rsidR="00271D6E" w:rsidRPr="00ED2880">
        <w:rPr>
          <w:rFonts w:ascii="Times New Roman" w:hAnsi="Times New Roman" w:cs="Times New Roman"/>
          <w:sz w:val="24"/>
          <w:szCs w:val="24"/>
          <w:lang w:val="uk-UA"/>
        </w:rPr>
        <w:t xml:space="preserve"> старостинських округів</w:t>
      </w:r>
      <w:r w:rsidR="003170F5" w:rsidRPr="00ED2880">
        <w:rPr>
          <w:rFonts w:ascii="Times New Roman" w:hAnsi="Times New Roman" w:cs="Times New Roman"/>
          <w:sz w:val="24"/>
          <w:szCs w:val="24"/>
          <w:lang w:val="uk-UA"/>
        </w:rPr>
        <w:t>, крім видачі довідок вчиняли</w:t>
      </w:r>
      <w:r w:rsidR="00271D6E" w:rsidRPr="00ED2880">
        <w:rPr>
          <w:rFonts w:ascii="Times New Roman" w:hAnsi="Times New Roman" w:cs="Times New Roman"/>
          <w:sz w:val="24"/>
          <w:szCs w:val="24"/>
          <w:lang w:val="uk-UA"/>
        </w:rPr>
        <w:t>ся</w:t>
      </w:r>
      <w:r w:rsidR="003170F5" w:rsidRPr="00ED2880">
        <w:rPr>
          <w:rFonts w:ascii="Times New Roman" w:hAnsi="Times New Roman" w:cs="Times New Roman"/>
          <w:sz w:val="24"/>
          <w:szCs w:val="24"/>
          <w:lang w:val="uk-UA"/>
        </w:rPr>
        <w:t xml:space="preserve"> нотаріальні дії відповідно до законодавста:</w:t>
      </w:r>
    </w:p>
    <w:p w:rsidR="002F7D0E" w:rsidRPr="00ED2880" w:rsidRDefault="003170F5" w:rsidP="00951CC0">
      <w:pPr>
        <w:spacing w:after="0" w:line="240" w:lineRule="auto"/>
        <w:jc w:val="both"/>
        <w:rPr>
          <w:rFonts w:ascii="Times New Roman" w:hAnsi="Times New Roman" w:cs="Times New Roman"/>
          <w:sz w:val="24"/>
          <w:szCs w:val="24"/>
          <w:lang w:val="uk-UA"/>
        </w:rPr>
      </w:pPr>
      <w:r w:rsidRPr="00ED2880">
        <w:rPr>
          <w:rFonts w:ascii="Times New Roman" w:hAnsi="Times New Roman" w:cs="Times New Roman"/>
          <w:sz w:val="24"/>
          <w:szCs w:val="24"/>
          <w:lang w:val="uk-UA"/>
        </w:rPr>
        <w:t xml:space="preserve">-  Абрамівським </w:t>
      </w:r>
      <w:r w:rsidR="00271D6E" w:rsidRPr="00ED2880">
        <w:rPr>
          <w:rFonts w:ascii="Times New Roman" w:hAnsi="Times New Roman" w:cs="Times New Roman"/>
          <w:sz w:val="24"/>
          <w:szCs w:val="24"/>
          <w:lang w:val="uk-UA"/>
        </w:rPr>
        <w:t>–</w:t>
      </w:r>
      <w:r w:rsidRPr="00ED2880">
        <w:rPr>
          <w:rFonts w:ascii="Times New Roman" w:hAnsi="Times New Roman" w:cs="Times New Roman"/>
          <w:sz w:val="24"/>
          <w:szCs w:val="24"/>
          <w:lang w:val="uk-UA"/>
        </w:rPr>
        <w:t xml:space="preserve"> </w:t>
      </w:r>
      <w:r w:rsidR="00271D6E" w:rsidRPr="00ED2880">
        <w:rPr>
          <w:rFonts w:ascii="Times New Roman" w:hAnsi="Times New Roman" w:cs="Times New Roman"/>
          <w:sz w:val="24"/>
          <w:szCs w:val="24"/>
          <w:lang w:val="uk-UA"/>
        </w:rPr>
        <w:t xml:space="preserve">видано </w:t>
      </w:r>
      <w:r w:rsidRPr="00ED2880">
        <w:rPr>
          <w:rFonts w:ascii="Times New Roman" w:hAnsi="Times New Roman" w:cs="Times New Roman"/>
          <w:sz w:val="24"/>
          <w:szCs w:val="24"/>
          <w:lang w:val="uk-UA"/>
        </w:rPr>
        <w:t xml:space="preserve">275 </w:t>
      </w:r>
      <w:r w:rsidR="00E36460" w:rsidRPr="00ED2880">
        <w:rPr>
          <w:rFonts w:ascii="Times New Roman" w:hAnsi="Times New Roman" w:cs="Times New Roman"/>
          <w:sz w:val="24"/>
          <w:szCs w:val="24"/>
          <w:lang w:val="uk-UA"/>
        </w:rPr>
        <w:t>довідок</w:t>
      </w:r>
      <w:r w:rsidRPr="00ED2880">
        <w:rPr>
          <w:rFonts w:ascii="Times New Roman" w:hAnsi="Times New Roman" w:cs="Times New Roman"/>
          <w:sz w:val="24"/>
          <w:szCs w:val="24"/>
          <w:lang w:val="uk-UA"/>
        </w:rPr>
        <w:t xml:space="preserve"> та вчинено  </w:t>
      </w:r>
      <w:r w:rsidR="0050139B" w:rsidRPr="00ED2880">
        <w:rPr>
          <w:rFonts w:ascii="Times New Roman" w:hAnsi="Times New Roman" w:cs="Times New Roman"/>
          <w:sz w:val="24"/>
          <w:szCs w:val="24"/>
          <w:lang w:val="uk-UA"/>
        </w:rPr>
        <w:t xml:space="preserve">6 </w:t>
      </w:r>
      <w:r w:rsidRPr="00ED2880">
        <w:rPr>
          <w:rFonts w:ascii="Times New Roman" w:hAnsi="Times New Roman" w:cs="Times New Roman"/>
          <w:sz w:val="24"/>
          <w:szCs w:val="24"/>
          <w:lang w:val="uk-UA"/>
        </w:rPr>
        <w:t xml:space="preserve">нотаріальних дій, </w:t>
      </w:r>
    </w:p>
    <w:p w:rsidR="002F7D0E" w:rsidRPr="00ED2880" w:rsidRDefault="002F7D0E" w:rsidP="00951CC0">
      <w:pPr>
        <w:spacing w:after="0" w:line="240" w:lineRule="auto"/>
        <w:jc w:val="both"/>
        <w:rPr>
          <w:rFonts w:ascii="Times New Roman" w:hAnsi="Times New Roman" w:cs="Times New Roman"/>
          <w:sz w:val="24"/>
          <w:szCs w:val="24"/>
          <w:lang w:val="uk-UA"/>
        </w:rPr>
      </w:pPr>
      <w:r w:rsidRPr="00ED2880">
        <w:rPr>
          <w:rFonts w:ascii="Times New Roman" w:hAnsi="Times New Roman" w:cs="Times New Roman"/>
          <w:sz w:val="24"/>
          <w:szCs w:val="24"/>
          <w:lang w:val="uk-UA"/>
        </w:rPr>
        <w:t xml:space="preserve">-  Базилівщинським </w:t>
      </w:r>
      <w:r w:rsidR="00271D6E" w:rsidRPr="00ED2880">
        <w:rPr>
          <w:rFonts w:ascii="Times New Roman" w:hAnsi="Times New Roman" w:cs="Times New Roman"/>
          <w:sz w:val="24"/>
          <w:szCs w:val="24"/>
          <w:lang w:val="uk-UA"/>
        </w:rPr>
        <w:t>–</w:t>
      </w:r>
      <w:r w:rsidRPr="00ED2880">
        <w:rPr>
          <w:rFonts w:ascii="Times New Roman" w:hAnsi="Times New Roman" w:cs="Times New Roman"/>
          <w:sz w:val="24"/>
          <w:szCs w:val="24"/>
          <w:lang w:val="uk-UA"/>
        </w:rPr>
        <w:t xml:space="preserve"> 6</w:t>
      </w:r>
      <w:r w:rsidR="00271D6E" w:rsidRPr="00ED2880">
        <w:rPr>
          <w:rFonts w:ascii="Times New Roman" w:hAnsi="Times New Roman" w:cs="Times New Roman"/>
          <w:sz w:val="24"/>
          <w:szCs w:val="24"/>
          <w:lang w:val="uk-UA"/>
        </w:rPr>
        <w:t xml:space="preserve">41 довідок та </w:t>
      </w:r>
      <w:r w:rsidR="0050139B" w:rsidRPr="00ED2880">
        <w:rPr>
          <w:rFonts w:ascii="Times New Roman" w:hAnsi="Times New Roman" w:cs="Times New Roman"/>
          <w:sz w:val="24"/>
          <w:szCs w:val="24"/>
          <w:lang w:val="uk-UA"/>
        </w:rPr>
        <w:t xml:space="preserve"> </w:t>
      </w:r>
      <w:r w:rsidR="00902DE3" w:rsidRPr="00ED2880">
        <w:rPr>
          <w:rFonts w:ascii="Times New Roman" w:hAnsi="Times New Roman" w:cs="Times New Roman"/>
          <w:sz w:val="24"/>
          <w:szCs w:val="24"/>
          <w:lang w:val="uk-UA"/>
        </w:rPr>
        <w:t>20</w:t>
      </w:r>
      <w:r w:rsidR="00271D6E" w:rsidRPr="00ED2880">
        <w:rPr>
          <w:rFonts w:ascii="Times New Roman" w:hAnsi="Times New Roman" w:cs="Times New Roman"/>
          <w:sz w:val="24"/>
          <w:szCs w:val="24"/>
          <w:lang w:val="uk-UA"/>
        </w:rPr>
        <w:t xml:space="preserve">  нотаріальних дій, </w:t>
      </w:r>
      <w:r w:rsidRPr="00ED2880">
        <w:rPr>
          <w:rFonts w:ascii="Times New Roman" w:hAnsi="Times New Roman" w:cs="Times New Roman"/>
          <w:sz w:val="24"/>
          <w:szCs w:val="24"/>
          <w:lang w:val="uk-UA"/>
        </w:rPr>
        <w:t xml:space="preserve"> </w:t>
      </w:r>
    </w:p>
    <w:p w:rsidR="002F7D0E" w:rsidRPr="00ED2880" w:rsidRDefault="00271D6E" w:rsidP="00951CC0">
      <w:pPr>
        <w:spacing w:after="0" w:line="240" w:lineRule="auto"/>
        <w:jc w:val="both"/>
        <w:rPr>
          <w:rFonts w:ascii="Times New Roman" w:hAnsi="Times New Roman" w:cs="Times New Roman"/>
          <w:sz w:val="24"/>
          <w:szCs w:val="24"/>
          <w:lang w:val="uk-UA"/>
        </w:rPr>
      </w:pPr>
      <w:r w:rsidRPr="00ED2880">
        <w:rPr>
          <w:rFonts w:ascii="Times New Roman" w:hAnsi="Times New Roman" w:cs="Times New Roman"/>
          <w:sz w:val="24"/>
          <w:szCs w:val="24"/>
          <w:lang w:val="uk-UA"/>
        </w:rPr>
        <w:t xml:space="preserve">-  Дмитрівським – 670 довідок та  </w:t>
      </w:r>
      <w:r w:rsidR="0050139B" w:rsidRPr="00ED2880">
        <w:rPr>
          <w:rFonts w:ascii="Times New Roman" w:hAnsi="Times New Roman" w:cs="Times New Roman"/>
          <w:sz w:val="24"/>
          <w:szCs w:val="24"/>
          <w:lang w:val="uk-UA"/>
        </w:rPr>
        <w:t>65</w:t>
      </w:r>
      <w:r w:rsidRPr="00ED2880">
        <w:rPr>
          <w:rFonts w:ascii="Times New Roman" w:hAnsi="Times New Roman" w:cs="Times New Roman"/>
          <w:sz w:val="24"/>
          <w:szCs w:val="24"/>
          <w:lang w:val="uk-UA"/>
        </w:rPr>
        <w:t xml:space="preserve">  нотаріальних дій, </w:t>
      </w:r>
    </w:p>
    <w:p w:rsidR="002F7D0E" w:rsidRPr="00ED2880" w:rsidRDefault="00271D6E" w:rsidP="00951CC0">
      <w:pPr>
        <w:spacing w:after="0" w:line="240" w:lineRule="auto"/>
        <w:jc w:val="both"/>
        <w:rPr>
          <w:rFonts w:ascii="Times New Roman" w:hAnsi="Times New Roman" w:cs="Times New Roman"/>
          <w:sz w:val="24"/>
          <w:szCs w:val="24"/>
          <w:lang w:val="uk-UA"/>
        </w:rPr>
      </w:pPr>
      <w:r w:rsidRPr="00ED2880">
        <w:rPr>
          <w:rFonts w:ascii="Times New Roman" w:hAnsi="Times New Roman" w:cs="Times New Roman"/>
          <w:sz w:val="24"/>
          <w:szCs w:val="24"/>
          <w:lang w:val="uk-UA"/>
        </w:rPr>
        <w:t xml:space="preserve">-  Кошманівським  - 1310 довідок та </w:t>
      </w:r>
      <w:r w:rsidR="0050139B" w:rsidRPr="00ED2880">
        <w:rPr>
          <w:rFonts w:ascii="Times New Roman" w:hAnsi="Times New Roman" w:cs="Times New Roman"/>
          <w:sz w:val="24"/>
          <w:szCs w:val="24"/>
          <w:lang w:val="uk-UA"/>
        </w:rPr>
        <w:t>114</w:t>
      </w:r>
      <w:r w:rsidRPr="00ED2880">
        <w:rPr>
          <w:rFonts w:ascii="Times New Roman" w:hAnsi="Times New Roman" w:cs="Times New Roman"/>
          <w:sz w:val="24"/>
          <w:szCs w:val="24"/>
          <w:lang w:val="uk-UA"/>
        </w:rPr>
        <w:t xml:space="preserve">  нотаріальних дій,</w:t>
      </w:r>
    </w:p>
    <w:p w:rsidR="002F7D0E" w:rsidRPr="00ED2880" w:rsidRDefault="00271D6E" w:rsidP="00951CC0">
      <w:pPr>
        <w:spacing w:after="0" w:line="240" w:lineRule="auto"/>
        <w:jc w:val="both"/>
        <w:rPr>
          <w:rFonts w:ascii="Times New Roman" w:hAnsi="Times New Roman" w:cs="Times New Roman"/>
          <w:sz w:val="24"/>
          <w:szCs w:val="24"/>
          <w:lang w:val="uk-UA"/>
        </w:rPr>
      </w:pPr>
      <w:r w:rsidRPr="00ED2880">
        <w:rPr>
          <w:rFonts w:ascii="Times New Roman" w:hAnsi="Times New Roman" w:cs="Times New Roman"/>
          <w:sz w:val="24"/>
          <w:szCs w:val="24"/>
          <w:lang w:val="uk-UA"/>
        </w:rPr>
        <w:t xml:space="preserve">-  Новотагамлицьким -621 довідок та  </w:t>
      </w:r>
      <w:r w:rsidR="0050139B" w:rsidRPr="00ED2880">
        <w:rPr>
          <w:rFonts w:ascii="Times New Roman" w:hAnsi="Times New Roman" w:cs="Times New Roman"/>
          <w:sz w:val="24"/>
          <w:szCs w:val="24"/>
          <w:lang w:val="uk-UA"/>
        </w:rPr>
        <w:t>43</w:t>
      </w:r>
      <w:r w:rsidRPr="00ED2880">
        <w:rPr>
          <w:rFonts w:ascii="Times New Roman" w:hAnsi="Times New Roman" w:cs="Times New Roman"/>
          <w:sz w:val="24"/>
          <w:szCs w:val="24"/>
          <w:lang w:val="uk-UA"/>
        </w:rPr>
        <w:t xml:space="preserve">  нотаріальних дій</w:t>
      </w:r>
      <w:r w:rsidR="002F7D0E" w:rsidRPr="00ED2880">
        <w:rPr>
          <w:rFonts w:ascii="Times New Roman" w:hAnsi="Times New Roman" w:cs="Times New Roman"/>
          <w:sz w:val="24"/>
          <w:szCs w:val="24"/>
          <w:lang w:val="uk-UA"/>
        </w:rPr>
        <w:t xml:space="preserve">, </w:t>
      </w:r>
    </w:p>
    <w:p w:rsidR="002F7D0E" w:rsidRPr="00ED2880" w:rsidRDefault="00271D6E" w:rsidP="00951CC0">
      <w:pPr>
        <w:spacing w:after="0" w:line="240" w:lineRule="auto"/>
        <w:jc w:val="both"/>
        <w:rPr>
          <w:rFonts w:ascii="Times New Roman" w:hAnsi="Times New Roman" w:cs="Times New Roman"/>
          <w:sz w:val="24"/>
          <w:szCs w:val="24"/>
          <w:lang w:val="uk-UA"/>
        </w:rPr>
      </w:pPr>
      <w:r w:rsidRPr="00ED2880">
        <w:rPr>
          <w:rFonts w:ascii="Times New Roman" w:hAnsi="Times New Roman" w:cs="Times New Roman"/>
          <w:sz w:val="24"/>
          <w:szCs w:val="24"/>
          <w:lang w:val="uk-UA"/>
        </w:rPr>
        <w:t xml:space="preserve">-  Сахнівщинським – 333 довідок та  </w:t>
      </w:r>
      <w:r w:rsidR="0050139B" w:rsidRPr="00ED2880">
        <w:rPr>
          <w:rFonts w:ascii="Times New Roman" w:hAnsi="Times New Roman" w:cs="Times New Roman"/>
          <w:sz w:val="24"/>
          <w:szCs w:val="24"/>
          <w:lang w:val="uk-UA"/>
        </w:rPr>
        <w:t>23</w:t>
      </w:r>
      <w:r w:rsidRPr="00ED2880">
        <w:rPr>
          <w:rFonts w:ascii="Times New Roman" w:hAnsi="Times New Roman" w:cs="Times New Roman"/>
          <w:sz w:val="24"/>
          <w:szCs w:val="24"/>
          <w:lang w:val="uk-UA"/>
        </w:rPr>
        <w:t xml:space="preserve">  нотаріальний дій</w:t>
      </w:r>
      <w:r w:rsidR="00350C65" w:rsidRPr="00ED2880">
        <w:rPr>
          <w:rFonts w:ascii="Times New Roman" w:hAnsi="Times New Roman" w:cs="Times New Roman"/>
          <w:sz w:val="24"/>
          <w:szCs w:val="24"/>
          <w:lang w:val="uk-UA"/>
        </w:rPr>
        <w:t>,</w:t>
      </w:r>
    </w:p>
    <w:p w:rsidR="002F7D0E" w:rsidRPr="00ED2880" w:rsidRDefault="002F7D0E" w:rsidP="00951CC0">
      <w:pPr>
        <w:spacing w:after="0" w:line="240" w:lineRule="auto"/>
        <w:jc w:val="both"/>
        <w:rPr>
          <w:rFonts w:ascii="Times New Roman" w:hAnsi="Times New Roman" w:cs="Times New Roman"/>
          <w:sz w:val="24"/>
          <w:szCs w:val="24"/>
          <w:lang w:val="uk-UA"/>
        </w:rPr>
      </w:pPr>
      <w:r w:rsidRPr="00ED2880">
        <w:rPr>
          <w:rFonts w:ascii="Times New Roman" w:hAnsi="Times New Roman" w:cs="Times New Roman"/>
          <w:sz w:val="24"/>
          <w:szCs w:val="24"/>
          <w:lang w:val="uk-UA"/>
        </w:rPr>
        <w:t>-  Селещинським - 2400</w:t>
      </w:r>
      <w:r w:rsidR="00271D6E" w:rsidRPr="00ED2880">
        <w:rPr>
          <w:rFonts w:ascii="Times New Roman" w:hAnsi="Times New Roman" w:cs="Times New Roman"/>
          <w:sz w:val="24"/>
          <w:szCs w:val="24"/>
          <w:lang w:val="uk-UA"/>
        </w:rPr>
        <w:t xml:space="preserve"> довідок та  </w:t>
      </w:r>
      <w:r w:rsidR="0050139B" w:rsidRPr="00ED2880">
        <w:rPr>
          <w:rFonts w:ascii="Times New Roman" w:hAnsi="Times New Roman" w:cs="Times New Roman"/>
          <w:sz w:val="24"/>
          <w:szCs w:val="24"/>
          <w:lang w:val="uk-UA"/>
        </w:rPr>
        <w:t>125</w:t>
      </w:r>
      <w:r w:rsidR="00271D6E" w:rsidRPr="00ED2880">
        <w:rPr>
          <w:rFonts w:ascii="Times New Roman" w:hAnsi="Times New Roman" w:cs="Times New Roman"/>
          <w:sz w:val="24"/>
          <w:szCs w:val="24"/>
          <w:lang w:val="uk-UA"/>
        </w:rPr>
        <w:t xml:space="preserve">  нотаріальних дій.</w:t>
      </w:r>
    </w:p>
    <w:p w:rsidR="00271D6E" w:rsidRPr="00ED2880" w:rsidRDefault="00271D6E" w:rsidP="00271D6E">
      <w:pPr>
        <w:spacing w:after="0" w:line="240" w:lineRule="auto"/>
        <w:rPr>
          <w:rFonts w:ascii="Times New Roman" w:hAnsi="Times New Roman" w:cs="Times New Roman"/>
          <w:sz w:val="24"/>
          <w:szCs w:val="24"/>
          <w:lang w:val="uk-UA"/>
        </w:rPr>
      </w:pPr>
      <w:r w:rsidRPr="00ED2880">
        <w:rPr>
          <w:rFonts w:ascii="Times New Roman" w:hAnsi="Times New Roman" w:cs="Times New Roman"/>
          <w:sz w:val="24"/>
          <w:szCs w:val="24"/>
          <w:lang w:val="uk-UA"/>
        </w:rPr>
        <w:t xml:space="preserve">Надаються адміністративні послуги </w:t>
      </w:r>
      <w:r w:rsidRPr="00ED2880">
        <w:rPr>
          <w:rFonts w:ascii="Times New Roman" w:eastAsia="Times New Roman" w:hAnsi="Times New Roman" w:cs="Times New Roman"/>
          <w:color w:val="000000"/>
          <w:sz w:val="24"/>
          <w:szCs w:val="24"/>
          <w:lang w:val="uk-UA" w:eastAsia="ru-RU"/>
        </w:rPr>
        <w:t xml:space="preserve"> по реєстрації та знятті з реєстрації місця проживання мешканців:  </w:t>
      </w:r>
      <w:r w:rsidRPr="00ED2880">
        <w:rPr>
          <w:rFonts w:ascii="Times New Roman" w:hAnsi="Times New Roman" w:cs="Times New Roman"/>
          <w:sz w:val="24"/>
          <w:szCs w:val="24"/>
          <w:lang w:val="uk-UA"/>
        </w:rPr>
        <w:t>Ведеться військовий облік громадян</w:t>
      </w:r>
      <w:r w:rsidR="00582D9F" w:rsidRPr="00ED2880">
        <w:rPr>
          <w:rFonts w:ascii="Times New Roman" w:hAnsi="Times New Roman" w:cs="Times New Roman"/>
          <w:sz w:val="24"/>
          <w:szCs w:val="24"/>
          <w:lang w:val="uk-UA"/>
        </w:rPr>
        <w:t>.</w:t>
      </w:r>
    </w:p>
    <w:p w:rsidR="008C150C" w:rsidRPr="00ED2880" w:rsidRDefault="008C150C" w:rsidP="00271D6E">
      <w:pPr>
        <w:spacing w:after="0" w:line="240" w:lineRule="auto"/>
        <w:rPr>
          <w:rFonts w:ascii="Times New Roman" w:hAnsi="Times New Roman" w:cs="Times New Roman"/>
          <w:sz w:val="24"/>
          <w:szCs w:val="24"/>
          <w:lang w:val="uk-UA"/>
        </w:rPr>
      </w:pPr>
    </w:p>
    <w:p w:rsidR="00582D9F" w:rsidRPr="00ED2880" w:rsidRDefault="00582D9F" w:rsidP="00582D9F">
      <w:pPr>
        <w:spacing w:after="0" w:line="240" w:lineRule="auto"/>
        <w:jc w:val="both"/>
        <w:rPr>
          <w:rFonts w:ascii="Times New Roman" w:hAnsi="Times New Roman"/>
          <w:sz w:val="24"/>
          <w:szCs w:val="24"/>
          <w:lang w:val="uk-UA"/>
        </w:rPr>
      </w:pPr>
      <w:r w:rsidRPr="00ED2880">
        <w:rPr>
          <w:rFonts w:ascii="Times New Roman" w:eastAsia="Times New Roman" w:hAnsi="Times New Roman" w:cs="Times New Roman"/>
          <w:color w:val="000000"/>
          <w:sz w:val="24"/>
          <w:szCs w:val="24"/>
          <w:lang w:val="uk-UA" w:eastAsia="ru-RU"/>
        </w:rPr>
        <w:t xml:space="preserve">  Але, не всі адміністративні послуги можуть надаватися в старостинських округах. Тому для </w:t>
      </w:r>
      <w:r w:rsidRPr="00ED2880">
        <w:rPr>
          <w:rFonts w:ascii="Times New Roman" w:hAnsi="Times New Roman"/>
          <w:sz w:val="24"/>
          <w:szCs w:val="24"/>
          <w:lang w:val="uk-UA"/>
        </w:rPr>
        <w:t xml:space="preserve"> людей з віддалених населених пунктів та околиць до центру громади селища Машівка і у зворотному напрямку</w:t>
      </w:r>
      <w:r w:rsidRPr="00ED2880">
        <w:rPr>
          <w:rFonts w:ascii="Times New Roman" w:hAnsi="Times New Roman"/>
          <w:color w:val="000000"/>
          <w:sz w:val="24"/>
          <w:szCs w:val="24"/>
          <w:lang w:val="uk-UA"/>
        </w:rPr>
        <w:t xml:space="preserve">, для забезпечення </w:t>
      </w:r>
      <w:r w:rsidR="00B15AC1" w:rsidRPr="00ED2880">
        <w:rPr>
          <w:rFonts w:ascii="Times New Roman" w:hAnsi="Times New Roman"/>
          <w:sz w:val="24"/>
          <w:szCs w:val="24"/>
          <w:lang w:val="uk-UA"/>
        </w:rPr>
        <w:t>можливо</w:t>
      </w:r>
      <w:r w:rsidRPr="00ED2880">
        <w:rPr>
          <w:rFonts w:ascii="Times New Roman" w:hAnsi="Times New Roman"/>
          <w:sz w:val="24"/>
          <w:szCs w:val="24"/>
          <w:lang w:val="uk-UA"/>
        </w:rPr>
        <w:t>сті жител</w:t>
      </w:r>
      <w:r w:rsidR="00350C65" w:rsidRPr="00ED2880">
        <w:rPr>
          <w:rFonts w:ascii="Times New Roman" w:hAnsi="Times New Roman"/>
          <w:sz w:val="24"/>
          <w:szCs w:val="24"/>
          <w:lang w:val="uk-UA"/>
        </w:rPr>
        <w:t>ів</w:t>
      </w:r>
      <w:r w:rsidRPr="00ED2880">
        <w:rPr>
          <w:rFonts w:ascii="Times New Roman" w:hAnsi="Times New Roman"/>
          <w:sz w:val="24"/>
          <w:szCs w:val="24"/>
          <w:lang w:val="uk-UA"/>
        </w:rPr>
        <w:t xml:space="preserve"> громади (пенсіонер</w:t>
      </w:r>
      <w:r w:rsidR="00350C65" w:rsidRPr="00ED2880">
        <w:rPr>
          <w:rFonts w:ascii="Times New Roman" w:hAnsi="Times New Roman"/>
          <w:sz w:val="24"/>
          <w:szCs w:val="24"/>
          <w:lang w:val="uk-UA"/>
        </w:rPr>
        <w:t>ів, пільгових</w:t>
      </w:r>
      <w:r w:rsidRPr="00ED2880">
        <w:rPr>
          <w:rFonts w:ascii="Times New Roman" w:hAnsi="Times New Roman"/>
          <w:sz w:val="24"/>
          <w:szCs w:val="24"/>
          <w:lang w:val="uk-UA"/>
        </w:rPr>
        <w:t xml:space="preserve"> категорі</w:t>
      </w:r>
      <w:r w:rsidR="00350C65" w:rsidRPr="00ED2880">
        <w:rPr>
          <w:rFonts w:ascii="Times New Roman" w:hAnsi="Times New Roman"/>
          <w:sz w:val="24"/>
          <w:szCs w:val="24"/>
          <w:lang w:val="uk-UA"/>
        </w:rPr>
        <w:t>й</w:t>
      </w:r>
      <w:r w:rsidRPr="00ED2880">
        <w:rPr>
          <w:rFonts w:ascii="Times New Roman" w:hAnsi="Times New Roman"/>
          <w:sz w:val="24"/>
          <w:szCs w:val="24"/>
          <w:lang w:val="uk-UA"/>
        </w:rPr>
        <w:t xml:space="preserve"> громадян, малозахищеним верствам населення)  виріш</w:t>
      </w:r>
      <w:r w:rsidR="00350C65" w:rsidRPr="00ED2880">
        <w:rPr>
          <w:rFonts w:ascii="Times New Roman" w:hAnsi="Times New Roman"/>
          <w:sz w:val="24"/>
          <w:szCs w:val="24"/>
          <w:lang w:val="uk-UA"/>
        </w:rPr>
        <w:t>ення</w:t>
      </w:r>
      <w:r w:rsidRPr="00ED2880">
        <w:rPr>
          <w:rFonts w:ascii="Times New Roman" w:hAnsi="Times New Roman"/>
          <w:sz w:val="24"/>
          <w:szCs w:val="24"/>
          <w:lang w:val="uk-UA"/>
        </w:rPr>
        <w:t xml:space="preserve"> соціально-побутов</w:t>
      </w:r>
      <w:r w:rsidR="00350C65" w:rsidRPr="00ED2880">
        <w:rPr>
          <w:rFonts w:ascii="Times New Roman" w:hAnsi="Times New Roman"/>
          <w:sz w:val="24"/>
          <w:szCs w:val="24"/>
          <w:lang w:val="uk-UA"/>
        </w:rPr>
        <w:t>их</w:t>
      </w:r>
      <w:r w:rsidRPr="00ED2880">
        <w:rPr>
          <w:rFonts w:ascii="Times New Roman" w:hAnsi="Times New Roman"/>
          <w:sz w:val="24"/>
          <w:szCs w:val="24"/>
          <w:lang w:val="uk-UA"/>
        </w:rPr>
        <w:t xml:space="preserve"> питань</w:t>
      </w:r>
      <w:r w:rsidR="006B5076" w:rsidRPr="00ED2880">
        <w:rPr>
          <w:rFonts w:ascii="Times New Roman" w:hAnsi="Times New Roman"/>
          <w:sz w:val="24"/>
          <w:szCs w:val="24"/>
          <w:lang w:val="uk-UA"/>
        </w:rPr>
        <w:t>, оформ</w:t>
      </w:r>
      <w:r w:rsidR="00350C65" w:rsidRPr="00ED2880">
        <w:rPr>
          <w:rFonts w:ascii="Times New Roman" w:hAnsi="Times New Roman"/>
          <w:sz w:val="24"/>
          <w:szCs w:val="24"/>
          <w:lang w:val="uk-UA"/>
        </w:rPr>
        <w:t>лення</w:t>
      </w:r>
      <w:r w:rsidR="006B5076" w:rsidRPr="00ED2880">
        <w:rPr>
          <w:rFonts w:ascii="Times New Roman" w:hAnsi="Times New Roman"/>
          <w:sz w:val="24"/>
          <w:szCs w:val="24"/>
          <w:lang w:val="uk-UA"/>
        </w:rPr>
        <w:t xml:space="preserve"> документ</w:t>
      </w:r>
      <w:r w:rsidR="00350C65" w:rsidRPr="00ED2880">
        <w:rPr>
          <w:rFonts w:ascii="Times New Roman" w:hAnsi="Times New Roman"/>
          <w:sz w:val="24"/>
          <w:szCs w:val="24"/>
          <w:lang w:val="uk-UA"/>
        </w:rPr>
        <w:t>ів</w:t>
      </w:r>
      <w:r w:rsidRPr="00ED2880">
        <w:rPr>
          <w:rFonts w:ascii="Times New Roman" w:hAnsi="Times New Roman"/>
          <w:sz w:val="24"/>
          <w:szCs w:val="24"/>
          <w:lang w:val="uk-UA"/>
        </w:rPr>
        <w:t xml:space="preserve"> в пенсійному фонді, податковій інспекції, </w:t>
      </w:r>
      <w:r w:rsidR="006B5076" w:rsidRPr="00ED2880">
        <w:rPr>
          <w:rFonts w:ascii="Times New Roman" w:hAnsi="Times New Roman"/>
          <w:sz w:val="24"/>
          <w:szCs w:val="24"/>
          <w:lang w:val="uk-UA"/>
        </w:rPr>
        <w:t>відділі РАЦС, відвідати лікарів, банківські</w:t>
      </w:r>
      <w:r w:rsidRPr="00ED2880">
        <w:rPr>
          <w:rFonts w:ascii="Times New Roman" w:hAnsi="Times New Roman"/>
          <w:sz w:val="24"/>
          <w:szCs w:val="24"/>
          <w:lang w:val="uk-UA"/>
        </w:rPr>
        <w:t xml:space="preserve"> установ</w:t>
      </w:r>
      <w:r w:rsidR="006B5076" w:rsidRPr="00ED2880">
        <w:rPr>
          <w:rFonts w:ascii="Times New Roman" w:hAnsi="Times New Roman"/>
          <w:sz w:val="24"/>
          <w:szCs w:val="24"/>
          <w:lang w:val="uk-UA"/>
        </w:rPr>
        <w:t>и</w:t>
      </w:r>
      <w:r w:rsidRPr="00ED2880">
        <w:rPr>
          <w:rFonts w:ascii="Times New Roman" w:hAnsi="Times New Roman"/>
          <w:sz w:val="24"/>
          <w:szCs w:val="24"/>
          <w:lang w:val="uk-UA"/>
        </w:rPr>
        <w:t>, центр зайнятості,</w:t>
      </w:r>
      <w:r w:rsidR="006B5076" w:rsidRPr="00ED2880">
        <w:rPr>
          <w:rFonts w:ascii="Times New Roman" w:hAnsi="Times New Roman"/>
          <w:sz w:val="24"/>
          <w:szCs w:val="24"/>
          <w:lang w:val="uk-UA"/>
        </w:rPr>
        <w:t xml:space="preserve"> тощо,</w:t>
      </w:r>
      <w:r w:rsidRPr="00ED2880">
        <w:rPr>
          <w:rFonts w:ascii="Times New Roman" w:hAnsi="Times New Roman"/>
          <w:sz w:val="24"/>
          <w:szCs w:val="24"/>
          <w:lang w:val="uk-UA"/>
        </w:rPr>
        <w:t xml:space="preserve"> селищна рада прийняла Програму «Безкоштовне транспортне перевезення жителів Машівської громади»</w:t>
      </w:r>
      <w:r w:rsidR="00B15AC1" w:rsidRPr="00ED2880">
        <w:rPr>
          <w:rFonts w:ascii="Times New Roman" w:hAnsi="Times New Roman"/>
          <w:sz w:val="24"/>
          <w:szCs w:val="24"/>
          <w:lang w:val="uk-UA"/>
        </w:rPr>
        <w:t xml:space="preserve">. На протязі року два рази на тиждень з кожного старостинського округу здійснюється безкоштовний підвіз жителів. З бюджету громади </w:t>
      </w:r>
      <w:r w:rsidR="006B5076" w:rsidRPr="00ED2880">
        <w:rPr>
          <w:rFonts w:ascii="Times New Roman" w:hAnsi="Times New Roman"/>
          <w:sz w:val="24"/>
          <w:szCs w:val="24"/>
          <w:lang w:val="uk-UA"/>
        </w:rPr>
        <w:t xml:space="preserve">на перевезення </w:t>
      </w:r>
      <w:r w:rsidR="00B15AC1" w:rsidRPr="00ED2880">
        <w:rPr>
          <w:rFonts w:ascii="Times New Roman" w:hAnsi="Times New Roman"/>
          <w:sz w:val="24"/>
          <w:szCs w:val="24"/>
          <w:lang w:val="uk-UA"/>
        </w:rPr>
        <w:t>виділено кошти в сумі 1 500 тис. грн.</w:t>
      </w:r>
    </w:p>
    <w:p w:rsidR="00582D9F" w:rsidRPr="00FD1A9A" w:rsidRDefault="00582D9F" w:rsidP="00951CC0">
      <w:pPr>
        <w:spacing w:after="0" w:line="240" w:lineRule="auto"/>
        <w:jc w:val="both"/>
        <w:rPr>
          <w:rFonts w:ascii="Times New Roman" w:hAnsi="Times New Roman" w:cs="Times New Roman"/>
          <w:sz w:val="28"/>
          <w:szCs w:val="28"/>
          <w:lang w:val="uk-UA"/>
        </w:rPr>
      </w:pPr>
    </w:p>
    <w:p w:rsidR="0003244F" w:rsidRPr="00635BDF" w:rsidRDefault="0003244F" w:rsidP="0003244F">
      <w:pPr>
        <w:spacing w:after="0" w:line="240" w:lineRule="auto"/>
        <w:jc w:val="both"/>
        <w:rPr>
          <w:rFonts w:ascii="Times New Roman" w:hAnsi="Times New Roman" w:cs="Times New Roman"/>
          <w:sz w:val="24"/>
          <w:szCs w:val="24"/>
          <w:lang w:val="uk-UA"/>
        </w:rPr>
      </w:pPr>
      <w:r w:rsidRPr="00635BDF">
        <w:rPr>
          <w:rFonts w:ascii="Times New Roman" w:hAnsi="Times New Roman" w:cs="Times New Roman"/>
          <w:sz w:val="24"/>
          <w:szCs w:val="24"/>
          <w:lang w:val="uk-UA"/>
        </w:rPr>
        <w:t xml:space="preserve">Першочерговим завданням </w:t>
      </w:r>
      <w:r w:rsidR="00B779A5" w:rsidRPr="00635BDF">
        <w:rPr>
          <w:rFonts w:ascii="Times New Roman" w:hAnsi="Times New Roman" w:cs="Times New Roman"/>
          <w:sz w:val="24"/>
          <w:szCs w:val="24"/>
          <w:lang w:val="uk-UA"/>
        </w:rPr>
        <w:t>Машівської селищної</w:t>
      </w:r>
      <w:r w:rsidRPr="00635BDF">
        <w:rPr>
          <w:rFonts w:ascii="Times New Roman" w:hAnsi="Times New Roman" w:cs="Times New Roman"/>
          <w:sz w:val="24"/>
          <w:szCs w:val="24"/>
          <w:lang w:val="uk-UA"/>
        </w:rPr>
        <w:t xml:space="preserve"> ради є </w:t>
      </w:r>
      <w:r w:rsidRPr="00635BDF">
        <w:rPr>
          <w:rFonts w:ascii="Times New Roman" w:hAnsi="Times New Roman" w:cs="Times New Roman"/>
          <w:b/>
          <w:sz w:val="24"/>
          <w:szCs w:val="24"/>
          <w:lang w:val="uk-UA"/>
        </w:rPr>
        <w:t>соціальний захист</w:t>
      </w:r>
      <w:r w:rsidRPr="00635BDF">
        <w:rPr>
          <w:rFonts w:ascii="Times New Roman" w:hAnsi="Times New Roman" w:cs="Times New Roman"/>
          <w:sz w:val="24"/>
          <w:szCs w:val="24"/>
          <w:lang w:val="uk-UA"/>
        </w:rPr>
        <w:t xml:space="preserve"> </w:t>
      </w:r>
      <w:r w:rsidRPr="00635BDF">
        <w:rPr>
          <w:rFonts w:ascii="Times New Roman" w:hAnsi="Times New Roman" w:cs="Times New Roman"/>
          <w:b/>
          <w:sz w:val="24"/>
          <w:szCs w:val="24"/>
          <w:lang w:val="uk-UA"/>
        </w:rPr>
        <w:t>населення</w:t>
      </w:r>
      <w:r w:rsidRPr="00635BDF">
        <w:rPr>
          <w:rFonts w:ascii="Times New Roman" w:hAnsi="Times New Roman" w:cs="Times New Roman"/>
          <w:sz w:val="24"/>
          <w:szCs w:val="24"/>
          <w:lang w:val="uk-UA"/>
        </w:rPr>
        <w:t xml:space="preserve"> громади</w:t>
      </w:r>
      <w:r w:rsidR="00B779A5" w:rsidRPr="00635BDF">
        <w:rPr>
          <w:rFonts w:ascii="Times New Roman" w:hAnsi="Times New Roman" w:cs="Times New Roman"/>
          <w:sz w:val="24"/>
          <w:szCs w:val="24"/>
          <w:lang w:val="uk-UA"/>
        </w:rPr>
        <w:t>. Відповідно до Програми «Соціальний захист населення»</w:t>
      </w:r>
      <w:r w:rsidRPr="00635BDF">
        <w:rPr>
          <w:rFonts w:ascii="Times New Roman" w:hAnsi="Times New Roman" w:cs="Times New Roman"/>
          <w:sz w:val="24"/>
          <w:szCs w:val="24"/>
          <w:lang w:val="uk-UA"/>
        </w:rPr>
        <w:t xml:space="preserve"> були використані кошти в сумі </w:t>
      </w:r>
      <w:r w:rsidR="00B779A5" w:rsidRPr="00635BDF">
        <w:rPr>
          <w:rFonts w:ascii="Times New Roman" w:hAnsi="Times New Roman" w:cs="Times New Roman"/>
          <w:sz w:val="24"/>
          <w:szCs w:val="24"/>
          <w:lang w:val="uk-UA"/>
        </w:rPr>
        <w:t>2 776 287</w:t>
      </w:r>
      <w:r w:rsidRPr="00635BDF">
        <w:rPr>
          <w:rFonts w:ascii="Times New Roman" w:hAnsi="Times New Roman" w:cs="Times New Roman"/>
          <w:sz w:val="24"/>
          <w:szCs w:val="24"/>
          <w:lang w:val="uk-UA"/>
        </w:rPr>
        <w:t>. грн,</w:t>
      </w:r>
      <w:r w:rsidR="00B779A5" w:rsidRPr="00635BDF">
        <w:rPr>
          <w:rFonts w:ascii="Times New Roman" w:hAnsi="Times New Roman" w:cs="Times New Roman"/>
          <w:sz w:val="24"/>
          <w:szCs w:val="24"/>
          <w:lang w:val="uk-UA"/>
        </w:rPr>
        <w:t xml:space="preserve"> </w:t>
      </w:r>
      <w:r w:rsidRPr="00635BDF">
        <w:rPr>
          <w:rFonts w:ascii="Times New Roman" w:hAnsi="Times New Roman" w:cs="Times New Roman"/>
          <w:sz w:val="24"/>
          <w:szCs w:val="24"/>
          <w:lang w:val="uk-UA"/>
        </w:rPr>
        <w:t xml:space="preserve"> а саме:</w:t>
      </w:r>
    </w:p>
    <w:p w:rsidR="00836F39" w:rsidRPr="00635BDF" w:rsidRDefault="00836F39" w:rsidP="0003244F">
      <w:pPr>
        <w:spacing w:after="0" w:line="240" w:lineRule="auto"/>
        <w:jc w:val="both"/>
        <w:rPr>
          <w:rFonts w:ascii="Times New Roman" w:hAnsi="Times New Roman" w:cs="Times New Roman"/>
          <w:sz w:val="24"/>
          <w:szCs w:val="24"/>
          <w:lang w:val="uk-UA"/>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78"/>
        <w:gridCol w:w="1276"/>
        <w:gridCol w:w="1134"/>
        <w:gridCol w:w="1418"/>
      </w:tblGrid>
      <w:tr w:rsidR="00902DE3" w:rsidRPr="00635BDF" w:rsidTr="00635BDF">
        <w:trPr>
          <w:trHeight w:val="1000"/>
        </w:trPr>
        <w:tc>
          <w:tcPr>
            <w:tcW w:w="5778" w:type="dxa"/>
          </w:tcPr>
          <w:p w:rsidR="00902DE3" w:rsidRPr="00635BDF" w:rsidRDefault="00902DE3" w:rsidP="008C150C">
            <w:pPr>
              <w:jc w:val="center"/>
              <w:rPr>
                <w:rFonts w:ascii="Times New Roman" w:hAnsi="Times New Roman" w:cs="Times New Roman"/>
                <w:sz w:val="24"/>
                <w:szCs w:val="24"/>
                <w:lang w:val="uk-UA"/>
              </w:rPr>
            </w:pPr>
            <w:r w:rsidRPr="00635BDF">
              <w:rPr>
                <w:rFonts w:ascii="Times New Roman" w:hAnsi="Times New Roman" w:cs="Times New Roman"/>
                <w:sz w:val="24"/>
                <w:szCs w:val="24"/>
                <w:lang w:val="uk-UA"/>
              </w:rPr>
              <w:t>Категорія</w:t>
            </w:r>
          </w:p>
        </w:tc>
        <w:tc>
          <w:tcPr>
            <w:tcW w:w="1276" w:type="dxa"/>
          </w:tcPr>
          <w:p w:rsidR="00902DE3" w:rsidRPr="00635BDF" w:rsidRDefault="00902DE3" w:rsidP="00902DE3">
            <w:pPr>
              <w:jc w:val="center"/>
              <w:rPr>
                <w:rFonts w:ascii="Times New Roman" w:hAnsi="Times New Roman" w:cs="Times New Roman"/>
                <w:sz w:val="24"/>
                <w:szCs w:val="24"/>
                <w:lang w:val="uk-UA"/>
              </w:rPr>
            </w:pPr>
            <w:r w:rsidRPr="00635BDF">
              <w:rPr>
                <w:rFonts w:ascii="Times New Roman" w:hAnsi="Times New Roman" w:cs="Times New Roman"/>
                <w:sz w:val="24"/>
                <w:szCs w:val="24"/>
                <w:lang w:val="uk-UA"/>
              </w:rPr>
              <w:t>Кількість чоловік</w:t>
            </w:r>
          </w:p>
        </w:tc>
        <w:tc>
          <w:tcPr>
            <w:tcW w:w="1134" w:type="dxa"/>
          </w:tcPr>
          <w:p w:rsidR="00902DE3" w:rsidRPr="00635BDF" w:rsidRDefault="00902DE3" w:rsidP="00902DE3">
            <w:pPr>
              <w:jc w:val="center"/>
              <w:rPr>
                <w:rFonts w:ascii="Times New Roman" w:hAnsi="Times New Roman" w:cs="Times New Roman"/>
                <w:sz w:val="24"/>
                <w:szCs w:val="24"/>
                <w:lang w:val="uk-UA"/>
              </w:rPr>
            </w:pPr>
            <w:r w:rsidRPr="00635BDF">
              <w:rPr>
                <w:rFonts w:ascii="Times New Roman" w:hAnsi="Times New Roman" w:cs="Times New Roman"/>
                <w:sz w:val="24"/>
                <w:szCs w:val="24"/>
                <w:lang w:val="uk-UA"/>
              </w:rPr>
              <w:t>Розмір   виплати</w:t>
            </w:r>
          </w:p>
        </w:tc>
        <w:tc>
          <w:tcPr>
            <w:tcW w:w="1418" w:type="dxa"/>
          </w:tcPr>
          <w:p w:rsidR="00902DE3" w:rsidRPr="00635BDF" w:rsidRDefault="00902DE3" w:rsidP="00902DE3">
            <w:pPr>
              <w:jc w:val="center"/>
              <w:rPr>
                <w:rFonts w:ascii="Times New Roman" w:hAnsi="Times New Roman" w:cs="Times New Roman"/>
                <w:sz w:val="24"/>
                <w:szCs w:val="24"/>
                <w:lang w:val="uk-UA"/>
              </w:rPr>
            </w:pPr>
            <w:r w:rsidRPr="00635BDF">
              <w:rPr>
                <w:rFonts w:ascii="Times New Roman" w:hAnsi="Times New Roman" w:cs="Times New Roman"/>
                <w:sz w:val="24"/>
                <w:szCs w:val="24"/>
                <w:lang w:val="uk-UA"/>
              </w:rPr>
              <w:t>Сума</w:t>
            </w:r>
          </w:p>
        </w:tc>
      </w:tr>
      <w:tr w:rsidR="00902DE3" w:rsidRPr="00635BDF" w:rsidTr="00635BDF">
        <w:trPr>
          <w:trHeight w:val="362"/>
        </w:trPr>
        <w:tc>
          <w:tcPr>
            <w:tcW w:w="5778" w:type="dxa"/>
            <w:vAlign w:val="center"/>
          </w:tcPr>
          <w:p w:rsidR="00902DE3" w:rsidRPr="00635BDF" w:rsidRDefault="00902DE3" w:rsidP="008C150C">
            <w:pPr>
              <w:pStyle w:val="a3"/>
              <w:spacing w:line="270" w:lineRule="atLeast"/>
              <w:jc w:val="both"/>
              <w:rPr>
                <w:color w:val="000000"/>
                <w:lang w:val="uk-UA"/>
              </w:rPr>
            </w:pPr>
            <w:r w:rsidRPr="00635BDF">
              <w:rPr>
                <w:color w:val="000000"/>
                <w:lang w:val="uk-UA"/>
              </w:rPr>
              <w:t>Вшанування громадян похилого віку, які досягли 85- 90-, 95-, 100- річчя</w:t>
            </w:r>
          </w:p>
        </w:tc>
        <w:tc>
          <w:tcPr>
            <w:tcW w:w="1276" w:type="dxa"/>
          </w:tcPr>
          <w:p w:rsidR="00902DE3" w:rsidRPr="00635BDF" w:rsidRDefault="00902DE3" w:rsidP="00902DE3">
            <w:pPr>
              <w:jc w:val="center"/>
              <w:rPr>
                <w:rFonts w:ascii="Times New Roman" w:hAnsi="Times New Roman" w:cs="Times New Roman"/>
                <w:sz w:val="24"/>
                <w:szCs w:val="24"/>
                <w:lang w:val="uk-UA"/>
              </w:rPr>
            </w:pPr>
            <w:r w:rsidRPr="00635BDF">
              <w:rPr>
                <w:rFonts w:ascii="Times New Roman" w:hAnsi="Times New Roman" w:cs="Times New Roman"/>
                <w:sz w:val="24"/>
                <w:szCs w:val="24"/>
                <w:lang w:val="uk-UA"/>
              </w:rPr>
              <w:t>22</w:t>
            </w:r>
          </w:p>
        </w:tc>
        <w:tc>
          <w:tcPr>
            <w:tcW w:w="1134" w:type="dxa"/>
          </w:tcPr>
          <w:p w:rsidR="00902DE3" w:rsidRPr="00635BDF" w:rsidRDefault="00902DE3" w:rsidP="00902DE3">
            <w:pPr>
              <w:jc w:val="center"/>
              <w:rPr>
                <w:rFonts w:ascii="Times New Roman" w:hAnsi="Times New Roman" w:cs="Times New Roman"/>
                <w:sz w:val="24"/>
                <w:szCs w:val="24"/>
                <w:lang w:val="uk-UA"/>
              </w:rPr>
            </w:pPr>
            <w:r w:rsidRPr="00635BDF">
              <w:rPr>
                <w:rFonts w:ascii="Times New Roman" w:hAnsi="Times New Roman" w:cs="Times New Roman"/>
                <w:sz w:val="24"/>
                <w:szCs w:val="24"/>
                <w:lang w:val="uk-UA"/>
              </w:rPr>
              <w:t>200</w:t>
            </w:r>
          </w:p>
        </w:tc>
        <w:tc>
          <w:tcPr>
            <w:tcW w:w="1418" w:type="dxa"/>
          </w:tcPr>
          <w:p w:rsidR="00902DE3" w:rsidRPr="00635BDF" w:rsidRDefault="00902DE3" w:rsidP="00902DE3">
            <w:pPr>
              <w:jc w:val="center"/>
              <w:rPr>
                <w:rFonts w:ascii="Times New Roman" w:hAnsi="Times New Roman" w:cs="Times New Roman"/>
                <w:b/>
                <w:sz w:val="24"/>
                <w:szCs w:val="24"/>
                <w:lang w:val="uk-UA"/>
              </w:rPr>
            </w:pPr>
            <w:r w:rsidRPr="00635BDF">
              <w:rPr>
                <w:rFonts w:ascii="Times New Roman" w:hAnsi="Times New Roman" w:cs="Times New Roman"/>
                <w:b/>
                <w:sz w:val="24"/>
                <w:szCs w:val="24"/>
                <w:lang w:val="uk-UA"/>
              </w:rPr>
              <w:t>4 400</w:t>
            </w:r>
          </w:p>
        </w:tc>
      </w:tr>
      <w:tr w:rsidR="00902DE3" w:rsidRPr="00635BDF" w:rsidTr="00635BDF">
        <w:trPr>
          <w:trHeight w:val="362"/>
        </w:trPr>
        <w:tc>
          <w:tcPr>
            <w:tcW w:w="5778" w:type="dxa"/>
            <w:vAlign w:val="center"/>
          </w:tcPr>
          <w:p w:rsidR="00902DE3" w:rsidRPr="00635BDF" w:rsidRDefault="00902DE3" w:rsidP="008C150C">
            <w:pPr>
              <w:pStyle w:val="a3"/>
              <w:jc w:val="both"/>
              <w:rPr>
                <w:lang w:val="uk-UA"/>
              </w:rPr>
            </w:pPr>
            <w:r w:rsidRPr="00635BDF">
              <w:t>Придбання новорічних подарунків до дня Святого Миколая дітям з малозабезпечених та соціально-неадаптованих родин</w:t>
            </w:r>
          </w:p>
        </w:tc>
        <w:tc>
          <w:tcPr>
            <w:tcW w:w="1276" w:type="dxa"/>
          </w:tcPr>
          <w:p w:rsidR="00902DE3" w:rsidRPr="00635BDF" w:rsidRDefault="00902DE3" w:rsidP="00902DE3">
            <w:pPr>
              <w:jc w:val="center"/>
              <w:rPr>
                <w:rFonts w:ascii="Times New Roman" w:hAnsi="Times New Roman" w:cs="Times New Roman"/>
                <w:sz w:val="24"/>
                <w:szCs w:val="24"/>
                <w:lang w:val="uk-UA"/>
              </w:rPr>
            </w:pPr>
            <w:r w:rsidRPr="00635BDF">
              <w:rPr>
                <w:rFonts w:ascii="Times New Roman" w:hAnsi="Times New Roman" w:cs="Times New Roman"/>
                <w:sz w:val="24"/>
                <w:szCs w:val="24"/>
                <w:lang w:val="uk-UA"/>
              </w:rPr>
              <w:t>80</w:t>
            </w:r>
          </w:p>
        </w:tc>
        <w:tc>
          <w:tcPr>
            <w:tcW w:w="1134" w:type="dxa"/>
          </w:tcPr>
          <w:p w:rsidR="00902DE3" w:rsidRPr="00635BDF" w:rsidRDefault="00902DE3" w:rsidP="00902DE3">
            <w:pPr>
              <w:jc w:val="center"/>
              <w:rPr>
                <w:rFonts w:ascii="Times New Roman" w:hAnsi="Times New Roman" w:cs="Times New Roman"/>
                <w:sz w:val="24"/>
                <w:szCs w:val="24"/>
                <w:lang w:val="uk-UA"/>
              </w:rPr>
            </w:pPr>
            <w:r w:rsidRPr="00635BDF">
              <w:rPr>
                <w:rFonts w:ascii="Times New Roman" w:hAnsi="Times New Roman" w:cs="Times New Roman"/>
                <w:sz w:val="24"/>
                <w:szCs w:val="24"/>
                <w:lang w:val="uk-UA"/>
              </w:rPr>
              <w:t>200</w:t>
            </w:r>
          </w:p>
        </w:tc>
        <w:tc>
          <w:tcPr>
            <w:tcW w:w="1418" w:type="dxa"/>
          </w:tcPr>
          <w:p w:rsidR="00902DE3" w:rsidRPr="00635BDF" w:rsidRDefault="00902DE3" w:rsidP="00902DE3">
            <w:pPr>
              <w:jc w:val="center"/>
              <w:rPr>
                <w:rFonts w:ascii="Times New Roman" w:hAnsi="Times New Roman" w:cs="Times New Roman"/>
                <w:b/>
                <w:sz w:val="24"/>
                <w:szCs w:val="24"/>
                <w:lang w:val="uk-UA"/>
              </w:rPr>
            </w:pPr>
            <w:r w:rsidRPr="00635BDF">
              <w:rPr>
                <w:rFonts w:ascii="Times New Roman" w:hAnsi="Times New Roman" w:cs="Times New Roman"/>
                <w:b/>
                <w:sz w:val="24"/>
                <w:szCs w:val="24"/>
                <w:lang w:val="uk-UA"/>
              </w:rPr>
              <w:t>16 000</w:t>
            </w:r>
          </w:p>
        </w:tc>
      </w:tr>
      <w:tr w:rsidR="00902DE3" w:rsidRPr="00635BDF" w:rsidTr="00635BDF">
        <w:trPr>
          <w:trHeight w:val="362"/>
        </w:trPr>
        <w:tc>
          <w:tcPr>
            <w:tcW w:w="5778" w:type="dxa"/>
            <w:vAlign w:val="center"/>
          </w:tcPr>
          <w:p w:rsidR="00902DE3" w:rsidRPr="00635BDF" w:rsidRDefault="00902DE3" w:rsidP="008C150C">
            <w:pPr>
              <w:pStyle w:val="a3"/>
              <w:rPr>
                <w:lang w:val="uk-UA"/>
              </w:rPr>
            </w:pPr>
            <w:r w:rsidRPr="00635BDF">
              <w:t>Путівки учасникам бойових дій (АТО</w:t>
            </w:r>
            <w:r w:rsidRPr="00635BDF">
              <w:rPr>
                <w:lang w:val="uk-UA"/>
              </w:rPr>
              <w:t>, ООС</w:t>
            </w:r>
            <w:r w:rsidRPr="00635BDF">
              <w:t>)</w:t>
            </w:r>
          </w:p>
          <w:p w:rsidR="00902DE3" w:rsidRPr="00635BDF" w:rsidRDefault="00902DE3" w:rsidP="008C150C">
            <w:pPr>
              <w:pStyle w:val="a3"/>
              <w:rPr>
                <w:lang w:val="uk-UA"/>
              </w:rPr>
            </w:pPr>
          </w:p>
        </w:tc>
        <w:tc>
          <w:tcPr>
            <w:tcW w:w="1276" w:type="dxa"/>
          </w:tcPr>
          <w:p w:rsidR="00902DE3" w:rsidRPr="00635BDF" w:rsidRDefault="00902DE3" w:rsidP="00902DE3">
            <w:pPr>
              <w:jc w:val="center"/>
              <w:rPr>
                <w:rFonts w:ascii="Times New Roman" w:hAnsi="Times New Roman" w:cs="Times New Roman"/>
                <w:sz w:val="24"/>
                <w:szCs w:val="24"/>
                <w:lang w:val="uk-UA"/>
              </w:rPr>
            </w:pPr>
            <w:r w:rsidRPr="00635BDF">
              <w:rPr>
                <w:rFonts w:ascii="Times New Roman" w:hAnsi="Times New Roman" w:cs="Times New Roman"/>
                <w:sz w:val="24"/>
                <w:szCs w:val="24"/>
                <w:lang w:val="uk-UA"/>
              </w:rPr>
              <w:t>16</w:t>
            </w:r>
          </w:p>
        </w:tc>
        <w:tc>
          <w:tcPr>
            <w:tcW w:w="1134" w:type="dxa"/>
          </w:tcPr>
          <w:p w:rsidR="00902DE3" w:rsidRPr="00635BDF" w:rsidRDefault="00902DE3" w:rsidP="00902DE3">
            <w:pPr>
              <w:jc w:val="center"/>
              <w:rPr>
                <w:rFonts w:ascii="Times New Roman" w:hAnsi="Times New Roman" w:cs="Times New Roman"/>
                <w:sz w:val="24"/>
                <w:szCs w:val="24"/>
                <w:lang w:val="uk-UA"/>
              </w:rPr>
            </w:pPr>
            <w:r w:rsidRPr="00635BDF">
              <w:rPr>
                <w:rFonts w:ascii="Times New Roman" w:hAnsi="Times New Roman" w:cs="Times New Roman"/>
                <w:sz w:val="24"/>
                <w:szCs w:val="24"/>
                <w:lang w:val="uk-UA"/>
              </w:rPr>
              <w:t>7 853</w:t>
            </w:r>
          </w:p>
        </w:tc>
        <w:tc>
          <w:tcPr>
            <w:tcW w:w="1418" w:type="dxa"/>
          </w:tcPr>
          <w:p w:rsidR="00902DE3" w:rsidRPr="00635BDF" w:rsidRDefault="00902DE3" w:rsidP="00902DE3">
            <w:pPr>
              <w:jc w:val="center"/>
              <w:rPr>
                <w:rFonts w:ascii="Times New Roman" w:hAnsi="Times New Roman" w:cs="Times New Roman"/>
                <w:b/>
                <w:sz w:val="24"/>
                <w:szCs w:val="24"/>
                <w:lang w:val="uk-UA"/>
              </w:rPr>
            </w:pPr>
            <w:r w:rsidRPr="00635BDF">
              <w:rPr>
                <w:rFonts w:ascii="Times New Roman" w:hAnsi="Times New Roman" w:cs="Times New Roman"/>
                <w:b/>
                <w:sz w:val="24"/>
                <w:szCs w:val="24"/>
                <w:lang w:val="uk-UA"/>
              </w:rPr>
              <w:t>125 647</w:t>
            </w:r>
          </w:p>
        </w:tc>
      </w:tr>
      <w:tr w:rsidR="00902DE3" w:rsidRPr="00635BDF" w:rsidTr="00635BDF">
        <w:trPr>
          <w:trHeight w:val="362"/>
        </w:trPr>
        <w:tc>
          <w:tcPr>
            <w:tcW w:w="5778" w:type="dxa"/>
            <w:vAlign w:val="center"/>
          </w:tcPr>
          <w:p w:rsidR="00902DE3" w:rsidRPr="00635BDF" w:rsidRDefault="00902DE3" w:rsidP="008C150C">
            <w:pPr>
              <w:pStyle w:val="a3"/>
              <w:jc w:val="both"/>
              <w:rPr>
                <w:lang w:val="uk-UA"/>
              </w:rPr>
            </w:pPr>
            <w:r w:rsidRPr="00635BDF">
              <w:rPr>
                <w:lang w:val="uk-UA"/>
              </w:rPr>
              <w:t xml:space="preserve">- </w:t>
            </w:r>
            <w:r w:rsidRPr="00635BDF">
              <w:t>послуги зв’язку пільговим категоріям громадян</w:t>
            </w:r>
          </w:p>
        </w:tc>
        <w:tc>
          <w:tcPr>
            <w:tcW w:w="1276" w:type="dxa"/>
          </w:tcPr>
          <w:p w:rsidR="00902DE3" w:rsidRPr="00635BDF" w:rsidRDefault="00902DE3" w:rsidP="00902DE3">
            <w:pPr>
              <w:jc w:val="center"/>
              <w:rPr>
                <w:rFonts w:ascii="Times New Roman" w:hAnsi="Times New Roman" w:cs="Times New Roman"/>
                <w:sz w:val="24"/>
                <w:szCs w:val="24"/>
                <w:lang w:val="uk-UA"/>
              </w:rPr>
            </w:pPr>
          </w:p>
        </w:tc>
        <w:tc>
          <w:tcPr>
            <w:tcW w:w="1134" w:type="dxa"/>
          </w:tcPr>
          <w:p w:rsidR="00902DE3" w:rsidRPr="00635BDF" w:rsidRDefault="00902DE3" w:rsidP="00902DE3">
            <w:pPr>
              <w:jc w:val="center"/>
              <w:rPr>
                <w:rFonts w:ascii="Times New Roman" w:hAnsi="Times New Roman" w:cs="Times New Roman"/>
                <w:sz w:val="24"/>
                <w:szCs w:val="24"/>
                <w:lang w:val="uk-UA"/>
              </w:rPr>
            </w:pPr>
          </w:p>
        </w:tc>
        <w:tc>
          <w:tcPr>
            <w:tcW w:w="1418" w:type="dxa"/>
          </w:tcPr>
          <w:p w:rsidR="00902DE3" w:rsidRPr="00635BDF" w:rsidRDefault="00902DE3" w:rsidP="00902DE3">
            <w:pPr>
              <w:jc w:val="center"/>
              <w:rPr>
                <w:rFonts w:ascii="Times New Roman" w:hAnsi="Times New Roman" w:cs="Times New Roman"/>
                <w:b/>
                <w:sz w:val="24"/>
                <w:szCs w:val="24"/>
                <w:lang w:val="uk-UA"/>
              </w:rPr>
            </w:pPr>
            <w:r w:rsidRPr="00635BDF">
              <w:rPr>
                <w:rFonts w:ascii="Times New Roman" w:hAnsi="Times New Roman" w:cs="Times New Roman"/>
                <w:b/>
                <w:sz w:val="24"/>
                <w:szCs w:val="24"/>
                <w:lang w:val="uk-UA"/>
              </w:rPr>
              <w:t>8 200</w:t>
            </w:r>
          </w:p>
        </w:tc>
      </w:tr>
      <w:tr w:rsidR="00902DE3" w:rsidRPr="00635BDF" w:rsidTr="00635BDF">
        <w:trPr>
          <w:trHeight w:val="362"/>
        </w:trPr>
        <w:tc>
          <w:tcPr>
            <w:tcW w:w="5778" w:type="dxa"/>
            <w:vAlign w:val="center"/>
          </w:tcPr>
          <w:p w:rsidR="00902DE3" w:rsidRPr="00635BDF" w:rsidRDefault="00902DE3" w:rsidP="008C150C">
            <w:pPr>
              <w:pStyle w:val="a3"/>
              <w:jc w:val="both"/>
              <w:rPr>
                <w:lang w:val="uk-UA"/>
              </w:rPr>
            </w:pPr>
            <w:r w:rsidRPr="00635BDF">
              <w:rPr>
                <w:lang w:val="uk-UA"/>
              </w:rPr>
              <w:t xml:space="preserve">- </w:t>
            </w:r>
            <w:r w:rsidRPr="00635BDF">
              <w:t>відшкодування проїзду один раз на рік залізничним транспортом постраждалим внаслідок Чорнобильської катастрофи І категорії</w:t>
            </w:r>
          </w:p>
        </w:tc>
        <w:tc>
          <w:tcPr>
            <w:tcW w:w="1276" w:type="dxa"/>
          </w:tcPr>
          <w:p w:rsidR="00902DE3" w:rsidRPr="00635BDF" w:rsidRDefault="00902DE3" w:rsidP="00902DE3">
            <w:pPr>
              <w:jc w:val="center"/>
              <w:rPr>
                <w:rFonts w:ascii="Times New Roman" w:hAnsi="Times New Roman" w:cs="Times New Roman"/>
                <w:sz w:val="24"/>
                <w:szCs w:val="24"/>
                <w:lang w:val="uk-UA"/>
              </w:rPr>
            </w:pPr>
            <w:r w:rsidRPr="00635BDF">
              <w:rPr>
                <w:rFonts w:ascii="Times New Roman" w:hAnsi="Times New Roman" w:cs="Times New Roman"/>
                <w:sz w:val="24"/>
                <w:szCs w:val="24"/>
                <w:lang w:val="uk-UA"/>
              </w:rPr>
              <w:t>1</w:t>
            </w:r>
          </w:p>
        </w:tc>
        <w:tc>
          <w:tcPr>
            <w:tcW w:w="1134" w:type="dxa"/>
          </w:tcPr>
          <w:p w:rsidR="00902DE3" w:rsidRPr="00635BDF" w:rsidRDefault="00902DE3" w:rsidP="00902DE3">
            <w:pPr>
              <w:jc w:val="center"/>
              <w:rPr>
                <w:rFonts w:ascii="Times New Roman" w:hAnsi="Times New Roman" w:cs="Times New Roman"/>
                <w:sz w:val="24"/>
                <w:szCs w:val="24"/>
                <w:lang w:val="uk-UA"/>
              </w:rPr>
            </w:pPr>
            <w:r w:rsidRPr="00635BDF">
              <w:rPr>
                <w:rFonts w:ascii="Times New Roman" w:hAnsi="Times New Roman" w:cs="Times New Roman"/>
                <w:sz w:val="24"/>
                <w:szCs w:val="24"/>
                <w:lang w:val="uk-UA"/>
              </w:rPr>
              <w:t>1 000</w:t>
            </w:r>
          </w:p>
        </w:tc>
        <w:tc>
          <w:tcPr>
            <w:tcW w:w="1418" w:type="dxa"/>
          </w:tcPr>
          <w:p w:rsidR="00902DE3" w:rsidRPr="00635BDF" w:rsidRDefault="00902DE3" w:rsidP="00902DE3">
            <w:pPr>
              <w:jc w:val="center"/>
              <w:rPr>
                <w:rFonts w:ascii="Times New Roman" w:hAnsi="Times New Roman" w:cs="Times New Roman"/>
                <w:b/>
                <w:sz w:val="24"/>
                <w:szCs w:val="24"/>
                <w:lang w:val="uk-UA"/>
              </w:rPr>
            </w:pPr>
            <w:r w:rsidRPr="00635BDF">
              <w:rPr>
                <w:rFonts w:ascii="Times New Roman" w:hAnsi="Times New Roman" w:cs="Times New Roman"/>
                <w:b/>
                <w:sz w:val="24"/>
                <w:szCs w:val="24"/>
                <w:lang w:val="uk-UA"/>
              </w:rPr>
              <w:t>1 000</w:t>
            </w:r>
          </w:p>
        </w:tc>
      </w:tr>
      <w:tr w:rsidR="00902DE3" w:rsidRPr="00635BDF" w:rsidTr="00635BDF">
        <w:trPr>
          <w:trHeight w:val="362"/>
        </w:trPr>
        <w:tc>
          <w:tcPr>
            <w:tcW w:w="5778" w:type="dxa"/>
            <w:vAlign w:val="center"/>
          </w:tcPr>
          <w:p w:rsidR="00902DE3" w:rsidRPr="00635BDF" w:rsidRDefault="00902DE3" w:rsidP="008C150C">
            <w:pPr>
              <w:pStyle w:val="a3"/>
              <w:jc w:val="both"/>
              <w:rPr>
                <w:lang w:val="uk-UA"/>
              </w:rPr>
            </w:pPr>
            <w:r w:rsidRPr="00635BDF">
              <w:rPr>
                <w:lang w:val="uk-UA"/>
              </w:rPr>
              <w:t>- надання адресної грошової допомоги учасникам ліквідації аварії на ЧАЕС віднесених до І категорії з числа лежачих</w:t>
            </w:r>
          </w:p>
        </w:tc>
        <w:tc>
          <w:tcPr>
            <w:tcW w:w="1276" w:type="dxa"/>
          </w:tcPr>
          <w:p w:rsidR="00902DE3" w:rsidRPr="00635BDF" w:rsidRDefault="00902DE3" w:rsidP="00902DE3">
            <w:pPr>
              <w:jc w:val="center"/>
              <w:rPr>
                <w:rFonts w:ascii="Times New Roman" w:hAnsi="Times New Roman" w:cs="Times New Roman"/>
                <w:sz w:val="24"/>
                <w:szCs w:val="24"/>
                <w:lang w:val="uk-UA"/>
              </w:rPr>
            </w:pPr>
            <w:r w:rsidRPr="00635BDF">
              <w:rPr>
                <w:rFonts w:ascii="Times New Roman" w:hAnsi="Times New Roman" w:cs="Times New Roman"/>
                <w:sz w:val="24"/>
                <w:szCs w:val="24"/>
                <w:lang w:val="uk-UA"/>
              </w:rPr>
              <w:t>2</w:t>
            </w:r>
          </w:p>
        </w:tc>
        <w:tc>
          <w:tcPr>
            <w:tcW w:w="1134" w:type="dxa"/>
          </w:tcPr>
          <w:p w:rsidR="00902DE3" w:rsidRPr="00635BDF" w:rsidRDefault="00902DE3" w:rsidP="00902DE3">
            <w:pPr>
              <w:jc w:val="center"/>
              <w:rPr>
                <w:rFonts w:ascii="Times New Roman" w:hAnsi="Times New Roman" w:cs="Times New Roman"/>
                <w:sz w:val="24"/>
                <w:szCs w:val="24"/>
                <w:lang w:val="uk-UA"/>
              </w:rPr>
            </w:pPr>
            <w:r w:rsidRPr="00635BDF">
              <w:rPr>
                <w:rFonts w:ascii="Times New Roman" w:hAnsi="Times New Roman" w:cs="Times New Roman"/>
                <w:sz w:val="24"/>
                <w:szCs w:val="24"/>
                <w:lang w:val="uk-UA"/>
              </w:rPr>
              <w:t>5 000</w:t>
            </w:r>
          </w:p>
        </w:tc>
        <w:tc>
          <w:tcPr>
            <w:tcW w:w="1418" w:type="dxa"/>
          </w:tcPr>
          <w:p w:rsidR="00902DE3" w:rsidRPr="00635BDF" w:rsidRDefault="00902DE3" w:rsidP="00902DE3">
            <w:pPr>
              <w:jc w:val="center"/>
              <w:rPr>
                <w:rFonts w:ascii="Times New Roman" w:hAnsi="Times New Roman" w:cs="Times New Roman"/>
                <w:b/>
                <w:sz w:val="24"/>
                <w:szCs w:val="24"/>
                <w:lang w:val="uk-UA"/>
              </w:rPr>
            </w:pPr>
            <w:r w:rsidRPr="00635BDF">
              <w:rPr>
                <w:rFonts w:ascii="Times New Roman" w:hAnsi="Times New Roman" w:cs="Times New Roman"/>
                <w:b/>
                <w:sz w:val="24"/>
                <w:szCs w:val="24"/>
                <w:lang w:val="uk-UA"/>
              </w:rPr>
              <w:t>10 000</w:t>
            </w:r>
          </w:p>
        </w:tc>
      </w:tr>
      <w:tr w:rsidR="00902DE3" w:rsidRPr="00635BDF" w:rsidTr="00635BDF">
        <w:trPr>
          <w:trHeight w:val="362"/>
        </w:trPr>
        <w:tc>
          <w:tcPr>
            <w:tcW w:w="5778" w:type="dxa"/>
            <w:vAlign w:val="center"/>
          </w:tcPr>
          <w:p w:rsidR="00902DE3" w:rsidRPr="00635BDF" w:rsidRDefault="00902DE3" w:rsidP="008C150C">
            <w:pPr>
              <w:pStyle w:val="a3"/>
              <w:jc w:val="both"/>
              <w:rPr>
                <w:lang w:val="uk-UA"/>
              </w:rPr>
            </w:pPr>
            <w:r w:rsidRPr="00635BDF">
              <w:rPr>
                <w:lang w:val="uk-UA"/>
              </w:rPr>
              <w:t>Надання допомоги при народженні дитини.</w:t>
            </w:r>
          </w:p>
        </w:tc>
        <w:tc>
          <w:tcPr>
            <w:tcW w:w="1276" w:type="dxa"/>
          </w:tcPr>
          <w:p w:rsidR="00902DE3" w:rsidRPr="00635BDF" w:rsidRDefault="00902DE3" w:rsidP="00902DE3">
            <w:pPr>
              <w:jc w:val="center"/>
              <w:rPr>
                <w:rFonts w:ascii="Times New Roman" w:hAnsi="Times New Roman" w:cs="Times New Roman"/>
                <w:sz w:val="24"/>
                <w:szCs w:val="24"/>
                <w:lang w:val="uk-UA"/>
              </w:rPr>
            </w:pPr>
            <w:r w:rsidRPr="00635BDF">
              <w:rPr>
                <w:rFonts w:ascii="Times New Roman" w:hAnsi="Times New Roman" w:cs="Times New Roman"/>
                <w:sz w:val="24"/>
                <w:szCs w:val="24"/>
                <w:lang w:val="uk-UA"/>
              </w:rPr>
              <w:t>44</w:t>
            </w:r>
          </w:p>
        </w:tc>
        <w:tc>
          <w:tcPr>
            <w:tcW w:w="1134" w:type="dxa"/>
          </w:tcPr>
          <w:p w:rsidR="00902DE3" w:rsidRPr="00635BDF" w:rsidRDefault="00902DE3" w:rsidP="00902DE3">
            <w:pPr>
              <w:jc w:val="center"/>
              <w:rPr>
                <w:rFonts w:ascii="Times New Roman" w:hAnsi="Times New Roman" w:cs="Times New Roman"/>
                <w:sz w:val="24"/>
                <w:szCs w:val="24"/>
                <w:lang w:val="uk-UA"/>
              </w:rPr>
            </w:pPr>
            <w:r w:rsidRPr="00635BDF">
              <w:rPr>
                <w:rFonts w:ascii="Times New Roman" w:hAnsi="Times New Roman" w:cs="Times New Roman"/>
                <w:sz w:val="24"/>
                <w:szCs w:val="24"/>
                <w:lang w:val="uk-UA"/>
              </w:rPr>
              <w:t>2 000</w:t>
            </w:r>
          </w:p>
        </w:tc>
        <w:tc>
          <w:tcPr>
            <w:tcW w:w="1418" w:type="dxa"/>
          </w:tcPr>
          <w:p w:rsidR="00902DE3" w:rsidRPr="00635BDF" w:rsidRDefault="00902DE3" w:rsidP="00902DE3">
            <w:pPr>
              <w:jc w:val="center"/>
              <w:rPr>
                <w:rFonts w:ascii="Times New Roman" w:hAnsi="Times New Roman" w:cs="Times New Roman"/>
                <w:b/>
                <w:sz w:val="24"/>
                <w:szCs w:val="24"/>
                <w:lang w:val="uk-UA"/>
              </w:rPr>
            </w:pPr>
            <w:r w:rsidRPr="00635BDF">
              <w:rPr>
                <w:rFonts w:ascii="Times New Roman" w:hAnsi="Times New Roman" w:cs="Times New Roman"/>
                <w:b/>
                <w:sz w:val="24"/>
                <w:szCs w:val="24"/>
                <w:lang w:val="uk-UA"/>
              </w:rPr>
              <w:t>88 000</w:t>
            </w:r>
          </w:p>
        </w:tc>
      </w:tr>
      <w:tr w:rsidR="00902DE3" w:rsidRPr="00635BDF" w:rsidTr="00635BDF">
        <w:trPr>
          <w:trHeight w:val="362"/>
        </w:trPr>
        <w:tc>
          <w:tcPr>
            <w:tcW w:w="5778" w:type="dxa"/>
            <w:vAlign w:val="center"/>
          </w:tcPr>
          <w:p w:rsidR="00902DE3" w:rsidRPr="00635BDF" w:rsidRDefault="00902DE3" w:rsidP="008C150C">
            <w:pPr>
              <w:pStyle w:val="a3"/>
              <w:jc w:val="both"/>
              <w:rPr>
                <w:lang w:val="uk-UA"/>
              </w:rPr>
            </w:pPr>
            <w:r w:rsidRPr="00635BDF">
              <w:rPr>
                <w:color w:val="000000"/>
                <w:lang w:val="uk-UA"/>
              </w:rPr>
              <w:t xml:space="preserve">Надання матеріальної допомоги на </w:t>
            </w:r>
            <w:r w:rsidRPr="00635BDF">
              <w:rPr>
                <w:color w:val="000000"/>
              </w:rPr>
              <w:t xml:space="preserve">дітей - сиріт та дітей </w:t>
            </w:r>
            <w:r w:rsidRPr="00635BDF">
              <w:rPr>
                <w:color w:val="000000"/>
                <w:lang w:val="uk-UA"/>
              </w:rPr>
              <w:t xml:space="preserve"> </w:t>
            </w:r>
            <w:r w:rsidRPr="00635BDF">
              <w:rPr>
                <w:color w:val="000000"/>
              </w:rPr>
              <w:t>позбавлених</w:t>
            </w:r>
            <w:r w:rsidRPr="00635BDF">
              <w:rPr>
                <w:color w:val="000000"/>
                <w:lang w:val="uk-UA"/>
              </w:rPr>
              <w:t xml:space="preserve"> </w:t>
            </w:r>
            <w:r w:rsidRPr="00635BDF">
              <w:rPr>
                <w:color w:val="000000"/>
              </w:rPr>
              <w:t xml:space="preserve"> батьківського </w:t>
            </w:r>
            <w:r w:rsidRPr="00635BDF">
              <w:rPr>
                <w:color w:val="000000"/>
                <w:lang w:val="uk-UA"/>
              </w:rPr>
              <w:t xml:space="preserve"> </w:t>
            </w:r>
            <w:r w:rsidRPr="00635BDF">
              <w:rPr>
                <w:color w:val="000000"/>
              </w:rPr>
              <w:t>піклування</w:t>
            </w:r>
            <w:r w:rsidRPr="00635BDF">
              <w:rPr>
                <w:color w:val="000000"/>
                <w:lang w:val="uk-UA"/>
              </w:rPr>
              <w:t xml:space="preserve">   </w:t>
            </w:r>
          </w:p>
        </w:tc>
        <w:tc>
          <w:tcPr>
            <w:tcW w:w="1276" w:type="dxa"/>
          </w:tcPr>
          <w:p w:rsidR="00902DE3" w:rsidRPr="00635BDF" w:rsidRDefault="00902DE3" w:rsidP="00902DE3">
            <w:pPr>
              <w:jc w:val="center"/>
              <w:rPr>
                <w:rFonts w:ascii="Times New Roman" w:hAnsi="Times New Roman" w:cs="Times New Roman"/>
                <w:sz w:val="24"/>
                <w:szCs w:val="24"/>
                <w:lang w:val="uk-UA"/>
              </w:rPr>
            </w:pPr>
            <w:r w:rsidRPr="00635BDF">
              <w:rPr>
                <w:rFonts w:ascii="Times New Roman" w:hAnsi="Times New Roman" w:cs="Times New Roman"/>
                <w:sz w:val="24"/>
                <w:szCs w:val="24"/>
                <w:lang w:val="uk-UA"/>
              </w:rPr>
              <w:t>15</w:t>
            </w:r>
          </w:p>
        </w:tc>
        <w:tc>
          <w:tcPr>
            <w:tcW w:w="1134" w:type="dxa"/>
          </w:tcPr>
          <w:p w:rsidR="00902DE3" w:rsidRPr="00635BDF" w:rsidRDefault="00902DE3" w:rsidP="00902DE3">
            <w:pPr>
              <w:jc w:val="center"/>
              <w:rPr>
                <w:rFonts w:ascii="Times New Roman" w:hAnsi="Times New Roman" w:cs="Times New Roman"/>
                <w:sz w:val="24"/>
                <w:szCs w:val="24"/>
                <w:lang w:val="uk-UA"/>
              </w:rPr>
            </w:pPr>
            <w:r w:rsidRPr="00635BDF">
              <w:rPr>
                <w:rFonts w:ascii="Times New Roman" w:hAnsi="Times New Roman" w:cs="Times New Roman"/>
                <w:sz w:val="24"/>
                <w:szCs w:val="24"/>
                <w:lang w:val="uk-UA"/>
              </w:rPr>
              <w:t>2 000</w:t>
            </w:r>
          </w:p>
        </w:tc>
        <w:tc>
          <w:tcPr>
            <w:tcW w:w="1418" w:type="dxa"/>
          </w:tcPr>
          <w:p w:rsidR="00902DE3" w:rsidRPr="00635BDF" w:rsidRDefault="00902DE3" w:rsidP="00902DE3">
            <w:pPr>
              <w:jc w:val="center"/>
              <w:rPr>
                <w:rFonts w:ascii="Times New Roman" w:hAnsi="Times New Roman" w:cs="Times New Roman"/>
                <w:b/>
                <w:sz w:val="24"/>
                <w:szCs w:val="24"/>
                <w:lang w:val="uk-UA"/>
              </w:rPr>
            </w:pPr>
            <w:r w:rsidRPr="00635BDF">
              <w:rPr>
                <w:rFonts w:ascii="Times New Roman" w:hAnsi="Times New Roman" w:cs="Times New Roman"/>
                <w:b/>
                <w:sz w:val="24"/>
                <w:szCs w:val="24"/>
                <w:lang w:val="uk-UA"/>
              </w:rPr>
              <w:t>30 000</w:t>
            </w:r>
          </w:p>
        </w:tc>
      </w:tr>
      <w:tr w:rsidR="00902DE3" w:rsidRPr="00635BDF" w:rsidTr="00635BDF">
        <w:tc>
          <w:tcPr>
            <w:tcW w:w="5778" w:type="dxa"/>
            <w:vAlign w:val="center"/>
          </w:tcPr>
          <w:p w:rsidR="00902DE3" w:rsidRPr="00635BDF" w:rsidRDefault="00902DE3" w:rsidP="008C150C">
            <w:pPr>
              <w:pStyle w:val="a3"/>
              <w:jc w:val="both"/>
              <w:rPr>
                <w:lang w:val="uk-UA"/>
              </w:rPr>
            </w:pPr>
            <w:r w:rsidRPr="00635BDF">
              <w:lastRenderedPageBreak/>
              <w:t xml:space="preserve">Надання матеріальної допомоги учасникам бойових дій </w:t>
            </w:r>
            <w:r w:rsidRPr="00635BDF">
              <w:rPr>
                <w:lang w:val="uk-UA"/>
              </w:rPr>
              <w:t>(</w:t>
            </w:r>
            <w:r w:rsidRPr="00635BDF">
              <w:t>АТО</w:t>
            </w:r>
            <w:r w:rsidRPr="00635BDF">
              <w:rPr>
                <w:lang w:val="uk-UA"/>
              </w:rPr>
              <w:t>; ООС)</w:t>
            </w:r>
          </w:p>
        </w:tc>
        <w:tc>
          <w:tcPr>
            <w:tcW w:w="1276" w:type="dxa"/>
          </w:tcPr>
          <w:p w:rsidR="00902DE3" w:rsidRPr="00635BDF" w:rsidRDefault="00902DE3" w:rsidP="00902DE3">
            <w:pPr>
              <w:jc w:val="center"/>
              <w:rPr>
                <w:rFonts w:ascii="Times New Roman" w:hAnsi="Times New Roman" w:cs="Times New Roman"/>
                <w:sz w:val="24"/>
                <w:szCs w:val="24"/>
                <w:lang w:val="uk-UA"/>
              </w:rPr>
            </w:pPr>
            <w:r w:rsidRPr="00635BDF">
              <w:rPr>
                <w:rFonts w:ascii="Times New Roman" w:hAnsi="Times New Roman" w:cs="Times New Roman"/>
                <w:sz w:val="24"/>
                <w:szCs w:val="24"/>
                <w:lang w:val="uk-UA"/>
              </w:rPr>
              <w:t>173</w:t>
            </w:r>
          </w:p>
        </w:tc>
        <w:tc>
          <w:tcPr>
            <w:tcW w:w="1134" w:type="dxa"/>
          </w:tcPr>
          <w:p w:rsidR="00902DE3" w:rsidRPr="00635BDF" w:rsidRDefault="00902DE3" w:rsidP="00902DE3">
            <w:pPr>
              <w:jc w:val="center"/>
              <w:rPr>
                <w:rFonts w:ascii="Times New Roman" w:hAnsi="Times New Roman" w:cs="Times New Roman"/>
                <w:sz w:val="24"/>
                <w:szCs w:val="24"/>
                <w:lang w:val="uk-UA"/>
              </w:rPr>
            </w:pPr>
            <w:r w:rsidRPr="00635BDF">
              <w:rPr>
                <w:rFonts w:ascii="Times New Roman" w:hAnsi="Times New Roman" w:cs="Times New Roman"/>
                <w:sz w:val="24"/>
                <w:szCs w:val="24"/>
                <w:lang w:val="uk-UA"/>
              </w:rPr>
              <w:t>2 000</w:t>
            </w:r>
          </w:p>
        </w:tc>
        <w:tc>
          <w:tcPr>
            <w:tcW w:w="1418" w:type="dxa"/>
          </w:tcPr>
          <w:p w:rsidR="00902DE3" w:rsidRPr="00635BDF" w:rsidRDefault="00902DE3" w:rsidP="00902DE3">
            <w:pPr>
              <w:jc w:val="center"/>
              <w:rPr>
                <w:rFonts w:ascii="Times New Roman" w:hAnsi="Times New Roman" w:cs="Times New Roman"/>
                <w:b/>
                <w:sz w:val="24"/>
                <w:szCs w:val="24"/>
                <w:lang w:val="uk-UA"/>
              </w:rPr>
            </w:pPr>
            <w:r w:rsidRPr="00635BDF">
              <w:rPr>
                <w:rFonts w:ascii="Times New Roman" w:hAnsi="Times New Roman" w:cs="Times New Roman"/>
                <w:b/>
                <w:sz w:val="24"/>
                <w:szCs w:val="24"/>
                <w:lang w:val="uk-UA"/>
              </w:rPr>
              <w:t>346 000</w:t>
            </w:r>
          </w:p>
        </w:tc>
      </w:tr>
      <w:tr w:rsidR="00902DE3" w:rsidRPr="00635BDF" w:rsidTr="00635BDF">
        <w:tc>
          <w:tcPr>
            <w:tcW w:w="5778" w:type="dxa"/>
            <w:vAlign w:val="center"/>
          </w:tcPr>
          <w:p w:rsidR="00902DE3" w:rsidRPr="00635BDF" w:rsidRDefault="00902DE3" w:rsidP="008C150C">
            <w:pPr>
              <w:pStyle w:val="a3"/>
              <w:jc w:val="both"/>
              <w:rPr>
                <w:lang w:val="uk-UA"/>
              </w:rPr>
            </w:pPr>
            <w:r w:rsidRPr="00635BDF">
              <w:rPr>
                <w:lang w:val="uk-UA"/>
              </w:rPr>
              <w:t>Надання матеріальної допомоги дітям загиблих (померлих) ветеранів війни з числа учасників АТО, ООС,</w:t>
            </w:r>
          </w:p>
        </w:tc>
        <w:tc>
          <w:tcPr>
            <w:tcW w:w="1276" w:type="dxa"/>
          </w:tcPr>
          <w:p w:rsidR="00902DE3" w:rsidRPr="00635BDF" w:rsidRDefault="00902DE3" w:rsidP="00902DE3">
            <w:pPr>
              <w:jc w:val="center"/>
              <w:rPr>
                <w:rFonts w:ascii="Times New Roman" w:hAnsi="Times New Roman" w:cs="Times New Roman"/>
                <w:sz w:val="24"/>
                <w:szCs w:val="24"/>
                <w:lang w:val="uk-UA"/>
              </w:rPr>
            </w:pPr>
            <w:r w:rsidRPr="00635BDF">
              <w:rPr>
                <w:rFonts w:ascii="Times New Roman" w:hAnsi="Times New Roman" w:cs="Times New Roman"/>
                <w:sz w:val="24"/>
                <w:szCs w:val="24"/>
                <w:lang w:val="uk-UA"/>
              </w:rPr>
              <w:t>2</w:t>
            </w:r>
          </w:p>
        </w:tc>
        <w:tc>
          <w:tcPr>
            <w:tcW w:w="1134" w:type="dxa"/>
          </w:tcPr>
          <w:p w:rsidR="00902DE3" w:rsidRPr="00635BDF" w:rsidRDefault="00902DE3" w:rsidP="00902DE3">
            <w:pPr>
              <w:jc w:val="center"/>
              <w:rPr>
                <w:rFonts w:ascii="Times New Roman" w:hAnsi="Times New Roman" w:cs="Times New Roman"/>
                <w:sz w:val="24"/>
                <w:szCs w:val="24"/>
                <w:lang w:val="uk-UA"/>
              </w:rPr>
            </w:pPr>
            <w:r w:rsidRPr="00635BDF">
              <w:rPr>
                <w:rFonts w:ascii="Times New Roman" w:hAnsi="Times New Roman" w:cs="Times New Roman"/>
                <w:sz w:val="24"/>
                <w:szCs w:val="24"/>
                <w:lang w:val="uk-UA"/>
              </w:rPr>
              <w:t>5 000</w:t>
            </w:r>
          </w:p>
        </w:tc>
        <w:tc>
          <w:tcPr>
            <w:tcW w:w="1418" w:type="dxa"/>
          </w:tcPr>
          <w:p w:rsidR="00902DE3" w:rsidRPr="00635BDF" w:rsidRDefault="00902DE3" w:rsidP="00902DE3">
            <w:pPr>
              <w:jc w:val="center"/>
              <w:rPr>
                <w:rFonts w:ascii="Times New Roman" w:hAnsi="Times New Roman" w:cs="Times New Roman"/>
                <w:b/>
                <w:sz w:val="24"/>
                <w:szCs w:val="24"/>
                <w:lang w:val="uk-UA"/>
              </w:rPr>
            </w:pPr>
            <w:r w:rsidRPr="00635BDF">
              <w:rPr>
                <w:rFonts w:ascii="Times New Roman" w:hAnsi="Times New Roman" w:cs="Times New Roman"/>
                <w:b/>
                <w:sz w:val="24"/>
                <w:szCs w:val="24"/>
                <w:lang w:val="uk-UA"/>
              </w:rPr>
              <w:t>10 000</w:t>
            </w:r>
          </w:p>
        </w:tc>
      </w:tr>
      <w:tr w:rsidR="00902DE3" w:rsidRPr="00635BDF" w:rsidTr="00635BDF">
        <w:tc>
          <w:tcPr>
            <w:tcW w:w="5778" w:type="dxa"/>
            <w:vAlign w:val="center"/>
          </w:tcPr>
          <w:p w:rsidR="00902DE3" w:rsidRPr="00635BDF" w:rsidRDefault="00902DE3" w:rsidP="008C150C">
            <w:pPr>
              <w:pStyle w:val="a3"/>
              <w:jc w:val="both"/>
              <w:rPr>
                <w:lang w:val="uk-UA"/>
              </w:rPr>
            </w:pPr>
            <w:r w:rsidRPr="00635BDF">
              <w:t>Надання матеріальної допомоги учасникам бойових дій в Афганістані, та батькам загиблих</w:t>
            </w:r>
            <w:r w:rsidRPr="00635BDF">
              <w:rPr>
                <w:lang w:val="uk-UA"/>
              </w:rPr>
              <w:t xml:space="preserve"> </w:t>
            </w:r>
          </w:p>
        </w:tc>
        <w:tc>
          <w:tcPr>
            <w:tcW w:w="1276" w:type="dxa"/>
          </w:tcPr>
          <w:p w:rsidR="00902DE3" w:rsidRPr="00635BDF" w:rsidRDefault="00902DE3" w:rsidP="00902DE3">
            <w:pPr>
              <w:jc w:val="center"/>
              <w:rPr>
                <w:rFonts w:ascii="Times New Roman" w:hAnsi="Times New Roman" w:cs="Times New Roman"/>
                <w:sz w:val="24"/>
                <w:szCs w:val="24"/>
                <w:lang w:val="uk-UA"/>
              </w:rPr>
            </w:pPr>
            <w:r w:rsidRPr="00635BDF">
              <w:rPr>
                <w:rFonts w:ascii="Times New Roman" w:hAnsi="Times New Roman" w:cs="Times New Roman"/>
                <w:sz w:val="24"/>
                <w:szCs w:val="24"/>
                <w:lang w:val="uk-UA"/>
              </w:rPr>
              <w:t>45</w:t>
            </w:r>
          </w:p>
        </w:tc>
        <w:tc>
          <w:tcPr>
            <w:tcW w:w="1134" w:type="dxa"/>
          </w:tcPr>
          <w:p w:rsidR="00902DE3" w:rsidRPr="00635BDF" w:rsidRDefault="00902DE3" w:rsidP="00902DE3">
            <w:pPr>
              <w:jc w:val="center"/>
              <w:rPr>
                <w:rFonts w:ascii="Times New Roman" w:hAnsi="Times New Roman" w:cs="Times New Roman"/>
                <w:sz w:val="24"/>
                <w:szCs w:val="24"/>
                <w:lang w:val="uk-UA"/>
              </w:rPr>
            </w:pPr>
            <w:r w:rsidRPr="00635BDF">
              <w:rPr>
                <w:rFonts w:ascii="Times New Roman" w:hAnsi="Times New Roman" w:cs="Times New Roman"/>
                <w:sz w:val="24"/>
                <w:szCs w:val="24"/>
                <w:lang w:val="uk-UA"/>
              </w:rPr>
              <w:t>2 000</w:t>
            </w:r>
          </w:p>
        </w:tc>
        <w:tc>
          <w:tcPr>
            <w:tcW w:w="1418" w:type="dxa"/>
          </w:tcPr>
          <w:p w:rsidR="00902DE3" w:rsidRPr="00635BDF" w:rsidRDefault="00902DE3" w:rsidP="00902DE3">
            <w:pPr>
              <w:jc w:val="center"/>
              <w:rPr>
                <w:rFonts w:ascii="Times New Roman" w:hAnsi="Times New Roman" w:cs="Times New Roman"/>
                <w:b/>
                <w:sz w:val="24"/>
                <w:szCs w:val="24"/>
                <w:lang w:val="uk-UA"/>
              </w:rPr>
            </w:pPr>
            <w:r w:rsidRPr="00635BDF">
              <w:rPr>
                <w:rFonts w:ascii="Times New Roman" w:hAnsi="Times New Roman" w:cs="Times New Roman"/>
                <w:b/>
                <w:sz w:val="24"/>
                <w:szCs w:val="24"/>
                <w:lang w:val="uk-UA"/>
              </w:rPr>
              <w:t>90 000</w:t>
            </w:r>
          </w:p>
        </w:tc>
      </w:tr>
      <w:tr w:rsidR="00902DE3" w:rsidRPr="00635BDF" w:rsidTr="00635BDF">
        <w:tc>
          <w:tcPr>
            <w:tcW w:w="5778" w:type="dxa"/>
            <w:vAlign w:val="center"/>
          </w:tcPr>
          <w:p w:rsidR="00902DE3" w:rsidRPr="00635BDF" w:rsidRDefault="00902DE3" w:rsidP="008C150C">
            <w:pPr>
              <w:pStyle w:val="a3"/>
              <w:jc w:val="both"/>
              <w:rPr>
                <w:lang w:val="uk-UA"/>
              </w:rPr>
            </w:pPr>
            <w:r w:rsidRPr="00635BDF">
              <w:t>Надання матеріальної допомоги учасникам ліквідації аварії на ЧАЕС</w:t>
            </w:r>
            <w:r w:rsidRPr="00635BDF">
              <w:rPr>
                <w:lang w:val="uk-UA"/>
              </w:rPr>
              <w:t xml:space="preserve"> 1-3 категорії (крім переселенців), вдовам</w:t>
            </w:r>
          </w:p>
        </w:tc>
        <w:tc>
          <w:tcPr>
            <w:tcW w:w="1276" w:type="dxa"/>
          </w:tcPr>
          <w:p w:rsidR="00902DE3" w:rsidRPr="00635BDF" w:rsidRDefault="00902DE3" w:rsidP="00902DE3">
            <w:pPr>
              <w:jc w:val="center"/>
              <w:rPr>
                <w:rFonts w:ascii="Times New Roman" w:hAnsi="Times New Roman" w:cs="Times New Roman"/>
                <w:sz w:val="24"/>
                <w:szCs w:val="24"/>
                <w:lang w:val="uk-UA"/>
              </w:rPr>
            </w:pPr>
            <w:r w:rsidRPr="00635BDF">
              <w:rPr>
                <w:rFonts w:ascii="Times New Roman" w:hAnsi="Times New Roman" w:cs="Times New Roman"/>
                <w:sz w:val="24"/>
                <w:szCs w:val="24"/>
                <w:lang w:val="uk-UA"/>
              </w:rPr>
              <w:t>122</w:t>
            </w:r>
          </w:p>
        </w:tc>
        <w:tc>
          <w:tcPr>
            <w:tcW w:w="1134" w:type="dxa"/>
          </w:tcPr>
          <w:p w:rsidR="00902DE3" w:rsidRPr="00635BDF" w:rsidRDefault="00902DE3" w:rsidP="00902DE3">
            <w:pPr>
              <w:jc w:val="center"/>
              <w:rPr>
                <w:rFonts w:ascii="Times New Roman" w:hAnsi="Times New Roman" w:cs="Times New Roman"/>
                <w:sz w:val="24"/>
                <w:szCs w:val="24"/>
                <w:lang w:val="uk-UA"/>
              </w:rPr>
            </w:pPr>
            <w:r w:rsidRPr="00635BDF">
              <w:rPr>
                <w:rFonts w:ascii="Times New Roman" w:hAnsi="Times New Roman" w:cs="Times New Roman"/>
                <w:sz w:val="24"/>
                <w:szCs w:val="24"/>
                <w:lang w:val="uk-UA"/>
              </w:rPr>
              <w:t>2 000</w:t>
            </w:r>
          </w:p>
        </w:tc>
        <w:tc>
          <w:tcPr>
            <w:tcW w:w="1418" w:type="dxa"/>
          </w:tcPr>
          <w:p w:rsidR="00902DE3" w:rsidRPr="00635BDF" w:rsidRDefault="00902DE3" w:rsidP="00902DE3">
            <w:pPr>
              <w:jc w:val="center"/>
              <w:rPr>
                <w:rFonts w:ascii="Times New Roman" w:hAnsi="Times New Roman" w:cs="Times New Roman"/>
                <w:b/>
                <w:sz w:val="24"/>
                <w:szCs w:val="24"/>
                <w:lang w:val="uk-UA"/>
              </w:rPr>
            </w:pPr>
            <w:r w:rsidRPr="00635BDF">
              <w:rPr>
                <w:rFonts w:ascii="Times New Roman" w:hAnsi="Times New Roman" w:cs="Times New Roman"/>
                <w:b/>
                <w:sz w:val="24"/>
                <w:szCs w:val="24"/>
                <w:lang w:val="uk-UA"/>
              </w:rPr>
              <w:t>244 000</w:t>
            </w:r>
          </w:p>
        </w:tc>
      </w:tr>
      <w:tr w:rsidR="00902DE3" w:rsidRPr="00635BDF" w:rsidTr="00635BDF">
        <w:tc>
          <w:tcPr>
            <w:tcW w:w="5778" w:type="dxa"/>
            <w:vAlign w:val="center"/>
          </w:tcPr>
          <w:p w:rsidR="00902DE3" w:rsidRPr="00635BDF" w:rsidRDefault="00902DE3" w:rsidP="008C150C">
            <w:pPr>
              <w:pStyle w:val="a3"/>
              <w:jc w:val="both"/>
              <w:rPr>
                <w:lang w:val="uk-UA"/>
              </w:rPr>
            </w:pPr>
            <w:r w:rsidRPr="00635BDF">
              <w:t xml:space="preserve">Надання матеріальної допомоги </w:t>
            </w:r>
            <w:r w:rsidRPr="00635BDF">
              <w:rPr>
                <w:lang w:val="uk-UA"/>
              </w:rPr>
              <w:t>ветеранам</w:t>
            </w:r>
            <w:r w:rsidRPr="00635BDF">
              <w:t xml:space="preserve"> ВВВ до Дня Перемоги</w:t>
            </w:r>
          </w:p>
        </w:tc>
        <w:tc>
          <w:tcPr>
            <w:tcW w:w="1276" w:type="dxa"/>
          </w:tcPr>
          <w:p w:rsidR="00902DE3" w:rsidRPr="00635BDF" w:rsidRDefault="00902DE3" w:rsidP="00902DE3">
            <w:pPr>
              <w:jc w:val="center"/>
              <w:rPr>
                <w:rFonts w:ascii="Times New Roman" w:hAnsi="Times New Roman" w:cs="Times New Roman"/>
                <w:sz w:val="24"/>
                <w:szCs w:val="24"/>
                <w:lang w:val="uk-UA"/>
              </w:rPr>
            </w:pPr>
            <w:r w:rsidRPr="00635BDF">
              <w:rPr>
                <w:rFonts w:ascii="Times New Roman" w:hAnsi="Times New Roman" w:cs="Times New Roman"/>
                <w:sz w:val="24"/>
                <w:szCs w:val="24"/>
                <w:lang w:val="uk-UA"/>
              </w:rPr>
              <w:t>63</w:t>
            </w:r>
          </w:p>
        </w:tc>
        <w:tc>
          <w:tcPr>
            <w:tcW w:w="1134" w:type="dxa"/>
          </w:tcPr>
          <w:p w:rsidR="00902DE3" w:rsidRPr="00635BDF" w:rsidRDefault="00902DE3" w:rsidP="00902DE3">
            <w:pPr>
              <w:jc w:val="center"/>
              <w:rPr>
                <w:rFonts w:ascii="Times New Roman" w:hAnsi="Times New Roman" w:cs="Times New Roman"/>
                <w:sz w:val="24"/>
                <w:szCs w:val="24"/>
                <w:lang w:val="uk-UA"/>
              </w:rPr>
            </w:pPr>
            <w:r w:rsidRPr="00635BDF">
              <w:rPr>
                <w:rFonts w:ascii="Times New Roman" w:hAnsi="Times New Roman" w:cs="Times New Roman"/>
                <w:sz w:val="24"/>
                <w:szCs w:val="24"/>
                <w:lang w:val="uk-UA"/>
              </w:rPr>
              <w:t>2 000</w:t>
            </w:r>
          </w:p>
        </w:tc>
        <w:tc>
          <w:tcPr>
            <w:tcW w:w="1418" w:type="dxa"/>
          </w:tcPr>
          <w:p w:rsidR="00902DE3" w:rsidRPr="00635BDF" w:rsidRDefault="00902DE3" w:rsidP="00902DE3">
            <w:pPr>
              <w:jc w:val="center"/>
              <w:rPr>
                <w:rFonts w:ascii="Times New Roman" w:hAnsi="Times New Roman" w:cs="Times New Roman"/>
                <w:b/>
                <w:sz w:val="24"/>
                <w:szCs w:val="24"/>
                <w:lang w:val="uk-UA"/>
              </w:rPr>
            </w:pPr>
            <w:r w:rsidRPr="00635BDF">
              <w:rPr>
                <w:rFonts w:ascii="Times New Roman" w:hAnsi="Times New Roman" w:cs="Times New Roman"/>
                <w:b/>
                <w:sz w:val="24"/>
                <w:szCs w:val="24"/>
                <w:lang w:val="uk-UA"/>
              </w:rPr>
              <w:t>126 000</w:t>
            </w:r>
          </w:p>
        </w:tc>
      </w:tr>
      <w:tr w:rsidR="00902DE3" w:rsidRPr="00635BDF" w:rsidTr="00635BDF">
        <w:tc>
          <w:tcPr>
            <w:tcW w:w="5778" w:type="dxa"/>
            <w:vAlign w:val="center"/>
          </w:tcPr>
          <w:p w:rsidR="00902DE3" w:rsidRPr="00635BDF" w:rsidRDefault="00902DE3" w:rsidP="008C150C">
            <w:pPr>
              <w:pStyle w:val="a3"/>
              <w:jc w:val="both"/>
              <w:rPr>
                <w:lang w:val="uk-UA"/>
              </w:rPr>
            </w:pPr>
            <w:r w:rsidRPr="00635BDF">
              <w:t xml:space="preserve">Надання матеріальної допомоги </w:t>
            </w:r>
            <w:r w:rsidRPr="00635BDF">
              <w:rPr>
                <w:lang w:val="uk-UA"/>
              </w:rPr>
              <w:t xml:space="preserve">особам з </w:t>
            </w:r>
            <w:r w:rsidRPr="00635BDF">
              <w:t>інвалід</w:t>
            </w:r>
            <w:r w:rsidRPr="00635BDF">
              <w:rPr>
                <w:lang w:val="uk-UA"/>
              </w:rPr>
              <w:t>ністю</w:t>
            </w:r>
            <w:r w:rsidR="007440F1">
              <w:t xml:space="preserve"> </w:t>
            </w:r>
            <w:r w:rsidR="007440F1">
              <w:rPr>
                <w:lang w:val="uk-UA"/>
              </w:rPr>
              <w:t>І</w:t>
            </w:r>
            <w:r w:rsidRPr="00635BDF">
              <w:t xml:space="preserve"> групи</w:t>
            </w:r>
            <w:r w:rsidRPr="00635BDF">
              <w:rPr>
                <w:lang w:val="uk-UA"/>
              </w:rPr>
              <w:t xml:space="preserve"> та  дітям з інвалідністю</w:t>
            </w:r>
          </w:p>
        </w:tc>
        <w:tc>
          <w:tcPr>
            <w:tcW w:w="1276" w:type="dxa"/>
          </w:tcPr>
          <w:p w:rsidR="00902DE3" w:rsidRPr="00635BDF" w:rsidRDefault="00902DE3" w:rsidP="00902DE3">
            <w:pPr>
              <w:jc w:val="center"/>
              <w:rPr>
                <w:rFonts w:ascii="Times New Roman" w:hAnsi="Times New Roman" w:cs="Times New Roman"/>
                <w:sz w:val="24"/>
                <w:szCs w:val="24"/>
                <w:lang w:val="uk-UA"/>
              </w:rPr>
            </w:pPr>
            <w:r w:rsidRPr="00635BDF">
              <w:rPr>
                <w:rFonts w:ascii="Times New Roman" w:hAnsi="Times New Roman" w:cs="Times New Roman"/>
                <w:sz w:val="24"/>
                <w:szCs w:val="24"/>
                <w:lang w:val="uk-UA"/>
              </w:rPr>
              <w:t>86</w:t>
            </w:r>
          </w:p>
        </w:tc>
        <w:tc>
          <w:tcPr>
            <w:tcW w:w="1134" w:type="dxa"/>
          </w:tcPr>
          <w:p w:rsidR="00902DE3" w:rsidRPr="00635BDF" w:rsidRDefault="00902DE3" w:rsidP="00902DE3">
            <w:pPr>
              <w:jc w:val="center"/>
              <w:rPr>
                <w:rFonts w:ascii="Times New Roman" w:hAnsi="Times New Roman" w:cs="Times New Roman"/>
                <w:sz w:val="24"/>
                <w:szCs w:val="24"/>
                <w:lang w:val="uk-UA"/>
              </w:rPr>
            </w:pPr>
            <w:r w:rsidRPr="00635BDF">
              <w:rPr>
                <w:rFonts w:ascii="Times New Roman" w:hAnsi="Times New Roman" w:cs="Times New Roman"/>
                <w:sz w:val="24"/>
                <w:szCs w:val="24"/>
                <w:lang w:val="uk-UA"/>
              </w:rPr>
              <w:t>2 000</w:t>
            </w:r>
          </w:p>
        </w:tc>
        <w:tc>
          <w:tcPr>
            <w:tcW w:w="1418" w:type="dxa"/>
          </w:tcPr>
          <w:p w:rsidR="00902DE3" w:rsidRPr="00635BDF" w:rsidRDefault="00902DE3" w:rsidP="00902DE3">
            <w:pPr>
              <w:jc w:val="center"/>
              <w:rPr>
                <w:rFonts w:ascii="Times New Roman" w:hAnsi="Times New Roman" w:cs="Times New Roman"/>
                <w:b/>
                <w:sz w:val="24"/>
                <w:szCs w:val="24"/>
                <w:lang w:val="uk-UA"/>
              </w:rPr>
            </w:pPr>
            <w:r w:rsidRPr="00635BDF">
              <w:rPr>
                <w:rFonts w:ascii="Times New Roman" w:hAnsi="Times New Roman" w:cs="Times New Roman"/>
                <w:b/>
                <w:sz w:val="24"/>
                <w:szCs w:val="24"/>
                <w:lang w:val="uk-UA"/>
              </w:rPr>
              <w:t>172 000</w:t>
            </w:r>
          </w:p>
        </w:tc>
      </w:tr>
      <w:tr w:rsidR="00902DE3" w:rsidRPr="00635BDF" w:rsidTr="00635BDF">
        <w:tc>
          <w:tcPr>
            <w:tcW w:w="5778" w:type="dxa"/>
            <w:vAlign w:val="center"/>
          </w:tcPr>
          <w:p w:rsidR="00902DE3" w:rsidRPr="00635BDF" w:rsidRDefault="00902DE3" w:rsidP="008C150C">
            <w:pPr>
              <w:pStyle w:val="a3"/>
              <w:jc w:val="both"/>
              <w:rPr>
                <w:lang w:val="uk-UA"/>
              </w:rPr>
            </w:pPr>
            <w:r w:rsidRPr="00635BDF">
              <w:t>Надання матеріальної допомоги на поховання деяких категорій осіб виконавцю волевиявлення померлого або особі, яка зобов'язалася поховати померлого з числа жителів громади. Постанова КМУ від 31 січня 2007 № 99</w:t>
            </w:r>
            <w:r w:rsidRPr="00635BDF">
              <w:rPr>
                <w:lang w:val="uk-UA"/>
              </w:rPr>
              <w:t xml:space="preserve">   </w:t>
            </w:r>
          </w:p>
        </w:tc>
        <w:tc>
          <w:tcPr>
            <w:tcW w:w="1276" w:type="dxa"/>
          </w:tcPr>
          <w:p w:rsidR="00902DE3" w:rsidRPr="00635BDF" w:rsidRDefault="00902DE3" w:rsidP="00902DE3">
            <w:pPr>
              <w:jc w:val="center"/>
              <w:rPr>
                <w:rFonts w:ascii="Times New Roman" w:hAnsi="Times New Roman" w:cs="Times New Roman"/>
                <w:sz w:val="24"/>
                <w:szCs w:val="24"/>
                <w:lang w:val="uk-UA"/>
              </w:rPr>
            </w:pPr>
            <w:r w:rsidRPr="00635BDF">
              <w:rPr>
                <w:rFonts w:ascii="Times New Roman" w:hAnsi="Times New Roman" w:cs="Times New Roman"/>
                <w:sz w:val="24"/>
                <w:szCs w:val="24"/>
                <w:lang w:val="uk-UA"/>
              </w:rPr>
              <w:t>20</w:t>
            </w:r>
          </w:p>
        </w:tc>
        <w:tc>
          <w:tcPr>
            <w:tcW w:w="1134" w:type="dxa"/>
          </w:tcPr>
          <w:p w:rsidR="00902DE3" w:rsidRPr="00635BDF" w:rsidRDefault="00902DE3" w:rsidP="00902DE3">
            <w:pPr>
              <w:jc w:val="center"/>
              <w:rPr>
                <w:rFonts w:ascii="Times New Roman" w:hAnsi="Times New Roman" w:cs="Times New Roman"/>
                <w:sz w:val="24"/>
                <w:szCs w:val="24"/>
                <w:lang w:val="uk-UA"/>
              </w:rPr>
            </w:pPr>
            <w:r w:rsidRPr="00635BDF">
              <w:rPr>
                <w:rFonts w:ascii="Times New Roman" w:hAnsi="Times New Roman" w:cs="Times New Roman"/>
                <w:sz w:val="24"/>
                <w:szCs w:val="24"/>
                <w:lang w:val="uk-UA"/>
              </w:rPr>
              <w:t>2 000</w:t>
            </w:r>
          </w:p>
        </w:tc>
        <w:tc>
          <w:tcPr>
            <w:tcW w:w="1418" w:type="dxa"/>
          </w:tcPr>
          <w:p w:rsidR="00902DE3" w:rsidRPr="00635BDF" w:rsidRDefault="00902DE3" w:rsidP="00902DE3">
            <w:pPr>
              <w:jc w:val="center"/>
              <w:rPr>
                <w:rFonts w:ascii="Times New Roman" w:hAnsi="Times New Roman" w:cs="Times New Roman"/>
                <w:b/>
                <w:sz w:val="24"/>
                <w:szCs w:val="24"/>
                <w:lang w:val="uk-UA"/>
              </w:rPr>
            </w:pPr>
            <w:r w:rsidRPr="00635BDF">
              <w:rPr>
                <w:rFonts w:ascii="Times New Roman" w:hAnsi="Times New Roman" w:cs="Times New Roman"/>
                <w:b/>
                <w:sz w:val="24"/>
                <w:szCs w:val="24"/>
                <w:lang w:val="uk-UA"/>
              </w:rPr>
              <w:t>100 000</w:t>
            </w:r>
          </w:p>
        </w:tc>
      </w:tr>
      <w:tr w:rsidR="00902DE3" w:rsidRPr="00635BDF" w:rsidTr="00635BDF">
        <w:tc>
          <w:tcPr>
            <w:tcW w:w="5778" w:type="dxa"/>
            <w:vAlign w:val="center"/>
          </w:tcPr>
          <w:p w:rsidR="00902DE3" w:rsidRPr="00635BDF" w:rsidRDefault="00902DE3" w:rsidP="008C150C">
            <w:pPr>
              <w:pStyle w:val="a3"/>
              <w:jc w:val="both"/>
              <w:rPr>
                <w:lang w:val="uk-UA"/>
              </w:rPr>
            </w:pPr>
            <w:r w:rsidRPr="00635BDF">
              <w:rPr>
                <w:lang w:val="uk-UA"/>
              </w:rPr>
              <w:t xml:space="preserve">Надання матеріальної допомоги на вирішення соціально-побутових питань громадянам, які постраждали внаслідок стихійного лиха, техногенного середовища, нещасних випадків (на ліквідацію наслідків пожежі, затоплення, травматизму, стихії, іншої екстремальної ситуації) </w:t>
            </w:r>
          </w:p>
        </w:tc>
        <w:tc>
          <w:tcPr>
            <w:tcW w:w="1276" w:type="dxa"/>
          </w:tcPr>
          <w:p w:rsidR="00902DE3" w:rsidRPr="00635BDF" w:rsidRDefault="00902DE3" w:rsidP="00902DE3">
            <w:pPr>
              <w:jc w:val="center"/>
              <w:rPr>
                <w:rFonts w:ascii="Times New Roman" w:hAnsi="Times New Roman" w:cs="Times New Roman"/>
                <w:sz w:val="24"/>
                <w:szCs w:val="24"/>
                <w:lang w:val="uk-UA"/>
              </w:rPr>
            </w:pPr>
            <w:r w:rsidRPr="00635BDF">
              <w:rPr>
                <w:rFonts w:ascii="Times New Roman" w:hAnsi="Times New Roman" w:cs="Times New Roman"/>
                <w:sz w:val="24"/>
                <w:szCs w:val="24"/>
                <w:lang w:val="uk-UA"/>
              </w:rPr>
              <w:t>4</w:t>
            </w:r>
          </w:p>
        </w:tc>
        <w:tc>
          <w:tcPr>
            <w:tcW w:w="1134" w:type="dxa"/>
          </w:tcPr>
          <w:p w:rsidR="00902DE3" w:rsidRPr="00635BDF" w:rsidRDefault="00902DE3" w:rsidP="00902DE3">
            <w:pPr>
              <w:numPr>
                <w:ilvl w:val="1"/>
                <w:numId w:val="29"/>
              </w:numPr>
              <w:spacing w:after="0" w:line="240" w:lineRule="auto"/>
              <w:jc w:val="center"/>
              <w:rPr>
                <w:rFonts w:ascii="Times New Roman" w:hAnsi="Times New Roman" w:cs="Times New Roman"/>
                <w:sz w:val="24"/>
                <w:szCs w:val="24"/>
                <w:lang w:val="uk-UA"/>
              </w:rPr>
            </w:pPr>
            <w:r w:rsidRPr="00635BDF">
              <w:rPr>
                <w:rFonts w:ascii="Times New Roman" w:hAnsi="Times New Roman" w:cs="Times New Roman"/>
                <w:sz w:val="24"/>
                <w:szCs w:val="24"/>
                <w:lang w:val="uk-UA"/>
              </w:rPr>
              <w:t>000</w:t>
            </w:r>
          </w:p>
          <w:p w:rsidR="00902DE3" w:rsidRPr="00635BDF" w:rsidRDefault="00902DE3" w:rsidP="00902DE3">
            <w:pPr>
              <w:numPr>
                <w:ilvl w:val="1"/>
                <w:numId w:val="29"/>
              </w:numPr>
              <w:spacing w:after="0" w:line="240" w:lineRule="auto"/>
              <w:jc w:val="center"/>
              <w:rPr>
                <w:rFonts w:ascii="Times New Roman" w:hAnsi="Times New Roman" w:cs="Times New Roman"/>
                <w:sz w:val="24"/>
                <w:szCs w:val="24"/>
                <w:lang w:val="uk-UA"/>
              </w:rPr>
            </w:pPr>
            <w:r w:rsidRPr="00635BDF">
              <w:rPr>
                <w:rFonts w:ascii="Times New Roman" w:hAnsi="Times New Roman" w:cs="Times New Roman"/>
                <w:sz w:val="24"/>
                <w:szCs w:val="24"/>
                <w:lang w:val="uk-UA"/>
              </w:rPr>
              <w:t>000</w:t>
            </w:r>
          </w:p>
          <w:p w:rsidR="00902DE3" w:rsidRPr="00635BDF" w:rsidRDefault="00902DE3" w:rsidP="00902DE3">
            <w:pPr>
              <w:numPr>
                <w:ilvl w:val="1"/>
                <w:numId w:val="29"/>
              </w:numPr>
              <w:spacing w:after="0" w:line="240" w:lineRule="auto"/>
              <w:jc w:val="center"/>
              <w:rPr>
                <w:rFonts w:ascii="Times New Roman" w:hAnsi="Times New Roman" w:cs="Times New Roman"/>
                <w:sz w:val="24"/>
                <w:szCs w:val="24"/>
                <w:lang w:val="uk-UA"/>
              </w:rPr>
            </w:pPr>
            <w:r w:rsidRPr="00635BDF">
              <w:rPr>
                <w:rFonts w:ascii="Times New Roman" w:hAnsi="Times New Roman" w:cs="Times New Roman"/>
                <w:sz w:val="24"/>
                <w:szCs w:val="24"/>
                <w:lang w:val="uk-UA"/>
              </w:rPr>
              <w:t>000</w:t>
            </w:r>
          </w:p>
          <w:p w:rsidR="00902DE3" w:rsidRPr="00635BDF" w:rsidRDefault="00902DE3" w:rsidP="00902DE3">
            <w:pPr>
              <w:jc w:val="center"/>
              <w:rPr>
                <w:rFonts w:ascii="Times New Roman" w:hAnsi="Times New Roman" w:cs="Times New Roman"/>
                <w:sz w:val="24"/>
                <w:szCs w:val="24"/>
                <w:lang w:val="uk-UA"/>
              </w:rPr>
            </w:pPr>
            <w:r w:rsidRPr="00635BDF">
              <w:rPr>
                <w:rFonts w:ascii="Times New Roman" w:hAnsi="Times New Roman" w:cs="Times New Roman"/>
                <w:sz w:val="24"/>
                <w:szCs w:val="24"/>
                <w:lang w:val="uk-UA"/>
              </w:rPr>
              <w:t>1-15 000</w:t>
            </w:r>
          </w:p>
        </w:tc>
        <w:tc>
          <w:tcPr>
            <w:tcW w:w="1418" w:type="dxa"/>
          </w:tcPr>
          <w:p w:rsidR="00902DE3" w:rsidRPr="00635BDF" w:rsidRDefault="00902DE3" w:rsidP="00902DE3">
            <w:pPr>
              <w:jc w:val="center"/>
              <w:rPr>
                <w:rFonts w:ascii="Times New Roman" w:hAnsi="Times New Roman" w:cs="Times New Roman"/>
                <w:b/>
                <w:sz w:val="24"/>
                <w:szCs w:val="24"/>
                <w:lang w:val="uk-UA"/>
              </w:rPr>
            </w:pPr>
            <w:r w:rsidRPr="00635BDF">
              <w:rPr>
                <w:rFonts w:ascii="Times New Roman" w:hAnsi="Times New Roman" w:cs="Times New Roman"/>
                <w:b/>
                <w:sz w:val="24"/>
                <w:szCs w:val="24"/>
                <w:lang w:val="uk-UA"/>
              </w:rPr>
              <w:t>21 000</w:t>
            </w:r>
          </w:p>
        </w:tc>
      </w:tr>
      <w:tr w:rsidR="00902DE3" w:rsidRPr="00635BDF" w:rsidTr="00635BDF">
        <w:trPr>
          <w:trHeight w:val="333"/>
        </w:trPr>
        <w:tc>
          <w:tcPr>
            <w:tcW w:w="5778" w:type="dxa"/>
            <w:vAlign w:val="center"/>
          </w:tcPr>
          <w:p w:rsidR="00902DE3" w:rsidRPr="00635BDF" w:rsidRDefault="00902DE3" w:rsidP="008C150C">
            <w:pPr>
              <w:pStyle w:val="a3"/>
              <w:jc w:val="both"/>
              <w:rPr>
                <w:lang w:val="uk-UA"/>
              </w:rPr>
            </w:pPr>
            <w:r w:rsidRPr="00635BDF">
              <w:t xml:space="preserve">Надання матеріальної допомоги </w:t>
            </w:r>
            <w:r w:rsidRPr="00635BDF">
              <w:rPr>
                <w:lang w:val="uk-UA"/>
              </w:rPr>
              <w:t xml:space="preserve">на </w:t>
            </w:r>
            <w:r w:rsidRPr="00635BDF">
              <w:t>лікуванн</w:t>
            </w:r>
            <w:r w:rsidRPr="00635BDF">
              <w:rPr>
                <w:lang w:val="uk-UA"/>
              </w:rPr>
              <w:t xml:space="preserve">я: </w:t>
            </w:r>
          </w:p>
        </w:tc>
        <w:tc>
          <w:tcPr>
            <w:tcW w:w="1276" w:type="dxa"/>
          </w:tcPr>
          <w:p w:rsidR="00902DE3" w:rsidRPr="00635BDF" w:rsidRDefault="00902DE3" w:rsidP="00902DE3">
            <w:pPr>
              <w:jc w:val="center"/>
              <w:rPr>
                <w:rFonts w:ascii="Times New Roman" w:hAnsi="Times New Roman" w:cs="Times New Roman"/>
                <w:sz w:val="24"/>
                <w:szCs w:val="24"/>
                <w:lang w:val="uk-UA"/>
              </w:rPr>
            </w:pPr>
            <w:r w:rsidRPr="00635BDF">
              <w:rPr>
                <w:rFonts w:ascii="Times New Roman" w:hAnsi="Times New Roman" w:cs="Times New Roman"/>
                <w:sz w:val="24"/>
                <w:szCs w:val="24"/>
                <w:lang w:val="uk-UA"/>
              </w:rPr>
              <w:t>306</w:t>
            </w:r>
          </w:p>
        </w:tc>
        <w:tc>
          <w:tcPr>
            <w:tcW w:w="1134" w:type="dxa"/>
          </w:tcPr>
          <w:p w:rsidR="00902DE3" w:rsidRPr="00635BDF" w:rsidRDefault="008F7CA5" w:rsidP="008F7CA5">
            <w:pPr>
              <w:jc w:val="center"/>
              <w:rPr>
                <w:rFonts w:ascii="Times New Roman" w:hAnsi="Times New Roman" w:cs="Times New Roman"/>
                <w:sz w:val="24"/>
                <w:szCs w:val="24"/>
                <w:lang w:val="uk-UA"/>
              </w:rPr>
            </w:pPr>
            <w:r>
              <w:rPr>
                <w:rFonts w:ascii="Times New Roman" w:hAnsi="Times New Roman" w:cs="Times New Roman"/>
                <w:sz w:val="24"/>
                <w:szCs w:val="24"/>
                <w:lang w:val="uk-UA"/>
              </w:rPr>
              <w:t>в</w:t>
            </w:r>
            <w:r w:rsidR="00836F39" w:rsidRPr="00635BDF">
              <w:rPr>
                <w:rFonts w:ascii="Times New Roman" w:hAnsi="Times New Roman" w:cs="Times New Roman"/>
                <w:sz w:val="24"/>
                <w:szCs w:val="24"/>
                <w:lang w:val="uk-UA"/>
              </w:rPr>
              <w:t>ід</w:t>
            </w:r>
            <w:r>
              <w:rPr>
                <w:rFonts w:ascii="Times New Roman" w:hAnsi="Times New Roman" w:cs="Times New Roman"/>
                <w:sz w:val="24"/>
                <w:szCs w:val="24"/>
                <w:lang w:val="uk-UA"/>
              </w:rPr>
              <w:t xml:space="preserve"> </w:t>
            </w:r>
            <w:r w:rsidR="00836F39" w:rsidRPr="00635BDF">
              <w:rPr>
                <w:rFonts w:ascii="Times New Roman" w:hAnsi="Times New Roman" w:cs="Times New Roman"/>
                <w:sz w:val="24"/>
                <w:szCs w:val="24"/>
                <w:lang w:val="uk-UA"/>
              </w:rPr>
              <w:t>500-до</w:t>
            </w:r>
            <w:r w:rsidR="00A6395C">
              <w:rPr>
                <w:rFonts w:ascii="Times New Roman" w:hAnsi="Times New Roman" w:cs="Times New Roman"/>
                <w:sz w:val="24"/>
                <w:szCs w:val="24"/>
                <w:lang w:val="uk-UA"/>
              </w:rPr>
              <w:t xml:space="preserve"> </w:t>
            </w:r>
            <w:r w:rsidR="00836F39" w:rsidRPr="00635BDF">
              <w:rPr>
                <w:rFonts w:ascii="Times New Roman" w:hAnsi="Times New Roman" w:cs="Times New Roman"/>
                <w:sz w:val="24"/>
                <w:szCs w:val="24"/>
                <w:lang w:val="uk-UA"/>
              </w:rPr>
              <w:t>5000</w:t>
            </w:r>
          </w:p>
        </w:tc>
        <w:tc>
          <w:tcPr>
            <w:tcW w:w="1418" w:type="dxa"/>
          </w:tcPr>
          <w:p w:rsidR="00902DE3" w:rsidRPr="00635BDF" w:rsidRDefault="00902DE3" w:rsidP="00902DE3">
            <w:pPr>
              <w:jc w:val="center"/>
              <w:rPr>
                <w:rFonts w:ascii="Times New Roman" w:hAnsi="Times New Roman" w:cs="Times New Roman"/>
                <w:b/>
                <w:sz w:val="24"/>
                <w:szCs w:val="24"/>
                <w:lang w:val="uk-UA"/>
              </w:rPr>
            </w:pPr>
            <w:r w:rsidRPr="00635BDF">
              <w:rPr>
                <w:rFonts w:ascii="Times New Roman" w:hAnsi="Times New Roman" w:cs="Times New Roman"/>
                <w:b/>
                <w:sz w:val="24"/>
                <w:szCs w:val="24"/>
                <w:lang w:val="uk-UA"/>
              </w:rPr>
              <w:t>897 500</w:t>
            </w:r>
          </w:p>
        </w:tc>
      </w:tr>
      <w:tr w:rsidR="00902DE3" w:rsidRPr="00635BDF" w:rsidTr="00635BDF">
        <w:tc>
          <w:tcPr>
            <w:tcW w:w="5778" w:type="dxa"/>
            <w:vAlign w:val="center"/>
          </w:tcPr>
          <w:p w:rsidR="00902DE3" w:rsidRPr="00635BDF" w:rsidRDefault="00902DE3" w:rsidP="008C150C">
            <w:pPr>
              <w:pStyle w:val="a3"/>
              <w:rPr>
                <w:lang w:val="uk-UA"/>
              </w:rPr>
            </w:pPr>
            <w:r w:rsidRPr="00635BDF">
              <w:rPr>
                <w:lang w:val="uk-UA"/>
              </w:rPr>
              <w:t>Придбання слухового апарату дитині</w:t>
            </w:r>
          </w:p>
        </w:tc>
        <w:tc>
          <w:tcPr>
            <w:tcW w:w="1276" w:type="dxa"/>
          </w:tcPr>
          <w:p w:rsidR="00902DE3" w:rsidRPr="00635BDF" w:rsidRDefault="00902DE3" w:rsidP="00902DE3">
            <w:pPr>
              <w:jc w:val="center"/>
              <w:rPr>
                <w:rFonts w:ascii="Times New Roman" w:hAnsi="Times New Roman" w:cs="Times New Roman"/>
                <w:sz w:val="24"/>
                <w:szCs w:val="24"/>
                <w:lang w:val="uk-UA"/>
              </w:rPr>
            </w:pPr>
            <w:r w:rsidRPr="00635BDF">
              <w:rPr>
                <w:rFonts w:ascii="Times New Roman" w:hAnsi="Times New Roman" w:cs="Times New Roman"/>
                <w:sz w:val="24"/>
                <w:szCs w:val="24"/>
                <w:lang w:val="uk-UA"/>
              </w:rPr>
              <w:t>1</w:t>
            </w:r>
          </w:p>
        </w:tc>
        <w:tc>
          <w:tcPr>
            <w:tcW w:w="1134" w:type="dxa"/>
          </w:tcPr>
          <w:p w:rsidR="00902DE3" w:rsidRPr="00635BDF" w:rsidRDefault="00902DE3" w:rsidP="00902DE3">
            <w:pPr>
              <w:jc w:val="center"/>
              <w:rPr>
                <w:rFonts w:ascii="Times New Roman" w:hAnsi="Times New Roman" w:cs="Times New Roman"/>
                <w:sz w:val="24"/>
                <w:szCs w:val="24"/>
                <w:lang w:val="uk-UA"/>
              </w:rPr>
            </w:pPr>
            <w:r w:rsidRPr="00635BDF">
              <w:rPr>
                <w:rFonts w:ascii="Times New Roman" w:hAnsi="Times New Roman" w:cs="Times New Roman"/>
                <w:sz w:val="24"/>
                <w:szCs w:val="24"/>
                <w:lang w:val="uk-UA"/>
              </w:rPr>
              <w:t>30 000</w:t>
            </w:r>
          </w:p>
        </w:tc>
        <w:tc>
          <w:tcPr>
            <w:tcW w:w="1418" w:type="dxa"/>
          </w:tcPr>
          <w:p w:rsidR="00902DE3" w:rsidRPr="00635BDF" w:rsidRDefault="00902DE3" w:rsidP="00902DE3">
            <w:pPr>
              <w:jc w:val="center"/>
              <w:rPr>
                <w:rFonts w:ascii="Times New Roman" w:hAnsi="Times New Roman" w:cs="Times New Roman"/>
                <w:b/>
                <w:sz w:val="24"/>
                <w:szCs w:val="24"/>
                <w:lang w:val="uk-UA"/>
              </w:rPr>
            </w:pPr>
            <w:r w:rsidRPr="00635BDF">
              <w:rPr>
                <w:rFonts w:ascii="Times New Roman" w:hAnsi="Times New Roman" w:cs="Times New Roman"/>
                <w:b/>
                <w:sz w:val="24"/>
                <w:szCs w:val="24"/>
                <w:lang w:val="uk-UA"/>
              </w:rPr>
              <w:t>30 000</w:t>
            </w:r>
          </w:p>
        </w:tc>
      </w:tr>
      <w:tr w:rsidR="00902DE3" w:rsidRPr="00635BDF" w:rsidTr="00635BDF">
        <w:tc>
          <w:tcPr>
            <w:tcW w:w="5778" w:type="dxa"/>
            <w:vAlign w:val="center"/>
          </w:tcPr>
          <w:p w:rsidR="00902DE3" w:rsidRPr="00635BDF" w:rsidRDefault="00902DE3" w:rsidP="00605E6E">
            <w:pPr>
              <w:pStyle w:val="a3"/>
              <w:jc w:val="both"/>
              <w:rPr>
                <w:lang w:val="uk-UA"/>
              </w:rPr>
            </w:pPr>
            <w:r w:rsidRPr="00635BDF">
              <w:rPr>
                <w:lang w:val="uk-UA"/>
              </w:rPr>
              <w:t xml:space="preserve">Надання пільг на оплату житлово-комунальних послуг на неопалювальний та опалювальний періоди в розмірі 50 % додатково до встановлених чинним законодавством, сім’ям загиблих воїнів-інтернаціоналістів, загиблих (померлих) ветеранів війни з числа учасників антитерористичної операції, операції об’єднаних сил із забезпечення національної безпеки і оборони, відсічі і стримування збройної агресії Російської Федерації на території Донецької та Луганської областей, військовослужбовців, які брали безпосередню участь у проведені антитерористичної операції  </w:t>
            </w:r>
          </w:p>
        </w:tc>
        <w:tc>
          <w:tcPr>
            <w:tcW w:w="1276" w:type="dxa"/>
          </w:tcPr>
          <w:p w:rsidR="00902DE3" w:rsidRPr="00635BDF" w:rsidRDefault="00902DE3" w:rsidP="00902DE3">
            <w:pPr>
              <w:jc w:val="center"/>
              <w:rPr>
                <w:rFonts w:ascii="Times New Roman" w:hAnsi="Times New Roman" w:cs="Times New Roman"/>
                <w:sz w:val="24"/>
                <w:szCs w:val="24"/>
                <w:lang w:val="uk-UA"/>
              </w:rPr>
            </w:pPr>
            <w:r w:rsidRPr="00635BDF">
              <w:rPr>
                <w:rFonts w:ascii="Times New Roman" w:hAnsi="Times New Roman" w:cs="Times New Roman"/>
                <w:sz w:val="24"/>
                <w:szCs w:val="24"/>
                <w:lang w:val="uk-UA"/>
              </w:rPr>
              <w:t>2</w:t>
            </w:r>
          </w:p>
        </w:tc>
        <w:tc>
          <w:tcPr>
            <w:tcW w:w="1134" w:type="dxa"/>
          </w:tcPr>
          <w:p w:rsidR="00902DE3" w:rsidRPr="00635BDF" w:rsidRDefault="00902DE3" w:rsidP="00902DE3">
            <w:pPr>
              <w:jc w:val="center"/>
              <w:rPr>
                <w:rFonts w:ascii="Times New Roman" w:hAnsi="Times New Roman" w:cs="Times New Roman"/>
                <w:sz w:val="24"/>
                <w:szCs w:val="24"/>
                <w:lang w:val="uk-UA"/>
              </w:rPr>
            </w:pPr>
            <w:r w:rsidRPr="00635BDF">
              <w:rPr>
                <w:rFonts w:ascii="Times New Roman" w:hAnsi="Times New Roman" w:cs="Times New Roman"/>
                <w:sz w:val="24"/>
                <w:szCs w:val="24"/>
                <w:lang w:val="uk-UA"/>
              </w:rPr>
              <w:t>х</w:t>
            </w:r>
          </w:p>
        </w:tc>
        <w:tc>
          <w:tcPr>
            <w:tcW w:w="1418" w:type="dxa"/>
          </w:tcPr>
          <w:p w:rsidR="00902DE3" w:rsidRPr="00635BDF" w:rsidRDefault="00902DE3" w:rsidP="00902DE3">
            <w:pPr>
              <w:jc w:val="center"/>
              <w:rPr>
                <w:rFonts w:ascii="Times New Roman" w:hAnsi="Times New Roman" w:cs="Times New Roman"/>
                <w:b/>
                <w:sz w:val="24"/>
                <w:szCs w:val="24"/>
                <w:lang w:val="uk-UA"/>
              </w:rPr>
            </w:pPr>
            <w:r w:rsidRPr="00635BDF">
              <w:rPr>
                <w:rFonts w:ascii="Times New Roman" w:hAnsi="Times New Roman" w:cs="Times New Roman"/>
                <w:b/>
                <w:sz w:val="24"/>
                <w:szCs w:val="24"/>
                <w:lang w:val="uk-UA"/>
              </w:rPr>
              <w:t>10 204</w:t>
            </w:r>
          </w:p>
        </w:tc>
      </w:tr>
      <w:tr w:rsidR="00902DE3" w:rsidRPr="00635BDF" w:rsidTr="00635BDF">
        <w:tc>
          <w:tcPr>
            <w:tcW w:w="5778" w:type="dxa"/>
            <w:vAlign w:val="center"/>
          </w:tcPr>
          <w:p w:rsidR="00836F39" w:rsidRPr="00635BDF" w:rsidRDefault="00836F39" w:rsidP="00836F39">
            <w:pPr>
              <w:pStyle w:val="a3"/>
              <w:rPr>
                <w:lang w:val="uk-UA"/>
              </w:rPr>
            </w:pPr>
            <w:r w:rsidRPr="00635BDF">
              <w:rPr>
                <w:lang w:val="uk-UA"/>
              </w:rPr>
              <w:t>Надання матеріальної допомоги:</w:t>
            </w:r>
          </w:p>
          <w:p w:rsidR="00902DE3" w:rsidRPr="00635BDF" w:rsidRDefault="00836F39" w:rsidP="001F68C0">
            <w:pPr>
              <w:pStyle w:val="a3"/>
              <w:ind w:left="377" w:hanging="180"/>
              <w:jc w:val="both"/>
              <w:rPr>
                <w:lang w:val="uk-UA"/>
              </w:rPr>
            </w:pPr>
            <w:r w:rsidRPr="00635BDF">
              <w:rPr>
                <w:lang w:val="uk-UA"/>
              </w:rPr>
              <w:t>- учням закладів загальної середньої освіти, які на протязі навчального року ставали переможцями та призерами обласних, республіканських, міжнародних предметних олімпіад, захисту – конкурсу робіт Малої академії наук, конкурсів і змагань</w:t>
            </w:r>
            <w:r w:rsidR="001F68C0">
              <w:rPr>
                <w:lang w:val="uk-UA"/>
              </w:rPr>
              <w:t xml:space="preserve"> </w:t>
            </w:r>
            <w:r w:rsidRPr="00635BDF">
              <w:rPr>
                <w:lang w:val="uk-UA"/>
              </w:rPr>
              <w:t>а також відмінникам навчання</w:t>
            </w:r>
          </w:p>
        </w:tc>
        <w:tc>
          <w:tcPr>
            <w:tcW w:w="1276" w:type="dxa"/>
          </w:tcPr>
          <w:p w:rsidR="00902DE3" w:rsidRPr="00635BDF" w:rsidRDefault="00902DE3" w:rsidP="00902DE3">
            <w:pPr>
              <w:jc w:val="center"/>
              <w:rPr>
                <w:rFonts w:ascii="Times New Roman" w:hAnsi="Times New Roman" w:cs="Times New Roman"/>
                <w:sz w:val="24"/>
                <w:szCs w:val="24"/>
                <w:lang w:val="uk-UA"/>
              </w:rPr>
            </w:pPr>
            <w:r w:rsidRPr="00635BDF">
              <w:rPr>
                <w:rFonts w:ascii="Times New Roman" w:hAnsi="Times New Roman" w:cs="Times New Roman"/>
                <w:sz w:val="24"/>
                <w:szCs w:val="24"/>
                <w:lang w:val="uk-UA"/>
              </w:rPr>
              <w:t>111</w:t>
            </w:r>
          </w:p>
        </w:tc>
        <w:tc>
          <w:tcPr>
            <w:tcW w:w="1134" w:type="dxa"/>
          </w:tcPr>
          <w:p w:rsidR="00902DE3" w:rsidRPr="00635BDF" w:rsidRDefault="00902DE3" w:rsidP="00902DE3">
            <w:pPr>
              <w:jc w:val="center"/>
              <w:rPr>
                <w:rFonts w:ascii="Times New Roman" w:hAnsi="Times New Roman" w:cs="Times New Roman"/>
                <w:sz w:val="24"/>
                <w:szCs w:val="24"/>
                <w:lang w:val="uk-UA"/>
              </w:rPr>
            </w:pPr>
          </w:p>
        </w:tc>
        <w:tc>
          <w:tcPr>
            <w:tcW w:w="1418" w:type="dxa"/>
          </w:tcPr>
          <w:p w:rsidR="00902DE3" w:rsidRPr="00635BDF" w:rsidRDefault="00902DE3" w:rsidP="00902DE3">
            <w:pPr>
              <w:jc w:val="center"/>
              <w:rPr>
                <w:rFonts w:ascii="Times New Roman" w:hAnsi="Times New Roman" w:cs="Times New Roman"/>
                <w:b/>
                <w:sz w:val="24"/>
                <w:szCs w:val="24"/>
                <w:lang w:val="uk-UA"/>
              </w:rPr>
            </w:pPr>
            <w:r w:rsidRPr="00635BDF">
              <w:rPr>
                <w:rFonts w:ascii="Times New Roman" w:hAnsi="Times New Roman" w:cs="Times New Roman"/>
                <w:b/>
                <w:sz w:val="24"/>
                <w:szCs w:val="24"/>
                <w:lang w:val="uk-UA"/>
              </w:rPr>
              <w:t>59 500</w:t>
            </w:r>
          </w:p>
        </w:tc>
      </w:tr>
      <w:tr w:rsidR="00902DE3" w:rsidRPr="00635BDF" w:rsidTr="00635BDF">
        <w:tc>
          <w:tcPr>
            <w:tcW w:w="5778" w:type="dxa"/>
            <w:vAlign w:val="center"/>
          </w:tcPr>
          <w:p w:rsidR="00902DE3" w:rsidRPr="00635BDF" w:rsidRDefault="00902DE3" w:rsidP="001F68C0">
            <w:pPr>
              <w:pStyle w:val="a3"/>
              <w:jc w:val="both"/>
              <w:rPr>
                <w:lang w:val="uk-UA"/>
              </w:rPr>
            </w:pPr>
            <w:r w:rsidRPr="00635BDF">
              <w:rPr>
                <w:lang w:val="uk-UA"/>
              </w:rPr>
              <w:t>В</w:t>
            </w:r>
            <w:r w:rsidRPr="00635BDF">
              <w:t>ідшкодування збитків від перевезень пільгового контингенту населення залізничним транспортом</w:t>
            </w:r>
          </w:p>
        </w:tc>
        <w:tc>
          <w:tcPr>
            <w:tcW w:w="1276" w:type="dxa"/>
          </w:tcPr>
          <w:p w:rsidR="00902DE3" w:rsidRPr="00635BDF" w:rsidRDefault="00902DE3" w:rsidP="00902DE3">
            <w:pPr>
              <w:jc w:val="center"/>
              <w:rPr>
                <w:rFonts w:ascii="Times New Roman" w:hAnsi="Times New Roman" w:cs="Times New Roman"/>
                <w:sz w:val="24"/>
                <w:szCs w:val="24"/>
                <w:lang w:val="uk-UA"/>
              </w:rPr>
            </w:pPr>
          </w:p>
        </w:tc>
        <w:tc>
          <w:tcPr>
            <w:tcW w:w="1134" w:type="dxa"/>
          </w:tcPr>
          <w:p w:rsidR="00902DE3" w:rsidRPr="00635BDF" w:rsidRDefault="00902DE3" w:rsidP="00902DE3">
            <w:pPr>
              <w:jc w:val="center"/>
              <w:rPr>
                <w:rFonts w:ascii="Times New Roman" w:hAnsi="Times New Roman" w:cs="Times New Roman"/>
                <w:sz w:val="24"/>
                <w:szCs w:val="24"/>
                <w:lang w:val="uk-UA"/>
              </w:rPr>
            </w:pPr>
          </w:p>
        </w:tc>
        <w:tc>
          <w:tcPr>
            <w:tcW w:w="1418" w:type="dxa"/>
          </w:tcPr>
          <w:p w:rsidR="00902DE3" w:rsidRPr="00635BDF" w:rsidRDefault="00902DE3" w:rsidP="00902DE3">
            <w:pPr>
              <w:jc w:val="center"/>
              <w:rPr>
                <w:rFonts w:ascii="Times New Roman" w:hAnsi="Times New Roman" w:cs="Times New Roman"/>
                <w:b/>
                <w:sz w:val="24"/>
                <w:szCs w:val="24"/>
                <w:lang w:val="uk-UA"/>
              </w:rPr>
            </w:pPr>
            <w:r w:rsidRPr="00635BDF">
              <w:rPr>
                <w:rFonts w:ascii="Times New Roman" w:hAnsi="Times New Roman" w:cs="Times New Roman"/>
                <w:b/>
                <w:sz w:val="24"/>
                <w:szCs w:val="24"/>
                <w:lang w:val="uk-UA"/>
              </w:rPr>
              <w:t>95 742</w:t>
            </w:r>
          </w:p>
        </w:tc>
      </w:tr>
      <w:tr w:rsidR="00902DE3" w:rsidRPr="00635BDF" w:rsidTr="00635BDF">
        <w:tc>
          <w:tcPr>
            <w:tcW w:w="5778" w:type="dxa"/>
            <w:vAlign w:val="center"/>
          </w:tcPr>
          <w:p w:rsidR="00902DE3" w:rsidRPr="00635BDF" w:rsidRDefault="00902DE3" w:rsidP="001F68C0">
            <w:pPr>
              <w:pStyle w:val="a3"/>
              <w:jc w:val="both"/>
              <w:rPr>
                <w:lang w:val="uk-UA"/>
              </w:rPr>
            </w:pPr>
            <w:r w:rsidRPr="00635BDF">
              <w:rPr>
                <w:lang w:val="uk-UA"/>
              </w:rPr>
              <w:lastRenderedPageBreak/>
              <w:t>Виплата компенсації фізичним особам, які надають соціальні послуги особам з інвалідністю І, ІІ та ІІІ груп та престарілим особам  (постанова КМУ № 558 від 29.04.2018 року та № 859 від 23.09.2020 року)</w:t>
            </w:r>
            <w:r w:rsidRPr="00635BDF">
              <w:rPr>
                <w:color w:val="000000"/>
                <w:lang w:val="uk-UA"/>
              </w:rPr>
              <w:t xml:space="preserve"> </w:t>
            </w:r>
          </w:p>
        </w:tc>
        <w:tc>
          <w:tcPr>
            <w:tcW w:w="1276" w:type="dxa"/>
          </w:tcPr>
          <w:p w:rsidR="00902DE3" w:rsidRPr="00635BDF" w:rsidRDefault="00902DE3" w:rsidP="00902DE3">
            <w:pPr>
              <w:jc w:val="center"/>
              <w:rPr>
                <w:rFonts w:ascii="Times New Roman" w:hAnsi="Times New Roman" w:cs="Times New Roman"/>
                <w:sz w:val="24"/>
                <w:szCs w:val="24"/>
                <w:lang w:val="uk-UA"/>
              </w:rPr>
            </w:pPr>
          </w:p>
        </w:tc>
        <w:tc>
          <w:tcPr>
            <w:tcW w:w="1134" w:type="dxa"/>
          </w:tcPr>
          <w:p w:rsidR="00902DE3" w:rsidRPr="00635BDF" w:rsidRDefault="00902DE3" w:rsidP="00902DE3">
            <w:pPr>
              <w:jc w:val="center"/>
              <w:rPr>
                <w:rFonts w:ascii="Times New Roman" w:hAnsi="Times New Roman" w:cs="Times New Roman"/>
                <w:sz w:val="24"/>
                <w:szCs w:val="24"/>
                <w:lang w:val="uk-UA"/>
              </w:rPr>
            </w:pPr>
          </w:p>
        </w:tc>
        <w:tc>
          <w:tcPr>
            <w:tcW w:w="1418" w:type="dxa"/>
          </w:tcPr>
          <w:p w:rsidR="00902DE3" w:rsidRPr="00635BDF" w:rsidRDefault="00902DE3" w:rsidP="00902DE3">
            <w:pPr>
              <w:jc w:val="center"/>
              <w:rPr>
                <w:rFonts w:ascii="Times New Roman" w:hAnsi="Times New Roman" w:cs="Times New Roman"/>
                <w:b/>
                <w:sz w:val="24"/>
                <w:szCs w:val="24"/>
                <w:lang w:val="uk-UA"/>
              </w:rPr>
            </w:pPr>
            <w:r w:rsidRPr="00635BDF">
              <w:rPr>
                <w:rFonts w:ascii="Times New Roman" w:hAnsi="Times New Roman" w:cs="Times New Roman"/>
                <w:b/>
                <w:sz w:val="24"/>
                <w:szCs w:val="24"/>
                <w:lang w:val="uk-UA"/>
              </w:rPr>
              <w:t>291 094</w:t>
            </w:r>
          </w:p>
        </w:tc>
      </w:tr>
      <w:tr w:rsidR="00B779A5" w:rsidRPr="00635BDF" w:rsidTr="00635BDF">
        <w:tc>
          <w:tcPr>
            <w:tcW w:w="5778" w:type="dxa"/>
            <w:vAlign w:val="center"/>
          </w:tcPr>
          <w:p w:rsidR="00B779A5" w:rsidRPr="00635BDF" w:rsidRDefault="00B779A5" w:rsidP="005C01B5">
            <w:pPr>
              <w:pStyle w:val="a3"/>
              <w:rPr>
                <w:lang w:val="uk-UA"/>
              </w:rPr>
            </w:pPr>
            <w:r w:rsidRPr="00635BDF">
              <w:rPr>
                <w:lang w:val="uk-UA"/>
              </w:rPr>
              <w:t>Всього</w:t>
            </w:r>
          </w:p>
        </w:tc>
        <w:tc>
          <w:tcPr>
            <w:tcW w:w="1276" w:type="dxa"/>
          </w:tcPr>
          <w:p w:rsidR="00B779A5" w:rsidRPr="00635BDF" w:rsidRDefault="00B779A5" w:rsidP="00902DE3">
            <w:pPr>
              <w:jc w:val="center"/>
              <w:rPr>
                <w:rFonts w:ascii="Times New Roman" w:hAnsi="Times New Roman" w:cs="Times New Roman"/>
                <w:sz w:val="24"/>
                <w:szCs w:val="24"/>
                <w:lang w:val="uk-UA"/>
              </w:rPr>
            </w:pPr>
          </w:p>
        </w:tc>
        <w:tc>
          <w:tcPr>
            <w:tcW w:w="1134" w:type="dxa"/>
          </w:tcPr>
          <w:p w:rsidR="00B779A5" w:rsidRPr="00635BDF" w:rsidRDefault="00B779A5" w:rsidP="00902DE3">
            <w:pPr>
              <w:jc w:val="center"/>
              <w:rPr>
                <w:rFonts w:ascii="Times New Roman" w:hAnsi="Times New Roman" w:cs="Times New Roman"/>
                <w:sz w:val="24"/>
                <w:szCs w:val="24"/>
                <w:lang w:val="uk-UA"/>
              </w:rPr>
            </w:pPr>
          </w:p>
        </w:tc>
        <w:tc>
          <w:tcPr>
            <w:tcW w:w="1418" w:type="dxa"/>
          </w:tcPr>
          <w:p w:rsidR="00B779A5" w:rsidRPr="00635BDF" w:rsidRDefault="00B779A5" w:rsidP="00902DE3">
            <w:pPr>
              <w:jc w:val="center"/>
              <w:rPr>
                <w:rFonts w:ascii="Times New Roman" w:hAnsi="Times New Roman" w:cs="Times New Roman"/>
                <w:b/>
                <w:sz w:val="24"/>
                <w:szCs w:val="24"/>
                <w:lang w:val="uk-UA"/>
              </w:rPr>
            </w:pPr>
            <w:r w:rsidRPr="00635BDF">
              <w:rPr>
                <w:rFonts w:ascii="Times New Roman" w:hAnsi="Times New Roman" w:cs="Times New Roman"/>
                <w:b/>
                <w:sz w:val="24"/>
                <w:szCs w:val="24"/>
                <w:lang w:val="uk-UA"/>
              </w:rPr>
              <w:t>2 776 287 грн.</w:t>
            </w:r>
          </w:p>
        </w:tc>
      </w:tr>
    </w:tbl>
    <w:p w:rsidR="00B779A5" w:rsidRPr="00CF0B0E" w:rsidRDefault="00B779A5" w:rsidP="0003244F">
      <w:pPr>
        <w:spacing w:after="0" w:line="240" w:lineRule="auto"/>
        <w:jc w:val="both"/>
        <w:rPr>
          <w:rFonts w:ascii="Times New Roman" w:hAnsi="Times New Roman" w:cs="Times New Roman"/>
          <w:b/>
          <w:sz w:val="28"/>
          <w:szCs w:val="28"/>
          <w:lang w:val="uk-UA"/>
        </w:rPr>
      </w:pPr>
    </w:p>
    <w:p w:rsidR="00702071" w:rsidRPr="00ED2880" w:rsidRDefault="00702071" w:rsidP="002449B1">
      <w:pPr>
        <w:spacing w:after="0" w:line="240" w:lineRule="auto"/>
        <w:ind w:firstLine="567"/>
        <w:jc w:val="both"/>
        <w:rPr>
          <w:rFonts w:ascii="Times New Roman" w:hAnsi="Times New Roman" w:cs="Times New Roman"/>
          <w:b/>
          <w:sz w:val="24"/>
          <w:szCs w:val="24"/>
          <w:lang w:val="uk-UA"/>
        </w:rPr>
      </w:pPr>
      <w:r w:rsidRPr="00ED2880">
        <w:rPr>
          <w:rFonts w:ascii="Times New Roman" w:hAnsi="Times New Roman" w:cs="Times New Roman"/>
          <w:sz w:val="24"/>
          <w:szCs w:val="24"/>
          <w:shd w:val="clear" w:color="auto" w:fill="FFFFFF"/>
          <w:lang w:val="uk-UA"/>
        </w:rPr>
        <w:t xml:space="preserve">Для надання соціальних послуг громадянам, які перебувають у складних життєвих обставинах і потребують сторонньої допомоги, за місцем </w:t>
      </w:r>
      <w:r w:rsidR="00C830DD" w:rsidRPr="00ED2880">
        <w:rPr>
          <w:rFonts w:ascii="Times New Roman" w:hAnsi="Times New Roman" w:cs="Times New Roman"/>
          <w:sz w:val="24"/>
          <w:szCs w:val="24"/>
          <w:shd w:val="clear" w:color="auto" w:fill="FFFFFF"/>
          <w:lang w:val="uk-UA"/>
        </w:rPr>
        <w:t>проживання</w:t>
      </w:r>
      <w:r w:rsidRPr="00ED2880">
        <w:rPr>
          <w:rFonts w:ascii="Times New Roman" w:hAnsi="Times New Roman" w:cs="Times New Roman"/>
          <w:sz w:val="24"/>
          <w:szCs w:val="24"/>
          <w:shd w:val="clear" w:color="auto" w:fill="FFFFFF"/>
          <w:lang w:val="uk-UA"/>
        </w:rPr>
        <w:t xml:space="preserve"> в громаді функціонує </w:t>
      </w:r>
      <w:r w:rsidRPr="00ED2880">
        <w:rPr>
          <w:rFonts w:ascii="Times New Roman" w:hAnsi="Times New Roman" w:cs="Times New Roman"/>
          <w:b/>
          <w:sz w:val="24"/>
          <w:szCs w:val="24"/>
          <w:lang w:val="uk-UA"/>
        </w:rPr>
        <w:t xml:space="preserve">Комунальна установа «Територіальний центр соціального обслуговування (надання соціальних послуг) Машівської селищної ради» </w:t>
      </w:r>
    </w:p>
    <w:p w:rsidR="001719AE" w:rsidRPr="00ED2880" w:rsidRDefault="006B4A64" w:rsidP="00702071">
      <w:pPr>
        <w:spacing w:after="0" w:line="240" w:lineRule="auto"/>
        <w:jc w:val="both"/>
        <w:rPr>
          <w:rFonts w:ascii="Times New Roman" w:hAnsi="Times New Roman" w:cs="Times New Roman"/>
          <w:sz w:val="24"/>
          <w:szCs w:val="24"/>
          <w:lang w:val="uk-UA"/>
        </w:rPr>
      </w:pPr>
      <w:r w:rsidRPr="00ED2880">
        <w:rPr>
          <w:rFonts w:ascii="Times New Roman" w:hAnsi="Times New Roman" w:cs="Times New Roman"/>
          <w:sz w:val="24"/>
          <w:szCs w:val="24"/>
          <w:lang w:val="uk-UA"/>
        </w:rPr>
        <w:t xml:space="preserve">        </w:t>
      </w:r>
      <w:r w:rsidR="001719AE" w:rsidRPr="00ED2880">
        <w:rPr>
          <w:rFonts w:ascii="Times New Roman" w:hAnsi="Times New Roman" w:cs="Times New Roman"/>
          <w:sz w:val="24"/>
          <w:szCs w:val="24"/>
          <w:lang w:val="uk-UA"/>
        </w:rPr>
        <w:t xml:space="preserve">В Комунальній установі «Територіальний центр соціального обслуговування (надання соціальних послуг) Машівської селищної ради» забезпечено функціонування трьох відділень-соціальної допомоги вдома, денного перебування, відділення організації надання адресної натуральної та грошової допомоги, які станом на 1 грудня 2021 року, надали всього соціальних послуг – 1693 громадянам. </w:t>
      </w:r>
    </w:p>
    <w:p w:rsidR="001719AE" w:rsidRPr="00ED2880" w:rsidRDefault="001719AE" w:rsidP="00702071">
      <w:pPr>
        <w:spacing w:after="0" w:line="240" w:lineRule="auto"/>
        <w:ind w:firstLine="851"/>
        <w:jc w:val="both"/>
        <w:rPr>
          <w:rFonts w:ascii="Times New Roman" w:hAnsi="Times New Roman" w:cs="Times New Roman"/>
          <w:sz w:val="24"/>
          <w:szCs w:val="24"/>
          <w:lang w:val="uk-UA"/>
        </w:rPr>
      </w:pPr>
      <w:r w:rsidRPr="00ED2880">
        <w:rPr>
          <w:rFonts w:ascii="Times New Roman" w:hAnsi="Times New Roman" w:cs="Times New Roman"/>
          <w:sz w:val="24"/>
          <w:szCs w:val="24"/>
          <w:lang w:val="uk-UA"/>
        </w:rPr>
        <w:t xml:space="preserve">28 соціальних робітників відділення соціальної допомоги вдома обслуговують на постійній основі  289  осіб похилого віку та осіб з інвалідністю  на всій території Машівської територіальної громади, з них 11 осіб отримують послугу паліативного догляду, які згідно медичного висновку мають потребу в наданні такої допомоги. </w:t>
      </w:r>
    </w:p>
    <w:p w:rsidR="001719AE" w:rsidRPr="00ED2880" w:rsidRDefault="001719AE" w:rsidP="00702071">
      <w:pPr>
        <w:spacing w:after="0" w:line="240" w:lineRule="auto"/>
        <w:ind w:firstLine="709"/>
        <w:jc w:val="both"/>
        <w:rPr>
          <w:rFonts w:ascii="Times New Roman" w:hAnsi="Times New Roman" w:cs="Times New Roman"/>
          <w:sz w:val="24"/>
          <w:szCs w:val="24"/>
          <w:lang w:val="uk-UA"/>
        </w:rPr>
      </w:pPr>
      <w:r w:rsidRPr="00ED2880">
        <w:rPr>
          <w:rFonts w:ascii="Times New Roman" w:hAnsi="Times New Roman" w:cs="Times New Roman"/>
          <w:sz w:val="24"/>
          <w:szCs w:val="24"/>
          <w:lang w:val="uk-UA"/>
        </w:rPr>
        <w:t>Комунальною установою «Територіальний центр соціального обслуговування (надання соціальних послуг) Машівської селищної ради» вживаються  заходи щодо наближення соціальних послуг  до сільського населення району. Постійно здійснюються виїзди перукаря по селах Машівської  територіал</w:t>
      </w:r>
      <w:r w:rsidR="002449B1" w:rsidRPr="00ED2880">
        <w:rPr>
          <w:rFonts w:ascii="Times New Roman" w:hAnsi="Times New Roman" w:cs="Times New Roman"/>
          <w:sz w:val="24"/>
          <w:szCs w:val="24"/>
          <w:lang w:val="uk-UA"/>
        </w:rPr>
        <w:t xml:space="preserve">ьної громади, в усіх старостинських округах </w:t>
      </w:r>
      <w:r w:rsidRPr="00ED2880">
        <w:rPr>
          <w:rFonts w:ascii="Times New Roman" w:hAnsi="Times New Roman" w:cs="Times New Roman"/>
          <w:sz w:val="24"/>
          <w:szCs w:val="24"/>
          <w:lang w:val="uk-UA"/>
        </w:rPr>
        <w:t xml:space="preserve"> громади функціонує «Університет третього віку», на протязі січня-листопада 202</w:t>
      </w:r>
      <w:r w:rsidR="002449B1" w:rsidRPr="00ED2880">
        <w:rPr>
          <w:rFonts w:ascii="Times New Roman" w:hAnsi="Times New Roman" w:cs="Times New Roman"/>
          <w:sz w:val="24"/>
          <w:szCs w:val="24"/>
          <w:lang w:val="uk-UA"/>
        </w:rPr>
        <w:t>1 року мешканці всіх старостинських округів</w:t>
      </w:r>
      <w:r w:rsidRPr="00ED2880">
        <w:rPr>
          <w:rFonts w:ascii="Times New Roman" w:hAnsi="Times New Roman" w:cs="Times New Roman"/>
          <w:sz w:val="24"/>
          <w:szCs w:val="24"/>
          <w:lang w:val="uk-UA"/>
        </w:rPr>
        <w:t>, а саме громадяни похилого віку та особи з інвалідністю,  мали змогу  отримати  оздоровчі послуги з фізіотерапії та масажу.</w:t>
      </w:r>
    </w:p>
    <w:p w:rsidR="001719AE" w:rsidRPr="00ED2880" w:rsidRDefault="001719AE" w:rsidP="00702071">
      <w:pPr>
        <w:spacing w:after="0" w:line="240" w:lineRule="auto"/>
        <w:ind w:firstLine="851"/>
        <w:jc w:val="both"/>
        <w:rPr>
          <w:rFonts w:ascii="Times New Roman" w:hAnsi="Times New Roman" w:cs="Times New Roman"/>
          <w:b/>
          <w:i/>
          <w:sz w:val="24"/>
          <w:szCs w:val="24"/>
          <w:lang w:val="uk-UA"/>
        </w:rPr>
      </w:pPr>
      <w:r w:rsidRPr="00ED2880">
        <w:rPr>
          <w:rFonts w:ascii="Times New Roman" w:hAnsi="Times New Roman" w:cs="Times New Roman"/>
          <w:sz w:val="24"/>
          <w:szCs w:val="24"/>
          <w:lang w:val="uk-UA"/>
        </w:rPr>
        <w:t>У відділенні організації надання адресної натуральної та грошової допомоги  особи похилого віку, особи з інвалідністю можуть постійно отримувати послуги перукаря, швачки, майстра по ремонту взуття, прання білизни.  Для осіб, які не мають змоги отримати послуги перукаря в тер центрі,  здійснюється обслуговування перукарем  громадян  вдома. Згідно прийнятого рішення Машівської селищної ради з 1 лютого</w:t>
      </w:r>
      <w:r w:rsidR="002449B1" w:rsidRPr="00ED2880">
        <w:rPr>
          <w:rFonts w:ascii="Times New Roman" w:hAnsi="Times New Roman" w:cs="Times New Roman"/>
          <w:sz w:val="24"/>
          <w:szCs w:val="24"/>
          <w:lang w:val="uk-UA"/>
        </w:rPr>
        <w:t xml:space="preserve"> </w:t>
      </w:r>
      <w:r w:rsidRPr="00ED2880">
        <w:rPr>
          <w:rFonts w:ascii="Times New Roman" w:hAnsi="Times New Roman" w:cs="Times New Roman"/>
          <w:sz w:val="24"/>
          <w:szCs w:val="24"/>
          <w:lang w:val="uk-UA"/>
        </w:rPr>
        <w:t xml:space="preserve">2021 року соціальні послуги у відділенні  денного перебування, а з 2 березня 2021 року у відділенні організації надання  адресної натуральної та грошової допомоги Комунальної установи «Територіальний центр соціального обслуговування (надання соціальних послуг) Машівської селищної ради»  соціальні послуги надаються </w:t>
      </w:r>
      <w:r w:rsidRPr="00ED2880">
        <w:rPr>
          <w:rFonts w:ascii="Times New Roman" w:hAnsi="Times New Roman" w:cs="Times New Roman"/>
          <w:b/>
          <w:i/>
          <w:sz w:val="24"/>
          <w:szCs w:val="24"/>
          <w:lang w:val="uk-UA"/>
        </w:rPr>
        <w:t xml:space="preserve">безкоштовно. </w:t>
      </w:r>
    </w:p>
    <w:p w:rsidR="001719AE" w:rsidRPr="00ED2880" w:rsidRDefault="001719AE" w:rsidP="00702071">
      <w:pPr>
        <w:spacing w:after="0" w:line="240" w:lineRule="auto"/>
        <w:jc w:val="both"/>
        <w:rPr>
          <w:rFonts w:ascii="Times New Roman" w:hAnsi="Times New Roman" w:cs="Times New Roman"/>
          <w:sz w:val="24"/>
          <w:szCs w:val="24"/>
          <w:u w:val="single"/>
          <w:lang w:val="uk-UA"/>
        </w:rPr>
      </w:pPr>
      <w:r w:rsidRPr="00ED2880">
        <w:rPr>
          <w:rFonts w:ascii="Times New Roman" w:hAnsi="Times New Roman" w:cs="Times New Roman"/>
          <w:sz w:val="24"/>
          <w:szCs w:val="24"/>
          <w:lang w:val="uk-UA"/>
        </w:rPr>
        <w:t xml:space="preserve">   </w:t>
      </w:r>
      <w:r w:rsidR="00722A7D" w:rsidRPr="00ED2880">
        <w:rPr>
          <w:rFonts w:ascii="Times New Roman" w:hAnsi="Times New Roman" w:cs="Times New Roman"/>
          <w:sz w:val="24"/>
          <w:szCs w:val="24"/>
          <w:lang w:val="uk-UA"/>
        </w:rPr>
        <w:t xml:space="preserve">        </w:t>
      </w:r>
      <w:r w:rsidRPr="00ED2880">
        <w:rPr>
          <w:rFonts w:ascii="Times New Roman" w:hAnsi="Times New Roman" w:cs="Times New Roman"/>
          <w:sz w:val="24"/>
          <w:szCs w:val="24"/>
          <w:lang w:val="uk-UA"/>
        </w:rPr>
        <w:t xml:space="preserve">У 2021 році  для Комунальної установи «Територіальний центр соціального обслуговування (надання соціальних послуг) Машівської селищної ради», згідно рішень Машівської селищної ради, додатково виділено кошти в сумі 185 тисяч гривень, за </w:t>
      </w:r>
      <w:r w:rsidR="00722A7D" w:rsidRPr="00ED2880">
        <w:rPr>
          <w:rFonts w:ascii="Times New Roman" w:hAnsi="Times New Roman" w:cs="Times New Roman"/>
          <w:sz w:val="24"/>
          <w:szCs w:val="24"/>
          <w:lang w:val="uk-UA"/>
        </w:rPr>
        <w:t xml:space="preserve">які </w:t>
      </w:r>
      <w:r w:rsidRPr="00ED2880">
        <w:rPr>
          <w:rFonts w:ascii="Times New Roman" w:hAnsi="Times New Roman" w:cs="Times New Roman"/>
          <w:sz w:val="24"/>
          <w:szCs w:val="24"/>
          <w:lang w:val="uk-UA"/>
        </w:rPr>
        <w:t>придбано:  засоби реабілітації (інвалідні візки</w:t>
      </w:r>
      <w:r w:rsidR="00B42F36" w:rsidRPr="00ED2880">
        <w:rPr>
          <w:rFonts w:ascii="Times New Roman" w:hAnsi="Times New Roman" w:cs="Times New Roman"/>
          <w:sz w:val="24"/>
          <w:szCs w:val="24"/>
          <w:lang w:val="uk-UA"/>
        </w:rPr>
        <w:t xml:space="preserve"> </w:t>
      </w:r>
      <w:r w:rsidRPr="00ED2880">
        <w:rPr>
          <w:rFonts w:ascii="Times New Roman" w:hAnsi="Times New Roman" w:cs="Times New Roman"/>
          <w:sz w:val="24"/>
          <w:szCs w:val="24"/>
          <w:lang w:val="uk-UA"/>
        </w:rPr>
        <w:t>-10 штук, туалетні стільчики</w:t>
      </w:r>
      <w:r w:rsidR="00B42F36" w:rsidRPr="00ED2880">
        <w:rPr>
          <w:rFonts w:ascii="Times New Roman" w:hAnsi="Times New Roman" w:cs="Times New Roman"/>
          <w:sz w:val="24"/>
          <w:szCs w:val="24"/>
          <w:lang w:val="uk-UA"/>
        </w:rPr>
        <w:t xml:space="preserve"> </w:t>
      </w:r>
      <w:r w:rsidR="002449B1" w:rsidRPr="00ED2880">
        <w:rPr>
          <w:rFonts w:ascii="Times New Roman" w:hAnsi="Times New Roman" w:cs="Times New Roman"/>
          <w:sz w:val="24"/>
          <w:szCs w:val="24"/>
          <w:lang w:val="uk-UA"/>
        </w:rPr>
        <w:t>-5шт, милиці ліктьові</w:t>
      </w:r>
      <w:r w:rsidR="00B42F36" w:rsidRPr="00ED2880">
        <w:rPr>
          <w:rFonts w:ascii="Times New Roman" w:hAnsi="Times New Roman" w:cs="Times New Roman"/>
          <w:sz w:val="24"/>
          <w:szCs w:val="24"/>
          <w:lang w:val="uk-UA"/>
        </w:rPr>
        <w:t xml:space="preserve"> </w:t>
      </w:r>
      <w:r w:rsidR="002449B1" w:rsidRPr="00ED2880">
        <w:rPr>
          <w:rFonts w:ascii="Times New Roman" w:hAnsi="Times New Roman" w:cs="Times New Roman"/>
          <w:sz w:val="24"/>
          <w:szCs w:val="24"/>
          <w:lang w:val="uk-UA"/>
        </w:rPr>
        <w:t>-10 штук)</w:t>
      </w:r>
      <w:r w:rsidRPr="00ED2880">
        <w:rPr>
          <w:rFonts w:ascii="Times New Roman" w:hAnsi="Times New Roman" w:cs="Times New Roman"/>
          <w:sz w:val="24"/>
          <w:szCs w:val="24"/>
          <w:lang w:val="uk-UA"/>
        </w:rPr>
        <w:t>,</w:t>
      </w:r>
      <w:r w:rsidR="002449B1" w:rsidRPr="00ED2880">
        <w:rPr>
          <w:rFonts w:ascii="Times New Roman" w:hAnsi="Times New Roman" w:cs="Times New Roman"/>
          <w:sz w:val="24"/>
          <w:szCs w:val="24"/>
          <w:lang w:val="uk-UA"/>
        </w:rPr>
        <w:t xml:space="preserve"> </w:t>
      </w:r>
      <w:r w:rsidRPr="00ED2880">
        <w:rPr>
          <w:rFonts w:ascii="Times New Roman" w:hAnsi="Times New Roman" w:cs="Times New Roman"/>
          <w:sz w:val="24"/>
          <w:szCs w:val="24"/>
          <w:lang w:val="uk-UA"/>
        </w:rPr>
        <w:t>велосипедів</w:t>
      </w:r>
      <w:r w:rsidR="00B42F36" w:rsidRPr="00ED2880">
        <w:rPr>
          <w:rFonts w:ascii="Times New Roman" w:hAnsi="Times New Roman" w:cs="Times New Roman"/>
          <w:sz w:val="24"/>
          <w:szCs w:val="24"/>
          <w:lang w:val="uk-UA"/>
        </w:rPr>
        <w:t xml:space="preserve"> </w:t>
      </w:r>
      <w:r w:rsidRPr="00ED2880">
        <w:rPr>
          <w:rFonts w:ascii="Times New Roman" w:hAnsi="Times New Roman" w:cs="Times New Roman"/>
          <w:sz w:val="24"/>
          <w:szCs w:val="24"/>
          <w:lang w:val="uk-UA"/>
        </w:rPr>
        <w:t>-3 штуки, спецодяг для соціальних робітників (28 робітників, які надають соціальні послуги вдома, отримали халати, взуття, утеплені жилети ) та закуплено додатково дизпаливо та бензин для надання послуги «Соціальне таксі».</w:t>
      </w:r>
    </w:p>
    <w:p w:rsidR="001719AE" w:rsidRPr="00ED2880" w:rsidRDefault="001719AE" w:rsidP="00702071">
      <w:pPr>
        <w:spacing w:after="0" w:line="240" w:lineRule="auto"/>
        <w:ind w:firstLine="851"/>
        <w:jc w:val="both"/>
        <w:rPr>
          <w:rFonts w:ascii="Times New Roman" w:hAnsi="Times New Roman" w:cs="Times New Roman"/>
          <w:sz w:val="24"/>
          <w:szCs w:val="24"/>
          <w:lang w:val="uk-UA"/>
        </w:rPr>
      </w:pPr>
      <w:r w:rsidRPr="00ED2880">
        <w:rPr>
          <w:rFonts w:ascii="Times New Roman" w:hAnsi="Times New Roman" w:cs="Times New Roman"/>
          <w:sz w:val="24"/>
          <w:szCs w:val="24"/>
          <w:lang w:val="uk-UA"/>
        </w:rPr>
        <w:t xml:space="preserve">Постійно проводився соціальний супровід, надаються послуги «соціального таксі», ведеться облік бездомних громадян. Постійно, трьом громадянам, з числа осіб з інвалідністю, три рази на тиждень, надається послуга «соціальне таксі» для проведення процедури «гемодіалізу» в Полтавській обласній клінічній лікарні. З початку року надано 313 послуг «Соціальне таксі» </w:t>
      </w:r>
      <w:r w:rsidR="00836F39" w:rsidRPr="00ED2880">
        <w:rPr>
          <w:rFonts w:ascii="Times New Roman" w:hAnsi="Times New Roman" w:cs="Times New Roman"/>
          <w:sz w:val="24"/>
          <w:szCs w:val="24"/>
          <w:lang w:val="uk-UA"/>
        </w:rPr>
        <w:t xml:space="preserve">  мешканцям Машівської громади.</w:t>
      </w:r>
    </w:p>
    <w:p w:rsidR="001719AE" w:rsidRPr="00ED2880" w:rsidRDefault="001719AE" w:rsidP="00702071">
      <w:pPr>
        <w:spacing w:after="0" w:line="240" w:lineRule="auto"/>
        <w:ind w:firstLine="851"/>
        <w:jc w:val="both"/>
        <w:rPr>
          <w:rFonts w:ascii="Times New Roman" w:hAnsi="Times New Roman" w:cs="Times New Roman"/>
          <w:sz w:val="24"/>
          <w:szCs w:val="24"/>
          <w:lang w:val="uk-UA"/>
        </w:rPr>
      </w:pPr>
      <w:r w:rsidRPr="00ED2880">
        <w:rPr>
          <w:rFonts w:ascii="Times New Roman" w:hAnsi="Times New Roman" w:cs="Times New Roman"/>
          <w:sz w:val="24"/>
          <w:szCs w:val="24"/>
          <w:lang w:val="uk-UA"/>
        </w:rPr>
        <w:t xml:space="preserve">Відділенням «Пункт прокату засобів реабілітації» надаються засоби реабілітації в користування. Станом на 01.12.2021 році засобами реабілітації «Пункту прокату засобів </w:t>
      </w:r>
      <w:r w:rsidRPr="00ED2880">
        <w:rPr>
          <w:rFonts w:ascii="Times New Roman" w:hAnsi="Times New Roman" w:cs="Times New Roman"/>
          <w:sz w:val="24"/>
          <w:szCs w:val="24"/>
          <w:lang w:val="uk-UA"/>
        </w:rPr>
        <w:lastRenderedPageBreak/>
        <w:t>реабілітації» скористалися 141 особа, всього засобів реабілітації в пункті прокату налічується 20</w:t>
      </w:r>
      <w:r w:rsidR="002449B1" w:rsidRPr="00ED2880">
        <w:rPr>
          <w:rFonts w:ascii="Times New Roman" w:hAnsi="Times New Roman" w:cs="Times New Roman"/>
          <w:sz w:val="24"/>
          <w:szCs w:val="24"/>
          <w:lang w:val="uk-UA"/>
        </w:rPr>
        <w:t>7 одиниць.</w:t>
      </w:r>
    </w:p>
    <w:p w:rsidR="002449B1" w:rsidRPr="00ED2880" w:rsidRDefault="002449B1" w:rsidP="00702071">
      <w:pPr>
        <w:spacing w:after="0" w:line="240" w:lineRule="auto"/>
        <w:ind w:firstLine="851"/>
        <w:jc w:val="both"/>
        <w:rPr>
          <w:rFonts w:ascii="Times New Roman" w:hAnsi="Times New Roman" w:cs="Times New Roman"/>
          <w:sz w:val="24"/>
          <w:szCs w:val="24"/>
          <w:lang w:val="uk-UA"/>
        </w:rPr>
      </w:pPr>
    </w:p>
    <w:p w:rsidR="002449B1" w:rsidRPr="00ED2880" w:rsidRDefault="002449B1" w:rsidP="002449B1">
      <w:pPr>
        <w:tabs>
          <w:tab w:val="left" w:pos="7088"/>
        </w:tabs>
        <w:spacing w:after="0" w:line="240" w:lineRule="auto"/>
        <w:jc w:val="both"/>
        <w:rPr>
          <w:rFonts w:ascii="Times New Roman" w:hAnsi="Times New Roman" w:cs="Times New Roman"/>
          <w:b/>
          <w:sz w:val="24"/>
          <w:szCs w:val="24"/>
          <w:lang w:val="uk-UA" w:eastAsia="uk-UA"/>
        </w:rPr>
      </w:pPr>
      <w:r w:rsidRPr="00ED2880">
        <w:rPr>
          <w:rFonts w:ascii="Times New Roman" w:hAnsi="Times New Roman" w:cs="Times New Roman"/>
          <w:b/>
          <w:sz w:val="24"/>
          <w:szCs w:val="24"/>
          <w:lang w:val="uk-UA" w:eastAsia="uk-UA"/>
        </w:rPr>
        <w:t>Центр соціальних служб</w:t>
      </w:r>
    </w:p>
    <w:p w:rsidR="002449B1" w:rsidRPr="00ED2880" w:rsidRDefault="002449B1" w:rsidP="002449B1">
      <w:pPr>
        <w:pStyle w:val="a3"/>
        <w:jc w:val="both"/>
        <w:rPr>
          <w:lang w:val="uk-UA"/>
        </w:rPr>
      </w:pPr>
      <w:r w:rsidRPr="00ED2880">
        <w:rPr>
          <w:lang w:val="uk-UA"/>
        </w:rPr>
        <w:t xml:space="preserve">         </w:t>
      </w:r>
      <w:r w:rsidRPr="00ED2880">
        <w:rPr>
          <w:shd w:val="clear" w:color="auto" w:fill="FFFFFF"/>
          <w:lang w:val="uk-UA"/>
        </w:rPr>
        <w:t xml:space="preserve">       Одним із пріоритетних напрямків роботи </w:t>
      </w:r>
      <w:r w:rsidRPr="00ED2880">
        <w:rPr>
          <w:lang w:val="uk-UA"/>
        </w:rPr>
        <w:t xml:space="preserve">Центру соціальних служб Машівської селищної ради </w:t>
      </w:r>
      <w:r w:rsidRPr="00ED2880">
        <w:rPr>
          <w:shd w:val="clear" w:color="auto" w:fill="FFFFFF"/>
          <w:lang w:val="uk-UA"/>
        </w:rPr>
        <w:t>є соціальна підтримка сім’ї, завдання якої полягає у вирішенні питань соціальної допомоги сім’ям, які опинилися у складних життєвих обставинах, вивчення труднощів їх життєдіяльності з метою надання їм соціально-психологічної, юридичної, педагогічної, соціально-медичної, соціально-економічної допомоги, створення умов для стабілізації сім’ї, повноцінного виховання дітей.</w:t>
      </w:r>
    </w:p>
    <w:p w:rsidR="002449B1" w:rsidRPr="00ED2880" w:rsidRDefault="002449B1" w:rsidP="002449B1">
      <w:pPr>
        <w:spacing w:after="0" w:line="240" w:lineRule="auto"/>
        <w:ind w:left="75"/>
        <w:jc w:val="both"/>
        <w:rPr>
          <w:rFonts w:ascii="Times New Roman" w:hAnsi="Times New Roman" w:cs="Times New Roman"/>
          <w:sz w:val="24"/>
          <w:szCs w:val="24"/>
          <w:lang w:val="uk-UA"/>
        </w:rPr>
      </w:pPr>
      <w:r w:rsidRPr="00ED2880">
        <w:rPr>
          <w:rFonts w:ascii="Times New Roman" w:hAnsi="Times New Roman" w:cs="Times New Roman"/>
          <w:sz w:val="24"/>
          <w:szCs w:val="24"/>
          <w:lang w:val="uk-UA"/>
        </w:rPr>
        <w:t xml:space="preserve">     05.02.2021 року засновником Центр</w:t>
      </w:r>
      <w:r w:rsidR="00B42F36" w:rsidRPr="00ED2880">
        <w:rPr>
          <w:rFonts w:ascii="Times New Roman" w:hAnsi="Times New Roman" w:cs="Times New Roman"/>
          <w:sz w:val="24"/>
          <w:szCs w:val="24"/>
          <w:lang w:val="uk-UA"/>
        </w:rPr>
        <w:t>у</w:t>
      </w:r>
      <w:r w:rsidRPr="00ED2880">
        <w:rPr>
          <w:rFonts w:ascii="Times New Roman" w:hAnsi="Times New Roman" w:cs="Times New Roman"/>
          <w:sz w:val="24"/>
          <w:szCs w:val="24"/>
          <w:lang w:val="uk-UA"/>
        </w:rPr>
        <w:t xml:space="preserve"> стала Машівська селищна рада. </w:t>
      </w:r>
      <w:r w:rsidR="004F5C7B" w:rsidRPr="00ED2880">
        <w:rPr>
          <w:rFonts w:ascii="Times New Roman" w:hAnsi="Times New Roman" w:cs="Times New Roman"/>
          <w:sz w:val="24"/>
          <w:szCs w:val="24"/>
          <w:lang w:val="uk-UA"/>
        </w:rPr>
        <w:t xml:space="preserve">В </w:t>
      </w:r>
      <w:r w:rsidRPr="00ED2880">
        <w:rPr>
          <w:rFonts w:ascii="Times New Roman" w:hAnsi="Times New Roman" w:cs="Times New Roman"/>
          <w:sz w:val="24"/>
          <w:szCs w:val="24"/>
          <w:lang w:val="uk-UA"/>
        </w:rPr>
        <w:t>Центрі соціальних служб Машівської селищної ради працю</w:t>
      </w:r>
      <w:r w:rsidR="00B42F36" w:rsidRPr="00ED2880">
        <w:rPr>
          <w:rFonts w:ascii="Times New Roman" w:hAnsi="Times New Roman" w:cs="Times New Roman"/>
          <w:sz w:val="24"/>
          <w:szCs w:val="24"/>
          <w:lang w:val="uk-UA"/>
        </w:rPr>
        <w:t>є</w:t>
      </w:r>
      <w:r w:rsidRPr="00ED2880">
        <w:rPr>
          <w:rFonts w:ascii="Times New Roman" w:hAnsi="Times New Roman" w:cs="Times New Roman"/>
          <w:sz w:val="24"/>
          <w:szCs w:val="24"/>
          <w:lang w:val="uk-UA"/>
        </w:rPr>
        <w:t>  4 працівник</w:t>
      </w:r>
      <w:r w:rsidR="00B42F36" w:rsidRPr="00ED2880">
        <w:rPr>
          <w:rFonts w:ascii="Times New Roman" w:hAnsi="Times New Roman" w:cs="Times New Roman"/>
          <w:sz w:val="24"/>
          <w:szCs w:val="24"/>
          <w:lang w:val="uk-UA"/>
        </w:rPr>
        <w:t>а</w:t>
      </w:r>
      <w:r w:rsidRPr="00ED2880">
        <w:rPr>
          <w:rFonts w:ascii="Times New Roman" w:hAnsi="Times New Roman" w:cs="Times New Roman"/>
          <w:sz w:val="24"/>
          <w:szCs w:val="24"/>
          <w:lang w:val="uk-UA"/>
        </w:rPr>
        <w:t>, із них 2 працівник</w:t>
      </w:r>
      <w:r w:rsidR="00B42F36" w:rsidRPr="00ED2880">
        <w:rPr>
          <w:rFonts w:ascii="Times New Roman" w:hAnsi="Times New Roman" w:cs="Times New Roman"/>
          <w:sz w:val="24"/>
          <w:szCs w:val="24"/>
          <w:lang w:val="uk-UA"/>
        </w:rPr>
        <w:t>а</w:t>
      </w:r>
      <w:r w:rsidRPr="00ED2880">
        <w:rPr>
          <w:rFonts w:ascii="Times New Roman" w:hAnsi="Times New Roman" w:cs="Times New Roman"/>
          <w:sz w:val="24"/>
          <w:szCs w:val="24"/>
          <w:lang w:val="uk-UA"/>
        </w:rPr>
        <w:t xml:space="preserve"> - фахівці із соціальної роботи. З</w:t>
      </w:r>
      <w:r w:rsidR="004F5C7B" w:rsidRPr="00ED2880">
        <w:rPr>
          <w:rFonts w:ascii="Times New Roman" w:hAnsi="Times New Roman" w:cs="Times New Roman"/>
          <w:sz w:val="24"/>
          <w:szCs w:val="24"/>
          <w:lang w:val="uk-UA"/>
        </w:rPr>
        <w:t xml:space="preserve">авдяки цьому  проблеми селищної </w:t>
      </w:r>
      <w:r w:rsidRPr="00ED2880">
        <w:rPr>
          <w:rFonts w:ascii="Times New Roman" w:hAnsi="Times New Roman" w:cs="Times New Roman"/>
          <w:sz w:val="24"/>
          <w:szCs w:val="24"/>
          <w:lang w:val="uk-UA"/>
        </w:rPr>
        <w:t xml:space="preserve"> громади за допомогою надання комплексних соціальних послуг вирішувались на користь осіб, що потребують уваги і підтримки. По кошторису на утримання та забезпечення діяльності Центру виділено 875 730 гривень. З них 676 966 на заробітну плату і нарахування на неї, 19887 на оплату комунальних послуг, 22700 на придбання товарів і послуг, 20 000 на подарунки дітям-сиротам та дітям з інвалідністю, 2060 переоформлення документів, 605 грн. на відрядження, 600 грн. на навчання з охорони праці. </w:t>
      </w:r>
    </w:p>
    <w:p w:rsidR="002449B1" w:rsidRPr="00ED2880" w:rsidRDefault="002449B1" w:rsidP="002449B1">
      <w:pPr>
        <w:spacing w:after="0" w:line="240" w:lineRule="auto"/>
        <w:jc w:val="both"/>
        <w:rPr>
          <w:rFonts w:ascii="Times New Roman" w:hAnsi="Times New Roman" w:cs="Times New Roman"/>
          <w:sz w:val="24"/>
          <w:szCs w:val="24"/>
          <w:lang w:val="uk-UA"/>
        </w:rPr>
      </w:pPr>
      <w:r w:rsidRPr="00ED2880">
        <w:rPr>
          <w:rFonts w:ascii="Times New Roman" w:hAnsi="Times New Roman" w:cs="Times New Roman"/>
          <w:sz w:val="24"/>
          <w:szCs w:val="24"/>
          <w:lang w:val="uk-UA"/>
        </w:rPr>
        <w:t xml:space="preserve">      Разом із суб’єктами соціальної роботи, а саме: представниками служби у справах дітей, працівниками поліції, старостатів, соціальними педагогами та соціальними психологами шкіл, медичними працівниками проводяться соціальні  обстеження   сімей, які  опинились  в  складних  життєвих  обставинах так, за 11 місяців 2021 року перевірено та здійснено початкову оцінку потреб у 147 сім</w:t>
      </w:r>
      <w:r w:rsidRPr="00ED2880">
        <w:rPr>
          <w:rFonts w:ascii="Times New Roman" w:hAnsi="Times New Roman" w:cs="Times New Roman"/>
          <w:sz w:val="24"/>
          <w:szCs w:val="24"/>
        </w:rPr>
        <w:t>’</w:t>
      </w:r>
      <w:r w:rsidRPr="00ED2880">
        <w:rPr>
          <w:rFonts w:ascii="Times New Roman" w:hAnsi="Times New Roman" w:cs="Times New Roman"/>
          <w:sz w:val="24"/>
          <w:szCs w:val="24"/>
          <w:lang w:val="uk-UA"/>
        </w:rPr>
        <w:t>ях в яких виховуються 309 дітей. 30 сімей, в яких виховується 85 дітей, перебували на обліку як такі, що опинились у складних життєвих обставинах.</w:t>
      </w:r>
    </w:p>
    <w:p w:rsidR="002449B1" w:rsidRPr="00ED2880" w:rsidRDefault="002449B1" w:rsidP="002449B1">
      <w:pPr>
        <w:spacing w:after="0" w:line="240" w:lineRule="auto"/>
        <w:jc w:val="both"/>
        <w:rPr>
          <w:rFonts w:ascii="Times New Roman" w:hAnsi="Times New Roman" w:cs="Times New Roman"/>
          <w:sz w:val="24"/>
          <w:szCs w:val="24"/>
          <w:lang w:val="uk-UA"/>
        </w:rPr>
      </w:pPr>
      <w:r w:rsidRPr="00ED2880">
        <w:rPr>
          <w:rFonts w:ascii="Times New Roman" w:hAnsi="Times New Roman" w:cs="Times New Roman"/>
          <w:sz w:val="24"/>
          <w:szCs w:val="24"/>
          <w:lang w:val="uk-UA"/>
        </w:rPr>
        <w:t xml:space="preserve">        8 сімей, в яких виховується 24 дитини взяті під соціальний супровід.</w:t>
      </w:r>
      <w:r w:rsidRPr="00ED2880">
        <w:rPr>
          <w:rFonts w:ascii="Times New Roman" w:hAnsi="Times New Roman" w:cs="Times New Roman"/>
          <w:sz w:val="24"/>
          <w:szCs w:val="24"/>
          <w:shd w:val="clear" w:color="auto" w:fill="F7F7F7"/>
          <w:lang w:val="uk-UA"/>
        </w:rPr>
        <w:t xml:space="preserve"> Під час соціального супроводу </w:t>
      </w:r>
      <w:r w:rsidRPr="00ED2880">
        <w:rPr>
          <w:rFonts w:ascii="Times New Roman" w:hAnsi="Times New Roman" w:cs="Times New Roman"/>
          <w:sz w:val="24"/>
          <w:szCs w:val="24"/>
          <w:shd w:val="clear" w:color="auto" w:fill="FFFFFF"/>
          <w:lang w:val="uk-UA"/>
        </w:rPr>
        <w:t>проводиться відповідна соціальна робота, спрямована на подолання складних життєвих обставин в сім’ях: підвищення виховного потенціалу, відповідальності за життя дітей, допомога в оформленні необхідних</w:t>
      </w:r>
      <w:r w:rsidR="00B42F36" w:rsidRPr="00ED2880">
        <w:rPr>
          <w:rFonts w:ascii="Times New Roman" w:hAnsi="Times New Roman" w:cs="Times New Roman"/>
          <w:sz w:val="24"/>
          <w:szCs w:val="24"/>
          <w:shd w:val="clear" w:color="auto" w:fill="FFFFFF"/>
          <w:lang w:val="uk-UA"/>
        </w:rPr>
        <w:t xml:space="preserve"> документів</w:t>
      </w:r>
      <w:r w:rsidRPr="00ED2880">
        <w:rPr>
          <w:rFonts w:ascii="Times New Roman" w:hAnsi="Times New Roman" w:cs="Times New Roman"/>
          <w:sz w:val="24"/>
          <w:szCs w:val="24"/>
          <w:shd w:val="clear" w:color="auto" w:fill="FFFFFF"/>
          <w:lang w:val="uk-UA"/>
        </w:rPr>
        <w:t xml:space="preserve">, реєстрації, сприяння в проходженні медичних оглядів, влаштування на навчання, отримання гуманітарної допомоги, сприяння в оформлені в дитячий садок дітей дошкільного віку, </w:t>
      </w:r>
      <w:r w:rsidRPr="00ED2880">
        <w:rPr>
          <w:rFonts w:ascii="Times New Roman" w:hAnsi="Times New Roman" w:cs="Times New Roman"/>
          <w:sz w:val="24"/>
          <w:szCs w:val="24"/>
          <w:shd w:val="clear" w:color="auto" w:fill="F7F7F7"/>
          <w:lang w:val="uk-UA"/>
        </w:rPr>
        <w:t xml:space="preserve">сприяння у працевлаштуванні, надання допомоги в зборі необхідних документів для оформлення соціальних виплат </w:t>
      </w:r>
      <w:r w:rsidRPr="00ED2880">
        <w:rPr>
          <w:rFonts w:ascii="Times New Roman" w:hAnsi="Times New Roman" w:cs="Times New Roman"/>
          <w:sz w:val="24"/>
          <w:szCs w:val="24"/>
          <w:shd w:val="clear" w:color="auto" w:fill="FFFFFF"/>
          <w:lang w:val="uk-UA"/>
        </w:rPr>
        <w:t>допомога в раціональному використанні коштів сімейного бюджету, попередження батьків про безвідповідальне батьківство.</w:t>
      </w:r>
      <w:r w:rsidRPr="00ED2880">
        <w:rPr>
          <w:rFonts w:ascii="Times New Roman" w:hAnsi="Times New Roman" w:cs="Times New Roman"/>
          <w:sz w:val="24"/>
          <w:szCs w:val="24"/>
          <w:lang w:val="uk-UA"/>
        </w:rPr>
        <w:t xml:space="preserve"> </w:t>
      </w:r>
      <w:r w:rsidRPr="00ED2880">
        <w:rPr>
          <w:rFonts w:ascii="Times New Roman" w:hAnsi="Times New Roman" w:cs="Times New Roman"/>
          <w:sz w:val="24"/>
          <w:szCs w:val="24"/>
          <w:shd w:val="clear" w:color="auto" w:fill="FFFFFF"/>
        </w:rPr>
        <w:t>  </w:t>
      </w:r>
      <w:r w:rsidRPr="00ED2880">
        <w:rPr>
          <w:rStyle w:val="apple-converted-space"/>
          <w:rFonts w:ascii="Times New Roman" w:hAnsi="Times New Roman" w:cs="Times New Roman"/>
          <w:sz w:val="24"/>
          <w:szCs w:val="24"/>
          <w:shd w:val="clear" w:color="auto" w:fill="FFFFFF"/>
        </w:rPr>
        <w:t> </w:t>
      </w:r>
      <w:r w:rsidRPr="00ED2880">
        <w:rPr>
          <w:rFonts w:ascii="Times New Roman" w:hAnsi="Times New Roman" w:cs="Times New Roman"/>
          <w:sz w:val="24"/>
          <w:szCs w:val="24"/>
          <w:shd w:val="clear" w:color="auto" w:fill="FFFFFF"/>
          <w:lang w:val="uk-UA"/>
        </w:rPr>
        <w:t>В результаті налагодженої роботи центру з іншими суб’єктами соціальної роботи - 6 сімей знято</w:t>
      </w:r>
      <w:r w:rsidR="00B42F36" w:rsidRPr="00ED2880">
        <w:rPr>
          <w:rFonts w:ascii="Times New Roman" w:hAnsi="Times New Roman" w:cs="Times New Roman"/>
          <w:sz w:val="24"/>
          <w:szCs w:val="24"/>
          <w:shd w:val="clear" w:color="auto" w:fill="FFFFFF"/>
          <w:lang w:val="uk-UA"/>
        </w:rPr>
        <w:t xml:space="preserve"> з </w:t>
      </w:r>
      <w:r w:rsidRPr="00ED2880">
        <w:rPr>
          <w:rFonts w:ascii="Times New Roman" w:hAnsi="Times New Roman" w:cs="Times New Roman"/>
          <w:sz w:val="24"/>
          <w:szCs w:val="24"/>
          <w:shd w:val="clear" w:color="auto" w:fill="FFFFFF"/>
          <w:lang w:val="uk-UA"/>
        </w:rPr>
        <w:t xml:space="preserve"> соціального супроводу, зокрема 5 сімей  з позитивним результатом та 1 сім'я з негативним.</w:t>
      </w:r>
    </w:p>
    <w:p w:rsidR="002449B1" w:rsidRPr="00ED2880" w:rsidRDefault="002449B1" w:rsidP="002449B1">
      <w:pPr>
        <w:pStyle w:val="a3"/>
        <w:shd w:val="clear" w:color="auto" w:fill="FFFFFF"/>
        <w:jc w:val="both"/>
        <w:rPr>
          <w:lang w:val="uk-UA"/>
        </w:rPr>
      </w:pPr>
      <w:r w:rsidRPr="00ED2880">
        <w:rPr>
          <w:shd w:val="clear" w:color="auto" w:fill="F7F7F7"/>
          <w:lang w:val="uk-UA"/>
        </w:rPr>
        <w:t xml:space="preserve">  </w:t>
      </w:r>
      <w:r w:rsidRPr="00ED2880">
        <w:rPr>
          <w:lang w:val="uk-UA"/>
        </w:rPr>
        <w:t xml:space="preserve">       </w:t>
      </w:r>
      <w:r w:rsidRPr="00ED2880">
        <w:rPr>
          <w:shd w:val="clear" w:color="auto" w:fill="FFFFFF"/>
          <w:lang w:val="uk-UA"/>
        </w:rPr>
        <w:t xml:space="preserve">15 </w:t>
      </w:r>
      <w:r w:rsidRPr="00ED2880">
        <w:rPr>
          <w:lang w:val="uk-UA"/>
        </w:rPr>
        <w:t>умовно-засудженим особам молодіжного віку надавалися консультації щодо здорового способу життя, працевлаштування, навчання, проводиться роз’яснювальна робота стосовно прав та гарантій  даної категорії осіб.</w:t>
      </w:r>
    </w:p>
    <w:p w:rsidR="002449B1" w:rsidRPr="00ED2880" w:rsidRDefault="002449B1" w:rsidP="002449B1">
      <w:pPr>
        <w:spacing w:after="0" w:line="240" w:lineRule="auto"/>
        <w:jc w:val="both"/>
        <w:rPr>
          <w:rFonts w:ascii="Times New Roman" w:hAnsi="Times New Roman" w:cs="Times New Roman"/>
          <w:sz w:val="24"/>
          <w:szCs w:val="24"/>
          <w:lang w:val="uk-UA"/>
        </w:rPr>
      </w:pPr>
      <w:r w:rsidRPr="00ED2880">
        <w:rPr>
          <w:rFonts w:ascii="Times New Roman" w:hAnsi="Times New Roman" w:cs="Times New Roman"/>
          <w:sz w:val="24"/>
          <w:szCs w:val="24"/>
          <w:lang w:val="uk-UA"/>
        </w:rPr>
        <w:t xml:space="preserve">      Без уваги не залишилися і особи з числа дітей-сиріт та дітей позбавлених батьківського піклування. 3 особам фахівці Центру  сприяли в оформленні документів, обстежували умови їх проживання, надавалася допомога психолога та ряд послуг, щоб допомогти адаптуватися таким особам до самостійного життя.</w:t>
      </w:r>
    </w:p>
    <w:p w:rsidR="002449B1" w:rsidRPr="00ED2880" w:rsidRDefault="002449B1" w:rsidP="002449B1">
      <w:pPr>
        <w:tabs>
          <w:tab w:val="left" w:pos="2410"/>
        </w:tabs>
        <w:spacing w:after="0" w:line="240" w:lineRule="auto"/>
        <w:jc w:val="both"/>
        <w:rPr>
          <w:rFonts w:ascii="Times New Roman" w:hAnsi="Times New Roman" w:cs="Times New Roman"/>
          <w:sz w:val="24"/>
          <w:szCs w:val="24"/>
          <w:lang w:val="uk-UA"/>
        </w:rPr>
      </w:pPr>
      <w:r w:rsidRPr="00ED2880">
        <w:rPr>
          <w:rFonts w:ascii="Times New Roman" w:hAnsi="Times New Roman" w:cs="Times New Roman"/>
          <w:sz w:val="24"/>
          <w:szCs w:val="24"/>
          <w:shd w:val="clear" w:color="auto" w:fill="F7F7F7"/>
          <w:lang w:val="uk-UA"/>
        </w:rPr>
        <w:t xml:space="preserve">  </w:t>
      </w:r>
      <w:r w:rsidRPr="00ED2880">
        <w:rPr>
          <w:rFonts w:ascii="Times New Roman" w:hAnsi="Times New Roman" w:cs="Times New Roman"/>
          <w:sz w:val="24"/>
          <w:szCs w:val="24"/>
          <w:lang w:val="uk-UA"/>
        </w:rPr>
        <w:t xml:space="preserve">    Протягом 11 місяців 2021 року проводилася і продовжується робота  з  популяризації альтернативних  форм  сімейного  виховання - прийомних  сімей,  дитячих  будинків сімейного  типу та патронатних сімей, розповсюджено 150 листівок вказаної  тематики для  бажаючих створити  прийомну  сім’ю, патронатну сім'ю та ДБСТ. </w:t>
      </w:r>
    </w:p>
    <w:p w:rsidR="002449B1" w:rsidRPr="00ED2880" w:rsidRDefault="002449B1" w:rsidP="002449B1">
      <w:pPr>
        <w:spacing w:after="0" w:line="240" w:lineRule="auto"/>
        <w:jc w:val="both"/>
        <w:rPr>
          <w:rFonts w:ascii="Times New Roman" w:hAnsi="Times New Roman" w:cs="Times New Roman"/>
          <w:sz w:val="24"/>
          <w:szCs w:val="24"/>
          <w:lang w:val="uk-UA"/>
        </w:rPr>
      </w:pPr>
      <w:r w:rsidRPr="00ED2880">
        <w:rPr>
          <w:rFonts w:ascii="Times New Roman" w:hAnsi="Times New Roman" w:cs="Times New Roman"/>
          <w:sz w:val="24"/>
          <w:szCs w:val="24"/>
          <w:lang w:val="uk-UA"/>
        </w:rPr>
        <w:t xml:space="preserve">      На сьогодні однією із основних категорій населення, охоплених діяльністю Центру є військовослужбовці, які брали участь у антитерористичній операції, 6 </w:t>
      </w:r>
      <w:r w:rsidRPr="00ED2880">
        <w:rPr>
          <w:rFonts w:ascii="Times New Roman" w:hAnsi="Times New Roman" w:cs="Times New Roman"/>
          <w:sz w:val="24"/>
          <w:szCs w:val="24"/>
          <w:lang w:val="uk-UA"/>
        </w:rPr>
        <w:lastRenderedPageBreak/>
        <w:t xml:space="preserve">військовослужбовців та 10 членів їх сімей оздоровлено в санаторіях Полтавської області за кошти місцевого бюджету </w:t>
      </w:r>
      <w:r w:rsidR="001E4D9E" w:rsidRPr="00ED2880">
        <w:rPr>
          <w:rFonts w:ascii="Times New Roman" w:hAnsi="Times New Roman" w:cs="Times New Roman"/>
          <w:sz w:val="24"/>
          <w:szCs w:val="24"/>
          <w:lang w:val="uk-UA"/>
        </w:rPr>
        <w:t>на загальну суму</w:t>
      </w:r>
      <w:r w:rsidRPr="00ED2880">
        <w:rPr>
          <w:rFonts w:ascii="Times New Roman" w:hAnsi="Times New Roman" w:cs="Times New Roman"/>
          <w:sz w:val="24"/>
          <w:szCs w:val="24"/>
          <w:lang w:val="uk-UA"/>
        </w:rPr>
        <w:t xml:space="preserve"> 125 647,20 гривні.</w:t>
      </w:r>
    </w:p>
    <w:p w:rsidR="002449B1" w:rsidRPr="00ED2880" w:rsidRDefault="002449B1" w:rsidP="002449B1">
      <w:pPr>
        <w:spacing w:after="0" w:line="240" w:lineRule="auto"/>
        <w:jc w:val="both"/>
        <w:rPr>
          <w:rFonts w:ascii="Times New Roman" w:hAnsi="Times New Roman" w:cs="Times New Roman"/>
          <w:sz w:val="24"/>
          <w:szCs w:val="24"/>
          <w:lang w:val="uk-UA"/>
        </w:rPr>
      </w:pPr>
      <w:r w:rsidRPr="00ED2880">
        <w:rPr>
          <w:rFonts w:ascii="Times New Roman" w:hAnsi="Times New Roman" w:cs="Times New Roman"/>
          <w:sz w:val="24"/>
          <w:szCs w:val="24"/>
          <w:shd w:val="clear" w:color="auto" w:fill="F7F7F7"/>
          <w:lang w:val="uk-UA"/>
        </w:rPr>
        <w:t xml:space="preserve">       </w:t>
      </w:r>
      <w:r w:rsidRPr="00ED2880">
        <w:rPr>
          <w:rFonts w:ascii="Times New Roman" w:eastAsia="Calibri" w:hAnsi="Times New Roman" w:cs="Times New Roman"/>
          <w:sz w:val="24"/>
          <w:szCs w:val="24"/>
          <w:lang w:val="uk-UA"/>
        </w:rPr>
        <w:t>До компетенції Центру належить контроль за цільовим використанням допомоги при народження дитини шляхом вибіркового обстеження окремих сімей. Протягом 11 місяців 2021 року фахівцями центру обстежено 69 сімей.</w:t>
      </w:r>
    </w:p>
    <w:p w:rsidR="002449B1" w:rsidRPr="00ED2880" w:rsidRDefault="002449B1" w:rsidP="002449B1">
      <w:pPr>
        <w:spacing w:after="0" w:line="240" w:lineRule="auto"/>
        <w:ind w:firstLine="426"/>
        <w:jc w:val="both"/>
        <w:rPr>
          <w:rStyle w:val="a9"/>
          <w:rFonts w:ascii="Times New Roman" w:eastAsia="Calibri" w:hAnsi="Times New Roman" w:cs="Times New Roman"/>
          <w:b w:val="0"/>
          <w:bCs w:val="0"/>
          <w:sz w:val="24"/>
          <w:szCs w:val="24"/>
          <w:lang w:val="uk-UA"/>
        </w:rPr>
      </w:pPr>
      <w:r w:rsidRPr="00ED2880">
        <w:rPr>
          <w:rFonts w:ascii="Times New Roman" w:eastAsia="Calibri" w:hAnsi="Times New Roman" w:cs="Times New Roman"/>
          <w:sz w:val="24"/>
          <w:szCs w:val="24"/>
          <w:lang w:val="uk-UA"/>
        </w:rPr>
        <w:t xml:space="preserve"> Під час обстежень з’ясовано, що цільові державні кошти використовуються за призначенням.</w:t>
      </w:r>
    </w:p>
    <w:p w:rsidR="002449B1" w:rsidRPr="00ED2880" w:rsidRDefault="002449B1" w:rsidP="002449B1">
      <w:pPr>
        <w:spacing w:after="0" w:line="240" w:lineRule="auto"/>
        <w:jc w:val="both"/>
        <w:rPr>
          <w:rFonts w:ascii="Times New Roman" w:hAnsi="Times New Roman" w:cs="Times New Roman"/>
          <w:sz w:val="24"/>
          <w:szCs w:val="24"/>
          <w:lang w:val="uk-UA"/>
        </w:rPr>
      </w:pPr>
      <w:r w:rsidRPr="00ED2880">
        <w:rPr>
          <w:rFonts w:ascii="Times New Roman" w:hAnsi="Times New Roman" w:cs="Times New Roman"/>
          <w:sz w:val="24"/>
          <w:szCs w:val="24"/>
          <w:lang w:val="uk-UA"/>
        </w:rPr>
        <w:t xml:space="preserve">        До Дня захисту дітей та до Дня святого Миколая 59 дітям-сиротам та дітям позбавленим батьківського піклування та дітям з інвалідністю закуплено 114 подарунків.</w:t>
      </w:r>
    </w:p>
    <w:p w:rsidR="006F35C6" w:rsidRPr="00ED2880" w:rsidRDefault="006F35C6" w:rsidP="00534A9B">
      <w:pPr>
        <w:pStyle w:val="paragraph"/>
        <w:shd w:val="clear" w:color="auto" w:fill="FFFFFF"/>
        <w:spacing w:before="0" w:beforeAutospacing="0" w:after="0" w:afterAutospacing="0"/>
        <w:jc w:val="both"/>
        <w:textAlignment w:val="baseline"/>
        <w:rPr>
          <w:b/>
          <w:lang w:val="uk-UA"/>
        </w:rPr>
      </w:pPr>
    </w:p>
    <w:p w:rsidR="00336F5D" w:rsidRPr="00ED2880" w:rsidRDefault="00336F5D" w:rsidP="004F5C7B">
      <w:pPr>
        <w:tabs>
          <w:tab w:val="left" w:pos="7088"/>
        </w:tabs>
        <w:spacing w:after="0" w:line="240" w:lineRule="auto"/>
        <w:jc w:val="both"/>
        <w:rPr>
          <w:rFonts w:ascii="Times New Roman" w:hAnsi="Times New Roman" w:cs="Times New Roman"/>
          <w:sz w:val="24"/>
          <w:szCs w:val="24"/>
          <w:lang w:val="uk-UA" w:eastAsia="uk-UA"/>
        </w:rPr>
      </w:pPr>
      <w:r w:rsidRPr="00ED2880">
        <w:rPr>
          <w:rFonts w:ascii="Times New Roman" w:hAnsi="Times New Roman" w:cs="Times New Roman"/>
          <w:b/>
          <w:sz w:val="24"/>
          <w:szCs w:val="24"/>
          <w:lang w:val="uk-UA" w:eastAsia="uk-UA"/>
        </w:rPr>
        <w:t>Служба у справах дітей</w:t>
      </w:r>
      <w:r w:rsidRPr="00ED2880">
        <w:rPr>
          <w:rFonts w:ascii="Times New Roman" w:hAnsi="Times New Roman" w:cs="Times New Roman"/>
          <w:sz w:val="24"/>
          <w:szCs w:val="24"/>
          <w:lang w:val="uk-UA" w:eastAsia="uk-UA"/>
        </w:rPr>
        <w:t xml:space="preserve">  З метою реалізації на території селищної ради державної політики з питань соціального захисту прав дітей, запобігання дитячої бездоглядності та безпритульності, вчиненню дітьми правопорушень, рішенням п’ятої сесії селищної ради восьмого скликання  від 08.03.2021 року № 41/5-</w:t>
      </w:r>
      <w:r w:rsidRPr="00ED2880">
        <w:rPr>
          <w:rFonts w:ascii="Times New Roman" w:hAnsi="Times New Roman" w:cs="Times New Roman"/>
          <w:sz w:val="24"/>
          <w:szCs w:val="24"/>
          <w:lang w:eastAsia="uk-UA"/>
        </w:rPr>
        <w:t>VIII</w:t>
      </w:r>
      <w:r w:rsidRPr="00ED2880">
        <w:rPr>
          <w:rFonts w:ascii="Times New Roman" w:hAnsi="Times New Roman" w:cs="Times New Roman"/>
          <w:sz w:val="24"/>
          <w:szCs w:val="24"/>
          <w:lang w:val="uk-UA" w:eastAsia="uk-UA"/>
        </w:rPr>
        <w:t xml:space="preserve"> створено службу у справах дітей виконавчого комітету Машівської селищної ради та затверджено Положення про службу у справах дітей.</w:t>
      </w:r>
    </w:p>
    <w:p w:rsidR="00336F5D" w:rsidRPr="00ED2880" w:rsidRDefault="00336F5D" w:rsidP="004F5C7B">
      <w:pPr>
        <w:tabs>
          <w:tab w:val="left" w:pos="7088"/>
        </w:tabs>
        <w:spacing w:after="0" w:line="240" w:lineRule="auto"/>
        <w:jc w:val="both"/>
        <w:rPr>
          <w:rFonts w:ascii="Times New Roman" w:hAnsi="Times New Roman" w:cs="Times New Roman"/>
          <w:sz w:val="24"/>
          <w:szCs w:val="24"/>
          <w:lang w:val="uk-UA" w:eastAsia="uk-UA"/>
        </w:rPr>
      </w:pPr>
      <w:r w:rsidRPr="00ED2880">
        <w:rPr>
          <w:rFonts w:ascii="Times New Roman" w:hAnsi="Times New Roman" w:cs="Times New Roman"/>
          <w:sz w:val="24"/>
          <w:szCs w:val="24"/>
          <w:lang w:val="uk-UA"/>
        </w:rPr>
        <w:t xml:space="preserve">          За минулий період 2021 року </w:t>
      </w:r>
      <w:r w:rsidRPr="00ED2880">
        <w:rPr>
          <w:rFonts w:ascii="Times New Roman" w:hAnsi="Times New Roman" w:cs="Times New Roman"/>
          <w:sz w:val="24"/>
          <w:szCs w:val="24"/>
          <w:lang w:val="uk-UA" w:eastAsia="uk-UA"/>
        </w:rPr>
        <w:t xml:space="preserve">комісією з питань захисту прав дитини виконавчого комітету Машівської селищної ради відповідно до покладених на неї завдань було розглянуто 31 питання із захисту прав дитини та прийнято відповідні рішення. </w:t>
      </w:r>
    </w:p>
    <w:p w:rsidR="00336F5D" w:rsidRPr="00ED2880" w:rsidRDefault="00336F5D" w:rsidP="004F5C7B">
      <w:pPr>
        <w:tabs>
          <w:tab w:val="left" w:pos="7088"/>
        </w:tabs>
        <w:spacing w:after="0" w:line="240" w:lineRule="auto"/>
        <w:jc w:val="both"/>
        <w:rPr>
          <w:rFonts w:ascii="Times New Roman" w:hAnsi="Times New Roman" w:cs="Times New Roman"/>
          <w:sz w:val="24"/>
          <w:szCs w:val="24"/>
          <w:lang w:eastAsia="uk-UA"/>
        </w:rPr>
      </w:pPr>
      <w:r w:rsidRPr="00ED2880">
        <w:rPr>
          <w:rFonts w:ascii="Times New Roman" w:hAnsi="Times New Roman" w:cs="Times New Roman"/>
          <w:sz w:val="24"/>
          <w:szCs w:val="24"/>
          <w:lang w:val="uk-UA" w:eastAsia="uk-UA"/>
        </w:rPr>
        <w:t xml:space="preserve">           </w:t>
      </w:r>
      <w:r w:rsidRPr="00ED2880">
        <w:rPr>
          <w:rFonts w:ascii="Times New Roman" w:hAnsi="Times New Roman" w:cs="Times New Roman"/>
          <w:sz w:val="24"/>
          <w:szCs w:val="24"/>
          <w:lang w:eastAsia="uk-UA"/>
        </w:rPr>
        <w:t xml:space="preserve">Щомісяця проводяться профілактичні рейди з метою перевірки умов проживання сімей з дітьми, за минулий період службою у справах дітей спільно з центром соціальних служб перевірено 36 сімей в них 100 дітей. </w:t>
      </w:r>
    </w:p>
    <w:p w:rsidR="00336F5D" w:rsidRPr="00ED2880" w:rsidRDefault="00336F5D" w:rsidP="004F5C7B">
      <w:pPr>
        <w:tabs>
          <w:tab w:val="left" w:pos="7088"/>
        </w:tabs>
        <w:spacing w:after="0" w:line="240" w:lineRule="auto"/>
        <w:jc w:val="both"/>
        <w:rPr>
          <w:rFonts w:ascii="Times New Roman" w:hAnsi="Times New Roman" w:cs="Times New Roman"/>
          <w:sz w:val="24"/>
          <w:szCs w:val="24"/>
          <w:lang w:eastAsia="uk-UA"/>
        </w:rPr>
      </w:pPr>
      <w:r w:rsidRPr="00ED2880">
        <w:rPr>
          <w:rFonts w:ascii="Times New Roman" w:hAnsi="Times New Roman" w:cs="Times New Roman"/>
          <w:sz w:val="24"/>
          <w:szCs w:val="24"/>
          <w:lang w:eastAsia="uk-UA"/>
        </w:rPr>
        <w:t xml:space="preserve">         Ведеться облік дітей, які</w:t>
      </w:r>
      <w:r w:rsidRPr="00ED2880">
        <w:rPr>
          <w:rFonts w:ascii="Times New Roman" w:hAnsi="Times New Roman" w:cs="Times New Roman"/>
          <w:b/>
          <w:sz w:val="24"/>
          <w:szCs w:val="24"/>
        </w:rPr>
        <w:t xml:space="preserve"> </w:t>
      </w:r>
      <w:r w:rsidRPr="00ED2880">
        <w:rPr>
          <w:rFonts w:ascii="Times New Roman" w:hAnsi="Times New Roman" w:cs="Times New Roman"/>
          <w:sz w:val="24"/>
          <w:szCs w:val="24"/>
        </w:rPr>
        <w:t>проживають в сім’ях, де батьки або особи, що їх замінюють, ухиляються від виконання батьківських обов’язків, станом на 01.11.2021 р.</w:t>
      </w:r>
      <w:r w:rsidRPr="00ED2880">
        <w:rPr>
          <w:rFonts w:ascii="Times New Roman" w:hAnsi="Times New Roman" w:cs="Times New Roman"/>
          <w:sz w:val="24"/>
          <w:szCs w:val="24"/>
          <w:lang w:eastAsia="uk-UA"/>
        </w:rPr>
        <w:t xml:space="preserve"> таких дітей 10 в 5 сім’ях. </w:t>
      </w:r>
    </w:p>
    <w:p w:rsidR="001C03E6" w:rsidRPr="00ED2880" w:rsidRDefault="00336F5D" w:rsidP="004F5C7B">
      <w:pPr>
        <w:tabs>
          <w:tab w:val="left" w:pos="7088"/>
        </w:tabs>
        <w:spacing w:after="0" w:line="240" w:lineRule="auto"/>
        <w:jc w:val="both"/>
        <w:rPr>
          <w:rFonts w:ascii="Times New Roman" w:hAnsi="Times New Roman" w:cs="Times New Roman"/>
          <w:sz w:val="24"/>
          <w:szCs w:val="24"/>
          <w:lang w:val="uk-UA" w:eastAsia="uk-UA"/>
        </w:rPr>
      </w:pPr>
      <w:r w:rsidRPr="00ED2880">
        <w:rPr>
          <w:rFonts w:ascii="Times New Roman" w:hAnsi="Times New Roman" w:cs="Times New Roman"/>
          <w:sz w:val="24"/>
          <w:szCs w:val="24"/>
          <w:lang w:eastAsia="uk-UA"/>
        </w:rPr>
        <w:t xml:space="preserve">        Направлено до Машівського районного суду 2 позовні заяви щодо позбавлення батьківських прав 3 батьків відносно 3 дітей.</w:t>
      </w:r>
    </w:p>
    <w:p w:rsidR="004F5C7B" w:rsidRPr="00ED2880" w:rsidRDefault="004F5C7B" w:rsidP="004F5C7B">
      <w:pPr>
        <w:tabs>
          <w:tab w:val="left" w:pos="7088"/>
        </w:tabs>
        <w:spacing w:after="0" w:line="240" w:lineRule="auto"/>
        <w:jc w:val="both"/>
        <w:rPr>
          <w:rFonts w:ascii="Times New Roman" w:hAnsi="Times New Roman" w:cs="Times New Roman"/>
          <w:sz w:val="24"/>
          <w:szCs w:val="24"/>
          <w:lang w:val="uk-UA" w:eastAsia="uk-UA"/>
        </w:rPr>
      </w:pPr>
    </w:p>
    <w:p w:rsidR="00336F5D" w:rsidRPr="00ED2880" w:rsidRDefault="00336F5D" w:rsidP="00267660">
      <w:pPr>
        <w:tabs>
          <w:tab w:val="left" w:pos="7088"/>
        </w:tabs>
        <w:spacing w:after="0" w:line="240" w:lineRule="auto"/>
        <w:jc w:val="both"/>
        <w:rPr>
          <w:rFonts w:ascii="Times New Roman" w:hAnsi="Times New Roman" w:cs="Times New Roman"/>
          <w:b/>
          <w:sz w:val="24"/>
          <w:szCs w:val="24"/>
          <w:lang w:val="uk-UA" w:eastAsia="uk-UA"/>
        </w:rPr>
      </w:pPr>
      <w:r w:rsidRPr="00ED2880">
        <w:rPr>
          <w:rFonts w:ascii="Times New Roman" w:hAnsi="Times New Roman" w:cs="Times New Roman"/>
          <w:b/>
          <w:sz w:val="24"/>
          <w:szCs w:val="24"/>
          <w:lang w:val="uk-UA" w:eastAsia="uk-UA"/>
        </w:rPr>
        <w:t>Інклюзивно-ресурсний центр</w:t>
      </w:r>
    </w:p>
    <w:p w:rsidR="000E17C0" w:rsidRPr="00ED2880" w:rsidRDefault="000E17C0" w:rsidP="00267660">
      <w:pPr>
        <w:spacing w:after="0" w:line="240" w:lineRule="auto"/>
        <w:ind w:firstLine="567"/>
        <w:jc w:val="both"/>
        <w:rPr>
          <w:rFonts w:ascii="Times New Roman" w:hAnsi="Times New Roman" w:cs="Times New Roman"/>
          <w:sz w:val="24"/>
          <w:szCs w:val="24"/>
          <w:lang w:val="uk-UA"/>
        </w:rPr>
      </w:pPr>
      <w:r w:rsidRPr="00ED2880">
        <w:rPr>
          <w:rFonts w:ascii="Times New Roman" w:hAnsi="Times New Roman" w:cs="Times New Roman"/>
          <w:color w:val="000000"/>
          <w:sz w:val="24"/>
          <w:szCs w:val="24"/>
          <w:lang w:val="uk-UA"/>
        </w:rPr>
        <w:t xml:space="preserve">Робота КУ «Інклюзивно-ресурсний центр» </w:t>
      </w:r>
      <w:r w:rsidRPr="00ED2880">
        <w:rPr>
          <w:rFonts w:ascii="Times New Roman" w:hAnsi="Times New Roman" w:cs="Times New Roman"/>
          <w:bCs/>
          <w:color w:val="000000"/>
          <w:sz w:val="24"/>
          <w:szCs w:val="24"/>
          <w:lang w:val="uk-UA"/>
        </w:rPr>
        <w:t>Машівської селищної</w:t>
      </w:r>
      <w:r w:rsidRPr="00ED2880">
        <w:rPr>
          <w:rFonts w:ascii="Times New Roman" w:hAnsi="Times New Roman" w:cs="Times New Roman"/>
          <w:color w:val="000000"/>
          <w:sz w:val="24"/>
          <w:szCs w:val="24"/>
          <w:lang w:val="uk-UA"/>
        </w:rPr>
        <w:t xml:space="preserve"> ради спрямована на забезпечення</w:t>
      </w:r>
      <w:r w:rsidRPr="00ED2880">
        <w:rPr>
          <w:rFonts w:ascii="Times New Roman" w:hAnsi="Times New Roman" w:cs="Times New Roman"/>
          <w:sz w:val="24"/>
          <w:szCs w:val="24"/>
          <w:shd w:val="clear" w:color="auto" w:fill="FFFFFF"/>
          <w:lang w:val="uk-UA"/>
        </w:rPr>
        <w:t xml:space="preserve"> права осіб з особливими освітніми потребами на здобуття дошкільної та загальної середньої освіти, в тому числі у закладах професійної (професійно-технічної), фахової передвищої освіти та інших закладах освіти, які забезпечують здобуття освіти, шляхом проведення комплексної психолого-педагогічної оцінки розвитку особи та забезпечення їх системного кваліфікованого супроводу.</w:t>
      </w:r>
    </w:p>
    <w:p w:rsidR="000E17C0" w:rsidRPr="00ED2880" w:rsidRDefault="000E17C0" w:rsidP="000E17C0">
      <w:pPr>
        <w:spacing w:after="0" w:line="240" w:lineRule="auto"/>
        <w:ind w:firstLine="567"/>
        <w:jc w:val="both"/>
        <w:rPr>
          <w:rFonts w:ascii="Times New Roman" w:hAnsi="Times New Roman" w:cs="Times New Roman"/>
          <w:color w:val="000000"/>
          <w:sz w:val="24"/>
          <w:szCs w:val="24"/>
        </w:rPr>
      </w:pPr>
      <w:r w:rsidRPr="00ED2880">
        <w:rPr>
          <w:rFonts w:ascii="Times New Roman" w:hAnsi="Times New Roman" w:cs="Times New Roman"/>
          <w:color w:val="000000"/>
          <w:sz w:val="24"/>
          <w:szCs w:val="24"/>
        </w:rPr>
        <w:t xml:space="preserve">В центрі на обліку перебуває 42 дитини. З них 40 дітей Машівської </w:t>
      </w:r>
      <w:r w:rsidRPr="00ED2880">
        <w:rPr>
          <w:rFonts w:ascii="Times New Roman" w:hAnsi="Times New Roman" w:cs="Times New Roman"/>
          <w:color w:val="000000"/>
          <w:sz w:val="24"/>
          <w:szCs w:val="24"/>
          <w:lang w:val="uk-UA"/>
        </w:rPr>
        <w:t>громади</w:t>
      </w:r>
      <w:r w:rsidRPr="00ED2880">
        <w:rPr>
          <w:rFonts w:ascii="Times New Roman" w:hAnsi="Times New Roman" w:cs="Times New Roman"/>
          <w:color w:val="000000"/>
          <w:sz w:val="24"/>
          <w:szCs w:val="24"/>
        </w:rPr>
        <w:t xml:space="preserve"> та 2 дитини Михайлівської </w:t>
      </w:r>
      <w:r w:rsidRPr="00ED2880">
        <w:rPr>
          <w:rFonts w:ascii="Times New Roman" w:hAnsi="Times New Roman" w:cs="Times New Roman"/>
          <w:color w:val="000000"/>
          <w:sz w:val="24"/>
          <w:szCs w:val="24"/>
          <w:lang w:val="uk-UA"/>
        </w:rPr>
        <w:t>громади</w:t>
      </w:r>
      <w:r w:rsidRPr="00ED2880">
        <w:rPr>
          <w:rFonts w:ascii="Times New Roman" w:hAnsi="Times New Roman" w:cs="Times New Roman"/>
          <w:color w:val="000000"/>
          <w:sz w:val="24"/>
          <w:szCs w:val="24"/>
        </w:rPr>
        <w:t>.</w:t>
      </w:r>
    </w:p>
    <w:p w:rsidR="000E17C0" w:rsidRPr="00ED2880" w:rsidRDefault="000E17C0" w:rsidP="000E17C0">
      <w:pPr>
        <w:spacing w:after="0" w:line="240" w:lineRule="auto"/>
        <w:ind w:firstLine="567"/>
        <w:jc w:val="both"/>
        <w:rPr>
          <w:rStyle w:val="fontstyle31"/>
          <w:rFonts w:ascii="Times New Roman" w:hAnsi="Times New Roman" w:cs="Times New Roman"/>
          <w:color w:val="FF0000"/>
          <w:sz w:val="24"/>
          <w:szCs w:val="24"/>
        </w:rPr>
      </w:pPr>
      <w:r w:rsidRPr="00ED2880">
        <w:rPr>
          <w:rStyle w:val="fontstyle31"/>
          <w:rFonts w:ascii="Times New Roman" w:hAnsi="Times New Roman" w:cs="Times New Roman"/>
          <w:sz w:val="24"/>
          <w:szCs w:val="24"/>
        </w:rPr>
        <w:t>Основним завданням фахівців ІРЦ є – проведення комплексної оцінки</w:t>
      </w:r>
      <w:r w:rsidR="004F5C7B" w:rsidRPr="00ED2880">
        <w:rPr>
          <w:rStyle w:val="fontstyle31"/>
          <w:rFonts w:ascii="Times New Roman" w:hAnsi="Times New Roman" w:cs="Times New Roman"/>
          <w:sz w:val="24"/>
          <w:szCs w:val="24"/>
          <w:lang w:val="uk-UA"/>
        </w:rPr>
        <w:t xml:space="preserve"> </w:t>
      </w:r>
      <w:r w:rsidRPr="00ED2880">
        <w:rPr>
          <w:rStyle w:val="fontstyle31"/>
          <w:rFonts w:ascii="Times New Roman" w:hAnsi="Times New Roman" w:cs="Times New Roman"/>
          <w:sz w:val="24"/>
          <w:szCs w:val="24"/>
        </w:rPr>
        <w:t>з метою визначення особливих освітніх потреб дитини. Відповідно до заяв та</w:t>
      </w:r>
      <w:r w:rsidR="004F5C7B" w:rsidRPr="00ED2880">
        <w:rPr>
          <w:rStyle w:val="fontstyle31"/>
          <w:rFonts w:ascii="Times New Roman" w:hAnsi="Times New Roman" w:cs="Times New Roman"/>
          <w:sz w:val="24"/>
          <w:szCs w:val="24"/>
          <w:lang w:val="uk-UA"/>
        </w:rPr>
        <w:t xml:space="preserve"> </w:t>
      </w:r>
      <w:r w:rsidRPr="00ED2880">
        <w:rPr>
          <w:rStyle w:val="fontstyle31"/>
          <w:rFonts w:ascii="Times New Roman" w:hAnsi="Times New Roman" w:cs="Times New Roman"/>
          <w:sz w:val="24"/>
          <w:szCs w:val="24"/>
        </w:rPr>
        <w:t>необхідного пакету документів від батьків</w:t>
      </w:r>
      <w:r w:rsidRPr="00ED2880">
        <w:rPr>
          <w:rFonts w:ascii="Times New Roman" w:hAnsi="Times New Roman" w:cs="Times New Roman"/>
          <w:color w:val="000000"/>
          <w:sz w:val="24"/>
          <w:szCs w:val="24"/>
        </w:rPr>
        <w:t xml:space="preserve"> у 2021 році комплексну психолого-педагогічну оцінку розвитку проведено 33 дітям: з Машівської громади - 30 дітям, 1- повторну, 2 дітям з Михайлівської громади. </w:t>
      </w:r>
      <w:r w:rsidRPr="00ED2880">
        <w:rPr>
          <w:rStyle w:val="fontstyle31"/>
          <w:rFonts w:ascii="Times New Roman" w:hAnsi="Times New Roman" w:cs="Times New Roman"/>
          <w:sz w:val="24"/>
          <w:szCs w:val="24"/>
        </w:rPr>
        <w:t>Інклюзивне навчання організоване в навчальних закладах громади: Машівський ліцей – 7 дітей, Селещинський ліцей – 4 дітей, Селещинський ЗДО № 4 «Пролісок» - 1 дитина, Дмитрівський ліцей – 2 дитини, Новотагамлицький ліцей – 3 дитини, Кошманівський ліцей – 1 дитина, Сахнівщинська гімназія – 4 дітей.</w:t>
      </w:r>
    </w:p>
    <w:p w:rsidR="000E17C0" w:rsidRPr="00ED2880" w:rsidRDefault="000E17C0" w:rsidP="000E17C0">
      <w:pPr>
        <w:spacing w:after="0" w:line="240" w:lineRule="auto"/>
        <w:ind w:firstLine="567"/>
        <w:jc w:val="both"/>
        <w:rPr>
          <w:rStyle w:val="fontstyle31"/>
          <w:rFonts w:ascii="Times New Roman" w:hAnsi="Times New Roman" w:cs="Times New Roman"/>
          <w:sz w:val="24"/>
          <w:szCs w:val="24"/>
        </w:rPr>
      </w:pPr>
      <w:r w:rsidRPr="00ED2880">
        <w:rPr>
          <w:rFonts w:ascii="Times New Roman" w:eastAsia="Times New Roman" w:hAnsi="Times New Roman" w:cs="Times New Roman"/>
          <w:color w:val="000000"/>
          <w:sz w:val="24"/>
          <w:szCs w:val="24"/>
          <w:lang w:eastAsia="uk-UA"/>
        </w:rPr>
        <w:t>Окрім здійснення оцінки розвитку дітей в центрі надаються психолого-педагогічні, корекційно-розвиткові послуги дітям з особливими освітніми</w:t>
      </w:r>
      <w:r w:rsidR="001E4D9E" w:rsidRPr="00ED2880">
        <w:rPr>
          <w:rFonts w:ascii="Times New Roman" w:eastAsia="Times New Roman" w:hAnsi="Times New Roman" w:cs="Times New Roman"/>
          <w:color w:val="000000"/>
          <w:sz w:val="24"/>
          <w:szCs w:val="24"/>
          <w:lang w:val="uk-UA" w:eastAsia="uk-UA"/>
        </w:rPr>
        <w:t xml:space="preserve"> </w:t>
      </w:r>
      <w:r w:rsidRPr="00ED2880">
        <w:rPr>
          <w:rFonts w:ascii="Times New Roman" w:eastAsia="Times New Roman" w:hAnsi="Times New Roman" w:cs="Times New Roman"/>
          <w:color w:val="000000"/>
          <w:sz w:val="24"/>
          <w:szCs w:val="24"/>
          <w:lang w:eastAsia="uk-UA"/>
        </w:rPr>
        <w:t>потребами, які навчаються у закладах дошкільної, загальної середньої освіти та</w:t>
      </w:r>
      <w:r w:rsidRPr="00ED2880">
        <w:rPr>
          <w:rFonts w:ascii="Times New Roman" w:eastAsia="Times New Roman" w:hAnsi="Times New Roman" w:cs="Times New Roman"/>
          <w:color w:val="000000"/>
          <w:sz w:val="24"/>
          <w:szCs w:val="24"/>
          <w:lang w:val="uk-UA" w:eastAsia="uk-UA"/>
        </w:rPr>
        <w:t xml:space="preserve"> </w:t>
      </w:r>
      <w:r w:rsidRPr="00ED2880">
        <w:rPr>
          <w:rFonts w:ascii="Times New Roman" w:eastAsia="Times New Roman" w:hAnsi="Times New Roman" w:cs="Times New Roman"/>
          <w:color w:val="000000"/>
          <w:sz w:val="24"/>
          <w:szCs w:val="24"/>
          <w:lang w:eastAsia="uk-UA"/>
        </w:rPr>
        <w:t>не отримують відповідної допомоги.</w:t>
      </w:r>
      <w:r w:rsidRPr="00ED2880">
        <w:rPr>
          <w:rStyle w:val="fontstyle31"/>
          <w:rFonts w:ascii="Times New Roman" w:hAnsi="Times New Roman" w:cs="Times New Roman"/>
          <w:sz w:val="24"/>
          <w:szCs w:val="24"/>
        </w:rPr>
        <w:t xml:space="preserve"> Всього</w:t>
      </w:r>
      <w:r w:rsidRPr="00ED2880">
        <w:rPr>
          <w:rFonts w:ascii="Times New Roman" w:hAnsi="Times New Roman" w:cs="Times New Roman"/>
          <w:color w:val="000000"/>
          <w:sz w:val="24"/>
          <w:szCs w:val="24"/>
        </w:rPr>
        <w:t xml:space="preserve"> </w:t>
      </w:r>
      <w:r w:rsidRPr="00ED2880">
        <w:rPr>
          <w:rStyle w:val="fontstyle31"/>
          <w:rFonts w:ascii="Times New Roman" w:hAnsi="Times New Roman" w:cs="Times New Roman"/>
          <w:sz w:val="24"/>
          <w:szCs w:val="24"/>
        </w:rPr>
        <w:t>фахівцями ІРЦ за звітний період було проведено 1243 корекційно-розвиткових занять: практичний психолог -563 заняття, вчитель-логопед – 140 занять, вчитель-реабілітолог – 540 занять.</w:t>
      </w:r>
    </w:p>
    <w:p w:rsidR="000E17C0" w:rsidRPr="00ED2880" w:rsidRDefault="000E17C0" w:rsidP="000E17C0">
      <w:pPr>
        <w:spacing w:after="0" w:line="240" w:lineRule="auto"/>
        <w:ind w:firstLine="567"/>
        <w:jc w:val="both"/>
        <w:rPr>
          <w:rFonts w:ascii="Times New Roman" w:hAnsi="Times New Roman" w:cs="Times New Roman"/>
          <w:color w:val="333333"/>
          <w:sz w:val="24"/>
          <w:szCs w:val="24"/>
        </w:rPr>
      </w:pPr>
      <w:r w:rsidRPr="00ED2880">
        <w:rPr>
          <w:rFonts w:ascii="Times New Roman" w:hAnsi="Times New Roman" w:cs="Times New Roman"/>
          <w:sz w:val="24"/>
          <w:szCs w:val="24"/>
        </w:rPr>
        <w:lastRenderedPageBreak/>
        <w:t xml:space="preserve">Машівський ІРЦ співпрацює з закладами освіти та командами супроводу дітей з особливими освітніми потребами з питань надання корекційно-розвиткових послуг та методичного забезпечення їх діяльності. </w:t>
      </w:r>
      <w:r w:rsidRPr="00ED2880">
        <w:rPr>
          <w:rStyle w:val="fontstyle31"/>
          <w:rFonts w:ascii="Times New Roman" w:hAnsi="Times New Roman" w:cs="Times New Roman"/>
          <w:sz w:val="24"/>
          <w:szCs w:val="24"/>
        </w:rPr>
        <w:t>В рамках співпраці з закладами освіти фахівцями ІРЦ проводиться</w:t>
      </w:r>
      <w:r w:rsidR="001E4D9E" w:rsidRPr="00ED2880">
        <w:rPr>
          <w:rStyle w:val="fontstyle31"/>
          <w:rFonts w:ascii="Times New Roman" w:hAnsi="Times New Roman" w:cs="Times New Roman"/>
          <w:sz w:val="24"/>
          <w:szCs w:val="24"/>
          <w:lang w:val="uk-UA"/>
        </w:rPr>
        <w:t xml:space="preserve"> </w:t>
      </w:r>
      <w:r w:rsidRPr="00ED2880">
        <w:rPr>
          <w:rStyle w:val="fontstyle31"/>
          <w:rFonts w:ascii="Times New Roman" w:hAnsi="Times New Roman" w:cs="Times New Roman"/>
          <w:sz w:val="24"/>
          <w:szCs w:val="24"/>
        </w:rPr>
        <w:t>консультування педагогічних працівників в Центрі та в освітніх закладах громади.</w:t>
      </w:r>
      <w:r w:rsidRPr="00ED2880">
        <w:rPr>
          <w:rStyle w:val="fontstyle31"/>
          <w:rFonts w:ascii="Times New Roman" w:hAnsi="Times New Roman" w:cs="Times New Roman"/>
          <w:color w:val="333333"/>
          <w:sz w:val="24"/>
          <w:szCs w:val="24"/>
        </w:rPr>
        <w:t xml:space="preserve"> </w:t>
      </w:r>
      <w:r w:rsidRPr="00ED2880">
        <w:rPr>
          <w:rStyle w:val="fontstyle31"/>
          <w:rFonts w:ascii="Times New Roman" w:hAnsi="Times New Roman" w:cs="Times New Roman"/>
          <w:sz w:val="24"/>
          <w:szCs w:val="24"/>
        </w:rPr>
        <w:t>Всього протягом  року</w:t>
      </w:r>
      <w:r w:rsidRPr="00ED2880">
        <w:rPr>
          <w:rFonts w:ascii="Times New Roman" w:hAnsi="Times New Roman" w:cs="Times New Roman"/>
          <w:sz w:val="24"/>
          <w:szCs w:val="24"/>
        </w:rPr>
        <w:t xml:space="preserve"> </w:t>
      </w:r>
      <w:r w:rsidRPr="00ED2880">
        <w:rPr>
          <w:rStyle w:val="fontstyle31"/>
          <w:rFonts w:ascii="Times New Roman" w:hAnsi="Times New Roman" w:cs="Times New Roman"/>
          <w:sz w:val="24"/>
          <w:szCs w:val="24"/>
        </w:rPr>
        <w:t xml:space="preserve">педагогам було надано 71 консультацію. </w:t>
      </w:r>
    </w:p>
    <w:p w:rsidR="000E17C0" w:rsidRPr="00ED2880" w:rsidRDefault="000E17C0" w:rsidP="000E17C0">
      <w:pPr>
        <w:spacing w:after="0" w:line="240" w:lineRule="auto"/>
        <w:ind w:firstLine="567"/>
        <w:jc w:val="both"/>
        <w:rPr>
          <w:rStyle w:val="fontstyle31"/>
          <w:rFonts w:ascii="Times New Roman" w:hAnsi="Times New Roman" w:cs="Times New Roman"/>
          <w:sz w:val="24"/>
          <w:szCs w:val="24"/>
        </w:rPr>
      </w:pPr>
      <w:r w:rsidRPr="00ED2880">
        <w:rPr>
          <w:rFonts w:ascii="Times New Roman" w:hAnsi="Times New Roman" w:cs="Times New Roman"/>
          <w:color w:val="050505"/>
          <w:sz w:val="24"/>
          <w:szCs w:val="24"/>
        </w:rPr>
        <w:t>Батьки є головними партнерами у реалізації завдань інклюзивно-ресурсного центру.</w:t>
      </w:r>
      <w:r w:rsidRPr="00ED2880">
        <w:rPr>
          <w:rFonts w:ascii="Times New Roman" w:hAnsi="Times New Roman" w:cs="Times New Roman"/>
          <w:sz w:val="24"/>
          <w:szCs w:val="24"/>
        </w:rPr>
        <w:t xml:space="preserve"> </w:t>
      </w:r>
      <w:r w:rsidRPr="00ED2880">
        <w:rPr>
          <w:rStyle w:val="fontstyle31"/>
          <w:rFonts w:ascii="Times New Roman" w:hAnsi="Times New Roman" w:cs="Times New Roman"/>
          <w:sz w:val="24"/>
          <w:szCs w:val="24"/>
        </w:rPr>
        <w:t>З цією метою</w:t>
      </w:r>
      <w:r w:rsidRPr="00ED2880">
        <w:rPr>
          <w:rFonts w:ascii="Times New Roman" w:hAnsi="Times New Roman" w:cs="Times New Roman"/>
          <w:color w:val="000000"/>
          <w:sz w:val="24"/>
          <w:szCs w:val="24"/>
        </w:rPr>
        <w:t xml:space="preserve"> </w:t>
      </w:r>
      <w:r w:rsidRPr="00ED2880">
        <w:rPr>
          <w:rStyle w:val="fontstyle31"/>
          <w:rFonts w:ascii="Times New Roman" w:hAnsi="Times New Roman" w:cs="Times New Roman"/>
          <w:sz w:val="24"/>
          <w:szCs w:val="24"/>
        </w:rPr>
        <w:t>батькам надано 86 консультацій, демонструються практичні</w:t>
      </w:r>
      <w:r w:rsidRPr="00ED2880">
        <w:rPr>
          <w:rFonts w:ascii="Times New Roman" w:hAnsi="Times New Roman" w:cs="Times New Roman"/>
          <w:color w:val="000000"/>
          <w:sz w:val="24"/>
          <w:szCs w:val="24"/>
        </w:rPr>
        <w:t xml:space="preserve"> </w:t>
      </w:r>
      <w:r w:rsidRPr="00ED2880">
        <w:rPr>
          <w:rStyle w:val="fontstyle31"/>
          <w:rFonts w:ascii="Times New Roman" w:hAnsi="Times New Roman" w:cs="Times New Roman"/>
          <w:sz w:val="24"/>
          <w:szCs w:val="24"/>
        </w:rPr>
        <w:t>заняття, також постійно здійснюється консультативний</w:t>
      </w:r>
      <w:r w:rsidRPr="00ED2880">
        <w:rPr>
          <w:rFonts w:ascii="Times New Roman" w:hAnsi="Times New Roman" w:cs="Times New Roman"/>
          <w:color w:val="000000"/>
          <w:sz w:val="24"/>
          <w:szCs w:val="24"/>
        </w:rPr>
        <w:t xml:space="preserve"> </w:t>
      </w:r>
      <w:r w:rsidRPr="00ED2880">
        <w:rPr>
          <w:rStyle w:val="fontstyle31"/>
          <w:rFonts w:ascii="Times New Roman" w:hAnsi="Times New Roman" w:cs="Times New Roman"/>
          <w:sz w:val="24"/>
          <w:szCs w:val="24"/>
        </w:rPr>
        <w:t>супровід батьків в рамках проведення корекційно</w:t>
      </w:r>
      <w:r w:rsidRPr="00ED2880">
        <w:rPr>
          <w:rStyle w:val="fontstyle41"/>
          <w:rFonts w:ascii="Times New Roman" w:hAnsi="Times New Roman" w:cs="Times New Roman"/>
          <w:sz w:val="24"/>
          <w:szCs w:val="24"/>
        </w:rPr>
        <w:t>-</w:t>
      </w:r>
      <w:r w:rsidRPr="00ED2880">
        <w:rPr>
          <w:rStyle w:val="fontstyle31"/>
          <w:rFonts w:ascii="Times New Roman" w:hAnsi="Times New Roman" w:cs="Times New Roman"/>
          <w:sz w:val="24"/>
          <w:szCs w:val="24"/>
        </w:rPr>
        <w:t>розвиткових занять.</w:t>
      </w:r>
    </w:p>
    <w:p w:rsidR="000E17C0" w:rsidRPr="00ED2880" w:rsidRDefault="000E17C0" w:rsidP="000E17C0">
      <w:pPr>
        <w:spacing w:after="0" w:line="240" w:lineRule="auto"/>
        <w:ind w:firstLine="567"/>
        <w:jc w:val="both"/>
        <w:rPr>
          <w:rStyle w:val="fontstyle31"/>
          <w:rFonts w:ascii="Times New Roman" w:hAnsi="Times New Roman" w:cs="Times New Roman"/>
          <w:sz w:val="24"/>
          <w:szCs w:val="24"/>
        </w:rPr>
      </w:pPr>
      <w:r w:rsidRPr="00ED2880">
        <w:rPr>
          <w:rFonts w:ascii="Times New Roman" w:hAnsi="Times New Roman" w:cs="Times New Roman"/>
          <w:color w:val="000000"/>
          <w:sz w:val="24"/>
          <w:szCs w:val="24"/>
        </w:rPr>
        <w:t xml:space="preserve">Центр тісно співпрацює із </w:t>
      </w:r>
      <w:r w:rsidRPr="00ED2880">
        <w:rPr>
          <w:rFonts w:ascii="Times New Roman" w:hAnsi="Times New Roman" w:cs="Times New Roman"/>
          <w:sz w:val="24"/>
          <w:szCs w:val="24"/>
        </w:rPr>
        <w:t xml:space="preserve">Службою у справах дітей виконавчого комітету Машівської селищної ради </w:t>
      </w:r>
      <w:r w:rsidRPr="00ED2880">
        <w:rPr>
          <w:rFonts w:ascii="Times New Roman" w:hAnsi="Times New Roman" w:cs="Times New Roman"/>
          <w:color w:val="000000"/>
          <w:sz w:val="24"/>
          <w:szCs w:val="24"/>
        </w:rPr>
        <w:t>та є постійними учасниками комісії з питань захисту прав дитини.</w:t>
      </w:r>
    </w:p>
    <w:p w:rsidR="000E17C0" w:rsidRPr="00ED2880" w:rsidRDefault="000E17C0" w:rsidP="000E17C0">
      <w:pPr>
        <w:spacing w:after="0" w:line="240" w:lineRule="auto"/>
        <w:ind w:firstLine="567"/>
        <w:jc w:val="both"/>
        <w:rPr>
          <w:rFonts w:ascii="Times New Roman" w:hAnsi="Times New Roman" w:cs="Times New Roman"/>
          <w:sz w:val="24"/>
          <w:szCs w:val="24"/>
        </w:rPr>
      </w:pPr>
      <w:r w:rsidRPr="00ED2880">
        <w:rPr>
          <w:rFonts w:ascii="Times New Roman" w:hAnsi="Times New Roman" w:cs="Times New Roman"/>
          <w:sz w:val="24"/>
          <w:szCs w:val="24"/>
        </w:rPr>
        <w:t>З бюджету селищної ради виділено кошти в сумі 50 тис. для</w:t>
      </w:r>
      <w:r w:rsidR="004F5C7B" w:rsidRPr="00ED2880">
        <w:rPr>
          <w:rFonts w:ascii="Times New Roman" w:hAnsi="Times New Roman" w:cs="Times New Roman"/>
          <w:sz w:val="24"/>
          <w:szCs w:val="24"/>
          <w:lang w:val="uk-UA"/>
        </w:rPr>
        <w:t xml:space="preserve"> </w:t>
      </w:r>
      <w:r w:rsidRPr="00ED2880">
        <w:rPr>
          <w:rFonts w:ascii="Times New Roman" w:hAnsi="Times New Roman" w:cs="Times New Roman"/>
          <w:sz w:val="24"/>
          <w:szCs w:val="24"/>
        </w:rPr>
        <w:t>поповнення матеріально-технічної бази закладу: придбано дидактичний матеріал, інклюзивне обладнання. Також виділено кошти в сумі 47 тис. 163  грн. для заміни електромережі та встановлення електронагрівача.</w:t>
      </w:r>
    </w:p>
    <w:p w:rsidR="000E17C0" w:rsidRPr="00ED2880" w:rsidRDefault="000E17C0" w:rsidP="00336F5D">
      <w:pPr>
        <w:tabs>
          <w:tab w:val="left" w:pos="7088"/>
        </w:tabs>
        <w:jc w:val="both"/>
        <w:rPr>
          <w:rFonts w:ascii="Times New Roman" w:hAnsi="Times New Roman" w:cs="Times New Roman"/>
          <w:b/>
          <w:sz w:val="24"/>
          <w:szCs w:val="24"/>
          <w:lang w:val="uk-UA" w:eastAsia="uk-UA"/>
        </w:rPr>
      </w:pPr>
    </w:p>
    <w:p w:rsidR="000E17C0" w:rsidRPr="00ED2880" w:rsidRDefault="000E17C0" w:rsidP="000E17C0">
      <w:pPr>
        <w:tabs>
          <w:tab w:val="left" w:pos="7088"/>
        </w:tabs>
        <w:spacing w:after="0" w:line="240" w:lineRule="auto"/>
        <w:jc w:val="both"/>
        <w:rPr>
          <w:rFonts w:ascii="Times New Roman" w:hAnsi="Times New Roman" w:cs="Times New Roman"/>
          <w:b/>
          <w:sz w:val="24"/>
          <w:szCs w:val="24"/>
          <w:lang w:val="uk-UA" w:eastAsia="uk-UA"/>
        </w:rPr>
      </w:pPr>
      <w:r w:rsidRPr="00ED2880">
        <w:rPr>
          <w:rFonts w:ascii="Times New Roman" w:hAnsi="Times New Roman" w:cs="Times New Roman"/>
          <w:b/>
          <w:sz w:val="24"/>
          <w:szCs w:val="24"/>
          <w:lang w:val="uk-UA" w:eastAsia="uk-UA"/>
        </w:rPr>
        <w:t xml:space="preserve"> </w:t>
      </w:r>
      <w:r w:rsidRPr="00ED2880">
        <w:rPr>
          <w:rFonts w:ascii="Times New Roman" w:hAnsi="Times New Roman" w:cs="Times New Roman"/>
          <w:sz w:val="24"/>
          <w:szCs w:val="24"/>
          <w:lang w:val="uk-UA" w:eastAsia="uk-UA"/>
        </w:rPr>
        <w:t>На території громади діє</w:t>
      </w:r>
      <w:r w:rsidRPr="00ED2880">
        <w:rPr>
          <w:rFonts w:ascii="Times New Roman" w:hAnsi="Times New Roman" w:cs="Times New Roman"/>
          <w:b/>
          <w:sz w:val="24"/>
          <w:szCs w:val="24"/>
          <w:lang w:val="uk-UA" w:eastAsia="uk-UA"/>
        </w:rPr>
        <w:t xml:space="preserve"> </w:t>
      </w:r>
      <w:r w:rsidRPr="00ED2880">
        <w:rPr>
          <w:rFonts w:ascii="Times New Roman" w:hAnsi="Times New Roman" w:cs="Times New Roman"/>
          <w:sz w:val="24"/>
          <w:szCs w:val="24"/>
          <w:lang w:val="uk-UA"/>
        </w:rPr>
        <w:t>Комунальний заклад «</w:t>
      </w:r>
      <w:r w:rsidRPr="00ED2880">
        <w:rPr>
          <w:rFonts w:ascii="Times New Roman" w:hAnsi="Times New Roman" w:cs="Times New Roman"/>
          <w:b/>
          <w:sz w:val="24"/>
          <w:szCs w:val="24"/>
          <w:lang w:val="uk-UA"/>
        </w:rPr>
        <w:t>Машівський трудовий архів</w:t>
      </w:r>
      <w:r w:rsidRPr="00ED2880">
        <w:rPr>
          <w:rFonts w:ascii="Times New Roman" w:hAnsi="Times New Roman" w:cs="Times New Roman"/>
          <w:sz w:val="24"/>
          <w:szCs w:val="24"/>
          <w:lang w:val="uk-UA"/>
        </w:rPr>
        <w:t xml:space="preserve">», який </w:t>
      </w:r>
      <w:r w:rsidR="00931E14" w:rsidRPr="00ED2880">
        <w:rPr>
          <w:rFonts w:ascii="Times New Roman" w:hAnsi="Times New Roman" w:cs="Times New Roman"/>
          <w:sz w:val="24"/>
          <w:szCs w:val="24"/>
          <w:lang w:val="uk-UA"/>
        </w:rPr>
        <w:t>забезпечує зберігання і облік</w:t>
      </w:r>
      <w:r w:rsidRPr="00ED2880">
        <w:rPr>
          <w:rFonts w:ascii="Times New Roman" w:hAnsi="Times New Roman" w:cs="Times New Roman"/>
          <w:sz w:val="24"/>
          <w:szCs w:val="24"/>
          <w:lang w:val="uk-UA"/>
        </w:rPr>
        <w:t xml:space="preserve">  архівних документів підприємств, організацій, закладів, використання відомостей, що в них містяться та формування архівного фонду, для зберігання документів з особового складу та документів тимчасового зберігання суб’єктів господарської діяльності незалежно від форм власності майна та підпорядкування, що розташовані на території  Машівської та Михайлівської громад, а також для захисту законних прав та інтересів громадян, надання юридичним особам і громадянам архівних довідок у встановленому Держкомархівом порядку та</w:t>
      </w:r>
      <w:r w:rsidRPr="00ED2880">
        <w:rPr>
          <w:rFonts w:ascii="Times New Roman" w:hAnsi="Times New Roman" w:cs="Times New Roman"/>
          <w:sz w:val="24"/>
          <w:szCs w:val="24"/>
        </w:rPr>
        <w:t> </w:t>
      </w:r>
      <w:r w:rsidRPr="00ED2880">
        <w:rPr>
          <w:rFonts w:ascii="Times New Roman" w:hAnsi="Times New Roman" w:cs="Times New Roman"/>
          <w:sz w:val="24"/>
          <w:szCs w:val="24"/>
          <w:lang w:val="uk-UA"/>
        </w:rPr>
        <w:t xml:space="preserve"> вирішує багато питань громадян, щодо оформлення та переоформлення пенсій і соціальних виплат</w:t>
      </w:r>
      <w:r w:rsidRPr="00ED2880">
        <w:rPr>
          <w:rFonts w:ascii="Times New Roman" w:hAnsi="Times New Roman" w:cs="Times New Roman"/>
          <w:i/>
          <w:sz w:val="24"/>
          <w:szCs w:val="24"/>
          <w:lang w:val="uk-UA"/>
        </w:rPr>
        <w:t xml:space="preserve">. </w:t>
      </w:r>
    </w:p>
    <w:p w:rsidR="000E17C0" w:rsidRPr="00ED2880" w:rsidRDefault="000E17C0" w:rsidP="000E17C0">
      <w:pPr>
        <w:tabs>
          <w:tab w:val="left" w:pos="4086"/>
        </w:tabs>
        <w:spacing w:after="0" w:line="240" w:lineRule="auto"/>
        <w:jc w:val="both"/>
        <w:rPr>
          <w:rFonts w:ascii="Times New Roman" w:hAnsi="Times New Roman" w:cs="Times New Roman"/>
          <w:sz w:val="24"/>
          <w:szCs w:val="24"/>
        </w:rPr>
      </w:pPr>
      <w:r w:rsidRPr="00ED2880">
        <w:rPr>
          <w:rFonts w:ascii="Times New Roman" w:hAnsi="Times New Roman" w:cs="Times New Roman"/>
          <w:sz w:val="24"/>
          <w:szCs w:val="24"/>
          <w:lang w:val="uk-UA"/>
        </w:rPr>
        <w:t xml:space="preserve">     </w:t>
      </w:r>
      <w:r w:rsidRPr="00ED2880">
        <w:rPr>
          <w:rFonts w:ascii="Times New Roman" w:hAnsi="Times New Roman" w:cs="Times New Roman"/>
          <w:sz w:val="24"/>
          <w:szCs w:val="24"/>
        </w:rPr>
        <w:t>За 2021 рік   архівом було прийнято архівних справ в кількості – 1 447 ( загальна кількість -15 722)</w:t>
      </w:r>
      <w:r w:rsidRPr="00ED2880">
        <w:rPr>
          <w:rFonts w:ascii="Times New Roman" w:hAnsi="Times New Roman" w:cs="Times New Roman"/>
          <w:sz w:val="24"/>
          <w:szCs w:val="24"/>
          <w:lang w:val="uk-UA"/>
        </w:rPr>
        <w:t xml:space="preserve">, </w:t>
      </w:r>
      <w:r w:rsidRPr="00ED2880">
        <w:rPr>
          <w:rFonts w:ascii="Times New Roman" w:hAnsi="Times New Roman" w:cs="Times New Roman"/>
          <w:sz w:val="24"/>
          <w:szCs w:val="24"/>
        </w:rPr>
        <w:t xml:space="preserve"> опрацьовано 272 запити юридичних та фізичних осіб з питань наведен</w:t>
      </w:r>
      <w:r w:rsidR="001E4D9E" w:rsidRPr="00ED2880">
        <w:rPr>
          <w:rFonts w:ascii="Times New Roman" w:hAnsi="Times New Roman" w:cs="Times New Roman"/>
          <w:sz w:val="24"/>
          <w:szCs w:val="24"/>
        </w:rPr>
        <w:t>ня  довідок</w:t>
      </w:r>
      <w:r w:rsidR="001E4D9E" w:rsidRPr="00ED2880">
        <w:rPr>
          <w:rFonts w:ascii="Times New Roman" w:hAnsi="Times New Roman" w:cs="Times New Roman"/>
          <w:sz w:val="24"/>
          <w:szCs w:val="24"/>
          <w:lang w:val="uk-UA"/>
        </w:rPr>
        <w:t xml:space="preserve"> </w:t>
      </w:r>
      <w:r w:rsidRPr="00ED2880">
        <w:rPr>
          <w:rFonts w:ascii="Times New Roman" w:hAnsi="Times New Roman" w:cs="Times New Roman"/>
          <w:sz w:val="24"/>
          <w:szCs w:val="24"/>
        </w:rPr>
        <w:t xml:space="preserve"> та надано 380 довідок соціально-правового характеру.</w:t>
      </w:r>
    </w:p>
    <w:p w:rsidR="000E17C0" w:rsidRPr="00ED2880" w:rsidRDefault="000E17C0" w:rsidP="000E17C0">
      <w:pPr>
        <w:tabs>
          <w:tab w:val="left" w:pos="4086"/>
        </w:tabs>
        <w:spacing w:after="0" w:line="240" w:lineRule="auto"/>
        <w:jc w:val="both"/>
        <w:rPr>
          <w:rFonts w:ascii="Times New Roman" w:hAnsi="Times New Roman" w:cs="Times New Roman"/>
          <w:sz w:val="24"/>
          <w:szCs w:val="24"/>
        </w:rPr>
      </w:pPr>
      <w:r w:rsidRPr="00ED2880">
        <w:rPr>
          <w:rFonts w:ascii="Times New Roman" w:hAnsi="Times New Roman" w:cs="Times New Roman"/>
          <w:sz w:val="24"/>
          <w:szCs w:val="24"/>
        </w:rPr>
        <w:t xml:space="preserve">     Всі  довідки архів надає  на безкоштовній основі.</w:t>
      </w:r>
    </w:p>
    <w:p w:rsidR="004F5C7B" w:rsidRPr="00ED2880" w:rsidRDefault="000E17C0" w:rsidP="000E17C0">
      <w:pPr>
        <w:spacing w:after="0" w:line="240" w:lineRule="auto"/>
        <w:jc w:val="both"/>
        <w:rPr>
          <w:rFonts w:ascii="Times New Roman" w:hAnsi="Times New Roman" w:cs="Times New Roman"/>
          <w:sz w:val="24"/>
          <w:szCs w:val="24"/>
          <w:lang w:val="uk-UA"/>
        </w:rPr>
      </w:pPr>
      <w:r w:rsidRPr="00ED2880">
        <w:rPr>
          <w:rFonts w:ascii="Times New Roman" w:hAnsi="Times New Roman" w:cs="Times New Roman"/>
          <w:sz w:val="24"/>
          <w:szCs w:val="24"/>
          <w:lang w:val="uk-UA"/>
        </w:rPr>
        <w:t>Н</w:t>
      </w:r>
      <w:r w:rsidR="00336F5D" w:rsidRPr="00ED2880">
        <w:rPr>
          <w:rFonts w:ascii="Times New Roman" w:hAnsi="Times New Roman" w:cs="Times New Roman"/>
          <w:sz w:val="24"/>
          <w:szCs w:val="24"/>
          <w:lang w:val="uk-UA"/>
        </w:rPr>
        <w:t>а діяльність  архіву у 2021 році були виділені кошти</w:t>
      </w:r>
      <w:r w:rsidRPr="00ED2880">
        <w:rPr>
          <w:rFonts w:ascii="Times New Roman" w:hAnsi="Times New Roman" w:cs="Times New Roman"/>
          <w:sz w:val="24"/>
          <w:szCs w:val="24"/>
          <w:lang w:val="uk-UA"/>
        </w:rPr>
        <w:t xml:space="preserve"> </w:t>
      </w:r>
      <w:r w:rsidR="00336F5D" w:rsidRPr="00ED2880">
        <w:rPr>
          <w:rFonts w:ascii="Times New Roman" w:hAnsi="Times New Roman" w:cs="Times New Roman"/>
          <w:sz w:val="24"/>
          <w:szCs w:val="24"/>
        </w:rPr>
        <w:t xml:space="preserve">з </w:t>
      </w:r>
      <w:r w:rsidRPr="00ED2880">
        <w:rPr>
          <w:rFonts w:ascii="Times New Roman" w:hAnsi="Times New Roman" w:cs="Times New Roman"/>
          <w:sz w:val="24"/>
          <w:szCs w:val="24"/>
          <w:lang w:val="uk-UA"/>
        </w:rPr>
        <w:t>бюджету</w:t>
      </w:r>
      <w:r w:rsidR="004F5C7B" w:rsidRPr="00ED2880">
        <w:rPr>
          <w:rFonts w:ascii="Times New Roman" w:hAnsi="Times New Roman" w:cs="Times New Roman"/>
          <w:sz w:val="24"/>
          <w:szCs w:val="24"/>
          <w:lang w:val="uk-UA"/>
        </w:rPr>
        <w:t>:</w:t>
      </w:r>
    </w:p>
    <w:p w:rsidR="004F5C7B" w:rsidRPr="00ED2880" w:rsidRDefault="000E17C0" w:rsidP="004F5C7B">
      <w:pPr>
        <w:spacing w:after="0" w:line="240" w:lineRule="auto"/>
        <w:jc w:val="both"/>
        <w:rPr>
          <w:rFonts w:ascii="Times New Roman" w:hAnsi="Times New Roman" w:cs="Times New Roman"/>
          <w:sz w:val="24"/>
          <w:szCs w:val="24"/>
          <w:lang w:val="uk-UA"/>
        </w:rPr>
      </w:pPr>
      <w:r w:rsidRPr="00ED2880">
        <w:rPr>
          <w:rFonts w:ascii="Times New Roman" w:hAnsi="Times New Roman" w:cs="Times New Roman"/>
          <w:sz w:val="24"/>
          <w:szCs w:val="24"/>
          <w:lang w:val="uk-UA"/>
        </w:rPr>
        <w:t xml:space="preserve"> Машівської селищної територіальної громади</w:t>
      </w:r>
      <w:r w:rsidR="004F5C7B" w:rsidRPr="00ED2880">
        <w:rPr>
          <w:rFonts w:ascii="Times New Roman" w:hAnsi="Times New Roman" w:cs="Times New Roman"/>
          <w:sz w:val="24"/>
          <w:szCs w:val="24"/>
          <w:lang w:val="uk-UA"/>
        </w:rPr>
        <w:t xml:space="preserve">  - 277 504,00грн;</w:t>
      </w:r>
    </w:p>
    <w:p w:rsidR="004F5C7B" w:rsidRPr="00ED2880" w:rsidRDefault="004F5C7B" w:rsidP="004F5C7B">
      <w:pPr>
        <w:spacing w:after="0" w:line="240" w:lineRule="auto"/>
        <w:jc w:val="both"/>
        <w:rPr>
          <w:rFonts w:ascii="Times New Roman" w:hAnsi="Times New Roman" w:cs="Times New Roman"/>
          <w:sz w:val="24"/>
          <w:szCs w:val="24"/>
          <w:lang w:val="uk-UA"/>
        </w:rPr>
      </w:pPr>
      <w:r w:rsidRPr="00ED2880">
        <w:rPr>
          <w:rFonts w:ascii="Times New Roman" w:hAnsi="Times New Roman" w:cs="Times New Roman"/>
          <w:sz w:val="24"/>
          <w:szCs w:val="24"/>
          <w:lang w:val="uk-UA"/>
        </w:rPr>
        <w:t>Михайлівської сільської територіальної громади  - 243 000,00грн;</w:t>
      </w:r>
    </w:p>
    <w:p w:rsidR="00336F5D" w:rsidRPr="00ED2880" w:rsidRDefault="00336F5D" w:rsidP="004F5C7B">
      <w:pPr>
        <w:spacing w:after="0" w:line="240" w:lineRule="auto"/>
        <w:jc w:val="both"/>
        <w:rPr>
          <w:rFonts w:ascii="Times New Roman" w:hAnsi="Times New Roman" w:cs="Times New Roman"/>
          <w:sz w:val="24"/>
          <w:szCs w:val="24"/>
          <w:lang w:val="uk-UA"/>
        </w:rPr>
      </w:pPr>
      <w:r w:rsidRPr="00ED2880">
        <w:rPr>
          <w:rFonts w:ascii="Times New Roman" w:hAnsi="Times New Roman" w:cs="Times New Roman"/>
          <w:sz w:val="24"/>
          <w:szCs w:val="24"/>
          <w:lang w:val="uk-UA"/>
        </w:rPr>
        <w:t xml:space="preserve"> </w:t>
      </w:r>
      <w:r w:rsidRPr="00ED2880">
        <w:rPr>
          <w:rFonts w:ascii="Times New Roman" w:hAnsi="Times New Roman" w:cs="Times New Roman"/>
          <w:sz w:val="24"/>
          <w:szCs w:val="24"/>
        </w:rPr>
        <w:t xml:space="preserve">Коломацької </w:t>
      </w:r>
      <w:r w:rsidR="004F5C7B" w:rsidRPr="00ED2880">
        <w:rPr>
          <w:rFonts w:ascii="Times New Roman" w:hAnsi="Times New Roman" w:cs="Times New Roman"/>
          <w:sz w:val="24"/>
          <w:szCs w:val="24"/>
          <w:lang w:val="uk-UA"/>
        </w:rPr>
        <w:t xml:space="preserve">сільської територіальної громади </w:t>
      </w:r>
      <w:r w:rsidR="001E4D9E" w:rsidRPr="00ED2880">
        <w:rPr>
          <w:rFonts w:ascii="Times New Roman" w:hAnsi="Times New Roman" w:cs="Times New Roman"/>
          <w:sz w:val="24"/>
          <w:szCs w:val="24"/>
        </w:rPr>
        <w:t xml:space="preserve">  - 34 700,00грн</w:t>
      </w:r>
      <w:r w:rsidR="001E4D9E" w:rsidRPr="00ED2880">
        <w:rPr>
          <w:rFonts w:ascii="Times New Roman" w:hAnsi="Times New Roman" w:cs="Times New Roman"/>
          <w:sz w:val="24"/>
          <w:szCs w:val="24"/>
          <w:lang w:val="uk-UA"/>
        </w:rPr>
        <w:t>.</w:t>
      </w:r>
    </w:p>
    <w:p w:rsidR="00336F5D" w:rsidRPr="00ED2880" w:rsidRDefault="004F5C7B" w:rsidP="00336F5D">
      <w:pPr>
        <w:tabs>
          <w:tab w:val="left" w:pos="4086"/>
        </w:tabs>
        <w:spacing w:after="0" w:line="240" w:lineRule="auto"/>
        <w:jc w:val="both"/>
        <w:rPr>
          <w:rFonts w:ascii="Times New Roman" w:hAnsi="Times New Roman" w:cs="Times New Roman"/>
          <w:sz w:val="24"/>
          <w:szCs w:val="24"/>
          <w:lang w:val="uk-UA"/>
        </w:rPr>
      </w:pPr>
      <w:r w:rsidRPr="00ED2880">
        <w:rPr>
          <w:rFonts w:ascii="Times New Roman" w:hAnsi="Times New Roman" w:cs="Times New Roman"/>
          <w:sz w:val="24"/>
          <w:szCs w:val="24"/>
          <w:lang w:val="uk-UA"/>
        </w:rPr>
        <w:t xml:space="preserve">Кошти </w:t>
      </w:r>
      <w:r w:rsidR="00336F5D" w:rsidRPr="00ED2880">
        <w:rPr>
          <w:rFonts w:ascii="Times New Roman" w:hAnsi="Times New Roman" w:cs="Times New Roman"/>
          <w:sz w:val="24"/>
          <w:szCs w:val="24"/>
        </w:rPr>
        <w:t xml:space="preserve">використано </w:t>
      </w:r>
      <w:r w:rsidRPr="00ED2880">
        <w:rPr>
          <w:rFonts w:ascii="Times New Roman" w:hAnsi="Times New Roman" w:cs="Times New Roman"/>
          <w:sz w:val="24"/>
          <w:szCs w:val="24"/>
          <w:lang w:val="uk-UA"/>
        </w:rPr>
        <w:t>на заробітну плату, ком</w:t>
      </w:r>
      <w:r w:rsidR="001E4D9E" w:rsidRPr="00ED2880">
        <w:rPr>
          <w:rFonts w:ascii="Times New Roman" w:hAnsi="Times New Roman" w:cs="Times New Roman"/>
          <w:sz w:val="24"/>
          <w:szCs w:val="24"/>
          <w:lang w:val="uk-UA"/>
        </w:rPr>
        <w:t>унальні послуги, товари, та ін.</w:t>
      </w:r>
    </w:p>
    <w:p w:rsidR="00336F5D" w:rsidRPr="00ED2880" w:rsidRDefault="00336F5D" w:rsidP="00336F5D">
      <w:pPr>
        <w:tabs>
          <w:tab w:val="left" w:pos="4086"/>
        </w:tabs>
        <w:spacing w:after="0" w:line="240" w:lineRule="auto"/>
        <w:jc w:val="both"/>
        <w:rPr>
          <w:rFonts w:ascii="Times New Roman" w:hAnsi="Times New Roman" w:cs="Times New Roman"/>
          <w:sz w:val="24"/>
          <w:szCs w:val="24"/>
        </w:rPr>
      </w:pPr>
    </w:p>
    <w:p w:rsidR="001203C8" w:rsidRPr="00ED2880" w:rsidRDefault="001203C8" w:rsidP="001203C8">
      <w:pPr>
        <w:pStyle w:val="a3"/>
        <w:shd w:val="clear" w:color="auto" w:fill="FFFFFF"/>
        <w:ind w:firstLine="300"/>
        <w:jc w:val="center"/>
        <w:rPr>
          <w:b/>
          <w:color w:val="000000"/>
          <w:lang w:val="uk-UA"/>
        </w:rPr>
      </w:pPr>
      <w:r w:rsidRPr="00ED2880">
        <w:rPr>
          <w:b/>
          <w:color w:val="000000"/>
          <w:lang w:val="uk-UA"/>
        </w:rPr>
        <w:t>ДОХОДИ ТА ВИДАТКИ БЮДЖЕТУ СЕЛИЩНОЇ ТЕРИТОРІАЛЬНОЇ ГРОМАДИ</w:t>
      </w:r>
    </w:p>
    <w:p w:rsidR="009D3C93" w:rsidRPr="00ED2880" w:rsidRDefault="009D3C93" w:rsidP="001E4D9E">
      <w:pPr>
        <w:pStyle w:val="a3"/>
        <w:shd w:val="clear" w:color="auto" w:fill="FFFFFF"/>
        <w:ind w:firstLine="300"/>
        <w:jc w:val="both"/>
        <w:rPr>
          <w:color w:val="000000"/>
        </w:rPr>
      </w:pPr>
      <w:r w:rsidRPr="00ED2880">
        <w:rPr>
          <w:color w:val="000000"/>
          <w:lang w:val="uk-UA"/>
        </w:rPr>
        <w:t>До бюджету селищної територіальної громади всього</w:t>
      </w:r>
      <w:r w:rsidRPr="00ED2880">
        <w:rPr>
          <w:color w:val="000000"/>
        </w:rPr>
        <w:t> </w:t>
      </w:r>
      <w:r w:rsidRPr="00ED2880">
        <w:rPr>
          <w:rStyle w:val="aa"/>
          <w:color w:val="000000"/>
          <w:lang w:val="uk-UA"/>
        </w:rPr>
        <w:t>(з урахуванням міжбюджетних трансфертів)</w:t>
      </w:r>
      <w:r w:rsidRPr="00ED2880">
        <w:rPr>
          <w:color w:val="000000"/>
        </w:rPr>
        <w:t> </w:t>
      </w:r>
      <w:r w:rsidRPr="00ED2880">
        <w:rPr>
          <w:color w:val="000000"/>
          <w:lang w:val="uk-UA"/>
        </w:rPr>
        <w:t xml:space="preserve">протягом </w:t>
      </w:r>
      <w:r w:rsidRPr="00ED2880">
        <w:rPr>
          <w:rStyle w:val="a9"/>
          <w:color w:val="000000"/>
          <w:lang w:val="uk-UA"/>
        </w:rPr>
        <w:t>11 місяців 2021 року</w:t>
      </w:r>
      <w:r w:rsidRPr="00ED2880">
        <w:rPr>
          <w:color w:val="000000"/>
          <w:lang w:val="uk-UA"/>
        </w:rPr>
        <w:t xml:space="preserve"> надійшло 184</w:t>
      </w:r>
      <w:r w:rsidRPr="00ED2880">
        <w:rPr>
          <w:color w:val="000000"/>
        </w:rPr>
        <w:t> </w:t>
      </w:r>
      <w:r w:rsidRPr="00ED2880">
        <w:rPr>
          <w:color w:val="000000"/>
          <w:lang w:val="uk-UA"/>
        </w:rPr>
        <w:t>562,5</w:t>
      </w:r>
      <w:r w:rsidR="001E4D9E" w:rsidRPr="00ED2880">
        <w:rPr>
          <w:color w:val="000000"/>
          <w:lang w:val="uk-UA"/>
        </w:rPr>
        <w:t xml:space="preserve"> </w:t>
      </w:r>
      <w:r w:rsidRPr="00ED2880">
        <w:rPr>
          <w:color w:val="000000"/>
        </w:rPr>
        <w:t>тис. грн., в тому числі до загального фонду – 181 645,9 тис. грн., до спеціального фонду – 2</w:t>
      </w:r>
      <w:r w:rsidR="001E4D9E" w:rsidRPr="00ED2880">
        <w:rPr>
          <w:color w:val="000000"/>
        </w:rPr>
        <w:t> </w:t>
      </w:r>
      <w:r w:rsidRPr="00ED2880">
        <w:rPr>
          <w:color w:val="000000"/>
        </w:rPr>
        <w:t>916</w:t>
      </w:r>
      <w:r w:rsidR="001E4D9E" w:rsidRPr="00ED2880">
        <w:rPr>
          <w:color w:val="000000"/>
          <w:lang w:val="uk-UA"/>
        </w:rPr>
        <w:t>,</w:t>
      </w:r>
      <w:r w:rsidRPr="00ED2880">
        <w:rPr>
          <w:color w:val="000000"/>
        </w:rPr>
        <w:t>6 тис. грн.</w:t>
      </w:r>
    </w:p>
    <w:p w:rsidR="009D3C93" w:rsidRPr="00ED2880" w:rsidRDefault="009D3C93" w:rsidP="009D3C93">
      <w:pPr>
        <w:pStyle w:val="a3"/>
        <w:shd w:val="clear" w:color="auto" w:fill="FFFFFF"/>
        <w:ind w:firstLine="300"/>
        <w:jc w:val="both"/>
        <w:rPr>
          <w:color w:val="000000"/>
        </w:rPr>
      </w:pPr>
      <w:r w:rsidRPr="00ED2880">
        <w:rPr>
          <w:rStyle w:val="a9"/>
          <w:color w:val="000000"/>
        </w:rPr>
        <w:t>До загального фонду</w:t>
      </w:r>
      <w:r w:rsidRPr="00ED2880">
        <w:rPr>
          <w:color w:val="000000"/>
        </w:rPr>
        <w:t xml:space="preserve">  бюджету селищної територіальної громади </w:t>
      </w:r>
      <w:r w:rsidRPr="00ED2880">
        <w:rPr>
          <w:rStyle w:val="aa"/>
          <w:color w:val="000000"/>
        </w:rPr>
        <w:t>(без врахування міжбюджетних трансфертів)</w:t>
      </w:r>
      <w:r w:rsidRPr="00ED2880">
        <w:rPr>
          <w:color w:val="000000"/>
        </w:rPr>
        <w:t> надійшло 135 901,1 тис. грн., що більше запланованих надходжень на відповідний період на 4 334,9 тис. грн., виконання дохідної частини становить 103,3 відсотка. У порівнянні з відповідним періодом минулого року надходження збільшились на  21 471,6 тис. грн., або на 18,8 відсотка.</w:t>
      </w:r>
    </w:p>
    <w:p w:rsidR="009D3C93" w:rsidRPr="00ED2880" w:rsidRDefault="009D3C93" w:rsidP="009D3C93">
      <w:pPr>
        <w:pStyle w:val="a3"/>
        <w:shd w:val="clear" w:color="auto" w:fill="FFFFFF"/>
        <w:ind w:firstLine="300"/>
        <w:jc w:val="both"/>
        <w:rPr>
          <w:color w:val="000000"/>
        </w:rPr>
      </w:pPr>
      <w:r w:rsidRPr="00ED2880">
        <w:rPr>
          <w:color w:val="000000"/>
        </w:rPr>
        <w:t>Базовим джерелом наповнення бюджету селищної територіальної громади по загальному фонду у звітному періоді залишається :</w:t>
      </w:r>
    </w:p>
    <w:p w:rsidR="009D3C93" w:rsidRPr="00ED2880" w:rsidRDefault="009D3C93" w:rsidP="009D3C93">
      <w:pPr>
        <w:numPr>
          <w:ilvl w:val="0"/>
          <w:numId w:val="20"/>
        </w:numPr>
        <w:shd w:val="clear" w:color="auto" w:fill="FFFFFF"/>
        <w:spacing w:after="0" w:line="240" w:lineRule="auto"/>
        <w:jc w:val="both"/>
        <w:rPr>
          <w:rFonts w:ascii="Times New Roman" w:hAnsi="Times New Roman"/>
          <w:color w:val="000000"/>
          <w:sz w:val="24"/>
          <w:szCs w:val="24"/>
        </w:rPr>
      </w:pPr>
      <w:r w:rsidRPr="00ED2880">
        <w:rPr>
          <w:rFonts w:ascii="Times New Roman" w:hAnsi="Times New Roman"/>
          <w:color w:val="000000"/>
          <w:sz w:val="24"/>
          <w:szCs w:val="24"/>
        </w:rPr>
        <w:t xml:space="preserve">податок на доходи фізичних осіб – </w:t>
      </w:r>
      <w:r w:rsidRPr="00ED2880">
        <w:rPr>
          <w:rFonts w:ascii="Times New Roman" w:hAnsi="Times New Roman"/>
          <w:color w:val="000000"/>
          <w:sz w:val="24"/>
          <w:szCs w:val="24"/>
          <w:lang w:val="uk-UA"/>
        </w:rPr>
        <w:t>74 943,3</w:t>
      </w:r>
      <w:r w:rsidRPr="00ED2880">
        <w:rPr>
          <w:rFonts w:ascii="Times New Roman" w:hAnsi="Times New Roman"/>
          <w:color w:val="000000"/>
          <w:sz w:val="24"/>
          <w:szCs w:val="24"/>
        </w:rPr>
        <w:t xml:space="preserve"> тис. грн., питома вага у структурі власних доходів загального фонду становить </w:t>
      </w:r>
      <w:r w:rsidRPr="00ED2880">
        <w:rPr>
          <w:rFonts w:ascii="Times New Roman" w:hAnsi="Times New Roman"/>
          <w:color w:val="000000"/>
          <w:sz w:val="24"/>
          <w:szCs w:val="24"/>
          <w:lang w:val="uk-UA"/>
        </w:rPr>
        <w:t>55,1</w:t>
      </w:r>
      <w:r w:rsidRPr="00ED2880">
        <w:rPr>
          <w:rFonts w:ascii="Times New Roman" w:hAnsi="Times New Roman"/>
          <w:color w:val="000000"/>
          <w:sz w:val="24"/>
          <w:szCs w:val="24"/>
        </w:rPr>
        <w:t xml:space="preserve"> %;</w:t>
      </w:r>
    </w:p>
    <w:p w:rsidR="009D3C93" w:rsidRPr="00ED2880" w:rsidRDefault="009D3C93" w:rsidP="009D3C93">
      <w:pPr>
        <w:numPr>
          <w:ilvl w:val="0"/>
          <w:numId w:val="20"/>
        </w:numPr>
        <w:shd w:val="clear" w:color="auto" w:fill="FFFFFF"/>
        <w:spacing w:after="0" w:line="240" w:lineRule="auto"/>
        <w:jc w:val="both"/>
        <w:rPr>
          <w:rFonts w:ascii="Times New Roman" w:hAnsi="Times New Roman"/>
          <w:color w:val="000000"/>
          <w:sz w:val="24"/>
          <w:szCs w:val="24"/>
        </w:rPr>
      </w:pPr>
      <w:r w:rsidRPr="00ED2880">
        <w:rPr>
          <w:rFonts w:ascii="Times New Roman" w:hAnsi="Times New Roman"/>
          <w:color w:val="000000"/>
          <w:sz w:val="24"/>
          <w:szCs w:val="24"/>
          <w:lang w:val="uk-UA"/>
        </w:rPr>
        <w:t>рентна плата – 24 491,8 тис. грн. або 18,0%</w:t>
      </w:r>
    </w:p>
    <w:p w:rsidR="009D3C93" w:rsidRPr="00ED2880" w:rsidRDefault="009D3C93" w:rsidP="009D3C93">
      <w:pPr>
        <w:numPr>
          <w:ilvl w:val="0"/>
          <w:numId w:val="20"/>
        </w:numPr>
        <w:shd w:val="clear" w:color="auto" w:fill="FFFFFF"/>
        <w:spacing w:after="0" w:line="240" w:lineRule="auto"/>
        <w:jc w:val="both"/>
        <w:rPr>
          <w:rFonts w:ascii="Times New Roman" w:hAnsi="Times New Roman"/>
          <w:color w:val="000000"/>
          <w:sz w:val="24"/>
          <w:szCs w:val="24"/>
        </w:rPr>
      </w:pPr>
      <w:r w:rsidRPr="00ED2880">
        <w:rPr>
          <w:rFonts w:ascii="Times New Roman" w:hAnsi="Times New Roman"/>
          <w:color w:val="000000"/>
          <w:sz w:val="24"/>
          <w:szCs w:val="24"/>
        </w:rPr>
        <w:lastRenderedPageBreak/>
        <w:t xml:space="preserve">плата за землю – </w:t>
      </w:r>
      <w:r w:rsidRPr="00ED2880">
        <w:rPr>
          <w:rFonts w:ascii="Times New Roman" w:hAnsi="Times New Roman"/>
          <w:color w:val="000000"/>
          <w:sz w:val="24"/>
          <w:szCs w:val="24"/>
          <w:lang w:val="uk-UA"/>
        </w:rPr>
        <w:t>16 564,3</w:t>
      </w:r>
      <w:r w:rsidRPr="00ED2880">
        <w:rPr>
          <w:rFonts w:ascii="Times New Roman" w:hAnsi="Times New Roman"/>
          <w:color w:val="000000"/>
          <w:sz w:val="24"/>
          <w:szCs w:val="24"/>
        </w:rPr>
        <w:t xml:space="preserve"> тис. грн., або </w:t>
      </w:r>
      <w:r w:rsidRPr="00ED2880">
        <w:rPr>
          <w:rFonts w:ascii="Times New Roman" w:hAnsi="Times New Roman"/>
          <w:color w:val="000000"/>
          <w:sz w:val="24"/>
          <w:szCs w:val="24"/>
          <w:lang w:val="uk-UA"/>
        </w:rPr>
        <w:t>12,2</w:t>
      </w:r>
      <w:r w:rsidRPr="00ED2880">
        <w:rPr>
          <w:rFonts w:ascii="Times New Roman" w:hAnsi="Times New Roman"/>
          <w:color w:val="000000"/>
          <w:sz w:val="24"/>
          <w:szCs w:val="24"/>
        </w:rPr>
        <w:t xml:space="preserve"> %;</w:t>
      </w:r>
    </w:p>
    <w:p w:rsidR="009D3C93" w:rsidRPr="00ED2880" w:rsidRDefault="009D3C93" w:rsidP="009D3C93">
      <w:pPr>
        <w:numPr>
          <w:ilvl w:val="0"/>
          <w:numId w:val="20"/>
        </w:numPr>
        <w:shd w:val="clear" w:color="auto" w:fill="FFFFFF"/>
        <w:spacing w:after="0" w:line="240" w:lineRule="auto"/>
        <w:jc w:val="both"/>
        <w:rPr>
          <w:rFonts w:ascii="Times New Roman" w:hAnsi="Times New Roman"/>
          <w:color w:val="000000"/>
          <w:sz w:val="24"/>
          <w:szCs w:val="24"/>
        </w:rPr>
      </w:pPr>
      <w:r w:rsidRPr="00ED2880">
        <w:rPr>
          <w:rFonts w:ascii="Times New Roman" w:hAnsi="Times New Roman"/>
          <w:color w:val="000000"/>
          <w:sz w:val="24"/>
          <w:szCs w:val="24"/>
        </w:rPr>
        <w:t xml:space="preserve">єдиний податок – </w:t>
      </w:r>
      <w:r w:rsidRPr="00ED2880">
        <w:rPr>
          <w:rFonts w:ascii="Times New Roman" w:hAnsi="Times New Roman"/>
          <w:color w:val="000000"/>
          <w:sz w:val="24"/>
          <w:szCs w:val="24"/>
          <w:lang w:val="uk-UA"/>
        </w:rPr>
        <w:t>11 969,0</w:t>
      </w:r>
      <w:r w:rsidRPr="00ED2880">
        <w:rPr>
          <w:rFonts w:ascii="Times New Roman" w:hAnsi="Times New Roman"/>
          <w:color w:val="000000"/>
          <w:sz w:val="24"/>
          <w:szCs w:val="24"/>
        </w:rPr>
        <w:t xml:space="preserve"> тис. грн., або </w:t>
      </w:r>
      <w:r w:rsidRPr="00ED2880">
        <w:rPr>
          <w:rFonts w:ascii="Times New Roman" w:hAnsi="Times New Roman"/>
          <w:color w:val="000000"/>
          <w:sz w:val="24"/>
          <w:szCs w:val="24"/>
          <w:lang w:val="uk-UA"/>
        </w:rPr>
        <w:t>8,8</w:t>
      </w:r>
      <w:r w:rsidRPr="00ED2880">
        <w:rPr>
          <w:rFonts w:ascii="Times New Roman" w:hAnsi="Times New Roman"/>
          <w:color w:val="000000"/>
          <w:sz w:val="24"/>
          <w:szCs w:val="24"/>
        </w:rPr>
        <w:t xml:space="preserve"> %;</w:t>
      </w:r>
    </w:p>
    <w:p w:rsidR="009D3C93" w:rsidRPr="00ED2880" w:rsidRDefault="009D3C93" w:rsidP="009D3C93">
      <w:pPr>
        <w:numPr>
          <w:ilvl w:val="0"/>
          <w:numId w:val="20"/>
        </w:numPr>
        <w:shd w:val="clear" w:color="auto" w:fill="FFFFFF"/>
        <w:spacing w:after="0" w:line="240" w:lineRule="auto"/>
        <w:jc w:val="both"/>
        <w:rPr>
          <w:rFonts w:ascii="Times New Roman" w:hAnsi="Times New Roman"/>
          <w:color w:val="000000"/>
          <w:sz w:val="24"/>
          <w:szCs w:val="24"/>
        </w:rPr>
      </w:pPr>
      <w:r w:rsidRPr="00ED2880">
        <w:rPr>
          <w:rFonts w:ascii="Times New Roman" w:hAnsi="Times New Roman"/>
          <w:color w:val="000000"/>
          <w:sz w:val="24"/>
          <w:szCs w:val="24"/>
          <w:lang w:val="uk-UA"/>
        </w:rPr>
        <w:t>транспортний податок – 75,0 тис. грн., або 0,1 %;</w:t>
      </w:r>
    </w:p>
    <w:p w:rsidR="009D3C93" w:rsidRPr="00ED2880" w:rsidRDefault="009D3C93" w:rsidP="009D3C93">
      <w:pPr>
        <w:numPr>
          <w:ilvl w:val="0"/>
          <w:numId w:val="20"/>
        </w:numPr>
        <w:shd w:val="clear" w:color="auto" w:fill="FFFFFF"/>
        <w:spacing w:after="0" w:line="240" w:lineRule="auto"/>
        <w:jc w:val="both"/>
        <w:rPr>
          <w:rFonts w:ascii="Times New Roman" w:hAnsi="Times New Roman"/>
          <w:color w:val="000000"/>
          <w:sz w:val="24"/>
          <w:szCs w:val="24"/>
        </w:rPr>
      </w:pPr>
      <w:r w:rsidRPr="00ED2880">
        <w:rPr>
          <w:rFonts w:ascii="Times New Roman" w:hAnsi="Times New Roman"/>
          <w:color w:val="000000"/>
          <w:sz w:val="24"/>
          <w:szCs w:val="24"/>
        </w:rPr>
        <w:t xml:space="preserve">податок на нерухоме майно, відмінне від земельної ділянки – </w:t>
      </w:r>
      <w:r w:rsidRPr="00ED2880">
        <w:rPr>
          <w:rFonts w:ascii="Times New Roman" w:hAnsi="Times New Roman"/>
          <w:color w:val="000000"/>
          <w:sz w:val="24"/>
          <w:szCs w:val="24"/>
          <w:lang w:val="uk-UA"/>
        </w:rPr>
        <w:t>1 924,8</w:t>
      </w:r>
      <w:r w:rsidRPr="00ED2880">
        <w:rPr>
          <w:rFonts w:ascii="Times New Roman" w:hAnsi="Times New Roman"/>
          <w:color w:val="000000"/>
          <w:sz w:val="24"/>
          <w:szCs w:val="24"/>
        </w:rPr>
        <w:t xml:space="preserve"> тис.грн., або </w:t>
      </w:r>
      <w:r w:rsidRPr="00ED2880">
        <w:rPr>
          <w:rFonts w:ascii="Times New Roman" w:hAnsi="Times New Roman"/>
          <w:color w:val="000000"/>
          <w:sz w:val="24"/>
          <w:szCs w:val="24"/>
          <w:lang w:val="uk-UA"/>
        </w:rPr>
        <w:t>1,4</w:t>
      </w:r>
      <w:r w:rsidRPr="00ED2880">
        <w:rPr>
          <w:rFonts w:ascii="Times New Roman" w:hAnsi="Times New Roman"/>
          <w:color w:val="000000"/>
          <w:sz w:val="24"/>
          <w:szCs w:val="24"/>
        </w:rPr>
        <w:t xml:space="preserve"> %;</w:t>
      </w:r>
    </w:p>
    <w:p w:rsidR="009D3C93" w:rsidRPr="00ED2880" w:rsidRDefault="009D3C93" w:rsidP="009D3C93">
      <w:pPr>
        <w:numPr>
          <w:ilvl w:val="0"/>
          <w:numId w:val="20"/>
        </w:numPr>
        <w:shd w:val="clear" w:color="auto" w:fill="FFFFFF"/>
        <w:spacing w:after="0" w:line="240" w:lineRule="auto"/>
        <w:jc w:val="both"/>
        <w:rPr>
          <w:rFonts w:ascii="Times New Roman" w:hAnsi="Times New Roman"/>
          <w:color w:val="000000"/>
          <w:sz w:val="24"/>
          <w:szCs w:val="24"/>
        </w:rPr>
      </w:pPr>
      <w:r w:rsidRPr="00ED2880">
        <w:rPr>
          <w:rFonts w:ascii="Times New Roman" w:hAnsi="Times New Roman"/>
          <w:color w:val="000000"/>
          <w:sz w:val="24"/>
          <w:szCs w:val="24"/>
        </w:rPr>
        <w:t xml:space="preserve">акцизний податок – </w:t>
      </w:r>
      <w:r w:rsidRPr="00ED2880">
        <w:rPr>
          <w:rFonts w:ascii="Times New Roman" w:hAnsi="Times New Roman"/>
          <w:color w:val="000000"/>
          <w:sz w:val="24"/>
          <w:szCs w:val="24"/>
          <w:lang w:val="uk-UA"/>
        </w:rPr>
        <w:t>4 983,7</w:t>
      </w:r>
      <w:r w:rsidRPr="00ED2880">
        <w:rPr>
          <w:rFonts w:ascii="Times New Roman" w:hAnsi="Times New Roman"/>
          <w:color w:val="000000"/>
          <w:sz w:val="24"/>
          <w:szCs w:val="24"/>
        </w:rPr>
        <w:t xml:space="preserve"> тис. грн., або</w:t>
      </w:r>
      <w:r w:rsidRPr="00ED2880">
        <w:rPr>
          <w:rFonts w:ascii="Times New Roman" w:hAnsi="Times New Roman"/>
          <w:color w:val="000000"/>
          <w:sz w:val="24"/>
          <w:szCs w:val="24"/>
          <w:lang w:val="uk-UA"/>
        </w:rPr>
        <w:t xml:space="preserve"> 3,7</w:t>
      </w:r>
      <w:r w:rsidRPr="00ED2880">
        <w:rPr>
          <w:rFonts w:ascii="Times New Roman" w:hAnsi="Times New Roman"/>
          <w:color w:val="000000"/>
          <w:sz w:val="24"/>
          <w:szCs w:val="24"/>
        </w:rPr>
        <w:t xml:space="preserve"> %.</w:t>
      </w:r>
    </w:p>
    <w:p w:rsidR="009D3C93" w:rsidRPr="00ED2880" w:rsidRDefault="009D3C93" w:rsidP="009D3C93">
      <w:pPr>
        <w:numPr>
          <w:ilvl w:val="0"/>
          <w:numId w:val="20"/>
        </w:numPr>
        <w:shd w:val="clear" w:color="auto" w:fill="FFFFFF"/>
        <w:spacing w:after="0" w:line="240" w:lineRule="auto"/>
        <w:jc w:val="both"/>
        <w:rPr>
          <w:rFonts w:ascii="Times New Roman" w:hAnsi="Times New Roman"/>
          <w:color w:val="000000"/>
          <w:sz w:val="24"/>
          <w:szCs w:val="24"/>
        </w:rPr>
      </w:pPr>
      <w:r w:rsidRPr="00ED2880">
        <w:rPr>
          <w:rFonts w:ascii="Times New Roman" w:hAnsi="Times New Roman"/>
          <w:color w:val="000000"/>
          <w:sz w:val="24"/>
          <w:szCs w:val="24"/>
          <w:lang w:val="uk-UA"/>
        </w:rPr>
        <w:t>інші податкові та неподаткові надходження  - 949,2 тис. грн., або 0,7 %.</w:t>
      </w:r>
    </w:p>
    <w:p w:rsidR="009D3C93" w:rsidRPr="00ED2880" w:rsidRDefault="009D3C93" w:rsidP="009D3C93">
      <w:pPr>
        <w:pStyle w:val="a3"/>
        <w:shd w:val="clear" w:color="auto" w:fill="FFFFFF"/>
        <w:ind w:firstLine="300"/>
        <w:jc w:val="both"/>
        <w:rPr>
          <w:color w:val="000000"/>
        </w:rPr>
      </w:pPr>
      <w:r w:rsidRPr="00ED2880">
        <w:rPr>
          <w:color w:val="000000"/>
        </w:rPr>
        <w:t>Частка місцевих податків і зборів у доходах загального фонду бюджету селищної територіальної громади становить 22,5 відсотків.</w:t>
      </w:r>
    </w:p>
    <w:p w:rsidR="00931E14" w:rsidRPr="00ED2880" w:rsidRDefault="009D3C93" w:rsidP="009D3C93">
      <w:pPr>
        <w:pStyle w:val="a3"/>
        <w:shd w:val="clear" w:color="auto" w:fill="FFFFFF"/>
        <w:ind w:firstLine="300"/>
        <w:jc w:val="both"/>
        <w:rPr>
          <w:color w:val="000000"/>
          <w:lang w:val="uk-UA"/>
        </w:rPr>
      </w:pPr>
      <w:r w:rsidRPr="00ED2880">
        <w:rPr>
          <w:color w:val="000000"/>
        </w:rPr>
        <w:t>Основними платниками податків і зборів</w:t>
      </w:r>
      <w:r w:rsidR="00931E14" w:rsidRPr="00ED2880">
        <w:rPr>
          <w:color w:val="000000"/>
        </w:rPr>
        <w:t xml:space="preserve"> до бюджету є: </w:t>
      </w:r>
    </w:p>
    <w:p w:rsidR="00931E14" w:rsidRPr="00ED2880" w:rsidRDefault="009D3C93" w:rsidP="009D3C93">
      <w:pPr>
        <w:pStyle w:val="a3"/>
        <w:shd w:val="clear" w:color="auto" w:fill="FFFFFF"/>
        <w:ind w:firstLine="300"/>
        <w:jc w:val="both"/>
        <w:rPr>
          <w:color w:val="000000"/>
          <w:lang w:val="uk-UA"/>
        </w:rPr>
      </w:pPr>
      <w:r w:rsidRPr="00ED2880">
        <w:rPr>
          <w:color w:val="000000"/>
        </w:rPr>
        <w:t xml:space="preserve">АТ «Укргазвидобування» – 54 573,7 тис.грн., що становить 40,2 % обсягу надходжень до загального фонду бюджету,  </w:t>
      </w:r>
    </w:p>
    <w:p w:rsidR="00931E14" w:rsidRPr="00ED2880" w:rsidRDefault="009D3C93" w:rsidP="009D3C93">
      <w:pPr>
        <w:pStyle w:val="a3"/>
        <w:shd w:val="clear" w:color="auto" w:fill="FFFFFF"/>
        <w:ind w:firstLine="300"/>
        <w:jc w:val="both"/>
        <w:rPr>
          <w:color w:val="000000"/>
          <w:lang w:val="uk-UA"/>
        </w:rPr>
      </w:pPr>
      <w:r w:rsidRPr="00ED2880">
        <w:rPr>
          <w:color w:val="000000"/>
        </w:rPr>
        <w:t xml:space="preserve">ТОВ «Машівка – Агро - Альянс» –     12 731,3 тис. грн. ( 9,4 %), </w:t>
      </w:r>
    </w:p>
    <w:p w:rsidR="009D3C93" w:rsidRPr="00ED2880" w:rsidRDefault="009D3C93" w:rsidP="009D3C93">
      <w:pPr>
        <w:pStyle w:val="a3"/>
        <w:shd w:val="clear" w:color="auto" w:fill="FFFFFF"/>
        <w:ind w:firstLine="300"/>
        <w:jc w:val="both"/>
        <w:rPr>
          <w:color w:val="000000"/>
        </w:rPr>
      </w:pPr>
      <w:r w:rsidRPr="00ED2880">
        <w:rPr>
          <w:color w:val="000000"/>
        </w:rPr>
        <w:t>ТОВ «Чиста криниця» – 8 303,4 тис. грн. ( 6,1 %),</w:t>
      </w:r>
    </w:p>
    <w:p w:rsidR="009D3C93" w:rsidRPr="00ED2880" w:rsidRDefault="009D3C93" w:rsidP="00931E14">
      <w:pPr>
        <w:pStyle w:val="a3"/>
        <w:shd w:val="clear" w:color="auto" w:fill="FFFFFF"/>
        <w:ind w:firstLine="284"/>
        <w:jc w:val="both"/>
        <w:rPr>
          <w:color w:val="000000"/>
        </w:rPr>
      </w:pPr>
      <w:r w:rsidRPr="00ED2880">
        <w:rPr>
          <w:color w:val="000000"/>
        </w:rPr>
        <w:t xml:space="preserve">ТОВ «Карлівське СГП «ЛОС» – 8 102,5 тис. грн.  ( 6,0 %). </w:t>
      </w:r>
    </w:p>
    <w:p w:rsidR="0005105C" w:rsidRPr="00ED2880" w:rsidRDefault="009D3C93" w:rsidP="0005105C">
      <w:pPr>
        <w:pStyle w:val="a3"/>
        <w:shd w:val="clear" w:color="auto" w:fill="FFFFFF"/>
        <w:ind w:firstLine="300"/>
        <w:jc w:val="both"/>
        <w:rPr>
          <w:lang w:val="uk-UA"/>
        </w:rPr>
      </w:pPr>
      <w:r w:rsidRPr="00ED2880">
        <w:rPr>
          <w:rStyle w:val="a9"/>
        </w:rPr>
        <w:t>До спеціального фонду</w:t>
      </w:r>
      <w:r w:rsidRPr="00ED2880">
        <w:t xml:space="preserve"> бюджету селищної територіальної громади </w:t>
      </w:r>
      <w:r w:rsidRPr="00ED2880">
        <w:rPr>
          <w:rStyle w:val="aa"/>
        </w:rPr>
        <w:t>(без врахування офіційних трансфертів) </w:t>
      </w:r>
      <w:r w:rsidRPr="00ED2880">
        <w:t xml:space="preserve">за </w:t>
      </w:r>
      <w:r w:rsidRPr="00ED2880">
        <w:rPr>
          <w:rStyle w:val="a9"/>
        </w:rPr>
        <w:t>11 місяців 2021 року</w:t>
      </w:r>
      <w:r w:rsidRPr="00ED2880">
        <w:t xml:space="preserve"> надійшло 2 916,6 тис. грн., що більше плану на 805,4 тис. грн., або на 38,2 відсотка, в тому числі: власні надходження – 1 151,7  тис. грн., надходження до фонду охорони навколишнього середовища (екологічний податок) – 255,4 тис. грн., інші неподаткові надходження – 6,4 тис. грн. надходження до цільового фонду селищної ради – 1 503,1 тис. грн. з них</w:t>
      </w:r>
      <w:r w:rsidR="0005105C" w:rsidRPr="00ED2880">
        <w:rPr>
          <w:lang w:val="uk-UA"/>
        </w:rPr>
        <w:t>:</w:t>
      </w:r>
    </w:p>
    <w:p w:rsidR="009D3C93" w:rsidRPr="00ED2880" w:rsidRDefault="00DB30CC" w:rsidP="0005105C">
      <w:pPr>
        <w:pStyle w:val="a3"/>
        <w:shd w:val="clear" w:color="auto" w:fill="FFFFFF"/>
        <w:ind w:firstLine="300"/>
        <w:jc w:val="both"/>
        <w:rPr>
          <w:lang w:val="uk-UA"/>
        </w:rPr>
      </w:pPr>
      <w:r w:rsidRPr="00ED2880">
        <w:t xml:space="preserve">  9</w:t>
      </w:r>
      <w:r w:rsidRPr="00ED2880">
        <w:rPr>
          <w:lang w:val="uk-UA"/>
        </w:rPr>
        <w:t>3</w:t>
      </w:r>
      <w:r w:rsidR="009D3C93" w:rsidRPr="00ED2880">
        <w:t>3,1 тис.грн. від АТ «Укргазвидобування»</w:t>
      </w:r>
      <w:r w:rsidR="00931E14" w:rsidRPr="00ED2880">
        <w:rPr>
          <w:lang w:val="uk-UA"/>
        </w:rPr>
        <w:t xml:space="preserve"> на</w:t>
      </w:r>
      <w:r w:rsidR="009D3C93" w:rsidRPr="00ED2880">
        <w:t>:</w:t>
      </w:r>
    </w:p>
    <w:p w:rsidR="009D3C93" w:rsidRPr="00ED2880" w:rsidRDefault="009D3C93" w:rsidP="009D3C93">
      <w:pPr>
        <w:pStyle w:val="a3"/>
        <w:numPr>
          <w:ilvl w:val="0"/>
          <w:numId w:val="25"/>
        </w:numPr>
        <w:shd w:val="clear" w:color="auto" w:fill="FFFFFF"/>
        <w:tabs>
          <w:tab w:val="left" w:pos="567"/>
        </w:tabs>
        <w:jc w:val="both"/>
      </w:pPr>
      <w:r w:rsidRPr="00ED2880">
        <w:t>придбання автоматичного гематологічного аналізатора крові д</w:t>
      </w:r>
      <w:r w:rsidR="007F63D1" w:rsidRPr="00ED2880">
        <w:rPr>
          <w:lang w:val="uk-UA"/>
        </w:rPr>
        <w:t>л</w:t>
      </w:r>
      <w:r w:rsidRPr="00ED2880">
        <w:t>я Селещинської амбулаторії 149,5 тис.грн.</w:t>
      </w:r>
    </w:p>
    <w:p w:rsidR="009D3C93" w:rsidRPr="00ED2880" w:rsidRDefault="009D3C93" w:rsidP="009D3C93">
      <w:pPr>
        <w:pStyle w:val="a3"/>
        <w:numPr>
          <w:ilvl w:val="0"/>
          <w:numId w:val="25"/>
        </w:numPr>
        <w:shd w:val="clear" w:color="auto" w:fill="FFFFFF"/>
        <w:tabs>
          <w:tab w:val="left" w:pos="567"/>
        </w:tabs>
        <w:jc w:val="both"/>
      </w:pPr>
      <w:r w:rsidRPr="00ED2880">
        <w:t>придбання сучасних меблів для закладу дошкільної освіти «Калинка» смт Машівка 150,0 тис.грн.</w:t>
      </w:r>
    </w:p>
    <w:p w:rsidR="009D3C93" w:rsidRPr="00ED2880" w:rsidRDefault="009D3C93" w:rsidP="009D3C93">
      <w:pPr>
        <w:pStyle w:val="a3"/>
        <w:numPr>
          <w:ilvl w:val="0"/>
          <w:numId w:val="25"/>
        </w:numPr>
        <w:shd w:val="clear" w:color="auto" w:fill="FFFFFF"/>
        <w:tabs>
          <w:tab w:val="left" w:pos="567"/>
        </w:tabs>
        <w:jc w:val="both"/>
      </w:pPr>
      <w:r w:rsidRPr="00ED2880">
        <w:t>облаштування зовнішнього освітлення вулиць с</w:t>
      </w:r>
      <w:r w:rsidR="007F63D1" w:rsidRPr="00ED2880">
        <w:rPr>
          <w:lang w:val="uk-UA"/>
        </w:rPr>
        <w:t>.</w:t>
      </w:r>
      <w:r w:rsidRPr="00ED2880">
        <w:t xml:space="preserve"> Базилівщина шляхом всановлення світильників з сонячними батареями 349,7 тис.грн.</w:t>
      </w:r>
    </w:p>
    <w:p w:rsidR="009D3C93" w:rsidRPr="00ED2880" w:rsidRDefault="009D3C93" w:rsidP="009D3C93">
      <w:pPr>
        <w:pStyle w:val="a3"/>
        <w:numPr>
          <w:ilvl w:val="0"/>
          <w:numId w:val="25"/>
        </w:numPr>
        <w:shd w:val="clear" w:color="auto" w:fill="FFFFFF"/>
        <w:tabs>
          <w:tab w:val="left" w:pos="567"/>
        </w:tabs>
        <w:jc w:val="both"/>
      </w:pPr>
      <w:r w:rsidRPr="00ED2880">
        <w:t>придбання  спортивного майданчика з вуличними тренажерами в с.Абрамівка 184,0 тис.грн.</w:t>
      </w:r>
    </w:p>
    <w:p w:rsidR="009D3C93" w:rsidRPr="00ED2880" w:rsidRDefault="009D3C93" w:rsidP="009D3C93">
      <w:pPr>
        <w:pStyle w:val="a3"/>
        <w:numPr>
          <w:ilvl w:val="0"/>
          <w:numId w:val="25"/>
        </w:numPr>
        <w:shd w:val="clear" w:color="auto" w:fill="FFFFFF"/>
        <w:tabs>
          <w:tab w:val="left" w:pos="567"/>
        </w:tabs>
        <w:jc w:val="both"/>
      </w:pPr>
      <w:r w:rsidRPr="00ED2880">
        <w:t>придбання ветеринарних послуг 99,9 тис.грн.</w:t>
      </w:r>
    </w:p>
    <w:p w:rsidR="0005105C" w:rsidRPr="00ED2880" w:rsidRDefault="00931E14" w:rsidP="0005105C">
      <w:pPr>
        <w:pStyle w:val="a3"/>
        <w:shd w:val="clear" w:color="auto" w:fill="FFFFFF"/>
        <w:ind w:left="300"/>
        <w:jc w:val="both"/>
        <w:rPr>
          <w:lang w:val="uk-UA"/>
        </w:rPr>
      </w:pPr>
      <w:r w:rsidRPr="00ED2880">
        <w:rPr>
          <w:lang w:val="uk-UA"/>
        </w:rPr>
        <w:t xml:space="preserve">та </w:t>
      </w:r>
      <w:r w:rsidRPr="00ED2880">
        <w:t>570,0 тис.грн.</w:t>
      </w:r>
      <w:r w:rsidR="0005105C" w:rsidRPr="00ED2880">
        <w:rPr>
          <w:lang w:val="uk-UA"/>
        </w:rPr>
        <w:t xml:space="preserve"> </w:t>
      </w:r>
      <w:r w:rsidRPr="00ED2880">
        <w:rPr>
          <w:lang w:val="uk-UA"/>
        </w:rPr>
        <w:t xml:space="preserve">від </w:t>
      </w:r>
      <w:r w:rsidR="009D3C93" w:rsidRPr="00ED2880">
        <w:t>Полтавська нафтогазова компанія на будівництво</w:t>
      </w:r>
      <w:r w:rsidR="0005105C" w:rsidRPr="00ED2880">
        <w:t xml:space="preserve"> водогон</w:t>
      </w:r>
      <w:r w:rsidR="007F63D1" w:rsidRPr="00ED2880">
        <w:rPr>
          <w:lang w:val="uk-UA"/>
        </w:rPr>
        <w:t>у</w:t>
      </w:r>
      <w:r w:rsidR="0005105C" w:rsidRPr="00ED2880">
        <w:t xml:space="preserve"> в с. Базилівщина</w:t>
      </w:r>
      <w:r w:rsidR="0005105C" w:rsidRPr="00ED2880">
        <w:rPr>
          <w:lang w:val="uk-UA"/>
        </w:rPr>
        <w:t>.</w:t>
      </w:r>
    </w:p>
    <w:p w:rsidR="009D3C93" w:rsidRPr="00ED2880" w:rsidRDefault="007F63D1" w:rsidP="0005105C">
      <w:pPr>
        <w:pStyle w:val="a3"/>
        <w:shd w:val="clear" w:color="auto" w:fill="FFFFFF"/>
        <w:jc w:val="both"/>
      </w:pPr>
      <w:r w:rsidRPr="00ED2880">
        <w:rPr>
          <w:lang w:val="uk-UA"/>
        </w:rPr>
        <w:t xml:space="preserve">       </w:t>
      </w:r>
      <w:r w:rsidR="009D3C93" w:rsidRPr="00ED2880">
        <w:t>За звітний період до бюджету селищної територіальної громади надійшло 45 744,8  тис. грн. </w:t>
      </w:r>
      <w:r w:rsidR="009D3C93" w:rsidRPr="00ED2880">
        <w:rPr>
          <w:rStyle w:val="a9"/>
        </w:rPr>
        <w:t>офіційних трансфертів</w:t>
      </w:r>
      <w:r w:rsidR="009D3C93" w:rsidRPr="00ED2880">
        <w:t>. У повному обсязі отримано: освітню субвенцію з </w:t>
      </w:r>
      <w:r w:rsidR="009D3C93" w:rsidRPr="00ED2880">
        <w:rPr>
          <w:rStyle w:val="a9"/>
        </w:rPr>
        <w:t>державного бюджету</w:t>
      </w:r>
      <w:r w:rsidR="009D3C93" w:rsidRPr="00ED2880">
        <w:t> в сумі 34 516,5 тис. грн., субвенцію на надання державної підтримки особам з особливими освітніми потребами – 201,9 тис. грн.,</w:t>
      </w:r>
    </w:p>
    <w:p w:rsidR="009D3C93" w:rsidRPr="00ED2880" w:rsidRDefault="009D3C93" w:rsidP="0005105C">
      <w:pPr>
        <w:jc w:val="both"/>
        <w:rPr>
          <w:rFonts w:ascii="Times New Roman" w:eastAsia="Times New Roman" w:hAnsi="Times New Roman"/>
          <w:color w:val="000000"/>
          <w:sz w:val="24"/>
          <w:szCs w:val="24"/>
          <w:lang w:val="uk-UA" w:eastAsia="ru-RU"/>
        </w:rPr>
      </w:pPr>
      <w:r w:rsidRPr="00ED2880">
        <w:rPr>
          <w:rFonts w:ascii="Times New Roman" w:eastAsia="Times New Roman" w:hAnsi="Times New Roman"/>
          <w:color w:val="000000"/>
          <w:sz w:val="24"/>
          <w:szCs w:val="24"/>
          <w:lang w:val="uk-UA" w:eastAsia="ru-RU"/>
        </w:rPr>
        <w:t>субвенцію з державного бюджету місцевим бюджетам на реалізацію заходів, спрямованих на підвищення доступності широкосмугового доступу до Інтернету в сільській місцевості – 466,0 тис. грн., дотацію з місцевого бюджету на здійснення переданих з державного бюджету видатків з утримання закладів освіти та охорони здоров`я за рахунок відповідної додаткової дотації з державного бюджету – 2 836,7 тис. грн., субвенцію з місцевого бюджету на забезпечення якісної, сучасної та доступної загальної середньої освіти «Нова українська школа» за рахунок відповідної субвенції з державного бюджету – 539,0 тис. грн.</w:t>
      </w:r>
    </w:p>
    <w:p w:rsidR="009D3C93" w:rsidRPr="00ED2880" w:rsidRDefault="007F63D1" w:rsidP="009D3C93">
      <w:pPr>
        <w:pStyle w:val="a3"/>
        <w:shd w:val="clear" w:color="auto" w:fill="FFFFFF"/>
        <w:ind w:firstLine="300"/>
        <w:jc w:val="both"/>
      </w:pPr>
      <w:r w:rsidRPr="00ED2880">
        <w:rPr>
          <w:rStyle w:val="a9"/>
          <w:lang w:val="uk-UA"/>
        </w:rPr>
        <w:t xml:space="preserve">     </w:t>
      </w:r>
      <w:r w:rsidR="009D3C93" w:rsidRPr="00ED2880">
        <w:rPr>
          <w:rStyle w:val="a9"/>
        </w:rPr>
        <w:t>Виконання видаткової частини</w:t>
      </w:r>
      <w:r w:rsidR="009D3C93" w:rsidRPr="00ED2880">
        <w:t xml:space="preserve"> бюджету селищної територіальної громади за звітний період становить 168 051,1 тис. грн. або 83,7 відсотка до плану на </w:t>
      </w:r>
      <w:r w:rsidR="009D3C93" w:rsidRPr="00ED2880">
        <w:rPr>
          <w:rStyle w:val="a9"/>
        </w:rPr>
        <w:t>11 місяців 2021 року</w:t>
      </w:r>
      <w:r w:rsidR="009D3C93" w:rsidRPr="00ED2880">
        <w:t xml:space="preserve"> з урахуванням змін. З них, по загальному фонду проведено видатків на суму 161 030,6 тис. грн., або 85,3 відсотка, по спеціальному фонду –     7 020,5 тис. грн. або 58,4 відсотка.</w:t>
      </w:r>
    </w:p>
    <w:p w:rsidR="009D3C93" w:rsidRPr="00ED2880" w:rsidRDefault="009D3C93" w:rsidP="009D3C93">
      <w:pPr>
        <w:pStyle w:val="a3"/>
        <w:shd w:val="clear" w:color="auto" w:fill="FFFFFF"/>
        <w:ind w:firstLine="300"/>
        <w:jc w:val="both"/>
      </w:pPr>
      <w:r w:rsidRPr="00ED2880">
        <w:lastRenderedPageBreak/>
        <w:t>    Фінансування головних розпорядників коштів у звітному періоді проводилось відповідно до розпису асигнувань в межах зареєстрованих бюджетних зобов’язань та наявних фінансових ресурсів.</w:t>
      </w:r>
    </w:p>
    <w:p w:rsidR="009D3C93" w:rsidRPr="00ED2880" w:rsidRDefault="009D3C93" w:rsidP="009D3C93">
      <w:pPr>
        <w:pStyle w:val="a3"/>
        <w:shd w:val="clear" w:color="auto" w:fill="FFFFFF"/>
        <w:ind w:firstLine="300"/>
        <w:jc w:val="both"/>
      </w:pPr>
      <w:r w:rsidRPr="00ED2880">
        <w:t>     У розрізі основних галузей бюджету, обсяг видатків по </w:t>
      </w:r>
      <w:r w:rsidRPr="00ED2880">
        <w:rPr>
          <w:rStyle w:val="a9"/>
        </w:rPr>
        <w:t>загальному фонду</w:t>
      </w:r>
      <w:r w:rsidRPr="00ED2880">
        <w:t xml:space="preserve"> за </w:t>
      </w:r>
      <w:r w:rsidRPr="00ED2880">
        <w:rPr>
          <w:rStyle w:val="a9"/>
        </w:rPr>
        <w:t>11 місяців 2021 року</w:t>
      </w:r>
      <w:r w:rsidRPr="00ED2880">
        <w:t xml:space="preserve"> становить:</w:t>
      </w:r>
    </w:p>
    <w:p w:rsidR="009D3C93" w:rsidRPr="00ED2880" w:rsidRDefault="009D3C93" w:rsidP="009D3C93">
      <w:pPr>
        <w:numPr>
          <w:ilvl w:val="0"/>
          <w:numId w:val="21"/>
        </w:numPr>
        <w:shd w:val="clear" w:color="auto" w:fill="FFFFFF"/>
        <w:spacing w:after="0" w:line="240" w:lineRule="auto"/>
        <w:jc w:val="both"/>
        <w:rPr>
          <w:rFonts w:ascii="Times New Roman" w:hAnsi="Times New Roman"/>
          <w:sz w:val="24"/>
          <w:szCs w:val="24"/>
        </w:rPr>
      </w:pPr>
      <w:r w:rsidRPr="00ED2880">
        <w:rPr>
          <w:rFonts w:ascii="Times New Roman" w:hAnsi="Times New Roman"/>
          <w:sz w:val="24"/>
          <w:szCs w:val="24"/>
        </w:rPr>
        <w:t>соціальний захист та соціальне забезпечення –</w:t>
      </w:r>
      <w:r w:rsidRPr="00ED2880">
        <w:rPr>
          <w:rFonts w:ascii="Times New Roman" w:hAnsi="Times New Roman"/>
          <w:sz w:val="24"/>
          <w:szCs w:val="24"/>
          <w:lang w:val="uk-UA"/>
        </w:rPr>
        <w:t xml:space="preserve"> 10 895,3 </w:t>
      </w:r>
      <w:r w:rsidRPr="00ED2880">
        <w:rPr>
          <w:rFonts w:ascii="Times New Roman" w:hAnsi="Times New Roman"/>
          <w:sz w:val="24"/>
          <w:szCs w:val="24"/>
        </w:rPr>
        <w:t>тис. грн.</w:t>
      </w:r>
      <w:r w:rsidRPr="00ED2880">
        <w:rPr>
          <w:rFonts w:ascii="Times New Roman" w:hAnsi="Times New Roman"/>
          <w:sz w:val="24"/>
          <w:szCs w:val="24"/>
          <w:lang w:val="uk-UA"/>
        </w:rPr>
        <w:t xml:space="preserve"> частка в структурі </w:t>
      </w:r>
      <w:r w:rsidRPr="00ED2880">
        <w:rPr>
          <w:rFonts w:ascii="Times New Roman" w:hAnsi="Times New Roman"/>
          <w:sz w:val="24"/>
          <w:szCs w:val="24"/>
        </w:rPr>
        <w:t xml:space="preserve"> </w:t>
      </w:r>
      <w:r w:rsidRPr="00ED2880">
        <w:rPr>
          <w:rFonts w:ascii="Times New Roman" w:hAnsi="Times New Roman"/>
          <w:sz w:val="24"/>
          <w:szCs w:val="24"/>
          <w:lang w:val="uk-UA"/>
        </w:rPr>
        <w:t xml:space="preserve">видатків 6,7 </w:t>
      </w:r>
      <w:r w:rsidRPr="00ED2880">
        <w:rPr>
          <w:rFonts w:ascii="Times New Roman" w:hAnsi="Times New Roman"/>
          <w:sz w:val="24"/>
          <w:szCs w:val="24"/>
        </w:rPr>
        <w:t>%;</w:t>
      </w:r>
    </w:p>
    <w:p w:rsidR="009D3C93" w:rsidRPr="00ED2880" w:rsidRDefault="009D3C93" w:rsidP="009D3C93">
      <w:pPr>
        <w:numPr>
          <w:ilvl w:val="0"/>
          <w:numId w:val="21"/>
        </w:numPr>
        <w:shd w:val="clear" w:color="auto" w:fill="FFFFFF"/>
        <w:spacing w:after="0" w:line="240" w:lineRule="auto"/>
        <w:jc w:val="both"/>
        <w:rPr>
          <w:rFonts w:ascii="Times New Roman" w:hAnsi="Times New Roman"/>
          <w:sz w:val="24"/>
          <w:szCs w:val="24"/>
        </w:rPr>
      </w:pPr>
      <w:r w:rsidRPr="00ED2880">
        <w:rPr>
          <w:rFonts w:ascii="Times New Roman" w:hAnsi="Times New Roman"/>
          <w:sz w:val="24"/>
          <w:szCs w:val="24"/>
        </w:rPr>
        <w:t>освіта –</w:t>
      </w:r>
      <w:r w:rsidRPr="00ED2880">
        <w:rPr>
          <w:rFonts w:ascii="Times New Roman" w:hAnsi="Times New Roman"/>
          <w:sz w:val="24"/>
          <w:szCs w:val="24"/>
          <w:lang w:val="uk-UA"/>
        </w:rPr>
        <w:t xml:space="preserve"> 70 194,9 </w:t>
      </w:r>
      <w:r w:rsidRPr="00ED2880">
        <w:rPr>
          <w:rFonts w:ascii="Times New Roman" w:hAnsi="Times New Roman"/>
          <w:sz w:val="24"/>
          <w:szCs w:val="24"/>
        </w:rPr>
        <w:t xml:space="preserve">тис. грн. </w:t>
      </w:r>
      <w:r w:rsidRPr="00ED2880">
        <w:rPr>
          <w:rFonts w:ascii="Times New Roman" w:hAnsi="Times New Roman"/>
          <w:sz w:val="24"/>
          <w:szCs w:val="24"/>
          <w:lang w:val="uk-UA"/>
        </w:rPr>
        <w:t>( 43,6</w:t>
      </w:r>
      <w:r w:rsidRPr="00ED2880">
        <w:rPr>
          <w:rFonts w:ascii="Times New Roman" w:hAnsi="Times New Roman"/>
          <w:sz w:val="24"/>
          <w:szCs w:val="24"/>
        </w:rPr>
        <w:t>%</w:t>
      </w:r>
      <w:r w:rsidRPr="00ED2880">
        <w:rPr>
          <w:rFonts w:ascii="Times New Roman" w:hAnsi="Times New Roman"/>
          <w:sz w:val="24"/>
          <w:szCs w:val="24"/>
          <w:lang w:val="uk-UA"/>
        </w:rPr>
        <w:t xml:space="preserve"> </w:t>
      </w:r>
      <w:r w:rsidRPr="00ED2880">
        <w:rPr>
          <w:rFonts w:ascii="Times New Roman" w:hAnsi="Times New Roman"/>
          <w:sz w:val="24"/>
          <w:szCs w:val="24"/>
        </w:rPr>
        <w:t>);</w:t>
      </w:r>
    </w:p>
    <w:p w:rsidR="009D3C93" w:rsidRPr="00ED2880" w:rsidRDefault="009D3C93" w:rsidP="009D3C93">
      <w:pPr>
        <w:numPr>
          <w:ilvl w:val="0"/>
          <w:numId w:val="21"/>
        </w:numPr>
        <w:shd w:val="clear" w:color="auto" w:fill="FFFFFF"/>
        <w:spacing w:after="0" w:line="240" w:lineRule="auto"/>
        <w:jc w:val="both"/>
        <w:rPr>
          <w:rFonts w:ascii="Times New Roman" w:hAnsi="Times New Roman"/>
          <w:sz w:val="24"/>
          <w:szCs w:val="24"/>
        </w:rPr>
      </w:pPr>
      <w:r w:rsidRPr="00ED2880">
        <w:rPr>
          <w:rFonts w:ascii="Times New Roman" w:hAnsi="Times New Roman"/>
          <w:sz w:val="24"/>
          <w:szCs w:val="24"/>
        </w:rPr>
        <w:t>органи місцевого самоврядування –</w:t>
      </w:r>
      <w:r w:rsidRPr="00ED2880">
        <w:rPr>
          <w:rFonts w:ascii="Times New Roman" w:hAnsi="Times New Roman"/>
          <w:sz w:val="24"/>
          <w:szCs w:val="24"/>
          <w:lang w:val="uk-UA"/>
        </w:rPr>
        <w:t xml:space="preserve"> 19 991,9 т</w:t>
      </w:r>
      <w:r w:rsidRPr="00ED2880">
        <w:rPr>
          <w:rFonts w:ascii="Times New Roman" w:hAnsi="Times New Roman"/>
          <w:sz w:val="24"/>
          <w:szCs w:val="24"/>
        </w:rPr>
        <w:t xml:space="preserve">ис. грн. </w:t>
      </w:r>
      <w:r w:rsidRPr="00ED2880">
        <w:rPr>
          <w:rFonts w:ascii="Times New Roman" w:hAnsi="Times New Roman"/>
          <w:sz w:val="24"/>
          <w:szCs w:val="24"/>
          <w:lang w:val="uk-UA"/>
        </w:rPr>
        <w:t xml:space="preserve">( 12,4 </w:t>
      </w:r>
      <w:r w:rsidRPr="00ED2880">
        <w:rPr>
          <w:rFonts w:ascii="Times New Roman" w:hAnsi="Times New Roman"/>
          <w:sz w:val="24"/>
          <w:szCs w:val="24"/>
        </w:rPr>
        <w:t>%</w:t>
      </w:r>
      <w:r w:rsidRPr="00ED2880">
        <w:rPr>
          <w:rFonts w:ascii="Times New Roman" w:hAnsi="Times New Roman"/>
          <w:sz w:val="24"/>
          <w:szCs w:val="24"/>
          <w:lang w:val="uk-UA"/>
        </w:rPr>
        <w:t xml:space="preserve"> </w:t>
      </w:r>
      <w:r w:rsidRPr="00ED2880">
        <w:rPr>
          <w:rFonts w:ascii="Times New Roman" w:hAnsi="Times New Roman"/>
          <w:sz w:val="24"/>
          <w:szCs w:val="24"/>
        </w:rPr>
        <w:t>);</w:t>
      </w:r>
    </w:p>
    <w:p w:rsidR="009D3C93" w:rsidRPr="00ED2880" w:rsidRDefault="009D3C93" w:rsidP="009D3C93">
      <w:pPr>
        <w:numPr>
          <w:ilvl w:val="0"/>
          <w:numId w:val="21"/>
        </w:numPr>
        <w:shd w:val="clear" w:color="auto" w:fill="FFFFFF"/>
        <w:spacing w:after="0" w:line="240" w:lineRule="auto"/>
        <w:jc w:val="both"/>
        <w:rPr>
          <w:rFonts w:ascii="Times New Roman" w:hAnsi="Times New Roman"/>
          <w:sz w:val="24"/>
          <w:szCs w:val="24"/>
        </w:rPr>
      </w:pPr>
      <w:r w:rsidRPr="00ED2880">
        <w:rPr>
          <w:rFonts w:ascii="Times New Roman" w:hAnsi="Times New Roman"/>
          <w:sz w:val="24"/>
          <w:szCs w:val="24"/>
        </w:rPr>
        <w:t>житлово-комунальне господарство –</w:t>
      </w:r>
      <w:r w:rsidRPr="00ED2880">
        <w:rPr>
          <w:rFonts w:ascii="Times New Roman" w:hAnsi="Times New Roman"/>
          <w:sz w:val="24"/>
          <w:szCs w:val="24"/>
          <w:lang w:val="uk-UA"/>
        </w:rPr>
        <w:t xml:space="preserve"> 9 180,5 </w:t>
      </w:r>
      <w:r w:rsidRPr="00ED2880">
        <w:rPr>
          <w:rFonts w:ascii="Times New Roman" w:hAnsi="Times New Roman"/>
          <w:sz w:val="24"/>
          <w:szCs w:val="24"/>
        </w:rPr>
        <w:t>тис. грн. (</w:t>
      </w:r>
      <w:r w:rsidRPr="00ED2880">
        <w:rPr>
          <w:rFonts w:ascii="Times New Roman" w:hAnsi="Times New Roman"/>
          <w:sz w:val="24"/>
          <w:szCs w:val="24"/>
          <w:lang w:val="uk-UA"/>
        </w:rPr>
        <w:t xml:space="preserve"> 5,7 </w:t>
      </w:r>
      <w:r w:rsidRPr="00ED2880">
        <w:rPr>
          <w:rFonts w:ascii="Times New Roman" w:hAnsi="Times New Roman"/>
          <w:sz w:val="24"/>
          <w:szCs w:val="24"/>
        </w:rPr>
        <w:t>%</w:t>
      </w:r>
      <w:r w:rsidRPr="00ED2880">
        <w:rPr>
          <w:rFonts w:ascii="Times New Roman" w:hAnsi="Times New Roman"/>
          <w:sz w:val="24"/>
          <w:szCs w:val="24"/>
          <w:lang w:val="uk-UA"/>
        </w:rPr>
        <w:t xml:space="preserve"> </w:t>
      </w:r>
      <w:r w:rsidRPr="00ED2880">
        <w:rPr>
          <w:rFonts w:ascii="Times New Roman" w:hAnsi="Times New Roman"/>
          <w:sz w:val="24"/>
          <w:szCs w:val="24"/>
        </w:rPr>
        <w:t>);</w:t>
      </w:r>
    </w:p>
    <w:p w:rsidR="009D3C93" w:rsidRPr="00ED2880" w:rsidRDefault="009D3C93" w:rsidP="009D3C93">
      <w:pPr>
        <w:numPr>
          <w:ilvl w:val="0"/>
          <w:numId w:val="21"/>
        </w:numPr>
        <w:shd w:val="clear" w:color="auto" w:fill="FFFFFF"/>
        <w:spacing w:after="0" w:line="240" w:lineRule="auto"/>
        <w:jc w:val="both"/>
        <w:rPr>
          <w:rFonts w:ascii="Times New Roman" w:hAnsi="Times New Roman"/>
          <w:sz w:val="24"/>
          <w:szCs w:val="24"/>
        </w:rPr>
      </w:pPr>
      <w:r w:rsidRPr="00ED2880">
        <w:rPr>
          <w:rFonts w:ascii="Times New Roman" w:hAnsi="Times New Roman"/>
          <w:sz w:val="24"/>
          <w:szCs w:val="24"/>
        </w:rPr>
        <w:t>культура і мистецтво –</w:t>
      </w:r>
      <w:r w:rsidRPr="00ED2880">
        <w:rPr>
          <w:rFonts w:ascii="Times New Roman" w:hAnsi="Times New Roman"/>
          <w:sz w:val="24"/>
          <w:szCs w:val="24"/>
          <w:lang w:val="uk-UA"/>
        </w:rPr>
        <w:t xml:space="preserve"> 9 519,3 </w:t>
      </w:r>
      <w:r w:rsidRPr="00ED2880">
        <w:rPr>
          <w:rFonts w:ascii="Times New Roman" w:hAnsi="Times New Roman"/>
          <w:sz w:val="24"/>
          <w:szCs w:val="24"/>
        </w:rPr>
        <w:t>тис. грн. (</w:t>
      </w:r>
      <w:r w:rsidRPr="00ED2880">
        <w:rPr>
          <w:rFonts w:ascii="Times New Roman" w:hAnsi="Times New Roman"/>
          <w:sz w:val="24"/>
          <w:szCs w:val="24"/>
          <w:lang w:val="uk-UA"/>
        </w:rPr>
        <w:t xml:space="preserve"> 5,9 </w:t>
      </w:r>
      <w:r w:rsidRPr="00ED2880">
        <w:rPr>
          <w:rFonts w:ascii="Times New Roman" w:hAnsi="Times New Roman"/>
          <w:sz w:val="24"/>
          <w:szCs w:val="24"/>
        </w:rPr>
        <w:t>%</w:t>
      </w:r>
      <w:r w:rsidRPr="00ED2880">
        <w:rPr>
          <w:rFonts w:ascii="Times New Roman" w:hAnsi="Times New Roman"/>
          <w:sz w:val="24"/>
          <w:szCs w:val="24"/>
          <w:lang w:val="uk-UA"/>
        </w:rPr>
        <w:t xml:space="preserve"> </w:t>
      </w:r>
      <w:r w:rsidRPr="00ED2880">
        <w:rPr>
          <w:rFonts w:ascii="Times New Roman" w:hAnsi="Times New Roman"/>
          <w:sz w:val="24"/>
          <w:szCs w:val="24"/>
        </w:rPr>
        <w:t>);</w:t>
      </w:r>
    </w:p>
    <w:p w:rsidR="009D3C93" w:rsidRPr="00ED2880" w:rsidRDefault="009D3C93" w:rsidP="009D3C93">
      <w:pPr>
        <w:numPr>
          <w:ilvl w:val="0"/>
          <w:numId w:val="21"/>
        </w:numPr>
        <w:shd w:val="clear" w:color="auto" w:fill="FFFFFF"/>
        <w:spacing w:after="0" w:line="240" w:lineRule="auto"/>
        <w:jc w:val="both"/>
        <w:rPr>
          <w:rFonts w:ascii="Times New Roman" w:hAnsi="Times New Roman"/>
          <w:sz w:val="24"/>
          <w:szCs w:val="24"/>
        </w:rPr>
      </w:pPr>
      <w:r w:rsidRPr="00ED2880">
        <w:rPr>
          <w:rFonts w:ascii="Times New Roman" w:hAnsi="Times New Roman"/>
          <w:sz w:val="24"/>
          <w:szCs w:val="24"/>
        </w:rPr>
        <w:t>фізична культура і спорт –</w:t>
      </w:r>
      <w:r w:rsidRPr="00ED2880">
        <w:rPr>
          <w:rFonts w:ascii="Times New Roman" w:hAnsi="Times New Roman"/>
          <w:sz w:val="24"/>
          <w:szCs w:val="24"/>
          <w:lang w:val="uk-UA"/>
        </w:rPr>
        <w:t xml:space="preserve"> 1 071,1 </w:t>
      </w:r>
      <w:r w:rsidRPr="00ED2880">
        <w:rPr>
          <w:rFonts w:ascii="Times New Roman" w:hAnsi="Times New Roman"/>
          <w:sz w:val="24"/>
          <w:szCs w:val="24"/>
        </w:rPr>
        <w:t>тис. грн. (</w:t>
      </w:r>
      <w:r w:rsidRPr="00ED2880">
        <w:rPr>
          <w:rFonts w:ascii="Times New Roman" w:hAnsi="Times New Roman"/>
          <w:sz w:val="24"/>
          <w:szCs w:val="24"/>
          <w:lang w:val="uk-UA"/>
        </w:rPr>
        <w:t xml:space="preserve"> 0,7 </w:t>
      </w:r>
      <w:r w:rsidRPr="00ED2880">
        <w:rPr>
          <w:rFonts w:ascii="Times New Roman" w:hAnsi="Times New Roman"/>
          <w:sz w:val="24"/>
          <w:szCs w:val="24"/>
        </w:rPr>
        <w:t>%</w:t>
      </w:r>
      <w:r w:rsidRPr="00ED2880">
        <w:rPr>
          <w:rFonts w:ascii="Times New Roman" w:hAnsi="Times New Roman"/>
          <w:sz w:val="24"/>
          <w:szCs w:val="24"/>
          <w:lang w:val="uk-UA"/>
        </w:rPr>
        <w:t xml:space="preserve"> </w:t>
      </w:r>
      <w:r w:rsidRPr="00ED2880">
        <w:rPr>
          <w:rFonts w:ascii="Times New Roman" w:hAnsi="Times New Roman"/>
          <w:sz w:val="24"/>
          <w:szCs w:val="24"/>
        </w:rPr>
        <w:t>);</w:t>
      </w:r>
    </w:p>
    <w:p w:rsidR="009D3C93" w:rsidRPr="00ED2880" w:rsidRDefault="009D3C93" w:rsidP="009D3C93">
      <w:pPr>
        <w:numPr>
          <w:ilvl w:val="0"/>
          <w:numId w:val="21"/>
        </w:numPr>
        <w:shd w:val="clear" w:color="auto" w:fill="FFFFFF"/>
        <w:spacing w:after="0" w:line="240" w:lineRule="auto"/>
        <w:jc w:val="both"/>
        <w:rPr>
          <w:rFonts w:ascii="Times New Roman" w:hAnsi="Times New Roman"/>
          <w:sz w:val="24"/>
          <w:szCs w:val="24"/>
        </w:rPr>
      </w:pPr>
      <w:r w:rsidRPr="00ED2880">
        <w:rPr>
          <w:rFonts w:ascii="Times New Roman" w:hAnsi="Times New Roman"/>
          <w:sz w:val="24"/>
          <w:szCs w:val="24"/>
        </w:rPr>
        <w:t>охорона здоров’я –</w:t>
      </w:r>
      <w:r w:rsidRPr="00ED2880">
        <w:rPr>
          <w:rFonts w:ascii="Times New Roman" w:hAnsi="Times New Roman"/>
          <w:sz w:val="24"/>
          <w:szCs w:val="24"/>
          <w:lang w:val="uk-UA"/>
        </w:rPr>
        <w:t xml:space="preserve"> 20 390,8 </w:t>
      </w:r>
      <w:r w:rsidRPr="00ED2880">
        <w:rPr>
          <w:rFonts w:ascii="Times New Roman" w:hAnsi="Times New Roman"/>
          <w:sz w:val="24"/>
          <w:szCs w:val="24"/>
        </w:rPr>
        <w:t>тис. грн. (</w:t>
      </w:r>
      <w:r w:rsidRPr="00ED2880">
        <w:rPr>
          <w:rFonts w:ascii="Times New Roman" w:hAnsi="Times New Roman"/>
          <w:sz w:val="24"/>
          <w:szCs w:val="24"/>
          <w:lang w:val="uk-UA"/>
        </w:rPr>
        <w:t xml:space="preserve"> 12,7 </w:t>
      </w:r>
      <w:r w:rsidRPr="00ED2880">
        <w:rPr>
          <w:rFonts w:ascii="Times New Roman" w:hAnsi="Times New Roman"/>
          <w:sz w:val="24"/>
          <w:szCs w:val="24"/>
        </w:rPr>
        <w:t>%</w:t>
      </w:r>
      <w:r w:rsidRPr="00ED2880">
        <w:rPr>
          <w:rFonts w:ascii="Times New Roman" w:hAnsi="Times New Roman"/>
          <w:sz w:val="24"/>
          <w:szCs w:val="24"/>
          <w:lang w:val="uk-UA"/>
        </w:rPr>
        <w:t xml:space="preserve"> </w:t>
      </w:r>
      <w:r w:rsidRPr="00ED2880">
        <w:rPr>
          <w:rFonts w:ascii="Times New Roman" w:hAnsi="Times New Roman"/>
          <w:sz w:val="24"/>
          <w:szCs w:val="24"/>
        </w:rPr>
        <w:t>);</w:t>
      </w:r>
    </w:p>
    <w:p w:rsidR="009D3C93" w:rsidRPr="00ED2880" w:rsidRDefault="009D3C93" w:rsidP="009D3C93">
      <w:pPr>
        <w:numPr>
          <w:ilvl w:val="0"/>
          <w:numId w:val="21"/>
        </w:numPr>
        <w:shd w:val="clear" w:color="auto" w:fill="FFFFFF"/>
        <w:spacing w:after="0" w:line="240" w:lineRule="auto"/>
        <w:jc w:val="both"/>
        <w:rPr>
          <w:rFonts w:ascii="Times New Roman" w:hAnsi="Times New Roman"/>
          <w:sz w:val="24"/>
          <w:szCs w:val="24"/>
        </w:rPr>
      </w:pPr>
      <w:r w:rsidRPr="00ED2880">
        <w:rPr>
          <w:rFonts w:ascii="Times New Roman" w:hAnsi="Times New Roman"/>
          <w:sz w:val="24"/>
          <w:szCs w:val="24"/>
          <w:lang w:val="uk-UA"/>
        </w:rPr>
        <w:t>економічна діяльність</w:t>
      </w:r>
      <w:r w:rsidRPr="00ED2880">
        <w:rPr>
          <w:rFonts w:ascii="Times New Roman" w:hAnsi="Times New Roman"/>
          <w:sz w:val="24"/>
          <w:szCs w:val="24"/>
        </w:rPr>
        <w:t xml:space="preserve"> –</w:t>
      </w:r>
      <w:r w:rsidRPr="00ED2880">
        <w:rPr>
          <w:rFonts w:ascii="Times New Roman" w:hAnsi="Times New Roman"/>
          <w:sz w:val="24"/>
          <w:szCs w:val="24"/>
          <w:lang w:val="uk-UA"/>
        </w:rPr>
        <w:t xml:space="preserve"> 3 103,7 </w:t>
      </w:r>
      <w:r w:rsidRPr="00ED2880">
        <w:rPr>
          <w:rFonts w:ascii="Times New Roman" w:hAnsi="Times New Roman"/>
          <w:sz w:val="24"/>
          <w:szCs w:val="24"/>
        </w:rPr>
        <w:t>тис. грн. (</w:t>
      </w:r>
      <w:r w:rsidRPr="00ED2880">
        <w:rPr>
          <w:rFonts w:ascii="Times New Roman" w:hAnsi="Times New Roman"/>
          <w:sz w:val="24"/>
          <w:szCs w:val="24"/>
          <w:lang w:val="uk-UA"/>
        </w:rPr>
        <w:t xml:space="preserve"> 1,9 </w:t>
      </w:r>
      <w:r w:rsidRPr="00ED2880">
        <w:rPr>
          <w:rFonts w:ascii="Times New Roman" w:hAnsi="Times New Roman"/>
          <w:sz w:val="24"/>
          <w:szCs w:val="24"/>
        </w:rPr>
        <w:t>%</w:t>
      </w:r>
      <w:r w:rsidRPr="00ED2880">
        <w:rPr>
          <w:rFonts w:ascii="Times New Roman" w:hAnsi="Times New Roman"/>
          <w:sz w:val="24"/>
          <w:szCs w:val="24"/>
          <w:lang w:val="uk-UA"/>
        </w:rPr>
        <w:t xml:space="preserve"> </w:t>
      </w:r>
      <w:r w:rsidRPr="00ED2880">
        <w:rPr>
          <w:rFonts w:ascii="Times New Roman" w:hAnsi="Times New Roman"/>
          <w:sz w:val="24"/>
          <w:szCs w:val="24"/>
        </w:rPr>
        <w:t>);</w:t>
      </w:r>
    </w:p>
    <w:p w:rsidR="009D3C93" w:rsidRPr="00ED2880" w:rsidRDefault="009D3C93" w:rsidP="009D3C93">
      <w:pPr>
        <w:numPr>
          <w:ilvl w:val="0"/>
          <w:numId w:val="21"/>
        </w:numPr>
        <w:shd w:val="clear" w:color="auto" w:fill="FFFFFF"/>
        <w:spacing w:after="0" w:line="240" w:lineRule="auto"/>
        <w:jc w:val="both"/>
        <w:rPr>
          <w:rFonts w:ascii="Times New Roman" w:hAnsi="Times New Roman"/>
          <w:sz w:val="24"/>
          <w:szCs w:val="24"/>
        </w:rPr>
      </w:pPr>
      <w:r w:rsidRPr="00ED2880">
        <w:rPr>
          <w:rFonts w:ascii="Times New Roman" w:hAnsi="Times New Roman"/>
          <w:sz w:val="24"/>
          <w:szCs w:val="24"/>
        </w:rPr>
        <w:t xml:space="preserve">міжбюджетні трансферти -  </w:t>
      </w:r>
      <w:r w:rsidRPr="00ED2880">
        <w:rPr>
          <w:rFonts w:ascii="Times New Roman" w:hAnsi="Times New Roman"/>
          <w:sz w:val="24"/>
          <w:szCs w:val="24"/>
          <w:lang w:val="uk-UA"/>
        </w:rPr>
        <w:t xml:space="preserve">16 683,1 </w:t>
      </w:r>
      <w:r w:rsidRPr="00ED2880">
        <w:rPr>
          <w:rFonts w:ascii="Times New Roman" w:hAnsi="Times New Roman"/>
          <w:sz w:val="24"/>
          <w:szCs w:val="24"/>
        </w:rPr>
        <w:t>тис. грн. (</w:t>
      </w:r>
      <w:r w:rsidRPr="00ED2880">
        <w:rPr>
          <w:rFonts w:ascii="Times New Roman" w:hAnsi="Times New Roman"/>
          <w:sz w:val="24"/>
          <w:szCs w:val="24"/>
          <w:lang w:val="uk-UA"/>
        </w:rPr>
        <w:t xml:space="preserve">10,4 </w:t>
      </w:r>
      <w:r w:rsidRPr="00ED2880">
        <w:rPr>
          <w:rFonts w:ascii="Times New Roman" w:hAnsi="Times New Roman"/>
          <w:sz w:val="24"/>
          <w:szCs w:val="24"/>
        </w:rPr>
        <w:t>%)</w:t>
      </w:r>
      <w:r w:rsidRPr="00ED2880">
        <w:rPr>
          <w:rFonts w:ascii="Times New Roman" w:hAnsi="Times New Roman"/>
          <w:sz w:val="24"/>
          <w:szCs w:val="24"/>
          <w:lang w:val="uk-UA"/>
        </w:rPr>
        <w:t>.</w:t>
      </w:r>
    </w:p>
    <w:p w:rsidR="009D3C93" w:rsidRPr="00ED2880" w:rsidRDefault="009D3C93" w:rsidP="009D3C93">
      <w:pPr>
        <w:shd w:val="clear" w:color="auto" w:fill="FFFFFF"/>
        <w:spacing w:after="0" w:line="240" w:lineRule="auto"/>
        <w:ind w:left="502"/>
        <w:jc w:val="both"/>
        <w:rPr>
          <w:rFonts w:ascii="Times New Roman" w:hAnsi="Times New Roman"/>
          <w:sz w:val="24"/>
          <w:szCs w:val="24"/>
        </w:rPr>
      </w:pPr>
    </w:p>
    <w:p w:rsidR="009D3C93" w:rsidRPr="00ED2880" w:rsidRDefault="007F63D1" w:rsidP="009D3C93">
      <w:pPr>
        <w:pStyle w:val="a3"/>
        <w:shd w:val="clear" w:color="auto" w:fill="FFFFFF"/>
        <w:ind w:firstLine="300"/>
        <w:jc w:val="both"/>
      </w:pPr>
      <w:r w:rsidRPr="00ED2880">
        <w:rPr>
          <w:lang w:val="uk-UA"/>
        </w:rPr>
        <w:t xml:space="preserve">     </w:t>
      </w:r>
      <w:r w:rsidR="009D3C93" w:rsidRPr="00ED2880">
        <w:t>На фінансування першочергових та захищених статей спрямовано кошти </w:t>
      </w:r>
      <w:r w:rsidR="009D3C93" w:rsidRPr="00ED2880">
        <w:rPr>
          <w:rStyle w:val="a9"/>
        </w:rPr>
        <w:t>загального та спеціального</w:t>
      </w:r>
      <w:r w:rsidR="009D3C93" w:rsidRPr="00ED2880">
        <w:t> фондів в обсязі 106 744,4 тис. грн., тобто 63,5 відсотка всіх видатків, в тому числі на:</w:t>
      </w:r>
    </w:p>
    <w:p w:rsidR="009D3C93" w:rsidRPr="00ED2880" w:rsidRDefault="009D3C93" w:rsidP="009D3C93">
      <w:pPr>
        <w:numPr>
          <w:ilvl w:val="0"/>
          <w:numId w:val="22"/>
        </w:numPr>
        <w:shd w:val="clear" w:color="auto" w:fill="FFFFFF"/>
        <w:spacing w:after="0" w:line="240" w:lineRule="auto"/>
        <w:jc w:val="both"/>
        <w:rPr>
          <w:rFonts w:ascii="Times New Roman" w:hAnsi="Times New Roman"/>
          <w:sz w:val="24"/>
          <w:szCs w:val="24"/>
        </w:rPr>
      </w:pPr>
      <w:r w:rsidRPr="00ED2880">
        <w:rPr>
          <w:rFonts w:ascii="Times New Roman" w:hAnsi="Times New Roman"/>
          <w:sz w:val="24"/>
          <w:szCs w:val="24"/>
        </w:rPr>
        <w:t xml:space="preserve">оплату праці з нарахуваннями – </w:t>
      </w:r>
      <w:r w:rsidRPr="00ED2880">
        <w:rPr>
          <w:rFonts w:ascii="Times New Roman" w:hAnsi="Times New Roman"/>
          <w:sz w:val="24"/>
          <w:szCs w:val="24"/>
          <w:lang w:val="uk-UA"/>
        </w:rPr>
        <w:t xml:space="preserve">99 543,9 </w:t>
      </w:r>
      <w:r w:rsidRPr="00ED2880">
        <w:rPr>
          <w:rFonts w:ascii="Times New Roman" w:hAnsi="Times New Roman"/>
          <w:sz w:val="24"/>
          <w:szCs w:val="24"/>
        </w:rPr>
        <w:t>тис. грн. (</w:t>
      </w:r>
      <w:r w:rsidRPr="00ED2880">
        <w:rPr>
          <w:rFonts w:ascii="Times New Roman" w:hAnsi="Times New Roman"/>
          <w:sz w:val="24"/>
          <w:szCs w:val="24"/>
          <w:lang w:val="uk-UA"/>
        </w:rPr>
        <w:t xml:space="preserve">59,2 </w:t>
      </w:r>
      <w:r w:rsidRPr="00ED2880">
        <w:rPr>
          <w:rFonts w:ascii="Times New Roman" w:hAnsi="Times New Roman"/>
          <w:sz w:val="24"/>
          <w:szCs w:val="24"/>
        </w:rPr>
        <w:t>% всіх видатків);</w:t>
      </w:r>
    </w:p>
    <w:p w:rsidR="009D3C93" w:rsidRPr="00ED2880" w:rsidRDefault="009D3C93" w:rsidP="009D3C93">
      <w:pPr>
        <w:numPr>
          <w:ilvl w:val="0"/>
          <w:numId w:val="22"/>
        </w:numPr>
        <w:shd w:val="clear" w:color="auto" w:fill="FFFFFF"/>
        <w:spacing w:after="0" w:line="240" w:lineRule="auto"/>
        <w:jc w:val="both"/>
        <w:rPr>
          <w:rFonts w:ascii="Times New Roman" w:hAnsi="Times New Roman"/>
          <w:sz w:val="24"/>
          <w:szCs w:val="24"/>
        </w:rPr>
      </w:pPr>
      <w:r w:rsidRPr="00ED2880">
        <w:rPr>
          <w:rFonts w:ascii="Times New Roman" w:hAnsi="Times New Roman"/>
          <w:sz w:val="24"/>
          <w:szCs w:val="24"/>
        </w:rPr>
        <w:t xml:space="preserve">продукти харчування та медикаменти – </w:t>
      </w:r>
      <w:r w:rsidRPr="00ED2880">
        <w:rPr>
          <w:rFonts w:ascii="Times New Roman" w:hAnsi="Times New Roman"/>
          <w:sz w:val="24"/>
          <w:szCs w:val="24"/>
          <w:lang w:val="uk-UA"/>
        </w:rPr>
        <w:t>2 039,9</w:t>
      </w:r>
      <w:r w:rsidRPr="00ED2880">
        <w:rPr>
          <w:rFonts w:ascii="Times New Roman" w:hAnsi="Times New Roman"/>
          <w:sz w:val="24"/>
          <w:szCs w:val="24"/>
        </w:rPr>
        <w:t xml:space="preserve"> тис. грн. (</w:t>
      </w:r>
      <w:r w:rsidRPr="00ED2880">
        <w:rPr>
          <w:rFonts w:ascii="Times New Roman" w:hAnsi="Times New Roman"/>
          <w:sz w:val="24"/>
          <w:szCs w:val="24"/>
          <w:lang w:val="uk-UA"/>
        </w:rPr>
        <w:t xml:space="preserve">1,2 </w:t>
      </w:r>
      <w:r w:rsidRPr="00ED2880">
        <w:rPr>
          <w:rFonts w:ascii="Times New Roman" w:hAnsi="Times New Roman"/>
          <w:sz w:val="24"/>
          <w:szCs w:val="24"/>
        </w:rPr>
        <w:t>% всіх видатків);</w:t>
      </w:r>
    </w:p>
    <w:p w:rsidR="009D3C93" w:rsidRPr="00ED2880" w:rsidRDefault="009D3C93" w:rsidP="009D3C93">
      <w:pPr>
        <w:numPr>
          <w:ilvl w:val="0"/>
          <w:numId w:val="22"/>
        </w:numPr>
        <w:shd w:val="clear" w:color="auto" w:fill="FFFFFF"/>
        <w:spacing w:after="0" w:line="240" w:lineRule="auto"/>
        <w:jc w:val="both"/>
        <w:rPr>
          <w:rFonts w:ascii="Times New Roman" w:hAnsi="Times New Roman"/>
          <w:sz w:val="24"/>
          <w:szCs w:val="24"/>
        </w:rPr>
      </w:pPr>
      <w:r w:rsidRPr="00ED2880">
        <w:rPr>
          <w:rFonts w:ascii="Times New Roman" w:hAnsi="Times New Roman"/>
          <w:sz w:val="24"/>
          <w:szCs w:val="24"/>
        </w:rPr>
        <w:t xml:space="preserve">оплату комунальних послуг та енергоносіїв – </w:t>
      </w:r>
      <w:r w:rsidRPr="00ED2880">
        <w:rPr>
          <w:rFonts w:ascii="Times New Roman" w:hAnsi="Times New Roman"/>
          <w:sz w:val="24"/>
          <w:szCs w:val="24"/>
          <w:lang w:val="uk-UA"/>
        </w:rPr>
        <w:t xml:space="preserve">5 160,6 </w:t>
      </w:r>
      <w:r w:rsidRPr="00ED2880">
        <w:rPr>
          <w:rFonts w:ascii="Times New Roman" w:hAnsi="Times New Roman"/>
          <w:sz w:val="24"/>
          <w:szCs w:val="24"/>
        </w:rPr>
        <w:t>тис. грн. (</w:t>
      </w:r>
      <w:r w:rsidRPr="00ED2880">
        <w:rPr>
          <w:rFonts w:ascii="Times New Roman" w:hAnsi="Times New Roman"/>
          <w:sz w:val="24"/>
          <w:szCs w:val="24"/>
          <w:lang w:val="uk-UA"/>
        </w:rPr>
        <w:t xml:space="preserve">3,1 </w:t>
      </w:r>
      <w:r w:rsidRPr="00ED2880">
        <w:rPr>
          <w:rFonts w:ascii="Times New Roman" w:hAnsi="Times New Roman"/>
          <w:sz w:val="24"/>
          <w:szCs w:val="24"/>
        </w:rPr>
        <w:t>% всіх видатків).</w:t>
      </w:r>
    </w:p>
    <w:p w:rsidR="009D3C93" w:rsidRPr="00ED2880" w:rsidRDefault="009D3C93" w:rsidP="009D3C93">
      <w:pPr>
        <w:pStyle w:val="a3"/>
        <w:shd w:val="clear" w:color="auto" w:fill="FFFFFF"/>
        <w:ind w:firstLine="300"/>
        <w:jc w:val="both"/>
      </w:pPr>
      <w:r w:rsidRPr="00ED2880">
        <w:t>На фінансову підтримку комунальних підприємств громади за рахунок </w:t>
      </w:r>
      <w:r w:rsidRPr="00ED2880">
        <w:rPr>
          <w:rStyle w:val="a9"/>
        </w:rPr>
        <w:t>загального фонду</w:t>
      </w:r>
      <w:r w:rsidRPr="00ED2880">
        <w:t>  бюджету селищної територіальної громади спрямовано 22 594,2 тис. грн., в тому числі:</w:t>
      </w:r>
    </w:p>
    <w:p w:rsidR="009D3C93" w:rsidRPr="00ED2880" w:rsidRDefault="009D3C93" w:rsidP="009D3C93">
      <w:pPr>
        <w:numPr>
          <w:ilvl w:val="0"/>
          <w:numId w:val="23"/>
        </w:numPr>
        <w:shd w:val="clear" w:color="auto" w:fill="FFFFFF"/>
        <w:spacing w:after="0" w:line="240" w:lineRule="auto"/>
        <w:jc w:val="both"/>
        <w:rPr>
          <w:rFonts w:ascii="Times New Roman" w:hAnsi="Times New Roman"/>
          <w:sz w:val="24"/>
          <w:szCs w:val="24"/>
        </w:rPr>
      </w:pPr>
      <w:r w:rsidRPr="00ED2880">
        <w:rPr>
          <w:rFonts w:ascii="Times New Roman" w:hAnsi="Times New Roman"/>
          <w:sz w:val="24"/>
          <w:szCs w:val="24"/>
        </w:rPr>
        <w:t>КНП “М</w:t>
      </w:r>
      <w:r w:rsidRPr="00ED2880">
        <w:rPr>
          <w:rFonts w:ascii="Times New Roman" w:hAnsi="Times New Roman"/>
          <w:sz w:val="24"/>
          <w:szCs w:val="24"/>
          <w:lang w:val="uk-UA"/>
        </w:rPr>
        <w:t>ашівський</w:t>
      </w:r>
      <w:r w:rsidRPr="00ED2880">
        <w:rPr>
          <w:rFonts w:ascii="Times New Roman" w:hAnsi="Times New Roman"/>
          <w:sz w:val="24"/>
          <w:szCs w:val="24"/>
        </w:rPr>
        <w:t xml:space="preserve"> центр ПМСД” – </w:t>
      </w:r>
      <w:r w:rsidRPr="00ED2880">
        <w:rPr>
          <w:rFonts w:ascii="Times New Roman" w:hAnsi="Times New Roman"/>
          <w:sz w:val="24"/>
          <w:szCs w:val="24"/>
          <w:lang w:val="uk-UA"/>
        </w:rPr>
        <w:t>9 612,5</w:t>
      </w:r>
      <w:r w:rsidRPr="00ED2880">
        <w:rPr>
          <w:rFonts w:ascii="Times New Roman" w:hAnsi="Times New Roman"/>
          <w:sz w:val="24"/>
          <w:szCs w:val="24"/>
        </w:rPr>
        <w:t xml:space="preserve"> тис. грн. </w:t>
      </w:r>
      <w:r w:rsidRPr="00ED2880">
        <w:rPr>
          <w:rFonts w:ascii="Times New Roman" w:hAnsi="Times New Roman"/>
          <w:sz w:val="24"/>
          <w:szCs w:val="24"/>
          <w:lang w:val="uk-UA"/>
        </w:rPr>
        <w:t>з них:</w:t>
      </w:r>
    </w:p>
    <w:p w:rsidR="009D3C93" w:rsidRPr="00ED2880" w:rsidRDefault="009D3C93" w:rsidP="009D3C93">
      <w:pPr>
        <w:shd w:val="clear" w:color="auto" w:fill="FFFFFF"/>
        <w:spacing w:after="0" w:line="240" w:lineRule="auto"/>
        <w:ind w:left="720"/>
        <w:jc w:val="both"/>
        <w:rPr>
          <w:rFonts w:ascii="Times New Roman" w:hAnsi="Times New Roman"/>
          <w:sz w:val="24"/>
          <w:szCs w:val="24"/>
          <w:lang w:val="uk-UA"/>
        </w:rPr>
      </w:pPr>
      <w:r w:rsidRPr="00ED2880">
        <w:rPr>
          <w:rFonts w:ascii="Times New Roman" w:hAnsi="Times New Roman"/>
          <w:sz w:val="24"/>
          <w:szCs w:val="24"/>
          <w:lang w:val="uk-UA"/>
        </w:rPr>
        <w:t>Машівська  громада– 5906,6 тис. грн.;</w:t>
      </w:r>
    </w:p>
    <w:p w:rsidR="009D3C93" w:rsidRPr="00ED2880" w:rsidRDefault="009D3C93" w:rsidP="009D3C93">
      <w:pPr>
        <w:shd w:val="clear" w:color="auto" w:fill="FFFFFF"/>
        <w:spacing w:after="0" w:line="240" w:lineRule="auto"/>
        <w:ind w:left="720"/>
        <w:jc w:val="both"/>
        <w:rPr>
          <w:rFonts w:ascii="Times New Roman" w:hAnsi="Times New Roman"/>
          <w:sz w:val="24"/>
          <w:szCs w:val="24"/>
          <w:lang w:val="uk-UA"/>
        </w:rPr>
      </w:pPr>
      <w:r w:rsidRPr="00ED2880">
        <w:rPr>
          <w:rFonts w:ascii="Times New Roman" w:hAnsi="Times New Roman"/>
          <w:sz w:val="24"/>
          <w:szCs w:val="24"/>
          <w:lang w:val="uk-UA"/>
        </w:rPr>
        <w:t xml:space="preserve"> За рахунок субвенції Михайлівської громади – 3217,4 тис. грн.;</w:t>
      </w:r>
    </w:p>
    <w:p w:rsidR="009D3C93" w:rsidRPr="00ED2880" w:rsidRDefault="009D3C93" w:rsidP="009D3C93">
      <w:pPr>
        <w:shd w:val="clear" w:color="auto" w:fill="FFFFFF"/>
        <w:spacing w:after="0" w:line="240" w:lineRule="auto"/>
        <w:ind w:left="720"/>
        <w:jc w:val="both"/>
        <w:rPr>
          <w:rFonts w:ascii="Times New Roman" w:hAnsi="Times New Roman"/>
          <w:sz w:val="24"/>
          <w:szCs w:val="24"/>
          <w:lang w:val="uk-UA"/>
        </w:rPr>
      </w:pPr>
      <w:r w:rsidRPr="00ED2880">
        <w:rPr>
          <w:rFonts w:ascii="Times New Roman" w:hAnsi="Times New Roman"/>
          <w:sz w:val="24"/>
          <w:szCs w:val="24"/>
          <w:lang w:val="uk-UA"/>
        </w:rPr>
        <w:t>За рахунок субвенції Коломацької громади – 488,5 тис. грн..</w:t>
      </w:r>
    </w:p>
    <w:p w:rsidR="009D3C93" w:rsidRPr="00ED2880" w:rsidRDefault="009D3C93" w:rsidP="009D3C93">
      <w:pPr>
        <w:numPr>
          <w:ilvl w:val="0"/>
          <w:numId w:val="23"/>
        </w:numPr>
        <w:shd w:val="clear" w:color="auto" w:fill="FFFFFF"/>
        <w:spacing w:after="0" w:line="240" w:lineRule="auto"/>
        <w:jc w:val="both"/>
        <w:rPr>
          <w:rFonts w:ascii="Times New Roman" w:hAnsi="Times New Roman"/>
          <w:sz w:val="24"/>
          <w:szCs w:val="24"/>
          <w:lang w:val="uk-UA"/>
        </w:rPr>
      </w:pPr>
      <w:r w:rsidRPr="00ED2880">
        <w:rPr>
          <w:rFonts w:ascii="Times New Roman" w:hAnsi="Times New Roman"/>
          <w:sz w:val="24"/>
          <w:szCs w:val="24"/>
          <w:lang w:val="uk-UA"/>
        </w:rPr>
        <w:t>КНП "Машівська лікарня" – 9 825,0 тис. грн. з них:</w:t>
      </w:r>
    </w:p>
    <w:p w:rsidR="009D3C93" w:rsidRPr="00ED2880" w:rsidRDefault="0005105C" w:rsidP="009D3C93">
      <w:pPr>
        <w:shd w:val="clear" w:color="auto" w:fill="FFFFFF"/>
        <w:spacing w:after="0" w:line="240" w:lineRule="auto"/>
        <w:ind w:left="720"/>
        <w:jc w:val="both"/>
        <w:rPr>
          <w:rFonts w:ascii="Times New Roman" w:hAnsi="Times New Roman"/>
          <w:sz w:val="24"/>
          <w:szCs w:val="24"/>
          <w:lang w:val="uk-UA"/>
        </w:rPr>
      </w:pPr>
      <w:r w:rsidRPr="00ED2880">
        <w:rPr>
          <w:rFonts w:ascii="Times New Roman" w:hAnsi="Times New Roman"/>
          <w:sz w:val="24"/>
          <w:szCs w:val="24"/>
          <w:lang w:val="uk-UA"/>
        </w:rPr>
        <w:t>Машівська громада</w:t>
      </w:r>
      <w:r w:rsidR="009D3C93" w:rsidRPr="00ED2880">
        <w:rPr>
          <w:rFonts w:ascii="Times New Roman" w:hAnsi="Times New Roman"/>
          <w:sz w:val="24"/>
          <w:szCs w:val="24"/>
          <w:lang w:val="uk-UA"/>
        </w:rPr>
        <w:t xml:space="preserve"> – 9393,5 тис. грн.;</w:t>
      </w:r>
    </w:p>
    <w:p w:rsidR="009D3C93" w:rsidRPr="00ED2880" w:rsidRDefault="009D3C93" w:rsidP="009D3C93">
      <w:pPr>
        <w:pStyle w:val="a7"/>
        <w:shd w:val="clear" w:color="auto" w:fill="FFFFFF"/>
        <w:spacing w:after="0" w:line="240" w:lineRule="auto"/>
        <w:jc w:val="both"/>
        <w:rPr>
          <w:rFonts w:ascii="Times New Roman" w:hAnsi="Times New Roman"/>
          <w:sz w:val="24"/>
          <w:szCs w:val="24"/>
          <w:lang w:val="uk-UA"/>
        </w:rPr>
      </w:pPr>
      <w:r w:rsidRPr="00ED2880">
        <w:rPr>
          <w:rFonts w:ascii="Times New Roman" w:hAnsi="Times New Roman"/>
          <w:sz w:val="24"/>
          <w:szCs w:val="24"/>
          <w:lang w:val="uk-UA"/>
        </w:rPr>
        <w:t>За рахунок субвенції Михайлівської громади – 431,5 тис. грн..</w:t>
      </w:r>
    </w:p>
    <w:p w:rsidR="009D3C93" w:rsidRPr="00ED2880" w:rsidRDefault="009D3C93" w:rsidP="009D3C93">
      <w:pPr>
        <w:numPr>
          <w:ilvl w:val="0"/>
          <w:numId w:val="23"/>
        </w:numPr>
        <w:shd w:val="clear" w:color="auto" w:fill="FFFFFF"/>
        <w:spacing w:after="0" w:line="240" w:lineRule="auto"/>
        <w:jc w:val="both"/>
        <w:rPr>
          <w:rFonts w:ascii="Times New Roman" w:hAnsi="Times New Roman"/>
          <w:sz w:val="24"/>
          <w:szCs w:val="24"/>
          <w:lang w:val="uk-UA"/>
        </w:rPr>
      </w:pPr>
      <w:r w:rsidRPr="00ED2880">
        <w:rPr>
          <w:rFonts w:ascii="Times New Roman" w:hAnsi="Times New Roman"/>
          <w:sz w:val="24"/>
          <w:szCs w:val="24"/>
          <w:lang w:val="uk-UA"/>
        </w:rPr>
        <w:t>Машівське ЖКГ – 2 286,4 тис. грн.;</w:t>
      </w:r>
    </w:p>
    <w:p w:rsidR="009D3C93" w:rsidRPr="00ED2880" w:rsidRDefault="009D3C93" w:rsidP="009D3C93">
      <w:pPr>
        <w:pStyle w:val="a7"/>
        <w:numPr>
          <w:ilvl w:val="0"/>
          <w:numId w:val="23"/>
        </w:numPr>
        <w:spacing w:after="0" w:line="240" w:lineRule="auto"/>
        <w:jc w:val="both"/>
        <w:rPr>
          <w:rFonts w:ascii="Times New Roman" w:hAnsi="Times New Roman"/>
          <w:bCs/>
          <w:sz w:val="24"/>
          <w:szCs w:val="24"/>
          <w:lang w:val="uk-UA"/>
        </w:rPr>
      </w:pPr>
      <w:r w:rsidRPr="00ED2880">
        <w:rPr>
          <w:rFonts w:ascii="Times New Roman" w:hAnsi="Times New Roman"/>
          <w:bCs/>
          <w:sz w:val="24"/>
          <w:szCs w:val="24"/>
          <w:lang w:val="uk-UA"/>
        </w:rPr>
        <w:t xml:space="preserve">Відшкодування різниці між розміром ціни (тарифу) на житлово-комунальні послуги </w:t>
      </w:r>
      <w:r w:rsidRPr="00ED2880">
        <w:rPr>
          <w:rFonts w:ascii="Times New Roman" w:hAnsi="Times New Roman"/>
          <w:sz w:val="24"/>
          <w:szCs w:val="24"/>
          <w:lang w:val="uk-UA"/>
        </w:rPr>
        <w:t>Машівське ЖКГ – 870,3 тис. грн..</w:t>
      </w:r>
    </w:p>
    <w:p w:rsidR="009D3C93" w:rsidRPr="00ED2880" w:rsidRDefault="009D3C93" w:rsidP="009D3C93">
      <w:pPr>
        <w:pStyle w:val="a3"/>
        <w:shd w:val="clear" w:color="auto" w:fill="FFFFFF"/>
        <w:ind w:firstLine="300"/>
        <w:jc w:val="both"/>
      </w:pPr>
      <w:r w:rsidRPr="00ED2880">
        <w:t>За рахунок коштів бюджету розвитку було освоєно 5 178,3 тис. грн.,</w:t>
      </w:r>
      <w:r w:rsidR="00BE605B" w:rsidRPr="00ED2880">
        <w:rPr>
          <w:lang w:val="uk-UA"/>
        </w:rPr>
        <w:t xml:space="preserve"> </w:t>
      </w:r>
      <w:r w:rsidRPr="00ED2880">
        <w:t>що становить 3,1 % всього обсягу видатків. Дані кошти були використані на:</w:t>
      </w:r>
    </w:p>
    <w:p w:rsidR="009D3C93" w:rsidRPr="00ED2880" w:rsidRDefault="009D3C93" w:rsidP="009D3C93">
      <w:pPr>
        <w:numPr>
          <w:ilvl w:val="0"/>
          <w:numId w:val="24"/>
        </w:numPr>
        <w:shd w:val="clear" w:color="auto" w:fill="FFFFFF"/>
        <w:spacing w:after="0" w:line="240" w:lineRule="auto"/>
        <w:jc w:val="both"/>
        <w:rPr>
          <w:rFonts w:ascii="Times New Roman" w:hAnsi="Times New Roman"/>
          <w:sz w:val="24"/>
          <w:szCs w:val="24"/>
        </w:rPr>
      </w:pPr>
      <w:r w:rsidRPr="00ED2880">
        <w:rPr>
          <w:rFonts w:ascii="Times New Roman" w:hAnsi="Times New Roman"/>
          <w:sz w:val="24"/>
          <w:szCs w:val="24"/>
          <w:lang w:val="uk-UA"/>
        </w:rPr>
        <w:t>Внески до статутного капіталу Машівського ЖКГ – 171,2 тис. грн.;</w:t>
      </w:r>
    </w:p>
    <w:p w:rsidR="009D3C93" w:rsidRPr="00ED2880" w:rsidRDefault="009D3C93" w:rsidP="009D3C93">
      <w:pPr>
        <w:numPr>
          <w:ilvl w:val="0"/>
          <w:numId w:val="24"/>
        </w:numPr>
        <w:shd w:val="clear" w:color="auto" w:fill="FFFFFF"/>
        <w:spacing w:after="0" w:line="240" w:lineRule="auto"/>
        <w:jc w:val="both"/>
        <w:rPr>
          <w:rFonts w:ascii="Times New Roman" w:hAnsi="Times New Roman"/>
          <w:sz w:val="24"/>
          <w:szCs w:val="24"/>
        </w:rPr>
      </w:pPr>
      <w:r w:rsidRPr="00ED2880">
        <w:rPr>
          <w:rFonts w:ascii="Times New Roman" w:hAnsi="Times New Roman"/>
          <w:sz w:val="24"/>
          <w:szCs w:val="24"/>
          <w:lang w:val="uk-UA"/>
        </w:rPr>
        <w:t>КНП Машівська райлікарня</w:t>
      </w:r>
      <w:r w:rsidRPr="00ED2880">
        <w:rPr>
          <w:rFonts w:ascii="Times New Roman" w:hAnsi="Times New Roman"/>
          <w:sz w:val="24"/>
          <w:szCs w:val="24"/>
        </w:rPr>
        <w:t xml:space="preserve"> – </w:t>
      </w:r>
      <w:r w:rsidRPr="00ED2880">
        <w:rPr>
          <w:rFonts w:ascii="Times New Roman" w:hAnsi="Times New Roman"/>
          <w:sz w:val="24"/>
          <w:szCs w:val="24"/>
          <w:lang w:val="uk-UA"/>
        </w:rPr>
        <w:t>30,8</w:t>
      </w:r>
      <w:r w:rsidRPr="00ED2880">
        <w:rPr>
          <w:rFonts w:ascii="Times New Roman" w:hAnsi="Times New Roman"/>
          <w:sz w:val="24"/>
          <w:szCs w:val="24"/>
        </w:rPr>
        <w:t xml:space="preserve"> тис. грн.</w:t>
      </w:r>
      <w:r w:rsidRPr="00ED2880">
        <w:rPr>
          <w:rFonts w:ascii="Times New Roman" w:hAnsi="Times New Roman"/>
          <w:sz w:val="24"/>
          <w:szCs w:val="24"/>
          <w:lang w:val="uk-UA"/>
        </w:rPr>
        <w:t>;</w:t>
      </w:r>
    </w:p>
    <w:p w:rsidR="009D3C93" w:rsidRPr="00ED2880" w:rsidRDefault="009D3C93" w:rsidP="009D3C93">
      <w:pPr>
        <w:numPr>
          <w:ilvl w:val="0"/>
          <w:numId w:val="23"/>
        </w:numPr>
        <w:shd w:val="clear" w:color="auto" w:fill="FFFFFF"/>
        <w:spacing w:after="0" w:line="240" w:lineRule="auto"/>
        <w:jc w:val="both"/>
        <w:rPr>
          <w:rFonts w:ascii="Times New Roman" w:hAnsi="Times New Roman"/>
          <w:sz w:val="24"/>
          <w:szCs w:val="24"/>
        </w:rPr>
      </w:pPr>
      <w:r w:rsidRPr="00ED2880">
        <w:rPr>
          <w:rFonts w:ascii="Times New Roman" w:hAnsi="Times New Roman"/>
          <w:sz w:val="24"/>
          <w:szCs w:val="24"/>
        </w:rPr>
        <w:t>КНП “М</w:t>
      </w:r>
      <w:r w:rsidRPr="00ED2880">
        <w:rPr>
          <w:rFonts w:ascii="Times New Roman" w:hAnsi="Times New Roman"/>
          <w:sz w:val="24"/>
          <w:szCs w:val="24"/>
          <w:lang w:val="uk-UA"/>
        </w:rPr>
        <w:t>ашівський</w:t>
      </w:r>
      <w:r w:rsidRPr="00ED2880">
        <w:rPr>
          <w:rFonts w:ascii="Times New Roman" w:hAnsi="Times New Roman"/>
          <w:sz w:val="24"/>
          <w:szCs w:val="24"/>
        </w:rPr>
        <w:t xml:space="preserve"> центр ПМСД” – </w:t>
      </w:r>
      <w:r w:rsidRPr="00ED2880">
        <w:rPr>
          <w:rFonts w:ascii="Times New Roman" w:hAnsi="Times New Roman"/>
          <w:sz w:val="24"/>
          <w:szCs w:val="24"/>
          <w:lang w:val="uk-UA"/>
        </w:rPr>
        <w:t>205,2</w:t>
      </w:r>
      <w:r w:rsidRPr="00ED2880">
        <w:rPr>
          <w:rFonts w:ascii="Times New Roman" w:hAnsi="Times New Roman"/>
          <w:sz w:val="24"/>
          <w:szCs w:val="24"/>
        </w:rPr>
        <w:t xml:space="preserve"> тис. грн.;</w:t>
      </w:r>
    </w:p>
    <w:p w:rsidR="009D3C93" w:rsidRPr="00ED2880" w:rsidRDefault="009D3C93" w:rsidP="009D3C93">
      <w:pPr>
        <w:numPr>
          <w:ilvl w:val="0"/>
          <w:numId w:val="24"/>
        </w:numPr>
        <w:shd w:val="clear" w:color="auto" w:fill="FFFFFF"/>
        <w:spacing w:after="0" w:line="240" w:lineRule="auto"/>
        <w:jc w:val="both"/>
        <w:rPr>
          <w:rFonts w:ascii="Times New Roman" w:hAnsi="Times New Roman"/>
          <w:sz w:val="24"/>
          <w:szCs w:val="24"/>
        </w:rPr>
      </w:pPr>
      <w:r w:rsidRPr="00ED2880">
        <w:rPr>
          <w:rFonts w:ascii="Times New Roman" w:hAnsi="Times New Roman"/>
          <w:sz w:val="24"/>
          <w:szCs w:val="24"/>
          <w:lang w:val="uk-UA"/>
        </w:rPr>
        <w:t>Оплата за контейнери Машівського ЖКГ – 47,5 тис. грн.;</w:t>
      </w:r>
    </w:p>
    <w:p w:rsidR="009D3C93" w:rsidRPr="00ED2880" w:rsidRDefault="009D3C93" w:rsidP="009D3C93">
      <w:pPr>
        <w:numPr>
          <w:ilvl w:val="0"/>
          <w:numId w:val="24"/>
        </w:numPr>
        <w:shd w:val="clear" w:color="auto" w:fill="FFFFFF"/>
        <w:spacing w:after="0" w:line="240" w:lineRule="auto"/>
        <w:jc w:val="both"/>
        <w:rPr>
          <w:rFonts w:ascii="Times New Roman" w:hAnsi="Times New Roman"/>
          <w:sz w:val="24"/>
          <w:szCs w:val="24"/>
        </w:rPr>
      </w:pPr>
      <w:r w:rsidRPr="00ED2880">
        <w:rPr>
          <w:rFonts w:ascii="Times New Roman" w:hAnsi="Times New Roman"/>
          <w:sz w:val="24"/>
          <w:szCs w:val="24"/>
          <w:lang w:val="uk-UA"/>
        </w:rPr>
        <w:t>Оплата за свердловинні насоси Машівського ЖКГ - 40,2 тис. грн.;</w:t>
      </w:r>
    </w:p>
    <w:p w:rsidR="009D3C93" w:rsidRPr="00ED2880" w:rsidRDefault="009D3C93" w:rsidP="009D3C93">
      <w:pPr>
        <w:numPr>
          <w:ilvl w:val="0"/>
          <w:numId w:val="24"/>
        </w:numPr>
        <w:shd w:val="clear" w:color="auto" w:fill="FFFFFF"/>
        <w:spacing w:after="0" w:line="240" w:lineRule="auto"/>
        <w:jc w:val="both"/>
        <w:rPr>
          <w:rFonts w:ascii="Times New Roman" w:hAnsi="Times New Roman"/>
          <w:sz w:val="24"/>
          <w:szCs w:val="24"/>
        </w:rPr>
      </w:pPr>
      <w:r w:rsidRPr="00ED2880">
        <w:rPr>
          <w:rFonts w:ascii="Times New Roman" w:hAnsi="Times New Roman"/>
          <w:sz w:val="24"/>
          <w:szCs w:val="24"/>
          <w:lang w:val="uk-UA"/>
        </w:rPr>
        <w:t>Оплата шафи керування насосом Машівського ЖКГ – 46,8 тис. грн.;</w:t>
      </w:r>
    </w:p>
    <w:p w:rsidR="009D3C93" w:rsidRPr="00ED2880" w:rsidRDefault="009D3C93" w:rsidP="009D3C93">
      <w:pPr>
        <w:numPr>
          <w:ilvl w:val="0"/>
          <w:numId w:val="24"/>
        </w:numPr>
        <w:shd w:val="clear" w:color="auto" w:fill="FFFFFF"/>
        <w:spacing w:after="0" w:line="240" w:lineRule="auto"/>
        <w:jc w:val="both"/>
        <w:rPr>
          <w:rFonts w:ascii="Times New Roman" w:hAnsi="Times New Roman"/>
          <w:sz w:val="24"/>
          <w:szCs w:val="24"/>
        </w:rPr>
      </w:pPr>
      <w:r w:rsidRPr="00ED2880">
        <w:rPr>
          <w:rFonts w:ascii="Times New Roman" w:hAnsi="Times New Roman"/>
          <w:sz w:val="24"/>
          <w:szCs w:val="24"/>
          <w:lang w:val="uk-UA"/>
        </w:rPr>
        <w:t>Оплата за косарку Машівського ЖКГ – 40,1 тис. грн.;</w:t>
      </w:r>
    </w:p>
    <w:p w:rsidR="009D3C93" w:rsidRPr="00ED2880" w:rsidRDefault="009D3C93" w:rsidP="009D3C93">
      <w:pPr>
        <w:numPr>
          <w:ilvl w:val="0"/>
          <w:numId w:val="24"/>
        </w:numPr>
        <w:shd w:val="clear" w:color="auto" w:fill="FFFFFF"/>
        <w:spacing w:after="0" w:line="240" w:lineRule="auto"/>
        <w:jc w:val="both"/>
        <w:rPr>
          <w:rFonts w:ascii="Times New Roman" w:hAnsi="Times New Roman"/>
          <w:sz w:val="24"/>
          <w:szCs w:val="24"/>
        </w:rPr>
      </w:pPr>
      <w:r w:rsidRPr="00ED2880">
        <w:rPr>
          <w:rFonts w:ascii="Times New Roman" w:hAnsi="Times New Roman"/>
          <w:sz w:val="24"/>
          <w:szCs w:val="24"/>
          <w:lang w:val="uk-UA"/>
        </w:rPr>
        <w:t>Оплата розробки робочого проєкта «Нове будівництво лінії вуличного освітлення (сонячні батареї)» - 42,0 тис. грн.;</w:t>
      </w:r>
    </w:p>
    <w:p w:rsidR="009D3C93" w:rsidRPr="00ED2880" w:rsidRDefault="009D3C93" w:rsidP="009D3C93">
      <w:pPr>
        <w:numPr>
          <w:ilvl w:val="0"/>
          <w:numId w:val="24"/>
        </w:numPr>
        <w:shd w:val="clear" w:color="auto" w:fill="FFFFFF"/>
        <w:spacing w:after="0" w:line="240" w:lineRule="auto"/>
        <w:jc w:val="both"/>
        <w:rPr>
          <w:rFonts w:ascii="Times New Roman" w:hAnsi="Times New Roman"/>
          <w:sz w:val="24"/>
          <w:szCs w:val="24"/>
        </w:rPr>
      </w:pPr>
      <w:r w:rsidRPr="00ED2880">
        <w:rPr>
          <w:rFonts w:ascii="Times New Roman" w:hAnsi="Times New Roman"/>
          <w:sz w:val="24"/>
          <w:szCs w:val="24"/>
          <w:lang w:val="uk-UA"/>
        </w:rPr>
        <w:t>Оплата елементів дитячого майданчика (каруселі, гойдалки, пісочниці) відділ комунального майна – 307,1 тис. грн. ;</w:t>
      </w:r>
    </w:p>
    <w:p w:rsidR="009D3C93" w:rsidRPr="00ED2880" w:rsidRDefault="009D3C93" w:rsidP="009D3C93">
      <w:pPr>
        <w:numPr>
          <w:ilvl w:val="0"/>
          <w:numId w:val="24"/>
        </w:numPr>
        <w:shd w:val="clear" w:color="auto" w:fill="FFFFFF"/>
        <w:spacing w:after="0" w:line="240" w:lineRule="auto"/>
        <w:jc w:val="both"/>
        <w:rPr>
          <w:rFonts w:ascii="Times New Roman" w:hAnsi="Times New Roman"/>
          <w:sz w:val="24"/>
          <w:szCs w:val="24"/>
        </w:rPr>
      </w:pPr>
      <w:r w:rsidRPr="00ED2880">
        <w:rPr>
          <w:rFonts w:ascii="Times New Roman" w:hAnsi="Times New Roman"/>
          <w:sz w:val="24"/>
          <w:szCs w:val="24"/>
          <w:lang w:val="uk-UA"/>
        </w:rPr>
        <w:t xml:space="preserve">Оплата за моноблок </w:t>
      </w:r>
      <w:r w:rsidRPr="00ED2880">
        <w:rPr>
          <w:rFonts w:ascii="Times New Roman" w:hAnsi="Times New Roman"/>
          <w:sz w:val="24"/>
          <w:szCs w:val="24"/>
          <w:lang w:val="en-US"/>
        </w:rPr>
        <w:t>COBRA</w:t>
      </w:r>
      <w:r w:rsidRPr="00ED2880">
        <w:rPr>
          <w:rFonts w:ascii="Times New Roman" w:hAnsi="Times New Roman"/>
          <w:sz w:val="24"/>
          <w:szCs w:val="24"/>
        </w:rPr>
        <w:t xml:space="preserve"> </w:t>
      </w:r>
      <w:r w:rsidRPr="00ED2880">
        <w:rPr>
          <w:rFonts w:ascii="Times New Roman" w:hAnsi="Times New Roman"/>
          <w:sz w:val="24"/>
          <w:szCs w:val="24"/>
          <w:lang w:val="uk-UA"/>
        </w:rPr>
        <w:t>відділ комунального майна – 36,0 тис. грн.;</w:t>
      </w:r>
    </w:p>
    <w:p w:rsidR="009D3C93" w:rsidRPr="00ED2880" w:rsidRDefault="009D3C93" w:rsidP="009D3C93">
      <w:pPr>
        <w:numPr>
          <w:ilvl w:val="0"/>
          <w:numId w:val="24"/>
        </w:numPr>
        <w:shd w:val="clear" w:color="auto" w:fill="FFFFFF"/>
        <w:spacing w:after="0" w:line="240" w:lineRule="auto"/>
        <w:jc w:val="both"/>
        <w:rPr>
          <w:rFonts w:ascii="Times New Roman" w:hAnsi="Times New Roman"/>
          <w:sz w:val="24"/>
          <w:szCs w:val="24"/>
        </w:rPr>
      </w:pPr>
      <w:r w:rsidRPr="00ED2880">
        <w:rPr>
          <w:rFonts w:ascii="Times New Roman" w:hAnsi="Times New Roman"/>
          <w:sz w:val="24"/>
          <w:szCs w:val="24"/>
          <w:lang w:val="uk-UA"/>
        </w:rPr>
        <w:t>Оплата обладнання і предметів  довгострокового користування по організації благоустрою населених пунктів  - 192,6 тис. грн.;</w:t>
      </w:r>
    </w:p>
    <w:p w:rsidR="009D3C93" w:rsidRPr="00ED2880" w:rsidRDefault="009D3C93" w:rsidP="009D3C93">
      <w:pPr>
        <w:pStyle w:val="a7"/>
        <w:numPr>
          <w:ilvl w:val="0"/>
          <w:numId w:val="24"/>
        </w:numPr>
        <w:shd w:val="clear" w:color="auto" w:fill="FFFFFF"/>
        <w:spacing w:after="0" w:line="240" w:lineRule="auto"/>
        <w:jc w:val="both"/>
        <w:rPr>
          <w:rFonts w:ascii="Times New Roman" w:hAnsi="Times New Roman"/>
          <w:sz w:val="24"/>
          <w:szCs w:val="24"/>
          <w:lang w:val="uk-UA"/>
        </w:rPr>
      </w:pPr>
      <w:r w:rsidRPr="00ED2880">
        <w:rPr>
          <w:rFonts w:ascii="Times New Roman" w:hAnsi="Times New Roman"/>
          <w:sz w:val="24"/>
          <w:szCs w:val="24"/>
          <w:lang w:val="uk-UA"/>
        </w:rPr>
        <w:lastRenderedPageBreak/>
        <w:t>Придбання комп’ютерної техніки для відділу з питань надання адміністративних послуг та державної реєстрації – 67,3 тис. грн.;</w:t>
      </w:r>
    </w:p>
    <w:p w:rsidR="009D3C93" w:rsidRPr="00ED2880" w:rsidRDefault="009D3C93" w:rsidP="009D3C93">
      <w:pPr>
        <w:pStyle w:val="a7"/>
        <w:numPr>
          <w:ilvl w:val="0"/>
          <w:numId w:val="24"/>
        </w:numPr>
        <w:shd w:val="clear" w:color="auto" w:fill="FFFFFF"/>
        <w:spacing w:after="0" w:line="240" w:lineRule="auto"/>
        <w:jc w:val="both"/>
        <w:rPr>
          <w:rFonts w:ascii="Times New Roman" w:hAnsi="Times New Roman"/>
          <w:sz w:val="24"/>
          <w:szCs w:val="24"/>
          <w:lang w:val="uk-UA"/>
        </w:rPr>
      </w:pPr>
      <w:r w:rsidRPr="00ED2880">
        <w:rPr>
          <w:rFonts w:ascii="Times New Roman" w:hAnsi="Times New Roman"/>
          <w:sz w:val="24"/>
          <w:szCs w:val="24"/>
          <w:lang w:val="uk-UA"/>
        </w:rPr>
        <w:t>Виготовлення проектно-кошторисної документації на капітальний ремонт покрівлі адміністративної будівлі по вул. Незалежності, 111 в смт. Машівка  – 49,9 тис. грн.;</w:t>
      </w:r>
    </w:p>
    <w:p w:rsidR="009D3C93" w:rsidRPr="00ED2880" w:rsidRDefault="009D3C93" w:rsidP="009D3C93">
      <w:pPr>
        <w:pStyle w:val="a7"/>
        <w:numPr>
          <w:ilvl w:val="0"/>
          <w:numId w:val="24"/>
        </w:numPr>
        <w:shd w:val="clear" w:color="auto" w:fill="FFFFFF"/>
        <w:spacing w:after="0" w:line="240" w:lineRule="auto"/>
        <w:jc w:val="both"/>
        <w:rPr>
          <w:rFonts w:ascii="Times New Roman" w:hAnsi="Times New Roman"/>
          <w:sz w:val="24"/>
          <w:szCs w:val="24"/>
          <w:lang w:val="uk-UA"/>
        </w:rPr>
      </w:pPr>
      <w:r w:rsidRPr="00ED2880">
        <w:rPr>
          <w:rFonts w:ascii="Times New Roman" w:hAnsi="Times New Roman"/>
          <w:sz w:val="24"/>
          <w:szCs w:val="24"/>
        </w:rPr>
        <w:t>Капітальний ремонт покрівлі адміністративної будівлі по вул. Незалежності, 111 в смт.</w:t>
      </w:r>
      <w:r w:rsidRPr="00ED2880">
        <w:rPr>
          <w:rFonts w:ascii="Times New Roman" w:hAnsi="Times New Roman"/>
          <w:sz w:val="24"/>
          <w:szCs w:val="24"/>
          <w:lang w:val="uk-UA"/>
        </w:rPr>
        <w:t xml:space="preserve"> </w:t>
      </w:r>
      <w:r w:rsidRPr="00ED2880">
        <w:rPr>
          <w:rFonts w:ascii="Times New Roman" w:hAnsi="Times New Roman"/>
          <w:sz w:val="24"/>
          <w:szCs w:val="24"/>
        </w:rPr>
        <w:t xml:space="preserve">Машівка </w:t>
      </w:r>
      <w:r w:rsidRPr="00ED2880">
        <w:rPr>
          <w:rFonts w:ascii="Times New Roman" w:hAnsi="Times New Roman"/>
          <w:sz w:val="24"/>
          <w:szCs w:val="24"/>
          <w:lang w:val="uk-UA"/>
        </w:rPr>
        <w:t xml:space="preserve"> – 1 755,6 тис. грн.;</w:t>
      </w:r>
    </w:p>
    <w:p w:rsidR="009D3C93" w:rsidRPr="00ED2880" w:rsidRDefault="009D3C93" w:rsidP="009D3C93">
      <w:pPr>
        <w:pStyle w:val="a7"/>
        <w:numPr>
          <w:ilvl w:val="0"/>
          <w:numId w:val="24"/>
        </w:numPr>
        <w:shd w:val="clear" w:color="auto" w:fill="FFFFFF"/>
        <w:spacing w:after="0" w:line="240" w:lineRule="auto"/>
        <w:jc w:val="both"/>
        <w:rPr>
          <w:rFonts w:ascii="Times New Roman" w:hAnsi="Times New Roman"/>
          <w:sz w:val="24"/>
          <w:szCs w:val="24"/>
          <w:lang w:val="uk-UA"/>
        </w:rPr>
      </w:pPr>
      <w:r w:rsidRPr="00ED2880">
        <w:rPr>
          <w:rFonts w:ascii="Times New Roman" w:hAnsi="Times New Roman"/>
          <w:sz w:val="24"/>
          <w:szCs w:val="24"/>
          <w:lang w:val="uk-UA"/>
        </w:rPr>
        <w:t>Виготовлення проєктно - кошторисної документації по робочому проєкту «Газопостачання теплогенераторної адмінбудівлі Кошманівського старостинського округу в с. Кошманівка вул. Центральна, 13» – 31,2 тис. грн.;</w:t>
      </w:r>
    </w:p>
    <w:p w:rsidR="009D3C93" w:rsidRPr="00ED2880" w:rsidRDefault="009D3C93" w:rsidP="009D3C93">
      <w:pPr>
        <w:pStyle w:val="a7"/>
        <w:numPr>
          <w:ilvl w:val="0"/>
          <w:numId w:val="24"/>
        </w:numPr>
        <w:shd w:val="clear" w:color="auto" w:fill="FFFFFF"/>
        <w:spacing w:after="0" w:line="240" w:lineRule="auto"/>
        <w:jc w:val="both"/>
        <w:rPr>
          <w:rFonts w:ascii="Times New Roman" w:hAnsi="Times New Roman"/>
          <w:sz w:val="24"/>
          <w:szCs w:val="24"/>
          <w:lang w:val="uk-UA"/>
        </w:rPr>
      </w:pPr>
      <w:r w:rsidRPr="00ED2880">
        <w:rPr>
          <w:rFonts w:ascii="Times New Roman" w:hAnsi="Times New Roman"/>
          <w:sz w:val="24"/>
          <w:szCs w:val="24"/>
          <w:lang w:val="uk-UA"/>
        </w:rPr>
        <w:t>Газопостачання теплогенераторної адмінбудівлі Кошманівського старостинського округу в с. Кошманівка вул. Центральна, 13 – 48,0 тис. грн.;</w:t>
      </w:r>
    </w:p>
    <w:p w:rsidR="009D3C93" w:rsidRPr="00ED2880" w:rsidRDefault="009D3C93" w:rsidP="009D3C93">
      <w:pPr>
        <w:pStyle w:val="a7"/>
        <w:numPr>
          <w:ilvl w:val="0"/>
          <w:numId w:val="24"/>
        </w:numPr>
        <w:shd w:val="clear" w:color="auto" w:fill="FFFFFF"/>
        <w:spacing w:after="0" w:line="240" w:lineRule="auto"/>
        <w:jc w:val="both"/>
        <w:rPr>
          <w:rFonts w:ascii="Times New Roman" w:hAnsi="Times New Roman"/>
          <w:sz w:val="24"/>
          <w:szCs w:val="24"/>
          <w:lang w:val="uk-UA"/>
        </w:rPr>
      </w:pPr>
      <w:r w:rsidRPr="00ED2880">
        <w:rPr>
          <w:rFonts w:ascii="Times New Roman" w:hAnsi="Times New Roman"/>
          <w:sz w:val="24"/>
          <w:szCs w:val="24"/>
          <w:lang w:val="uk-UA"/>
        </w:rPr>
        <w:t>Придбання комп’ютерної техніки для закладів загальної середньої освіти  Машівського, Селещинського ліцеїв – 92,8 тис. грн.;</w:t>
      </w:r>
    </w:p>
    <w:p w:rsidR="009D3C93" w:rsidRPr="00ED2880" w:rsidRDefault="009D3C93" w:rsidP="009D3C93">
      <w:pPr>
        <w:pStyle w:val="a7"/>
        <w:numPr>
          <w:ilvl w:val="0"/>
          <w:numId w:val="24"/>
        </w:numPr>
        <w:shd w:val="clear" w:color="auto" w:fill="FFFFFF"/>
        <w:spacing w:after="0" w:line="240" w:lineRule="auto"/>
        <w:jc w:val="both"/>
        <w:rPr>
          <w:rFonts w:ascii="Times New Roman" w:hAnsi="Times New Roman"/>
          <w:sz w:val="24"/>
          <w:szCs w:val="24"/>
          <w:lang w:val="uk-UA"/>
        </w:rPr>
      </w:pPr>
      <w:r w:rsidRPr="00ED2880">
        <w:rPr>
          <w:rFonts w:ascii="Times New Roman" w:hAnsi="Times New Roman"/>
          <w:sz w:val="24"/>
          <w:szCs w:val="24"/>
          <w:lang w:val="uk-UA"/>
        </w:rPr>
        <w:t>Співфінансування заходів,  що реалізуються за рахунок субвенції з державного бюджету місцевим бюджетам на забезпечення якісної, сучасної та доступної загальної середньої освіти «Нова українська школа»  - 157,1 тис. грн.;</w:t>
      </w:r>
    </w:p>
    <w:p w:rsidR="009D3C93" w:rsidRPr="00ED2880" w:rsidRDefault="009D3C93" w:rsidP="009D3C93">
      <w:pPr>
        <w:pStyle w:val="a7"/>
        <w:numPr>
          <w:ilvl w:val="0"/>
          <w:numId w:val="24"/>
        </w:numPr>
        <w:shd w:val="clear" w:color="auto" w:fill="FFFFFF"/>
        <w:spacing w:after="0" w:line="240" w:lineRule="auto"/>
        <w:jc w:val="both"/>
        <w:rPr>
          <w:rFonts w:ascii="Times New Roman" w:hAnsi="Times New Roman"/>
          <w:sz w:val="24"/>
          <w:szCs w:val="24"/>
          <w:lang w:val="uk-UA"/>
        </w:rPr>
      </w:pPr>
      <w:r w:rsidRPr="00ED2880">
        <w:rPr>
          <w:rFonts w:ascii="Times New Roman" w:hAnsi="Times New Roman"/>
          <w:sz w:val="24"/>
          <w:szCs w:val="24"/>
          <w:lang w:val="uk-UA"/>
        </w:rPr>
        <w:t>Придбання обладнання  НУШ для закладів загальної середньої освіти  – 268,8  тис. грн.;</w:t>
      </w:r>
    </w:p>
    <w:p w:rsidR="009D3C93" w:rsidRPr="00ED2880" w:rsidRDefault="009D3C93" w:rsidP="009D3C93">
      <w:pPr>
        <w:pStyle w:val="a7"/>
        <w:numPr>
          <w:ilvl w:val="0"/>
          <w:numId w:val="24"/>
        </w:numPr>
        <w:shd w:val="clear" w:color="auto" w:fill="FFFFFF"/>
        <w:spacing w:after="0" w:line="240" w:lineRule="auto"/>
        <w:jc w:val="both"/>
        <w:rPr>
          <w:rFonts w:ascii="Times New Roman" w:hAnsi="Times New Roman"/>
          <w:sz w:val="24"/>
          <w:szCs w:val="24"/>
          <w:lang w:val="uk-UA"/>
        </w:rPr>
      </w:pPr>
      <w:r w:rsidRPr="00ED2880">
        <w:rPr>
          <w:rFonts w:ascii="Times New Roman" w:hAnsi="Times New Roman"/>
          <w:sz w:val="24"/>
          <w:szCs w:val="24"/>
          <w:lang w:val="uk-UA"/>
        </w:rPr>
        <w:t>Придбання трактора - газонокосарки для ДЮСШ – 37,0 тис. грн.;</w:t>
      </w:r>
    </w:p>
    <w:p w:rsidR="009D3C93" w:rsidRPr="00ED2880" w:rsidRDefault="009D3C93" w:rsidP="009D3C93">
      <w:pPr>
        <w:pStyle w:val="a7"/>
        <w:numPr>
          <w:ilvl w:val="0"/>
          <w:numId w:val="24"/>
        </w:numPr>
        <w:shd w:val="clear" w:color="auto" w:fill="FFFFFF"/>
        <w:spacing w:after="0" w:line="240" w:lineRule="auto"/>
        <w:jc w:val="both"/>
        <w:rPr>
          <w:rFonts w:ascii="Times New Roman" w:hAnsi="Times New Roman"/>
          <w:sz w:val="24"/>
          <w:szCs w:val="24"/>
          <w:lang w:val="uk-UA"/>
        </w:rPr>
      </w:pPr>
      <w:r w:rsidRPr="00ED2880">
        <w:rPr>
          <w:rFonts w:ascii="Times New Roman" w:hAnsi="Times New Roman"/>
          <w:sz w:val="24"/>
          <w:szCs w:val="24"/>
          <w:lang w:val="uk-UA"/>
        </w:rPr>
        <w:t>Капітальний ремонт приміщення закладу загальної середньої освіти Кошманівського ліцею  - 853,3 тис. грн.;</w:t>
      </w:r>
    </w:p>
    <w:p w:rsidR="009D3C93" w:rsidRPr="00ED2880" w:rsidRDefault="00BE605B" w:rsidP="009D3C93">
      <w:pPr>
        <w:pStyle w:val="a7"/>
        <w:numPr>
          <w:ilvl w:val="0"/>
          <w:numId w:val="24"/>
        </w:numPr>
        <w:shd w:val="clear" w:color="auto" w:fill="FFFFFF"/>
        <w:spacing w:after="0" w:line="240" w:lineRule="auto"/>
        <w:jc w:val="both"/>
        <w:rPr>
          <w:rFonts w:ascii="Times New Roman" w:hAnsi="Times New Roman"/>
          <w:sz w:val="24"/>
          <w:szCs w:val="24"/>
          <w:lang w:val="uk-UA"/>
        </w:rPr>
      </w:pPr>
      <w:r w:rsidRPr="00ED2880">
        <w:rPr>
          <w:rFonts w:ascii="Times New Roman" w:hAnsi="Times New Roman"/>
          <w:sz w:val="24"/>
          <w:szCs w:val="24"/>
          <w:lang w:val="uk-UA"/>
        </w:rPr>
        <w:t>Виготовлення проектно-кошторисної документації на к</w:t>
      </w:r>
      <w:r w:rsidR="009D3C93" w:rsidRPr="00ED2880">
        <w:rPr>
          <w:rFonts w:ascii="Times New Roman" w:hAnsi="Times New Roman"/>
          <w:sz w:val="24"/>
          <w:szCs w:val="24"/>
          <w:lang w:val="uk-UA"/>
        </w:rPr>
        <w:t>апітальний ремонт будівлі початкової школи з проведенням комплексної термомодернізації та створенням нового освітнього простору Опорного закладу загальної середньої освіти  Машівського ліцею – 15,0 тис. грн.;</w:t>
      </w:r>
    </w:p>
    <w:p w:rsidR="009D3C93" w:rsidRPr="00ED2880" w:rsidRDefault="009D3C93" w:rsidP="009D3C93">
      <w:pPr>
        <w:pStyle w:val="a7"/>
        <w:numPr>
          <w:ilvl w:val="0"/>
          <w:numId w:val="24"/>
        </w:numPr>
        <w:shd w:val="clear" w:color="auto" w:fill="FFFFFF"/>
        <w:spacing w:after="0" w:line="240" w:lineRule="auto"/>
        <w:jc w:val="both"/>
        <w:rPr>
          <w:rFonts w:ascii="Times New Roman" w:hAnsi="Times New Roman"/>
          <w:sz w:val="24"/>
          <w:szCs w:val="24"/>
          <w:lang w:val="uk-UA"/>
        </w:rPr>
      </w:pPr>
      <w:r w:rsidRPr="00ED2880">
        <w:rPr>
          <w:rFonts w:ascii="Times New Roman" w:hAnsi="Times New Roman"/>
          <w:sz w:val="24"/>
          <w:szCs w:val="24"/>
          <w:lang w:val="uk-UA"/>
        </w:rPr>
        <w:t>Придбання комп’ютерної техніки для закладів в галузі культури і мистецтва – 41,3 тис. грн.;</w:t>
      </w:r>
    </w:p>
    <w:p w:rsidR="009D3C93" w:rsidRPr="00ED2880" w:rsidRDefault="009D3C93" w:rsidP="009D3C93">
      <w:pPr>
        <w:pStyle w:val="a7"/>
        <w:numPr>
          <w:ilvl w:val="0"/>
          <w:numId w:val="24"/>
        </w:numPr>
        <w:shd w:val="clear" w:color="auto" w:fill="FFFFFF"/>
        <w:spacing w:after="0" w:line="240" w:lineRule="auto"/>
        <w:jc w:val="both"/>
        <w:rPr>
          <w:rFonts w:ascii="Times New Roman" w:hAnsi="Times New Roman"/>
          <w:sz w:val="24"/>
          <w:szCs w:val="24"/>
          <w:lang w:val="uk-UA"/>
        </w:rPr>
      </w:pPr>
      <w:r w:rsidRPr="00ED2880">
        <w:rPr>
          <w:rFonts w:ascii="Times New Roman" w:hAnsi="Times New Roman"/>
          <w:sz w:val="24"/>
          <w:szCs w:val="24"/>
          <w:lang w:val="uk-UA"/>
        </w:rPr>
        <w:t>Придбання акустичної системи для Базилівщинського СБК – 77,7 тис. грн.;</w:t>
      </w:r>
    </w:p>
    <w:p w:rsidR="009D3C93" w:rsidRPr="00ED2880" w:rsidRDefault="009D3C93" w:rsidP="009D3C93">
      <w:pPr>
        <w:pStyle w:val="a7"/>
        <w:numPr>
          <w:ilvl w:val="0"/>
          <w:numId w:val="24"/>
        </w:numPr>
        <w:shd w:val="clear" w:color="auto" w:fill="FFFFFF"/>
        <w:spacing w:after="0" w:line="240" w:lineRule="auto"/>
        <w:jc w:val="both"/>
        <w:rPr>
          <w:rFonts w:ascii="Times New Roman" w:hAnsi="Times New Roman"/>
          <w:sz w:val="24"/>
          <w:szCs w:val="24"/>
          <w:lang w:val="uk-UA"/>
        </w:rPr>
      </w:pPr>
      <w:r w:rsidRPr="00ED2880">
        <w:rPr>
          <w:rFonts w:ascii="Times New Roman" w:hAnsi="Times New Roman"/>
          <w:sz w:val="24"/>
          <w:szCs w:val="24"/>
          <w:lang w:val="uk-UA"/>
        </w:rPr>
        <w:t>Виготовлення проєктно - кошторисної документації на реконструкцію вуличного електроосвітлення від КТП-96 Л-3 по вул. Незалежності в       смт. Машівка – 17,8 тис. грн.;</w:t>
      </w:r>
    </w:p>
    <w:p w:rsidR="009D3C93" w:rsidRPr="00ED2880" w:rsidRDefault="009D3C93" w:rsidP="009D3C93">
      <w:pPr>
        <w:pStyle w:val="a7"/>
        <w:numPr>
          <w:ilvl w:val="0"/>
          <w:numId w:val="24"/>
        </w:numPr>
        <w:shd w:val="clear" w:color="auto" w:fill="FFFFFF"/>
        <w:spacing w:after="0" w:line="240" w:lineRule="auto"/>
        <w:jc w:val="both"/>
        <w:rPr>
          <w:rFonts w:ascii="Times New Roman" w:hAnsi="Times New Roman"/>
          <w:sz w:val="24"/>
          <w:szCs w:val="24"/>
          <w:lang w:val="uk-UA"/>
        </w:rPr>
      </w:pPr>
      <w:r w:rsidRPr="00ED2880">
        <w:rPr>
          <w:rFonts w:ascii="Times New Roman" w:hAnsi="Times New Roman"/>
          <w:sz w:val="24"/>
          <w:szCs w:val="24"/>
          <w:lang w:val="uk-UA"/>
        </w:rPr>
        <w:t>Виготовлення проєктно - кошторисної документації на "Нове будівництво з'єднувального водогону між вулицями Нова та Шевченка, село Абрамівка Машівського району Полтавської області (переключення споживачів вул.Шевченка від буд. №1 до буд. №27)" – 24,9 тис. грн.;</w:t>
      </w:r>
    </w:p>
    <w:p w:rsidR="009D3C93" w:rsidRPr="00ED2880" w:rsidRDefault="009D3C93" w:rsidP="009D3C93">
      <w:pPr>
        <w:pStyle w:val="a7"/>
        <w:numPr>
          <w:ilvl w:val="0"/>
          <w:numId w:val="24"/>
        </w:numPr>
        <w:shd w:val="clear" w:color="auto" w:fill="FFFFFF"/>
        <w:spacing w:after="0" w:line="240" w:lineRule="auto"/>
        <w:jc w:val="both"/>
        <w:rPr>
          <w:rFonts w:ascii="Times New Roman" w:hAnsi="Times New Roman"/>
          <w:sz w:val="24"/>
          <w:szCs w:val="24"/>
          <w:lang w:val="uk-UA"/>
        </w:rPr>
      </w:pPr>
      <w:r w:rsidRPr="00ED2880">
        <w:rPr>
          <w:rFonts w:ascii="Times New Roman" w:hAnsi="Times New Roman"/>
          <w:sz w:val="24"/>
          <w:szCs w:val="24"/>
          <w:lang w:val="uk-UA"/>
        </w:rPr>
        <w:t>Виготовлення проєктно - кошторисної документації за проєктом "Капітальний ремонт системи електропостачання Машівського ЗДО "Калинка" Машівської селищної ради Полтавської області за адресою смт Машівка, вул. Незалежності, 125а" – 49,6 тис. грн.;</w:t>
      </w:r>
    </w:p>
    <w:p w:rsidR="009D3C93" w:rsidRPr="00ED2880" w:rsidRDefault="009D3C93" w:rsidP="009D3C93">
      <w:pPr>
        <w:pStyle w:val="a7"/>
        <w:numPr>
          <w:ilvl w:val="0"/>
          <w:numId w:val="24"/>
        </w:numPr>
        <w:shd w:val="clear" w:color="auto" w:fill="FFFFFF"/>
        <w:spacing w:after="0" w:line="240" w:lineRule="auto"/>
        <w:jc w:val="both"/>
        <w:rPr>
          <w:rFonts w:ascii="Times New Roman" w:hAnsi="Times New Roman"/>
          <w:sz w:val="24"/>
          <w:szCs w:val="24"/>
          <w:lang w:val="uk-UA"/>
        </w:rPr>
      </w:pPr>
      <w:r w:rsidRPr="00ED2880">
        <w:rPr>
          <w:rFonts w:ascii="Times New Roman" w:hAnsi="Times New Roman"/>
          <w:sz w:val="24"/>
          <w:szCs w:val="24"/>
          <w:lang w:val="uk-UA"/>
        </w:rPr>
        <w:t>Проведення експертизи проєктно – кошторисної документації за проєктом   «Капітальний ремонт системи електропостачання Машівського ЗДО "Калинка" Машівської селищної ради Полтавської області за адресою смт Машівка, вул. Незалежності, 125а"» - 5,7 тис. грн.;</w:t>
      </w:r>
    </w:p>
    <w:p w:rsidR="009D3C93" w:rsidRPr="00ED2880" w:rsidRDefault="009D3C93" w:rsidP="009D3C93">
      <w:pPr>
        <w:pStyle w:val="a7"/>
        <w:numPr>
          <w:ilvl w:val="0"/>
          <w:numId w:val="24"/>
        </w:numPr>
        <w:shd w:val="clear" w:color="auto" w:fill="FFFFFF"/>
        <w:spacing w:after="0" w:line="240" w:lineRule="auto"/>
        <w:jc w:val="both"/>
        <w:rPr>
          <w:rFonts w:ascii="Times New Roman" w:hAnsi="Times New Roman"/>
          <w:sz w:val="24"/>
          <w:szCs w:val="24"/>
          <w:lang w:val="uk-UA"/>
        </w:rPr>
      </w:pPr>
      <w:r w:rsidRPr="00ED2880">
        <w:rPr>
          <w:rFonts w:ascii="Times New Roman" w:hAnsi="Times New Roman"/>
          <w:sz w:val="24"/>
          <w:szCs w:val="24"/>
          <w:lang w:val="uk-UA"/>
        </w:rPr>
        <w:t>Придбання БФП Epson L 3156 фарби друку для підтримки осіб з особливими освітніми потребами – 9,3 тис. грн.;</w:t>
      </w:r>
    </w:p>
    <w:p w:rsidR="009D3C93" w:rsidRPr="00ED2880" w:rsidRDefault="009D3C93" w:rsidP="009D3C93">
      <w:pPr>
        <w:pStyle w:val="a7"/>
        <w:numPr>
          <w:ilvl w:val="0"/>
          <w:numId w:val="24"/>
        </w:numPr>
        <w:shd w:val="clear" w:color="auto" w:fill="FFFFFF"/>
        <w:spacing w:after="0" w:line="240" w:lineRule="auto"/>
        <w:jc w:val="both"/>
        <w:rPr>
          <w:rFonts w:ascii="Times New Roman" w:hAnsi="Times New Roman"/>
          <w:sz w:val="24"/>
          <w:szCs w:val="24"/>
          <w:lang w:val="uk-UA"/>
        </w:rPr>
      </w:pPr>
      <w:r w:rsidRPr="00ED2880">
        <w:rPr>
          <w:rFonts w:ascii="Times New Roman" w:hAnsi="Times New Roman"/>
          <w:sz w:val="24"/>
          <w:szCs w:val="24"/>
          <w:lang w:val="uk-UA"/>
        </w:rPr>
        <w:t>Придбання кухонного обладнання, спортивного інвентаря  для закладів загальної середньої освіти   – 188,2 тис. грн.;</w:t>
      </w:r>
    </w:p>
    <w:p w:rsidR="009D3C93" w:rsidRPr="00ED2880" w:rsidRDefault="009D3C93" w:rsidP="009D3C93">
      <w:pPr>
        <w:pStyle w:val="a7"/>
        <w:numPr>
          <w:ilvl w:val="0"/>
          <w:numId w:val="24"/>
        </w:numPr>
        <w:shd w:val="clear" w:color="auto" w:fill="FFFFFF"/>
        <w:spacing w:after="0" w:line="240" w:lineRule="auto"/>
        <w:jc w:val="both"/>
        <w:rPr>
          <w:rFonts w:ascii="Times New Roman" w:hAnsi="Times New Roman"/>
          <w:sz w:val="24"/>
          <w:szCs w:val="24"/>
          <w:lang w:val="uk-UA"/>
        </w:rPr>
      </w:pPr>
      <w:r w:rsidRPr="00ED2880">
        <w:rPr>
          <w:rFonts w:ascii="Times New Roman" w:hAnsi="Times New Roman"/>
          <w:sz w:val="24"/>
          <w:szCs w:val="24"/>
          <w:lang w:val="uk-UA"/>
        </w:rPr>
        <w:t>Придбання планшетних ПК для  підтримки осіб з особливими освітніми потребами – 12,7 тис. грн.;</w:t>
      </w:r>
    </w:p>
    <w:p w:rsidR="009D3C93" w:rsidRPr="00ED2880" w:rsidRDefault="009D3C93" w:rsidP="009D3C93">
      <w:pPr>
        <w:pStyle w:val="a7"/>
        <w:numPr>
          <w:ilvl w:val="0"/>
          <w:numId w:val="24"/>
        </w:numPr>
        <w:shd w:val="clear" w:color="auto" w:fill="FFFFFF"/>
        <w:spacing w:after="0" w:line="240" w:lineRule="auto"/>
        <w:jc w:val="both"/>
        <w:rPr>
          <w:rFonts w:ascii="Times New Roman" w:hAnsi="Times New Roman"/>
          <w:sz w:val="24"/>
          <w:szCs w:val="24"/>
          <w:lang w:val="uk-UA"/>
        </w:rPr>
      </w:pPr>
      <w:r w:rsidRPr="00ED2880">
        <w:rPr>
          <w:rFonts w:ascii="Times New Roman" w:hAnsi="Times New Roman"/>
          <w:sz w:val="24"/>
          <w:szCs w:val="24"/>
          <w:lang w:val="uk-UA"/>
        </w:rPr>
        <w:t>Співфінансування придбання ноутбуків – 215,6 тис. грн..</w:t>
      </w:r>
    </w:p>
    <w:p w:rsidR="00336F5D" w:rsidRPr="00ED2880" w:rsidRDefault="00336F5D" w:rsidP="00336F5D">
      <w:pPr>
        <w:tabs>
          <w:tab w:val="left" w:pos="4086"/>
        </w:tabs>
        <w:spacing w:after="0" w:line="240" w:lineRule="auto"/>
        <w:jc w:val="both"/>
        <w:rPr>
          <w:rFonts w:ascii="Times New Roman" w:hAnsi="Times New Roman" w:cs="Times New Roman"/>
          <w:sz w:val="24"/>
          <w:szCs w:val="24"/>
          <w:lang w:val="uk-UA"/>
        </w:rPr>
      </w:pPr>
    </w:p>
    <w:p w:rsidR="00836F39" w:rsidRPr="00ED2880" w:rsidRDefault="00836F39" w:rsidP="00836F39">
      <w:pPr>
        <w:shd w:val="clear" w:color="auto" w:fill="FFFFFF"/>
        <w:spacing w:after="0" w:line="240" w:lineRule="auto"/>
        <w:ind w:left="502"/>
        <w:jc w:val="center"/>
        <w:rPr>
          <w:rFonts w:ascii="Times New Roman" w:hAnsi="Times New Roman"/>
          <w:b/>
          <w:sz w:val="24"/>
          <w:szCs w:val="24"/>
          <w:lang w:val="uk-UA"/>
        </w:rPr>
      </w:pPr>
      <w:r w:rsidRPr="00ED2880">
        <w:rPr>
          <w:rFonts w:ascii="Times New Roman" w:hAnsi="Times New Roman"/>
          <w:b/>
          <w:sz w:val="24"/>
          <w:szCs w:val="24"/>
          <w:lang w:val="uk-UA"/>
        </w:rPr>
        <w:t>Виконавчий комітет</w:t>
      </w:r>
    </w:p>
    <w:p w:rsidR="00836F39" w:rsidRPr="00ED2880" w:rsidRDefault="00836F39" w:rsidP="00836F39">
      <w:pPr>
        <w:autoSpaceDE w:val="0"/>
        <w:autoSpaceDN w:val="0"/>
        <w:adjustRightInd w:val="0"/>
        <w:spacing w:after="0" w:line="240" w:lineRule="auto"/>
        <w:ind w:firstLine="709"/>
        <w:jc w:val="both"/>
        <w:rPr>
          <w:rFonts w:ascii="Times New Roman" w:hAnsi="Times New Roman" w:cs="Times New Roman"/>
          <w:color w:val="000000"/>
          <w:sz w:val="24"/>
          <w:szCs w:val="24"/>
          <w:lang w:val="uk-UA"/>
        </w:rPr>
      </w:pPr>
      <w:r w:rsidRPr="00ED2880">
        <w:rPr>
          <w:rFonts w:ascii="Times New Roman" w:hAnsi="Times New Roman" w:cs="Times New Roman"/>
          <w:color w:val="000000"/>
          <w:sz w:val="24"/>
          <w:szCs w:val="24"/>
          <w:lang w:val="uk-UA"/>
        </w:rPr>
        <w:lastRenderedPageBreak/>
        <w:t>Одна із функцій повноважень виконавчого комітету це  у</w:t>
      </w:r>
      <w:r w:rsidRPr="00ED2880">
        <w:rPr>
          <w:rFonts w:ascii="Times New Roman" w:hAnsi="Times New Roman" w:cs="Times New Roman"/>
          <w:color w:val="000000"/>
          <w:sz w:val="24"/>
          <w:szCs w:val="24"/>
        </w:rPr>
        <w:t>правління майном, яке належить до комунальної власності громади, у визначених селищною радою межах.</w:t>
      </w:r>
    </w:p>
    <w:p w:rsidR="00836F39" w:rsidRPr="00ED2880" w:rsidRDefault="00836F39" w:rsidP="00836F39">
      <w:pPr>
        <w:autoSpaceDE w:val="0"/>
        <w:autoSpaceDN w:val="0"/>
        <w:adjustRightInd w:val="0"/>
        <w:spacing w:after="0" w:line="240" w:lineRule="auto"/>
        <w:ind w:firstLine="709"/>
        <w:jc w:val="both"/>
        <w:rPr>
          <w:rFonts w:ascii="Times New Roman" w:hAnsi="Times New Roman" w:cs="Times New Roman"/>
          <w:color w:val="000000"/>
          <w:sz w:val="24"/>
          <w:szCs w:val="24"/>
          <w:lang w:val="uk-UA"/>
        </w:rPr>
      </w:pPr>
      <w:r w:rsidRPr="00ED2880">
        <w:rPr>
          <w:rFonts w:ascii="Times New Roman" w:hAnsi="Times New Roman" w:cs="Times New Roman"/>
          <w:color w:val="000000"/>
          <w:sz w:val="24"/>
          <w:szCs w:val="24"/>
          <w:lang w:val="uk-UA"/>
        </w:rPr>
        <w:t>На протязі  2021 року  було виділено кошти на:</w:t>
      </w:r>
    </w:p>
    <w:p w:rsidR="00836F39" w:rsidRPr="00ED2880" w:rsidRDefault="00836F39" w:rsidP="00836F39">
      <w:pPr>
        <w:pStyle w:val="a7"/>
        <w:numPr>
          <w:ilvl w:val="0"/>
          <w:numId w:val="24"/>
        </w:numPr>
        <w:shd w:val="clear" w:color="auto" w:fill="FFFFFF"/>
        <w:spacing w:after="0" w:line="240" w:lineRule="auto"/>
        <w:jc w:val="both"/>
        <w:rPr>
          <w:rFonts w:ascii="Times New Roman" w:hAnsi="Times New Roman"/>
          <w:sz w:val="24"/>
          <w:szCs w:val="24"/>
          <w:lang w:val="uk-UA"/>
        </w:rPr>
      </w:pPr>
      <w:r w:rsidRPr="00ED2880">
        <w:rPr>
          <w:rFonts w:ascii="Times New Roman" w:hAnsi="Times New Roman"/>
          <w:sz w:val="24"/>
          <w:szCs w:val="24"/>
          <w:lang w:val="uk-UA"/>
        </w:rPr>
        <w:t>Придбання комп’ютерної техніки для відділу з питань надання адміністративних послуг та державної реєстрації – 67,3 тис. грн.;</w:t>
      </w:r>
    </w:p>
    <w:p w:rsidR="00836F39" w:rsidRPr="00ED2880" w:rsidRDefault="00836F39" w:rsidP="00836F39">
      <w:pPr>
        <w:pStyle w:val="a7"/>
        <w:numPr>
          <w:ilvl w:val="0"/>
          <w:numId w:val="24"/>
        </w:numPr>
        <w:shd w:val="clear" w:color="auto" w:fill="FFFFFF"/>
        <w:spacing w:after="0" w:line="240" w:lineRule="auto"/>
        <w:jc w:val="both"/>
        <w:rPr>
          <w:rFonts w:ascii="Times New Roman" w:hAnsi="Times New Roman"/>
          <w:sz w:val="24"/>
          <w:szCs w:val="24"/>
          <w:lang w:val="uk-UA"/>
        </w:rPr>
      </w:pPr>
      <w:r w:rsidRPr="00ED2880">
        <w:rPr>
          <w:rFonts w:ascii="Times New Roman" w:hAnsi="Times New Roman"/>
          <w:sz w:val="24"/>
          <w:szCs w:val="24"/>
          <w:lang w:val="uk-UA"/>
        </w:rPr>
        <w:t>Виготовлення проектно-кошторисної документації на капітальний ремонт покрівлі адміністративної будівлі по вул. Незалежності, 111 в смт. Машівка  – 49,9 тис. грн.;</w:t>
      </w:r>
    </w:p>
    <w:p w:rsidR="00836F39" w:rsidRPr="00ED2880" w:rsidRDefault="00836F39" w:rsidP="00836F39">
      <w:pPr>
        <w:pStyle w:val="a7"/>
        <w:numPr>
          <w:ilvl w:val="0"/>
          <w:numId w:val="24"/>
        </w:numPr>
        <w:shd w:val="clear" w:color="auto" w:fill="FFFFFF"/>
        <w:spacing w:after="0" w:line="240" w:lineRule="auto"/>
        <w:jc w:val="both"/>
        <w:rPr>
          <w:rFonts w:ascii="Times New Roman" w:hAnsi="Times New Roman"/>
          <w:sz w:val="24"/>
          <w:szCs w:val="24"/>
          <w:lang w:val="uk-UA"/>
        </w:rPr>
      </w:pPr>
      <w:r w:rsidRPr="00ED2880">
        <w:rPr>
          <w:rFonts w:ascii="Times New Roman" w:hAnsi="Times New Roman"/>
          <w:sz w:val="24"/>
          <w:szCs w:val="24"/>
        </w:rPr>
        <w:t>Капітальний ремонт покрівлі адміністративної будівлі по вул. Незалежності, 111 в смт.</w:t>
      </w:r>
      <w:r w:rsidRPr="00ED2880">
        <w:rPr>
          <w:rFonts w:ascii="Times New Roman" w:hAnsi="Times New Roman"/>
          <w:sz w:val="24"/>
          <w:szCs w:val="24"/>
          <w:lang w:val="uk-UA"/>
        </w:rPr>
        <w:t xml:space="preserve"> </w:t>
      </w:r>
      <w:r w:rsidRPr="00ED2880">
        <w:rPr>
          <w:rFonts w:ascii="Times New Roman" w:hAnsi="Times New Roman"/>
          <w:sz w:val="24"/>
          <w:szCs w:val="24"/>
        </w:rPr>
        <w:t xml:space="preserve">Машівка </w:t>
      </w:r>
      <w:r w:rsidRPr="00ED2880">
        <w:rPr>
          <w:rFonts w:ascii="Times New Roman" w:hAnsi="Times New Roman"/>
          <w:sz w:val="24"/>
          <w:szCs w:val="24"/>
          <w:lang w:val="uk-UA"/>
        </w:rPr>
        <w:t xml:space="preserve"> – 1 755,6 тис. грн.;</w:t>
      </w:r>
    </w:p>
    <w:p w:rsidR="00836F39" w:rsidRPr="00ED2880" w:rsidRDefault="00836F39" w:rsidP="00836F39">
      <w:pPr>
        <w:pStyle w:val="a7"/>
        <w:numPr>
          <w:ilvl w:val="0"/>
          <w:numId w:val="24"/>
        </w:numPr>
        <w:shd w:val="clear" w:color="auto" w:fill="FFFFFF"/>
        <w:spacing w:after="0" w:line="240" w:lineRule="auto"/>
        <w:jc w:val="both"/>
        <w:rPr>
          <w:rFonts w:ascii="Times New Roman" w:hAnsi="Times New Roman"/>
          <w:sz w:val="24"/>
          <w:szCs w:val="24"/>
          <w:lang w:val="uk-UA"/>
        </w:rPr>
      </w:pPr>
      <w:r w:rsidRPr="00ED2880">
        <w:rPr>
          <w:rFonts w:ascii="Times New Roman" w:hAnsi="Times New Roman"/>
          <w:sz w:val="24"/>
          <w:szCs w:val="24"/>
          <w:lang w:val="uk-UA"/>
        </w:rPr>
        <w:t>Виготовлення проєктно - кошторисної документації по робочому проєкту «Газопостачання теплогенераторної адмінбудівлі Кошманівського старостинського округу в с. Кошманівка вул. Центральна, 13» – 31,2 тис. грн.;</w:t>
      </w:r>
    </w:p>
    <w:p w:rsidR="00836F39" w:rsidRPr="00ED2880" w:rsidRDefault="00836F39" w:rsidP="00836F39">
      <w:pPr>
        <w:pStyle w:val="a7"/>
        <w:numPr>
          <w:ilvl w:val="0"/>
          <w:numId w:val="24"/>
        </w:numPr>
        <w:shd w:val="clear" w:color="auto" w:fill="FFFFFF"/>
        <w:spacing w:after="0" w:line="240" w:lineRule="auto"/>
        <w:jc w:val="both"/>
        <w:rPr>
          <w:rFonts w:ascii="Times New Roman" w:hAnsi="Times New Roman"/>
          <w:sz w:val="24"/>
          <w:szCs w:val="24"/>
          <w:lang w:val="uk-UA"/>
        </w:rPr>
      </w:pPr>
      <w:r w:rsidRPr="00ED2880">
        <w:rPr>
          <w:rFonts w:ascii="Times New Roman" w:hAnsi="Times New Roman"/>
          <w:sz w:val="24"/>
          <w:szCs w:val="24"/>
          <w:lang w:val="uk-UA"/>
        </w:rPr>
        <w:t>Газопостачання теплогенераторної адмінбудівлі Кошманівського старостинського округу в с. Кошманівка вул. Центральна, 13 – 48,0 тис. грн.</w:t>
      </w:r>
    </w:p>
    <w:p w:rsidR="00836F39" w:rsidRPr="00ED2880" w:rsidRDefault="00836F39" w:rsidP="00836F39">
      <w:pPr>
        <w:tabs>
          <w:tab w:val="left" w:pos="4086"/>
        </w:tabs>
        <w:spacing w:after="0" w:line="240" w:lineRule="auto"/>
        <w:jc w:val="both"/>
        <w:rPr>
          <w:rFonts w:ascii="Times New Roman" w:hAnsi="Times New Roman" w:cs="Times New Roman"/>
          <w:sz w:val="24"/>
          <w:szCs w:val="24"/>
          <w:lang w:val="uk-UA"/>
        </w:rPr>
      </w:pPr>
    </w:p>
    <w:p w:rsidR="0005105C" w:rsidRPr="00ED2880" w:rsidRDefault="00F40322" w:rsidP="00F40322">
      <w:pPr>
        <w:tabs>
          <w:tab w:val="left" w:pos="4086"/>
        </w:tabs>
        <w:spacing w:after="0" w:line="240" w:lineRule="auto"/>
        <w:jc w:val="center"/>
        <w:rPr>
          <w:rFonts w:ascii="Times New Roman" w:hAnsi="Times New Roman" w:cs="Times New Roman"/>
          <w:b/>
          <w:sz w:val="24"/>
          <w:szCs w:val="24"/>
          <w:lang w:val="uk-UA"/>
        </w:rPr>
      </w:pPr>
      <w:r w:rsidRPr="00ED2880">
        <w:rPr>
          <w:rFonts w:ascii="Times New Roman" w:hAnsi="Times New Roman" w:cs="Times New Roman"/>
          <w:b/>
          <w:sz w:val="24"/>
          <w:szCs w:val="24"/>
          <w:lang w:val="uk-UA"/>
        </w:rPr>
        <w:t>О</w:t>
      </w:r>
      <w:r w:rsidR="0006257B" w:rsidRPr="00ED2880">
        <w:rPr>
          <w:rFonts w:ascii="Times New Roman" w:hAnsi="Times New Roman" w:cs="Times New Roman"/>
          <w:b/>
          <w:sz w:val="24"/>
          <w:szCs w:val="24"/>
          <w:lang w:val="uk-UA"/>
        </w:rPr>
        <w:t>СВІТА</w:t>
      </w:r>
    </w:p>
    <w:p w:rsidR="00336F5D" w:rsidRPr="00ED2880" w:rsidRDefault="001203C8" w:rsidP="001203C8">
      <w:pPr>
        <w:spacing w:after="0" w:line="240" w:lineRule="auto"/>
        <w:jc w:val="center"/>
        <w:rPr>
          <w:rFonts w:ascii="Times New Roman" w:hAnsi="Times New Roman" w:cs="Times New Roman"/>
          <w:i/>
          <w:sz w:val="24"/>
          <w:szCs w:val="24"/>
          <w:lang w:val="uk-UA"/>
        </w:rPr>
      </w:pPr>
      <w:r w:rsidRPr="00ED2880">
        <w:rPr>
          <w:rFonts w:ascii="Times New Roman" w:hAnsi="Times New Roman" w:cs="Times New Roman"/>
          <w:b/>
          <w:sz w:val="24"/>
          <w:szCs w:val="24"/>
          <w:lang w:val="uk-UA"/>
        </w:rPr>
        <w:t>В</w:t>
      </w:r>
      <w:r w:rsidR="00336F5D" w:rsidRPr="00ED2880">
        <w:rPr>
          <w:rFonts w:ascii="Times New Roman" w:hAnsi="Times New Roman" w:cs="Times New Roman"/>
          <w:b/>
          <w:sz w:val="24"/>
          <w:szCs w:val="24"/>
        </w:rPr>
        <w:t>ідділ освіти, молоді та спорту Машівської селищної ради</w:t>
      </w:r>
    </w:p>
    <w:p w:rsidR="00336F5D" w:rsidRPr="00ED2880" w:rsidRDefault="00336F5D" w:rsidP="0005105C">
      <w:pPr>
        <w:spacing w:after="0" w:line="240" w:lineRule="auto"/>
        <w:jc w:val="both"/>
        <w:rPr>
          <w:rFonts w:ascii="Times New Roman" w:hAnsi="Times New Roman"/>
          <w:b/>
          <w:i/>
          <w:sz w:val="24"/>
          <w:szCs w:val="24"/>
          <w:lang w:val="uk-UA"/>
        </w:rPr>
      </w:pPr>
      <w:r w:rsidRPr="00ED2880">
        <w:rPr>
          <w:rFonts w:ascii="Times New Roman" w:hAnsi="Times New Roman"/>
          <w:b/>
          <w:i/>
          <w:sz w:val="24"/>
          <w:szCs w:val="24"/>
          <w:lang w:val="uk-UA"/>
        </w:rPr>
        <w:t>Мережа закладів освіти</w:t>
      </w:r>
    </w:p>
    <w:p w:rsidR="00336F5D" w:rsidRPr="00ED2880" w:rsidRDefault="00336F5D" w:rsidP="001203C8">
      <w:pPr>
        <w:spacing w:after="0" w:line="240" w:lineRule="auto"/>
        <w:ind w:firstLine="697"/>
        <w:jc w:val="both"/>
        <w:rPr>
          <w:rFonts w:ascii="Times New Roman" w:hAnsi="Times New Roman" w:cs="Times New Roman"/>
          <w:sz w:val="24"/>
          <w:szCs w:val="24"/>
          <w:lang w:val="uk-UA" w:eastAsia="uk-UA"/>
        </w:rPr>
      </w:pPr>
      <w:r w:rsidRPr="00ED2880">
        <w:rPr>
          <w:rFonts w:ascii="Times New Roman" w:hAnsi="Times New Roman" w:cs="Times New Roman"/>
          <w:sz w:val="24"/>
          <w:szCs w:val="24"/>
          <w:lang w:val="uk-UA"/>
        </w:rPr>
        <w:t xml:space="preserve">У Машівській </w:t>
      </w:r>
      <w:r w:rsidR="001203C8" w:rsidRPr="00ED2880">
        <w:rPr>
          <w:rFonts w:ascii="Times New Roman" w:hAnsi="Times New Roman" w:cs="Times New Roman"/>
          <w:sz w:val="24"/>
          <w:szCs w:val="24"/>
          <w:lang w:val="uk-UA"/>
        </w:rPr>
        <w:t xml:space="preserve">селищній </w:t>
      </w:r>
      <w:r w:rsidRPr="00ED2880">
        <w:rPr>
          <w:rFonts w:ascii="Times New Roman" w:hAnsi="Times New Roman" w:cs="Times New Roman"/>
          <w:sz w:val="24"/>
          <w:szCs w:val="24"/>
          <w:lang w:val="uk-UA"/>
        </w:rPr>
        <w:t xml:space="preserve">територіальній громаді забезпечується конституційне право громадян на здобуття якісної освіти. Для цього діють </w:t>
      </w:r>
      <w:r w:rsidRPr="00ED2880">
        <w:rPr>
          <w:rFonts w:ascii="Times New Roman" w:hAnsi="Times New Roman" w:cs="Times New Roman"/>
          <w:sz w:val="24"/>
          <w:szCs w:val="24"/>
          <w:lang w:val="uk-UA" w:eastAsia="uk-UA"/>
        </w:rPr>
        <w:t>17 освітніх закладів:</w:t>
      </w:r>
    </w:p>
    <w:p w:rsidR="00336F5D" w:rsidRPr="00ED2880" w:rsidRDefault="0005105C" w:rsidP="0005105C">
      <w:pPr>
        <w:spacing w:after="0" w:line="240" w:lineRule="auto"/>
        <w:jc w:val="both"/>
        <w:rPr>
          <w:rFonts w:ascii="Times New Roman" w:hAnsi="Times New Roman"/>
          <w:sz w:val="24"/>
          <w:szCs w:val="24"/>
          <w:lang w:val="uk-UA" w:eastAsia="uk-UA"/>
        </w:rPr>
      </w:pPr>
      <w:r w:rsidRPr="00ED2880">
        <w:rPr>
          <w:rFonts w:ascii="Times New Roman" w:hAnsi="Times New Roman"/>
          <w:sz w:val="24"/>
          <w:szCs w:val="24"/>
          <w:lang w:val="uk-UA" w:eastAsia="uk-UA"/>
        </w:rPr>
        <w:t xml:space="preserve">- </w:t>
      </w:r>
      <w:r w:rsidR="00336F5D" w:rsidRPr="00ED2880">
        <w:rPr>
          <w:rFonts w:ascii="Times New Roman" w:hAnsi="Times New Roman"/>
          <w:sz w:val="24"/>
          <w:szCs w:val="24"/>
          <w:lang w:val="uk-UA" w:eastAsia="uk-UA"/>
        </w:rPr>
        <w:t>8 закладів дошкільної освіти (серед яких 2 ясла-садки: Кошманівський і Машівський);</w:t>
      </w:r>
    </w:p>
    <w:p w:rsidR="00336F5D" w:rsidRPr="00ED2880" w:rsidRDefault="0005105C" w:rsidP="0005105C">
      <w:pPr>
        <w:spacing w:after="0" w:line="240" w:lineRule="auto"/>
        <w:jc w:val="both"/>
        <w:rPr>
          <w:rFonts w:ascii="Times New Roman" w:hAnsi="Times New Roman"/>
          <w:sz w:val="24"/>
          <w:szCs w:val="24"/>
          <w:lang w:val="uk-UA" w:eastAsia="uk-UA"/>
        </w:rPr>
      </w:pPr>
      <w:r w:rsidRPr="00ED2880">
        <w:rPr>
          <w:rFonts w:ascii="Times New Roman" w:hAnsi="Times New Roman"/>
          <w:sz w:val="24"/>
          <w:szCs w:val="24"/>
          <w:lang w:val="uk-UA" w:eastAsia="uk-UA"/>
        </w:rPr>
        <w:t xml:space="preserve">- </w:t>
      </w:r>
      <w:r w:rsidR="00336F5D" w:rsidRPr="00ED2880">
        <w:rPr>
          <w:rFonts w:ascii="Times New Roman" w:hAnsi="Times New Roman"/>
          <w:sz w:val="24"/>
          <w:szCs w:val="24"/>
          <w:lang w:val="uk-UA" w:eastAsia="uk-UA"/>
        </w:rPr>
        <w:t>8 закладів загальної середньої освіти (серед яких 5 л</w:t>
      </w:r>
      <w:r w:rsidR="00336F5D" w:rsidRPr="00ED2880">
        <w:rPr>
          <w:rFonts w:ascii="Times New Roman" w:hAnsi="Times New Roman"/>
          <w:sz w:val="24"/>
          <w:szCs w:val="24"/>
          <w:lang w:val="uk-UA"/>
        </w:rPr>
        <w:t>іцеїв (2 опорні: Машівський і Селещинський) і 3 гімназії); при 4 ЗЗСО діє дошкільний підрозділ (Абрамівська і Сахнівщинська гімназії, Кошманівський і Новотагамлицький ліцеї);</w:t>
      </w:r>
    </w:p>
    <w:p w:rsidR="00336F5D" w:rsidRPr="00ED2880" w:rsidRDefault="0005105C" w:rsidP="0005105C">
      <w:pPr>
        <w:spacing w:after="0" w:line="240" w:lineRule="auto"/>
        <w:jc w:val="both"/>
        <w:rPr>
          <w:rFonts w:ascii="Times New Roman" w:hAnsi="Times New Roman"/>
          <w:sz w:val="24"/>
          <w:szCs w:val="24"/>
          <w:lang w:val="uk-UA" w:eastAsia="uk-UA"/>
        </w:rPr>
      </w:pPr>
      <w:r w:rsidRPr="00ED2880">
        <w:rPr>
          <w:rFonts w:ascii="Times New Roman" w:hAnsi="Times New Roman"/>
          <w:sz w:val="24"/>
          <w:szCs w:val="24"/>
          <w:lang w:val="uk-UA"/>
        </w:rPr>
        <w:t xml:space="preserve">- </w:t>
      </w:r>
      <w:r w:rsidR="00336F5D" w:rsidRPr="00ED2880">
        <w:rPr>
          <w:rFonts w:ascii="Times New Roman" w:hAnsi="Times New Roman"/>
          <w:sz w:val="24"/>
          <w:szCs w:val="24"/>
          <w:lang w:val="uk-UA"/>
        </w:rPr>
        <w:t>1 заклад позашкільної освіти – Дитячо-юнацька спортивна школа.</w:t>
      </w:r>
    </w:p>
    <w:p w:rsidR="00336F5D" w:rsidRPr="00ED2880" w:rsidRDefault="00336F5D" w:rsidP="0005105C">
      <w:pPr>
        <w:spacing w:after="0" w:line="240" w:lineRule="auto"/>
        <w:ind w:firstLine="567"/>
        <w:jc w:val="both"/>
        <w:rPr>
          <w:rFonts w:ascii="Times New Roman" w:hAnsi="Times New Roman"/>
          <w:sz w:val="24"/>
          <w:szCs w:val="24"/>
          <w:lang w:val="uk-UA"/>
        </w:rPr>
      </w:pPr>
      <w:r w:rsidRPr="00ED2880">
        <w:rPr>
          <w:rFonts w:ascii="Times New Roman" w:hAnsi="Times New Roman"/>
          <w:sz w:val="24"/>
          <w:szCs w:val="24"/>
          <w:lang w:val="uk-UA"/>
        </w:rPr>
        <w:t>У даних закладах у 2021-2022 навчальному році освіту здобувають:</w:t>
      </w:r>
    </w:p>
    <w:p w:rsidR="00336F5D" w:rsidRPr="00ED2880" w:rsidRDefault="00336F5D" w:rsidP="001203C8">
      <w:pPr>
        <w:pStyle w:val="a7"/>
        <w:spacing w:after="0" w:line="240" w:lineRule="auto"/>
        <w:jc w:val="both"/>
        <w:rPr>
          <w:rFonts w:ascii="Times New Roman" w:hAnsi="Times New Roman"/>
          <w:sz w:val="24"/>
          <w:szCs w:val="24"/>
          <w:lang w:val="uk-UA" w:eastAsia="uk-UA"/>
        </w:rPr>
      </w:pPr>
      <w:r w:rsidRPr="00ED2880">
        <w:rPr>
          <w:rFonts w:ascii="Times New Roman" w:hAnsi="Times New Roman"/>
          <w:sz w:val="24"/>
          <w:szCs w:val="24"/>
          <w:lang w:val="uk-UA" w:eastAsia="uk-UA"/>
        </w:rPr>
        <w:t>-  308 дошкільнят,</w:t>
      </w:r>
    </w:p>
    <w:p w:rsidR="00336F5D" w:rsidRPr="00ED2880" w:rsidRDefault="00336F5D" w:rsidP="001203C8">
      <w:pPr>
        <w:pStyle w:val="a7"/>
        <w:spacing w:after="0" w:line="240" w:lineRule="auto"/>
        <w:jc w:val="both"/>
        <w:rPr>
          <w:rFonts w:ascii="Times New Roman" w:hAnsi="Times New Roman"/>
          <w:sz w:val="24"/>
          <w:szCs w:val="24"/>
          <w:lang w:val="uk-UA" w:eastAsia="uk-UA"/>
        </w:rPr>
      </w:pPr>
      <w:r w:rsidRPr="00ED2880">
        <w:rPr>
          <w:rFonts w:ascii="Times New Roman" w:hAnsi="Times New Roman"/>
          <w:sz w:val="24"/>
          <w:szCs w:val="24"/>
          <w:lang w:val="uk-UA" w:eastAsia="uk-UA"/>
        </w:rPr>
        <w:t>- 1164 школярі,</w:t>
      </w:r>
    </w:p>
    <w:p w:rsidR="00336F5D" w:rsidRPr="00ED2880" w:rsidRDefault="001203C8" w:rsidP="001203C8">
      <w:pPr>
        <w:pStyle w:val="a7"/>
        <w:spacing w:after="0" w:line="240" w:lineRule="auto"/>
        <w:jc w:val="both"/>
        <w:rPr>
          <w:rFonts w:ascii="Times New Roman" w:hAnsi="Times New Roman"/>
          <w:sz w:val="24"/>
          <w:szCs w:val="24"/>
          <w:lang w:val="uk-UA" w:eastAsia="uk-UA"/>
        </w:rPr>
      </w:pPr>
      <w:r w:rsidRPr="00ED2880">
        <w:rPr>
          <w:rFonts w:ascii="Times New Roman" w:hAnsi="Times New Roman"/>
          <w:sz w:val="24"/>
          <w:szCs w:val="24"/>
          <w:lang w:val="uk-UA" w:eastAsia="uk-UA"/>
        </w:rPr>
        <w:t>- 203 вихованці ДЮСШ.</w:t>
      </w:r>
    </w:p>
    <w:p w:rsidR="00336F5D" w:rsidRPr="00ED2880" w:rsidRDefault="00336F5D" w:rsidP="0005105C">
      <w:pPr>
        <w:spacing w:after="0" w:line="240" w:lineRule="auto"/>
        <w:ind w:firstLine="567"/>
        <w:jc w:val="both"/>
        <w:rPr>
          <w:rFonts w:ascii="Times New Roman" w:hAnsi="Times New Roman" w:cs="Times New Roman"/>
          <w:sz w:val="24"/>
          <w:szCs w:val="24"/>
          <w:lang w:eastAsia="uk-UA"/>
        </w:rPr>
      </w:pPr>
      <w:r w:rsidRPr="00ED2880">
        <w:rPr>
          <w:rFonts w:ascii="Times New Roman" w:hAnsi="Times New Roman" w:cs="Times New Roman"/>
          <w:sz w:val="24"/>
          <w:szCs w:val="24"/>
          <w:lang w:eastAsia="uk-UA"/>
        </w:rPr>
        <w:t>У закладах освіти Машівської громади зараз працюють 422 працівники:</w:t>
      </w:r>
    </w:p>
    <w:p w:rsidR="00336F5D" w:rsidRPr="00ED2880" w:rsidRDefault="00336F5D" w:rsidP="001203C8">
      <w:pPr>
        <w:spacing w:after="0" w:line="240" w:lineRule="auto"/>
        <w:jc w:val="both"/>
        <w:rPr>
          <w:rFonts w:ascii="Times New Roman" w:hAnsi="Times New Roman" w:cs="Times New Roman"/>
          <w:sz w:val="24"/>
          <w:szCs w:val="24"/>
          <w:lang w:eastAsia="uk-UA"/>
        </w:rPr>
      </w:pPr>
      <w:r w:rsidRPr="00ED2880">
        <w:rPr>
          <w:rFonts w:ascii="Times New Roman" w:hAnsi="Times New Roman" w:cs="Times New Roman"/>
          <w:sz w:val="24"/>
          <w:szCs w:val="24"/>
          <w:lang w:eastAsia="uk-UA"/>
        </w:rPr>
        <w:t>- 234 педагогічних (з них 179 у ЗЗСО, 51 у ЗДО, 4 в МСЦ),</w:t>
      </w:r>
    </w:p>
    <w:p w:rsidR="00336F5D" w:rsidRPr="00ED2880" w:rsidRDefault="00336F5D" w:rsidP="001203C8">
      <w:pPr>
        <w:spacing w:after="0" w:line="240" w:lineRule="auto"/>
        <w:jc w:val="both"/>
        <w:rPr>
          <w:rFonts w:ascii="Times New Roman" w:hAnsi="Times New Roman" w:cs="Times New Roman"/>
          <w:sz w:val="24"/>
          <w:szCs w:val="24"/>
          <w:lang w:val="uk-UA" w:eastAsia="uk-UA"/>
        </w:rPr>
      </w:pPr>
      <w:r w:rsidRPr="00ED2880">
        <w:rPr>
          <w:rFonts w:ascii="Times New Roman" w:hAnsi="Times New Roman" w:cs="Times New Roman"/>
          <w:sz w:val="24"/>
          <w:szCs w:val="24"/>
          <w:lang w:eastAsia="uk-UA"/>
        </w:rPr>
        <w:t>- 188 працівників молодшого обслуговуючого пе</w:t>
      </w:r>
      <w:r w:rsidR="001203C8" w:rsidRPr="00ED2880">
        <w:rPr>
          <w:rFonts w:ascii="Times New Roman" w:hAnsi="Times New Roman" w:cs="Times New Roman"/>
          <w:sz w:val="24"/>
          <w:szCs w:val="24"/>
          <w:lang w:eastAsia="uk-UA"/>
        </w:rPr>
        <w:t>рсоналу (106 в ЗЗСО, 82 в ЗДО).</w:t>
      </w:r>
    </w:p>
    <w:p w:rsidR="00336F5D" w:rsidRPr="00ED2880" w:rsidRDefault="001203C8" w:rsidP="001203C8">
      <w:pPr>
        <w:spacing w:after="0" w:line="240" w:lineRule="auto"/>
        <w:jc w:val="both"/>
        <w:rPr>
          <w:rFonts w:ascii="Times New Roman" w:hAnsi="Times New Roman" w:cs="Times New Roman"/>
          <w:b/>
          <w:i/>
          <w:sz w:val="24"/>
          <w:szCs w:val="24"/>
          <w:lang w:val="uk-UA" w:eastAsia="uk-UA"/>
        </w:rPr>
      </w:pPr>
      <w:r w:rsidRPr="00ED2880">
        <w:rPr>
          <w:rFonts w:ascii="Times New Roman" w:hAnsi="Times New Roman" w:cs="Times New Roman"/>
          <w:b/>
          <w:i/>
          <w:sz w:val="24"/>
          <w:szCs w:val="24"/>
          <w:lang w:val="uk-UA" w:eastAsia="uk-UA"/>
        </w:rPr>
        <w:t>Інклюзія</w:t>
      </w:r>
    </w:p>
    <w:p w:rsidR="00336F5D" w:rsidRPr="00ED2880" w:rsidRDefault="00336F5D" w:rsidP="001203C8">
      <w:pPr>
        <w:spacing w:after="0" w:line="240" w:lineRule="auto"/>
        <w:ind w:firstLine="708"/>
        <w:jc w:val="both"/>
        <w:rPr>
          <w:rFonts w:ascii="Times New Roman" w:hAnsi="Times New Roman" w:cs="Times New Roman"/>
          <w:sz w:val="24"/>
          <w:szCs w:val="24"/>
          <w:lang w:val="uk-UA"/>
        </w:rPr>
      </w:pPr>
      <w:r w:rsidRPr="00ED2880">
        <w:rPr>
          <w:rFonts w:ascii="Times New Roman" w:hAnsi="Times New Roman" w:cs="Times New Roman"/>
          <w:sz w:val="24"/>
          <w:szCs w:val="24"/>
          <w:lang w:val="uk-UA"/>
        </w:rPr>
        <w:t xml:space="preserve">Невід’ємною частиною освітньої реформи є інклюзивна складова. На сьогодні у 6 ЗЗСО та 1 </w:t>
      </w:r>
      <w:r w:rsidR="0005105C" w:rsidRPr="00ED2880">
        <w:rPr>
          <w:rFonts w:ascii="Times New Roman" w:hAnsi="Times New Roman" w:cs="Times New Roman"/>
          <w:sz w:val="24"/>
          <w:szCs w:val="24"/>
          <w:lang w:val="uk-UA"/>
        </w:rPr>
        <w:t xml:space="preserve">в </w:t>
      </w:r>
      <w:r w:rsidRPr="00ED2880">
        <w:rPr>
          <w:rFonts w:ascii="Times New Roman" w:hAnsi="Times New Roman" w:cs="Times New Roman"/>
          <w:sz w:val="24"/>
          <w:szCs w:val="24"/>
          <w:lang w:val="uk-UA"/>
        </w:rPr>
        <w:t xml:space="preserve">ЗДО функціонує 17 інклюзивних класів та 1 група, де організоване навчання для 22 дітей з особливими освітніми потребами, яке допомагають забезпечити 17 асистентів вчителя/вихователя. Ще 3 дітям з інвалідністю Кошманівського, Селещинського та Новотагамлицького ліцеїв забезпечений педагогічний патронаж. </w:t>
      </w:r>
    </w:p>
    <w:p w:rsidR="00336F5D" w:rsidRPr="00ED2880" w:rsidRDefault="00336F5D" w:rsidP="001203C8">
      <w:pPr>
        <w:spacing w:after="0" w:line="240" w:lineRule="auto"/>
        <w:jc w:val="both"/>
        <w:rPr>
          <w:rFonts w:ascii="Times New Roman" w:hAnsi="Times New Roman" w:cs="Times New Roman"/>
          <w:b/>
          <w:i/>
          <w:sz w:val="24"/>
          <w:szCs w:val="24"/>
        </w:rPr>
      </w:pPr>
      <w:r w:rsidRPr="00ED2880">
        <w:rPr>
          <w:rFonts w:ascii="Times New Roman" w:hAnsi="Times New Roman" w:cs="Times New Roman"/>
          <w:b/>
          <w:i/>
          <w:sz w:val="24"/>
          <w:szCs w:val="24"/>
        </w:rPr>
        <w:t>Групи продовженого дня</w:t>
      </w:r>
    </w:p>
    <w:p w:rsidR="00336F5D" w:rsidRPr="00ED2880" w:rsidRDefault="00336F5D" w:rsidP="001203C8">
      <w:pPr>
        <w:spacing w:after="0" w:line="240" w:lineRule="auto"/>
        <w:jc w:val="both"/>
        <w:rPr>
          <w:rFonts w:ascii="Times New Roman" w:hAnsi="Times New Roman" w:cs="Times New Roman"/>
          <w:sz w:val="24"/>
          <w:szCs w:val="24"/>
          <w:lang w:val="uk-UA" w:eastAsia="uk-UA"/>
        </w:rPr>
      </w:pPr>
      <w:r w:rsidRPr="00ED2880">
        <w:rPr>
          <w:rFonts w:ascii="Times New Roman" w:hAnsi="Times New Roman" w:cs="Times New Roman"/>
          <w:sz w:val="24"/>
          <w:szCs w:val="24"/>
        </w:rPr>
        <w:t xml:space="preserve">У 2021-2022 н.р. при </w:t>
      </w:r>
      <w:r w:rsidRPr="00ED2880">
        <w:rPr>
          <w:rFonts w:ascii="Times New Roman" w:hAnsi="Times New Roman" w:cs="Times New Roman"/>
          <w:sz w:val="24"/>
          <w:szCs w:val="24"/>
          <w:lang w:eastAsia="uk-UA"/>
        </w:rPr>
        <w:t>закладах загальної середньої освіти</w:t>
      </w:r>
      <w:r w:rsidRPr="00ED2880">
        <w:rPr>
          <w:rFonts w:ascii="Times New Roman" w:hAnsi="Times New Roman" w:cs="Times New Roman"/>
          <w:sz w:val="24"/>
          <w:szCs w:val="24"/>
        </w:rPr>
        <w:t xml:space="preserve"> діють 11 груп продовженого дня, </w:t>
      </w:r>
      <w:r w:rsidRPr="00ED2880">
        <w:rPr>
          <w:rFonts w:ascii="Times New Roman" w:hAnsi="Times New Roman" w:cs="Times New Roman"/>
          <w:sz w:val="24"/>
          <w:szCs w:val="24"/>
          <w:lang w:eastAsia="uk-UA"/>
        </w:rPr>
        <w:t>надається освіта 294 учням</w:t>
      </w:r>
      <w:r w:rsidR="00210362" w:rsidRPr="00ED2880">
        <w:rPr>
          <w:rFonts w:ascii="Times New Roman" w:hAnsi="Times New Roman" w:cs="Times New Roman"/>
          <w:sz w:val="24"/>
          <w:szCs w:val="24"/>
          <w:lang w:val="uk-UA"/>
        </w:rPr>
        <w:t>.</w:t>
      </w:r>
    </w:p>
    <w:p w:rsidR="00336F5D" w:rsidRPr="00ED2880" w:rsidRDefault="00336F5D" w:rsidP="001203C8">
      <w:pPr>
        <w:pStyle w:val="a3"/>
        <w:jc w:val="both"/>
        <w:rPr>
          <w:b/>
          <w:i/>
        </w:rPr>
      </w:pPr>
      <w:r w:rsidRPr="00ED2880">
        <w:rPr>
          <w:b/>
          <w:i/>
        </w:rPr>
        <w:t>Робота в умовах карантину</w:t>
      </w:r>
    </w:p>
    <w:p w:rsidR="00336F5D" w:rsidRPr="00ED2880" w:rsidRDefault="00336F5D" w:rsidP="001203C8">
      <w:pPr>
        <w:pStyle w:val="a3"/>
        <w:jc w:val="both"/>
      </w:pPr>
      <w:r w:rsidRPr="00ED2880">
        <w:t>Заклади освіти громади готові до роботи в умовах карантину:</w:t>
      </w:r>
    </w:p>
    <w:p w:rsidR="00336F5D" w:rsidRPr="00ED2880" w:rsidRDefault="00336F5D" w:rsidP="001203C8">
      <w:pPr>
        <w:pStyle w:val="a3"/>
        <w:ind w:firstLine="708"/>
        <w:jc w:val="both"/>
      </w:pPr>
      <w:r w:rsidRPr="00ED2880">
        <w:t>- забезпечені в належній кількості засобами індивідуального захисту, дезінфекційними засобами, мають відпрацьовані алгоритми дій для різноманітних ситуацій;</w:t>
      </w:r>
    </w:p>
    <w:p w:rsidR="00336F5D" w:rsidRPr="00ED2880" w:rsidRDefault="00336F5D" w:rsidP="001203C8">
      <w:pPr>
        <w:pStyle w:val="a3"/>
        <w:ind w:firstLine="708"/>
        <w:jc w:val="both"/>
      </w:pPr>
      <w:r w:rsidRPr="00ED2880">
        <w:t xml:space="preserve">- </w:t>
      </w:r>
      <w:r w:rsidR="001203C8" w:rsidRPr="00ED2880">
        <w:rPr>
          <w:lang w:val="uk-UA"/>
        </w:rPr>
        <w:t>в</w:t>
      </w:r>
      <w:r w:rsidRPr="00ED2880">
        <w:t xml:space="preserve">акцинація працівників майже доведена до 100%. </w:t>
      </w:r>
    </w:p>
    <w:p w:rsidR="00336F5D" w:rsidRPr="00ED2880" w:rsidRDefault="00336F5D" w:rsidP="001203C8">
      <w:pPr>
        <w:pStyle w:val="a3"/>
        <w:shd w:val="clear" w:color="auto" w:fill="FFFFFF" w:themeFill="background1"/>
        <w:jc w:val="both"/>
        <w:rPr>
          <w:rFonts w:eastAsia="TimesNewRoman,Bold"/>
          <w:bCs/>
          <w:lang w:val="uk-UA"/>
        </w:rPr>
      </w:pPr>
      <w:r w:rsidRPr="00ED2880">
        <w:rPr>
          <w:shd w:val="clear" w:color="auto" w:fill="FFFFFF"/>
        </w:rPr>
        <w:t>У всіх закладах є відпрацьовані варіанти надання освіти дистанційно</w:t>
      </w:r>
      <w:r w:rsidR="00210362" w:rsidRPr="00ED2880">
        <w:rPr>
          <w:shd w:val="clear" w:color="auto" w:fill="FFFFFF"/>
          <w:lang w:val="uk-UA"/>
        </w:rPr>
        <w:t>.</w:t>
      </w:r>
    </w:p>
    <w:p w:rsidR="00336F5D" w:rsidRPr="00ED2880" w:rsidRDefault="001203C8" w:rsidP="001203C8">
      <w:pPr>
        <w:spacing w:after="0" w:line="240" w:lineRule="auto"/>
        <w:jc w:val="both"/>
        <w:rPr>
          <w:rFonts w:ascii="Times New Roman" w:hAnsi="Times New Roman" w:cs="Times New Roman"/>
          <w:b/>
          <w:i/>
          <w:sz w:val="24"/>
          <w:szCs w:val="24"/>
          <w:lang w:val="uk-UA"/>
        </w:rPr>
      </w:pPr>
      <w:r w:rsidRPr="00ED2880">
        <w:rPr>
          <w:rFonts w:ascii="Times New Roman" w:hAnsi="Times New Roman" w:cs="Times New Roman"/>
          <w:b/>
          <w:i/>
          <w:sz w:val="24"/>
          <w:szCs w:val="24"/>
        </w:rPr>
        <w:t>Цифровізація</w:t>
      </w:r>
    </w:p>
    <w:p w:rsidR="00336F5D" w:rsidRPr="00ED2880" w:rsidRDefault="00336F5D" w:rsidP="001203C8">
      <w:pPr>
        <w:spacing w:after="0" w:line="240" w:lineRule="auto"/>
        <w:ind w:firstLine="709"/>
        <w:jc w:val="both"/>
        <w:rPr>
          <w:rFonts w:ascii="Times New Roman" w:hAnsi="Times New Roman" w:cs="Times New Roman"/>
          <w:sz w:val="24"/>
          <w:szCs w:val="24"/>
        </w:rPr>
      </w:pPr>
      <w:r w:rsidRPr="00ED2880">
        <w:rPr>
          <w:rFonts w:ascii="Times New Roman" w:hAnsi="Times New Roman" w:cs="Times New Roman"/>
          <w:sz w:val="24"/>
          <w:szCs w:val="24"/>
        </w:rPr>
        <w:t>На виконання Програми діяльності Кабінету Міністрів України, затвердженої Постановою КМУ від 12 червня 2020 року №</w:t>
      </w:r>
      <w:r w:rsidR="00210362" w:rsidRPr="00ED2880">
        <w:rPr>
          <w:rFonts w:ascii="Times New Roman" w:hAnsi="Times New Roman" w:cs="Times New Roman"/>
          <w:sz w:val="24"/>
          <w:szCs w:val="24"/>
          <w:lang w:val="uk-UA"/>
        </w:rPr>
        <w:t xml:space="preserve"> </w:t>
      </w:r>
      <w:r w:rsidRPr="00ED2880">
        <w:rPr>
          <w:rFonts w:ascii="Times New Roman" w:hAnsi="Times New Roman" w:cs="Times New Roman"/>
          <w:sz w:val="24"/>
          <w:szCs w:val="24"/>
        </w:rPr>
        <w:t xml:space="preserve">471, Міністерство цифрової трансформації України запустило національний проєкт з цифрової грамотності «Дія. Цифрова освіта». </w:t>
      </w:r>
      <w:r w:rsidRPr="00ED2880">
        <w:rPr>
          <w:rFonts w:ascii="Times New Roman" w:hAnsi="Times New Roman" w:cs="Times New Roman"/>
          <w:sz w:val="24"/>
          <w:szCs w:val="24"/>
        </w:rPr>
        <w:lastRenderedPageBreak/>
        <w:t xml:space="preserve">Усі вчителі закладів освіти успішно пройшли Цифрограм для вчителів і отримали сертифікати. </w:t>
      </w:r>
    </w:p>
    <w:p w:rsidR="00336F5D" w:rsidRPr="00ED2880" w:rsidRDefault="00336F5D" w:rsidP="001203C8">
      <w:pPr>
        <w:spacing w:after="0" w:line="240" w:lineRule="auto"/>
        <w:ind w:firstLine="709"/>
        <w:jc w:val="both"/>
        <w:rPr>
          <w:rFonts w:ascii="Times New Roman" w:hAnsi="Times New Roman" w:cs="Times New Roman"/>
          <w:sz w:val="24"/>
          <w:szCs w:val="24"/>
        </w:rPr>
      </w:pPr>
      <w:r w:rsidRPr="00ED2880">
        <w:rPr>
          <w:rFonts w:ascii="Times New Roman" w:hAnsi="Times New Roman" w:cs="Times New Roman"/>
          <w:sz w:val="24"/>
          <w:szCs w:val="24"/>
        </w:rPr>
        <w:t xml:space="preserve">На сьогодні в ЗЗСО налічується 126 ноутбуків, що дає змогу переважній більшості вчителів працювати як очно, так і дистанційно. </w:t>
      </w:r>
    </w:p>
    <w:p w:rsidR="00336F5D" w:rsidRPr="00ED2880" w:rsidRDefault="00336F5D" w:rsidP="001203C8">
      <w:pPr>
        <w:spacing w:after="0" w:line="240" w:lineRule="auto"/>
        <w:jc w:val="both"/>
        <w:rPr>
          <w:rFonts w:ascii="Times New Roman" w:hAnsi="Times New Roman" w:cs="Times New Roman"/>
          <w:sz w:val="24"/>
          <w:szCs w:val="24"/>
          <w:lang w:val="uk-UA"/>
        </w:rPr>
      </w:pPr>
      <w:r w:rsidRPr="00ED2880">
        <w:rPr>
          <w:rFonts w:ascii="Times New Roman" w:hAnsi="Times New Roman" w:cs="Times New Roman"/>
          <w:b/>
          <w:i/>
          <w:sz w:val="24"/>
          <w:szCs w:val="24"/>
        </w:rPr>
        <w:t>Нове харчування</w:t>
      </w:r>
    </w:p>
    <w:p w:rsidR="00336F5D" w:rsidRPr="00ED2880" w:rsidRDefault="00336F5D" w:rsidP="001203C8">
      <w:pPr>
        <w:pStyle w:val="a3"/>
        <w:shd w:val="clear" w:color="auto" w:fill="FFFFFF" w:themeFill="background1"/>
        <w:ind w:firstLine="709"/>
        <w:jc w:val="both"/>
        <w:rPr>
          <w:bCs/>
          <w:iCs/>
          <w:shd w:val="clear" w:color="auto" w:fill="FFFFFF"/>
        </w:rPr>
      </w:pPr>
      <w:r w:rsidRPr="00ED2880">
        <w:t xml:space="preserve">Із 1 вересня 2021 року в </w:t>
      </w:r>
      <w:r w:rsidRPr="00ED2880">
        <w:rPr>
          <w:shd w:val="clear" w:color="auto" w:fill="FFFFFF"/>
        </w:rPr>
        <w:t xml:space="preserve">закладах освіти поступово розпочався перехід на нові правила харчування, </w:t>
      </w:r>
      <w:r w:rsidRPr="00ED2880">
        <w:rPr>
          <w:bCs/>
          <w:iCs/>
          <w:shd w:val="clear" w:color="auto" w:fill="FFFFFF"/>
        </w:rPr>
        <w:t>почали діяти нові норми харчування, нові підходи до складання меню та технологічних карт, нові підходи до приготування їжі. Нове меню з 1 січня 2022 року буде збагачене овочами та фруктами,</w:t>
      </w:r>
      <w:r w:rsidRPr="00ED2880">
        <w:rPr>
          <w:shd w:val="clear" w:color="auto" w:fill="FFFFFF"/>
        </w:rPr>
        <w:t xml:space="preserve"> зменшаться норми споживання хліба, макаронів, картоплі, солі, цукру, жирів рослинного і тваринного походження. Натомість збільшиться кількість споживання овочів, фруктів, молока, кисломолочних продуктів, м’яса, риби, круп, бобових.</w:t>
      </w:r>
      <w:r w:rsidRPr="00ED2880">
        <w:rPr>
          <w:bCs/>
          <w:iCs/>
          <w:shd w:val="clear" w:color="auto" w:fill="FFFFFF"/>
        </w:rPr>
        <w:t xml:space="preserve"> </w:t>
      </w:r>
    </w:p>
    <w:p w:rsidR="00336F5D" w:rsidRPr="00ED2880" w:rsidRDefault="001203C8" w:rsidP="001203C8">
      <w:pPr>
        <w:spacing w:after="0" w:line="240" w:lineRule="auto"/>
        <w:jc w:val="both"/>
        <w:rPr>
          <w:rFonts w:ascii="Times New Roman" w:hAnsi="Times New Roman" w:cs="Times New Roman"/>
          <w:b/>
          <w:i/>
          <w:sz w:val="24"/>
          <w:szCs w:val="24"/>
          <w:lang w:val="uk-UA" w:eastAsia="uk-UA"/>
        </w:rPr>
      </w:pPr>
      <w:r w:rsidRPr="00ED2880">
        <w:rPr>
          <w:rFonts w:ascii="Times New Roman" w:hAnsi="Times New Roman" w:cs="Times New Roman"/>
          <w:b/>
          <w:i/>
          <w:sz w:val="24"/>
          <w:szCs w:val="24"/>
          <w:lang w:eastAsia="uk-UA"/>
        </w:rPr>
        <w:t>Підвезення</w:t>
      </w:r>
    </w:p>
    <w:p w:rsidR="00336F5D" w:rsidRPr="00ED2880" w:rsidRDefault="00336F5D" w:rsidP="001203C8">
      <w:pPr>
        <w:spacing w:after="0" w:line="240" w:lineRule="auto"/>
        <w:ind w:firstLine="567"/>
        <w:jc w:val="both"/>
        <w:rPr>
          <w:rFonts w:ascii="Times New Roman" w:hAnsi="Times New Roman" w:cs="Times New Roman"/>
          <w:sz w:val="24"/>
          <w:szCs w:val="24"/>
          <w:lang w:val="uk-UA" w:eastAsia="uk-UA"/>
        </w:rPr>
      </w:pPr>
      <w:r w:rsidRPr="00ED2880">
        <w:rPr>
          <w:rFonts w:ascii="Times New Roman" w:hAnsi="Times New Roman" w:cs="Times New Roman"/>
          <w:sz w:val="24"/>
          <w:szCs w:val="24"/>
          <w:lang w:eastAsia="uk-UA"/>
        </w:rPr>
        <w:t xml:space="preserve">До 7 закладів загальної середньої освіти та зворотному напрямку шістьма шкільними автобусами за шістьма маршрутами підвозяться 268 учнів та 47 працівників, </w:t>
      </w:r>
    </w:p>
    <w:p w:rsidR="00336F5D" w:rsidRPr="00ED2880" w:rsidRDefault="00336F5D" w:rsidP="001203C8">
      <w:pPr>
        <w:spacing w:after="0" w:line="240" w:lineRule="auto"/>
        <w:jc w:val="both"/>
        <w:rPr>
          <w:rFonts w:ascii="Times New Roman" w:hAnsi="Times New Roman" w:cs="Times New Roman"/>
          <w:b/>
          <w:i/>
          <w:sz w:val="24"/>
          <w:szCs w:val="24"/>
          <w:lang w:val="uk-UA"/>
        </w:rPr>
      </w:pPr>
      <w:r w:rsidRPr="00ED2880">
        <w:rPr>
          <w:rFonts w:ascii="Times New Roman" w:hAnsi="Times New Roman" w:cs="Times New Roman"/>
          <w:b/>
          <w:i/>
          <w:sz w:val="24"/>
          <w:szCs w:val="24"/>
        </w:rPr>
        <w:t>Н</w:t>
      </w:r>
      <w:r w:rsidR="001203C8" w:rsidRPr="00ED2880">
        <w:rPr>
          <w:rFonts w:ascii="Times New Roman" w:hAnsi="Times New Roman" w:cs="Times New Roman"/>
          <w:b/>
          <w:i/>
          <w:sz w:val="24"/>
          <w:szCs w:val="24"/>
        </w:rPr>
        <w:t>ова українська школа</w:t>
      </w:r>
    </w:p>
    <w:p w:rsidR="00336F5D" w:rsidRPr="00ED2880" w:rsidRDefault="00336F5D" w:rsidP="001203C8">
      <w:pPr>
        <w:spacing w:after="0" w:line="240" w:lineRule="auto"/>
        <w:ind w:firstLine="709"/>
        <w:jc w:val="both"/>
        <w:rPr>
          <w:rFonts w:ascii="Times New Roman" w:eastAsia="TimesNewRoman,Bold" w:hAnsi="Times New Roman" w:cs="Times New Roman"/>
          <w:bCs/>
          <w:sz w:val="24"/>
          <w:szCs w:val="24"/>
        </w:rPr>
      </w:pPr>
      <w:r w:rsidRPr="00ED2880">
        <w:rPr>
          <w:rFonts w:ascii="Times New Roman" w:hAnsi="Times New Roman" w:cs="Times New Roman"/>
          <w:sz w:val="24"/>
          <w:szCs w:val="24"/>
        </w:rPr>
        <w:t>У цьому  навчальному році 474 учні почат</w:t>
      </w:r>
      <w:r w:rsidR="001203C8" w:rsidRPr="00ED2880">
        <w:rPr>
          <w:rFonts w:ascii="Times New Roman" w:hAnsi="Times New Roman" w:cs="Times New Roman"/>
          <w:sz w:val="24"/>
          <w:szCs w:val="24"/>
        </w:rPr>
        <w:t xml:space="preserve">кової школи Машівської </w:t>
      </w:r>
      <w:r w:rsidR="001203C8" w:rsidRPr="00ED2880">
        <w:rPr>
          <w:rFonts w:ascii="Times New Roman" w:hAnsi="Times New Roman" w:cs="Times New Roman"/>
          <w:sz w:val="24"/>
          <w:szCs w:val="24"/>
          <w:lang w:val="uk-UA"/>
        </w:rPr>
        <w:t>селищної територіальної громади</w:t>
      </w:r>
      <w:r w:rsidRPr="00ED2880">
        <w:rPr>
          <w:rFonts w:ascii="Times New Roman" w:hAnsi="Times New Roman" w:cs="Times New Roman"/>
          <w:sz w:val="24"/>
          <w:szCs w:val="24"/>
        </w:rPr>
        <w:t xml:space="preserve"> навчаються за новим Державним стандартом початкової освіти. </w:t>
      </w:r>
    </w:p>
    <w:p w:rsidR="00336F5D" w:rsidRPr="00ED2880" w:rsidRDefault="00336F5D" w:rsidP="001203C8">
      <w:pPr>
        <w:spacing w:after="0" w:line="240" w:lineRule="auto"/>
        <w:ind w:firstLine="709"/>
        <w:jc w:val="both"/>
        <w:rPr>
          <w:rFonts w:ascii="Times New Roman" w:eastAsia="Times New Roman" w:hAnsi="Times New Roman" w:cs="Times New Roman"/>
          <w:color w:val="000000"/>
          <w:sz w:val="24"/>
          <w:szCs w:val="24"/>
          <w:lang w:val="uk-UA" w:eastAsia="uk-UA"/>
        </w:rPr>
      </w:pPr>
      <w:r w:rsidRPr="00ED2880">
        <w:rPr>
          <w:rFonts w:ascii="Times New Roman" w:hAnsi="Times New Roman" w:cs="Times New Roman"/>
          <w:sz w:val="24"/>
          <w:szCs w:val="24"/>
        </w:rPr>
        <w:t xml:space="preserve">Для забезпечення Нової української школи в 2021 році надійшла державна субвенція в сумі </w:t>
      </w:r>
      <w:r w:rsidRPr="00ED2880">
        <w:rPr>
          <w:rFonts w:ascii="Times New Roman" w:eastAsia="Times New Roman" w:hAnsi="Times New Roman" w:cs="Times New Roman"/>
          <w:color w:val="000000"/>
          <w:sz w:val="24"/>
          <w:szCs w:val="24"/>
          <w:lang w:eastAsia="uk-UA"/>
        </w:rPr>
        <w:t xml:space="preserve">410,388 тис. грн. та виділено </w:t>
      </w:r>
      <w:r w:rsidRPr="00ED2880">
        <w:rPr>
          <w:rFonts w:ascii="Times New Roman" w:hAnsi="Times New Roman" w:cs="Times New Roman"/>
          <w:sz w:val="24"/>
          <w:szCs w:val="24"/>
        </w:rPr>
        <w:t xml:space="preserve">245,381 тис. грн. </w:t>
      </w:r>
      <w:r w:rsidRPr="00ED2880">
        <w:rPr>
          <w:rFonts w:ascii="Times New Roman" w:eastAsia="Times New Roman" w:hAnsi="Times New Roman" w:cs="Times New Roman"/>
          <w:color w:val="000000"/>
          <w:sz w:val="24"/>
          <w:szCs w:val="24"/>
          <w:lang w:eastAsia="uk-UA"/>
        </w:rPr>
        <w:t>з місцевого бюджету. На сьогодні завершується придбання меблів (330,205 тис. грн.), комп’ютерного обладнання (210,002 тис. грн.), засобів навчання (115,562 тис. грн.).</w:t>
      </w:r>
    </w:p>
    <w:p w:rsidR="00336F5D" w:rsidRPr="00ED2880" w:rsidRDefault="00336F5D" w:rsidP="001203C8">
      <w:pPr>
        <w:spacing w:after="0" w:line="240" w:lineRule="auto"/>
        <w:jc w:val="both"/>
        <w:rPr>
          <w:rFonts w:ascii="Times New Roman" w:hAnsi="Times New Roman" w:cs="Times New Roman"/>
          <w:b/>
          <w:i/>
          <w:sz w:val="24"/>
          <w:szCs w:val="24"/>
          <w:lang w:val="uk-UA"/>
        </w:rPr>
      </w:pPr>
      <w:r w:rsidRPr="00ED2880">
        <w:rPr>
          <w:rFonts w:ascii="Times New Roman" w:hAnsi="Times New Roman" w:cs="Times New Roman"/>
          <w:b/>
          <w:i/>
          <w:sz w:val="24"/>
          <w:szCs w:val="24"/>
        </w:rPr>
        <w:t>О</w:t>
      </w:r>
      <w:r w:rsidR="001203C8" w:rsidRPr="00ED2880">
        <w:rPr>
          <w:rFonts w:ascii="Times New Roman" w:hAnsi="Times New Roman" w:cs="Times New Roman"/>
          <w:b/>
          <w:i/>
          <w:sz w:val="24"/>
          <w:szCs w:val="24"/>
        </w:rPr>
        <w:t>здоровлення</w:t>
      </w:r>
    </w:p>
    <w:p w:rsidR="00336F5D" w:rsidRPr="00ED2880" w:rsidRDefault="00336F5D" w:rsidP="001203C8">
      <w:pPr>
        <w:spacing w:after="0" w:line="240" w:lineRule="auto"/>
        <w:ind w:firstLine="708"/>
        <w:jc w:val="both"/>
        <w:rPr>
          <w:rFonts w:ascii="Times New Roman" w:hAnsi="Times New Roman" w:cs="Times New Roman"/>
          <w:sz w:val="24"/>
          <w:szCs w:val="24"/>
        </w:rPr>
      </w:pPr>
      <w:r w:rsidRPr="00ED2880">
        <w:rPr>
          <w:rFonts w:ascii="Times New Roman" w:hAnsi="Times New Roman" w:cs="Times New Roman"/>
          <w:sz w:val="24"/>
          <w:szCs w:val="24"/>
        </w:rPr>
        <w:t>Цього року було оздоровлено 20 дітей, На проведення оздор</w:t>
      </w:r>
      <w:r w:rsidR="00525616" w:rsidRPr="00ED2880">
        <w:rPr>
          <w:rFonts w:ascii="Times New Roman" w:hAnsi="Times New Roman" w:cs="Times New Roman"/>
          <w:sz w:val="24"/>
          <w:szCs w:val="24"/>
        </w:rPr>
        <w:t xml:space="preserve">овчої кампанії </w:t>
      </w:r>
      <w:r w:rsidR="00525616" w:rsidRPr="00ED2880">
        <w:rPr>
          <w:rFonts w:ascii="Times New Roman" w:hAnsi="Times New Roman" w:cs="Times New Roman"/>
          <w:sz w:val="24"/>
          <w:szCs w:val="24"/>
          <w:lang w:val="uk-UA"/>
        </w:rPr>
        <w:t>в</w:t>
      </w:r>
      <w:r w:rsidR="0005105C" w:rsidRPr="00ED2880">
        <w:rPr>
          <w:rFonts w:ascii="Times New Roman" w:hAnsi="Times New Roman" w:cs="Times New Roman"/>
          <w:sz w:val="24"/>
          <w:szCs w:val="24"/>
        </w:rPr>
        <w:t xml:space="preserve">итрачено  </w:t>
      </w:r>
      <w:r w:rsidRPr="00ED2880">
        <w:rPr>
          <w:rFonts w:ascii="Times New Roman" w:hAnsi="Times New Roman" w:cs="Times New Roman"/>
          <w:sz w:val="24"/>
          <w:szCs w:val="24"/>
        </w:rPr>
        <w:t xml:space="preserve">49,5 тис. грн. (15,96 %) з місцевого бюджету та </w:t>
      </w:r>
      <w:r w:rsidR="0005105C" w:rsidRPr="00ED2880">
        <w:rPr>
          <w:rFonts w:ascii="Times New Roman" w:hAnsi="Times New Roman" w:cs="Times New Roman"/>
          <w:sz w:val="24"/>
          <w:szCs w:val="24"/>
        </w:rPr>
        <w:t>78,8 тис. грн. залучених коштів</w:t>
      </w:r>
      <w:r w:rsidRPr="00ED2880">
        <w:rPr>
          <w:rFonts w:ascii="Times New Roman" w:hAnsi="Times New Roman" w:cs="Times New Roman"/>
          <w:sz w:val="24"/>
          <w:szCs w:val="24"/>
        </w:rPr>
        <w:t>, що пов’язано з карантинними обмеженнями та зі зниженням попиту на оздоровлення в організованих колективах. Усі бажаючі відповідно до заяв батьків та осіб, що їх замінюють бу</w:t>
      </w:r>
      <w:r w:rsidR="00525616" w:rsidRPr="00ED2880">
        <w:rPr>
          <w:rFonts w:ascii="Times New Roman" w:hAnsi="Times New Roman" w:cs="Times New Roman"/>
          <w:sz w:val="24"/>
          <w:szCs w:val="24"/>
          <w:lang w:val="uk-UA"/>
        </w:rPr>
        <w:t>л</w:t>
      </w:r>
      <w:r w:rsidRPr="00ED2880">
        <w:rPr>
          <w:rFonts w:ascii="Times New Roman" w:hAnsi="Times New Roman" w:cs="Times New Roman"/>
          <w:sz w:val="24"/>
          <w:szCs w:val="24"/>
        </w:rPr>
        <w:t>и охоплені оздоровленням цьогоріч.</w:t>
      </w:r>
    </w:p>
    <w:p w:rsidR="00336F5D" w:rsidRPr="00ED2880" w:rsidRDefault="001203C8" w:rsidP="001203C8">
      <w:pPr>
        <w:spacing w:after="0" w:line="240" w:lineRule="auto"/>
        <w:ind w:firstLine="708"/>
        <w:jc w:val="both"/>
        <w:rPr>
          <w:rFonts w:ascii="Times New Roman" w:hAnsi="Times New Roman" w:cs="Times New Roman"/>
          <w:sz w:val="24"/>
          <w:szCs w:val="24"/>
          <w:lang w:val="uk-UA"/>
        </w:rPr>
      </w:pPr>
      <w:r w:rsidRPr="00ED2880">
        <w:rPr>
          <w:rFonts w:ascii="Times New Roman" w:hAnsi="Times New Roman" w:cs="Times New Roman"/>
          <w:sz w:val="24"/>
          <w:szCs w:val="24"/>
        </w:rPr>
        <w:t>Щорічно проводиться свято для обдарованих дітей «</w:t>
      </w:r>
      <w:r w:rsidRPr="00ED2880">
        <w:rPr>
          <w:rFonts w:ascii="Times New Roman" w:hAnsi="Times New Roman" w:cs="Times New Roman"/>
          <w:b/>
          <w:sz w:val="24"/>
          <w:szCs w:val="24"/>
        </w:rPr>
        <w:t>Ми – таланти твої, Машівщино»,</w:t>
      </w:r>
      <w:r w:rsidRPr="00ED2880">
        <w:rPr>
          <w:rFonts w:ascii="Times New Roman" w:hAnsi="Times New Roman" w:cs="Times New Roman"/>
          <w:sz w:val="24"/>
          <w:szCs w:val="24"/>
        </w:rPr>
        <w:t xml:space="preserve"> на яке в цьо</w:t>
      </w:r>
      <w:r w:rsidR="00C830DD" w:rsidRPr="00ED2880">
        <w:rPr>
          <w:rFonts w:ascii="Times New Roman" w:hAnsi="Times New Roman" w:cs="Times New Roman"/>
          <w:sz w:val="24"/>
          <w:szCs w:val="24"/>
        </w:rPr>
        <w:t>му році витрачено 30 тис. грн.</w:t>
      </w:r>
    </w:p>
    <w:p w:rsidR="00336F5D" w:rsidRPr="00ED2880" w:rsidRDefault="00336F5D" w:rsidP="001203C8">
      <w:pPr>
        <w:pStyle w:val="a3"/>
        <w:shd w:val="clear" w:color="auto" w:fill="FFFFFF" w:themeFill="background1"/>
        <w:jc w:val="both"/>
        <w:rPr>
          <w:b/>
          <w:i/>
          <w:lang w:val="uk-UA"/>
        </w:rPr>
      </w:pPr>
      <w:r w:rsidRPr="00ED2880">
        <w:rPr>
          <w:b/>
          <w:i/>
        </w:rPr>
        <w:t>Створення ко</w:t>
      </w:r>
      <w:r w:rsidR="001203C8" w:rsidRPr="00ED2880">
        <w:rPr>
          <w:b/>
          <w:i/>
        </w:rPr>
        <w:t>мфортного освітнього середовища</w:t>
      </w:r>
    </w:p>
    <w:p w:rsidR="00336F5D" w:rsidRPr="00ED2880" w:rsidRDefault="00336F5D" w:rsidP="001203C8">
      <w:pPr>
        <w:pStyle w:val="a3"/>
        <w:shd w:val="clear" w:color="auto" w:fill="FFFFFF" w:themeFill="background1"/>
        <w:ind w:firstLine="708"/>
        <w:jc w:val="both"/>
      </w:pPr>
      <w:r w:rsidRPr="00ED2880">
        <w:t xml:space="preserve">З метою забезпечення належних умов функціонування закладів освіти, створення в них безпечного і комфортного середовища, виконання вимог охорони праці, пожежного захисту, цивільної безпеки станом на початок грудня 2021 року за укладеними договорами на послуги вже використано </w:t>
      </w:r>
      <w:r w:rsidRPr="00ED2880">
        <w:rPr>
          <w:color w:val="000000"/>
        </w:rPr>
        <w:t>4603,613 тис. грн.</w:t>
      </w:r>
      <w:r w:rsidRPr="00ED2880">
        <w:t>:</w:t>
      </w:r>
    </w:p>
    <w:p w:rsidR="00336F5D" w:rsidRPr="00BE605B" w:rsidRDefault="00336F5D" w:rsidP="001203C8">
      <w:pPr>
        <w:pStyle w:val="a3"/>
        <w:shd w:val="clear" w:color="auto" w:fill="FFFFFF" w:themeFill="background1"/>
        <w:ind w:firstLine="708"/>
        <w:jc w:val="both"/>
        <w:rPr>
          <w:sz w:val="28"/>
          <w:szCs w:val="28"/>
        </w:rPr>
      </w:pPr>
    </w:p>
    <w:tbl>
      <w:tblPr>
        <w:tblW w:w="9800" w:type="dxa"/>
        <w:tblInd w:w="96" w:type="dxa"/>
        <w:tblLook w:val="04A0"/>
      </w:tblPr>
      <w:tblGrid>
        <w:gridCol w:w="7000"/>
        <w:gridCol w:w="2800"/>
      </w:tblGrid>
      <w:tr w:rsidR="00336F5D" w:rsidRPr="001203C8" w:rsidTr="00336F5D">
        <w:trPr>
          <w:trHeight w:val="300"/>
        </w:trPr>
        <w:tc>
          <w:tcPr>
            <w:tcW w:w="7000" w:type="dxa"/>
            <w:tcBorders>
              <w:top w:val="single" w:sz="8" w:space="0" w:color="auto"/>
              <w:left w:val="single" w:sz="8" w:space="0" w:color="auto"/>
              <w:bottom w:val="single" w:sz="8" w:space="0" w:color="auto"/>
              <w:right w:val="nil"/>
            </w:tcBorders>
            <w:shd w:val="clear" w:color="auto" w:fill="auto"/>
            <w:hideMark/>
          </w:tcPr>
          <w:p w:rsidR="00336F5D" w:rsidRPr="001203C8" w:rsidRDefault="00336F5D" w:rsidP="001203C8">
            <w:pPr>
              <w:spacing w:after="0" w:line="240" w:lineRule="auto"/>
              <w:rPr>
                <w:rFonts w:ascii="Times New Roman" w:eastAsia="Times New Roman" w:hAnsi="Times New Roman" w:cs="Times New Roman"/>
                <w:b/>
                <w:bCs/>
                <w:color w:val="000000"/>
                <w:sz w:val="24"/>
                <w:szCs w:val="24"/>
                <w:lang w:eastAsia="uk-UA"/>
              </w:rPr>
            </w:pPr>
            <w:r w:rsidRPr="001203C8">
              <w:rPr>
                <w:rFonts w:ascii="Times New Roman" w:eastAsia="Times New Roman" w:hAnsi="Times New Roman" w:cs="Times New Roman"/>
                <w:b/>
                <w:bCs/>
                <w:color w:val="000000"/>
                <w:sz w:val="24"/>
                <w:szCs w:val="24"/>
                <w:lang w:eastAsia="uk-UA"/>
              </w:rPr>
              <w:t>Назва послуги</w:t>
            </w:r>
          </w:p>
        </w:tc>
        <w:tc>
          <w:tcPr>
            <w:tcW w:w="2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36F5D" w:rsidRPr="001203C8" w:rsidRDefault="00336F5D" w:rsidP="001203C8">
            <w:pPr>
              <w:spacing w:after="0" w:line="240" w:lineRule="auto"/>
              <w:rPr>
                <w:rFonts w:ascii="Times New Roman" w:eastAsia="Times New Roman" w:hAnsi="Times New Roman" w:cs="Times New Roman"/>
                <w:b/>
                <w:bCs/>
                <w:color w:val="000000"/>
                <w:sz w:val="24"/>
                <w:szCs w:val="24"/>
                <w:lang w:eastAsia="uk-UA"/>
              </w:rPr>
            </w:pPr>
            <w:r w:rsidRPr="001203C8">
              <w:rPr>
                <w:rFonts w:ascii="Times New Roman" w:eastAsia="Times New Roman" w:hAnsi="Times New Roman" w:cs="Times New Roman"/>
                <w:b/>
                <w:bCs/>
                <w:color w:val="000000"/>
                <w:sz w:val="24"/>
                <w:szCs w:val="24"/>
                <w:lang w:eastAsia="uk-UA"/>
              </w:rPr>
              <w:t>Використано коштів, грн.</w:t>
            </w:r>
          </w:p>
        </w:tc>
      </w:tr>
      <w:tr w:rsidR="00336F5D" w:rsidRPr="001203C8" w:rsidTr="00336F5D">
        <w:trPr>
          <w:trHeight w:val="300"/>
        </w:trPr>
        <w:tc>
          <w:tcPr>
            <w:tcW w:w="7000" w:type="dxa"/>
            <w:tcBorders>
              <w:top w:val="nil"/>
              <w:left w:val="single" w:sz="8" w:space="0" w:color="auto"/>
              <w:bottom w:val="single" w:sz="8" w:space="0" w:color="auto"/>
              <w:right w:val="nil"/>
            </w:tcBorders>
            <w:shd w:val="clear" w:color="auto" w:fill="auto"/>
            <w:hideMark/>
          </w:tcPr>
          <w:p w:rsidR="00336F5D" w:rsidRPr="001203C8" w:rsidRDefault="00336F5D" w:rsidP="001203C8">
            <w:pPr>
              <w:spacing w:after="0" w:line="240" w:lineRule="auto"/>
              <w:rPr>
                <w:rFonts w:ascii="Times New Roman" w:eastAsia="Times New Roman" w:hAnsi="Times New Roman" w:cs="Times New Roman"/>
                <w:color w:val="000000"/>
                <w:sz w:val="24"/>
                <w:szCs w:val="24"/>
                <w:lang w:eastAsia="uk-UA"/>
              </w:rPr>
            </w:pPr>
            <w:r w:rsidRPr="001203C8">
              <w:rPr>
                <w:rFonts w:ascii="Times New Roman" w:eastAsia="Times New Roman" w:hAnsi="Times New Roman" w:cs="Times New Roman"/>
                <w:color w:val="000000"/>
                <w:sz w:val="24"/>
                <w:szCs w:val="24"/>
                <w:lang w:eastAsia="uk-UA"/>
              </w:rPr>
              <w:t>Постачання природного газу</w:t>
            </w:r>
          </w:p>
        </w:tc>
        <w:tc>
          <w:tcPr>
            <w:tcW w:w="2800" w:type="dxa"/>
            <w:tcBorders>
              <w:top w:val="nil"/>
              <w:left w:val="single" w:sz="4" w:space="0" w:color="auto"/>
              <w:bottom w:val="single" w:sz="4" w:space="0" w:color="auto"/>
              <w:right w:val="single" w:sz="4" w:space="0" w:color="auto"/>
            </w:tcBorders>
            <w:shd w:val="clear" w:color="auto" w:fill="auto"/>
            <w:hideMark/>
          </w:tcPr>
          <w:p w:rsidR="00336F5D" w:rsidRPr="001203C8" w:rsidRDefault="00336F5D" w:rsidP="001203C8">
            <w:pPr>
              <w:spacing w:after="0" w:line="240" w:lineRule="auto"/>
              <w:jc w:val="right"/>
              <w:rPr>
                <w:rFonts w:ascii="Times New Roman" w:eastAsia="Times New Roman" w:hAnsi="Times New Roman" w:cs="Times New Roman"/>
                <w:color w:val="000000"/>
                <w:sz w:val="24"/>
                <w:szCs w:val="24"/>
                <w:lang w:eastAsia="uk-UA"/>
              </w:rPr>
            </w:pPr>
            <w:r w:rsidRPr="001203C8">
              <w:rPr>
                <w:rFonts w:ascii="Times New Roman" w:eastAsia="Times New Roman" w:hAnsi="Times New Roman" w:cs="Times New Roman"/>
                <w:color w:val="000000"/>
                <w:sz w:val="24"/>
                <w:szCs w:val="24"/>
                <w:lang w:eastAsia="uk-UA"/>
              </w:rPr>
              <w:t>1474431</w:t>
            </w:r>
          </w:p>
        </w:tc>
      </w:tr>
      <w:tr w:rsidR="00336F5D" w:rsidRPr="001203C8" w:rsidTr="00336F5D">
        <w:trPr>
          <w:trHeight w:val="300"/>
        </w:trPr>
        <w:tc>
          <w:tcPr>
            <w:tcW w:w="7000" w:type="dxa"/>
            <w:tcBorders>
              <w:top w:val="nil"/>
              <w:left w:val="single" w:sz="8" w:space="0" w:color="auto"/>
              <w:bottom w:val="single" w:sz="8" w:space="0" w:color="auto"/>
              <w:right w:val="nil"/>
            </w:tcBorders>
            <w:shd w:val="clear" w:color="auto" w:fill="auto"/>
            <w:hideMark/>
          </w:tcPr>
          <w:p w:rsidR="00336F5D" w:rsidRPr="001203C8" w:rsidRDefault="00336F5D" w:rsidP="001203C8">
            <w:pPr>
              <w:spacing w:after="0" w:line="240" w:lineRule="auto"/>
              <w:rPr>
                <w:rFonts w:ascii="Times New Roman" w:eastAsia="Times New Roman" w:hAnsi="Times New Roman" w:cs="Times New Roman"/>
                <w:color w:val="000000"/>
                <w:sz w:val="24"/>
                <w:szCs w:val="24"/>
                <w:lang w:eastAsia="uk-UA"/>
              </w:rPr>
            </w:pPr>
            <w:r w:rsidRPr="001203C8">
              <w:rPr>
                <w:rFonts w:ascii="Times New Roman" w:eastAsia="Times New Roman" w:hAnsi="Times New Roman" w:cs="Times New Roman"/>
                <w:color w:val="000000"/>
                <w:sz w:val="24"/>
                <w:szCs w:val="24"/>
                <w:lang w:eastAsia="uk-UA"/>
              </w:rPr>
              <w:t>Розподіл природного газу</w:t>
            </w:r>
          </w:p>
        </w:tc>
        <w:tc>
          <w:tcPr>
            <w:tcW w:w="2800" w:type="dxa"/>
            <w:tcBorders>
              <w:top w:val="nil"/>
              <w:left w:val="single" w:sz="4" w:space="0" w:color="auto"/>
              <w:bottom w:val="single" w:sz="4" w:space="0" w:color="auto"/>
              <w:right w:val="single" w:sz="4" w:space="0" w:color="auto"/>
            </w:tcBorders>
            <w:shd w:val="clear" w:color="auto" w:fill="auto"/>
            <w:hideMark/>
          </w:tcPr>
          <w:p w:rsidR="00336F5D" w:rsidRPr="001203C8" w:rsidRDefault="00336F5D" w:rsidP="001203C8">
            <w:pPr>
              <w:spacing w:after="0" w:line="240" w:lineRule="auto"/>
              <w:jc w:val="right"/>
              <w:rPr>
                <w:rFonts w:ascii="Times New Roman" w:eastAsia="Times New Roman" w:hAnsi="Times New Roman" w:cs="Times New Roman"/>
                <w:color w:val="000000"/>
                <w:sz w:val="24"/>
                <w:szCs w:val="24"/>
                <w:lang w:eastAsia="uk-UA"/>
              </w:rPr>
            </w:pPr>
            <w:r w:rsidRPr="001203C8">
              <w:rPr>
                <w:rFonts w:ascii="Times New Roman" w:eastAsia="Times New Roman" w:hAnsi="Times New Roman" w:cs="Times New Roman"/>
                <w:color w:val="000000"/>
                <w:sz w:val="24"/>
                <w:szCs w:val="24"/>
                <w:lang w:eastAsia="uk-UA"/>
              </w:rPr>
              <w:t>490854</w:t>
            </w:r>
          </w:p>
        </w:tc>
      </w:tr>
      <w:tr w:rsidR="00336F5D" w:rsidRPr="001203C8" w:rsidTr="00336F5D">
        <w:trPr>
          <w:trHeight w:val="300"/>
        </w:trPr>
        <w:tc>
          <w:tcPr>
            <w:tcW w:w="7000" w:type="dxa"/>
            <w:tcBorders>
              <w:top w:val="nil"/>
              <w:left w:val="single" w:sz="8" w:space="0" w:color="auto"/>
              <w:bottom w:val="single" w:sz="8" w:space="0" w:color="auto"/>
              <w:right w:val="nil"/>
            </w:tcBorders>
            <w:shd w:val="clear" w:color="auto" w:fill="auto"/>
            <w:hideMark/>
          </w:tcPr>
          <w:p w:rsidR="00336F5D" w:rsidRPr="001203C8" w:rsidRDefault="00336F5D" w:rsidP="001203C8">
            <w:pPr>
              <w:spacing w:after="0" w:line="240" w:lineRule="auto"/>
              <w:rPr>
                <w:rFonts w:ascii="Times New Roman" w:eastAsia="Times New Roman" w:hAnsi="Times New Roman" w:cs="Times New Roman"/>
                <w:color w:val="000000"/>
                <w:sz w:val="24"/>
                <w:szCs w:val="24"/>
                <w:lang w:eastAsia="uk-UA"/>
              </w:rPr>
            </w:pPr>
            <w:r w:rsidRPr="001203C8">
              <w:rPr>
                <w:rFonts w:ascii="Times New Roman" w:eastAsia="Times New Roman" w:hAnsi="Times New Roman" w:cs="Times New Roman"/>
                <w:color w:val="000000"/>
                <w:sz w:val="24"/>
                <w:szCs w:val="24"/>
                <w:lang w:eastAsia="uk-UA"/>
              </w:rPr>
              <w:t>Постачання електричної енергії</w:t>
            </w:r>
          </w:p>
        </w:tc>
        <w:tc>
          <w:tcPr>
            <w:tcW w:w="2800" w:type="dxa"/>
            <w:tcBorders>
              <w:top w:val="nil"/>
              <w:left w:val="single" w:sz="4" w:space="0" w:color="auto"/>
              <w:bottom w:val="single" w:sz="4" w:space="0" w:color="auto"/>
              <w:right w:val="single" w:sz="4" w:space="0" w:color="auto"/>
            </w:tcBorders>
            <w:shd w:val="clear" w:color="auto" w:fill="auto"/>
            <w:hideMark/>
          </w:tcPr>
          <w:p w:rsidR="00336F5D" w:rsidRPr="001203C8" w:rsidRDefault="00336F5D" w:rsidP="001203C8">
            <w:pPr>
              <w:spacing w:after="0" w:line="240" w:lineRule="auto"/>
              <w:jc w:val="right"/>
              <w:rPr>
                <w:rFonts w:ascii="Times New Roman" w:eastAsia="Times New Roman" w:hAnsi="Times New Roman" w:cs="Times New Roman"/>
                <w:color w:val="000000"/>
                <w:sz w:val="24"/>
                <w:szCs w:val="24"/>
                <w:lang w:eastAsia="uk-UA"/>
              </w:rPr>
            </w:pPr>
            <w:r w:rsidRPr="001203C8">
              <w:rPr>
                <w:rFonts w:ascii="Times New Roman" w:eastAsia="Times New Roman" w:hAnsi="Times New Roman" w:cs="Times New Roman"/>
                <w:color w:val="000000"/>
                <w:sz w:val="24"/>
                <w:szCs w:val="24"/>
                <w:lang w:eastAsia="uk-UA"/>
              </w:rPr>
              <w:t>882482</w:t>
            </w:r>
          </w:p>
        </w:tc>
      </w:tr>
      <w:tr w:rsidR="00336F5D" w:rsidRPr="001203C8" w:rsidTr="00336F5D">
        <w:trPr>
          <w:trHeight w:val="300"/>
        </w:trPr>
        <w:tc>
          <w:tcPr>
            <w:tcW w:w="7000" w:type="dxa"/>
            <w:tcBorders>
              <w:top w:val="nil"/>
              <w:left w:val="single" w:sz="8" w:space="0" w:color="auto"/>
              <w:bottom w:val="single" w:sz="8" w:space="0" w:color="auto"/>
              <w:right w:val="nil"/>
            </w:tcBorders>
            <w:shd w:val="clear" w:color="auto" w:fill="auto"/>
            <w:hideMark/>
          </w:tcPr>
          <w:p w:rsidR="00336F5D" w:rsidRPr="001203C8" w:rsidRDefault="00336F5D" w:rsidP="001203C8">
            <w:pPr>
              <w:spacing w:after="0" w:line="240" w:lineRule="auto"/>
              <w:rPr>
                <w:rFonts w:ascii="Times New Roman" w:eastAsia="Times New Roman" w:hAnsi="Times New Roman" w:cs="Times New Roman"/>
                <w:color w:val="000000"/>
                <w:sz w:val="24"/>
                <w:szCs w:val="24"/>
                <w:lang w:eastAsia="uk-UA"/>
              </w:rPr>
            </w:pPr>
            <w:r w:rsidRPr="001203C8">
              <w:rPr>
                <w:rFonts w:ascii="Times New Roman" w:eastAsia="Times New Roman" w:hAnsi="Times New Roman" w:cs="Times New Roman"/>
                <w:color w:val="000000"/>
                <w:sz w:val="24"/>
                <w:szCs w:val="24"/>
                <w:lang w:eastAsia="uk-UA"/>
              </w:rPr>
              <w:t>Розподіл електричної енергії</w:t>
            </w:r>
          </w:p>
        </w:tc>
        <w:tc>
          <w:tcPr>
            <w:tcW w:w="2800" w:type="dxa"/>
            <w:tcBorders>
              <w:top w:val="nil"/>
              <w:left w:val="single" w:sz="4" w:space="0" w:color="auto"/>
              <w:bottom w:val="single" w:sz="4" w:space="0" w:color="auto"/>
              <w:right w:val="single" w:sz="4" w:space="0" w:color="auto"/>
            </w:tcBorders>
            <w:shd w:val="clear" w:color="auto" w:fill="auto"/>
            <w:hideMark/>
          </w:tcPr>
          <w:p w:rsidR="00336F5D" w:rsidRPr="001203C8" w:rsidRDefault="00336F5D" w:rsidP="001203C8">
            <w:pPr>
              <w:spacing w:after="0" w:line="240" w:lineRule="auto"/>
              <w:jc w:val="right"/>
              <w:rPr>
                <w:rFonts w:ascii="Times New Roman" w:eastAsia="Times New Roman" w:hAnsi="Times New Roman" w:cs="Times New Roman"/>
                <w:color w:val="000000"/>
                <w:sz w:val="24"/>
                <w:szCs w:val="24"/>
                <w:lang w:eastAsia="uk-UA"/>
              </w:rPr>
            </w:pPr>
            <w:r w:rsidRPr="001203C8">
              <w:rPr>
                <w:rFonts w:ascii="Times New Roman" w:eastAsia="Times New Roman" w:hAnsi="Times New Roman" w:cs="Times New Roman"/>
                <w:color w:val="000000"/>
                <w:sz w:val="24"/>
                <w:szCs w:val="24"/>
                <w:lang w:eastAsia="uk-UA"/>
              </w:rPr>
              <w:t>4857</w:t>
            </w:r>
          </w:p>
        </w:tc>
      </w:tr>
      <w:tr w:rsidR="00336F5D" w:rsidRPr="001203C8" w:rsidTr="00336F5D">
        <w:trPr>
          <w:trHeight w:val="300"/>
        </w:trPr>
        <w:tc>
          <w:tcPr>
            <w:tcW w:w="7000" w:type="dxa"/>
            <w:tcBorders>
              <w:top w:val="nil"/>
              <w:left w:val="single" w:sz="8" w:space="0" w:color="auto"/>
              <w:bottom w:val="single" w:sz="8" w:space="0" w:color="auto"/>
              <w:right w:val="nil"/>
            </w:tcBorders>
            <w:shd w:val="clear" w:color="auto" w:fill="auto"/>
            <w:hideMark/>
          </w:tcPr>
          <w:p w:rsidR="00336F5D" w:rsidRPr="001203C8" w:rsidRDefault="00336F5D" w:rsidP="001203C8">
            <w:pPr>
              <w:spacing w:after="0" w:line="240" w:lineRule="auto"/>
              <w:rPr>
                <w:rFonts w:ascii="Times New Roman" w:eastAsia="Times New Roman" w:hAnsi="Times New Roman" w:cs="Times New Roman"/>
                <w:color w:val="000000"/>
                <w:sz w:val="24"/>
                <w:szCs w:val="24"/>
                <w:lang w:eastAsia="uk-UA"/>
              </w:rPr>
            </w:pPr>
            <w:r w:rsidRPr="001203C8">
              <w:rPr>
                <w:rFonts w:ascii="Times New Roman" w:eastAsia="Times New Roman" w:hAnsi="Times New Roman" w:cs="Times New Roman"/>
                <w:color w:val="000000"/>
                <w:sz w:val="24"/>
                <w:szCs w:val="24"/>
                <w:lang w:eastAsia="uk-UA"/>
              </w:rPr>
              <w:t>Постачання теплової енергії</w:t>
            </w:r>
          </w:p>
        </w:tc>
        <w:tc>
          <w:tcPr>
            <w:tcW w:w="2800" w:type="dxa"/>
            <w:tcBorders>
              <w:top w:val="nil"/>
              <w:left w:val="single" w:sz="4" w:space="0" w:color="auto"/>
              <w:bottom w:val="single" w:sz="4" w:space="0" w:color="auto"/>
              <w:right w:val="single" w:sz="4" w:space="0" w:color="auto"/>
            </w:tcBorders>
            <w:shd w:val="clear" w:color="auto" w:fill="auto"/>
            <w:hideMark/>
          </w:tcPr>
          <w:p w:rsidR="00336F5D" w:rsidRPr="001203C8" w:rsidRDefault="00336F5D" w:rsidP="001203C8">
            <w:pPr>
              <w:spacing w:after="0" w:line="240" w:lineRule="auto"/>
              <w:jc w:val="right"/>
              <w:rPr>
                <w:rFonts w:ascii="Times New Roman" w:eastAsia="Times New Roman" w:hAnsi="Times New Roman" w:cs="Times New Roman"/>
                <w:color w:val="000000"/>
                <w:sz w:val="24"/>
                <w:szCs w:val="24"/>
                <w:lang w:eastAsia="uk-UA"/>
              </w:rPr>
            </w:pPr>
            <w:r w:rsidRPr="001203C8">
              <w:rPr>
                <w:rFonts w:ascii="Times New Roman" w:eastAsia="Times New Roman" w:hAnsi="Times New Roman" w:cs="Times New Roman"/>
                <w:color w:val="000000"/>
                <w:sz w:val="24"/>
                <w:szCs w:val="24"/>
                <w:lang w:eastAsia="uk-UA"/>
              </w:rPr>
              <w:t>627073</w:t>
            </w:r>
          </w:p>
        </w:tc>
      </w:tr>
      <w:tr w:rsidR="00336F5D" w:rsidRPr="001203C8" w:rsidTr="00336F5D">
        <w:trPr>
          <w:trHeight w:val="300"/>
        </w:trPr>
        <w:tc>
          <w:tcPr>
            <w:tcW w:w="7000" w:type="dxa"/>
            <w:tcBorders>
              <w:top w:val="nil"/>
              <w:left w:val="single" w:sz="8" w:space="0" w:color="auto"/>
              <w:bottom w:val="single" w:sz="8" w:space="0" w:color="auto"/>
              <w:right w:val="nil"/>
            </w:tcBorders>
            <w:shd w:val="clear" w:color="auto" w:fill="auto"/>
            <w:hideMark/>
          </w:tcPr>
          <w:p w:rsidR="00336F5D" w:rsidRPr="001203C8" w:rsidRDefault="00336F5D" w:rsidP="001203C8">
            <w:pPr>
              <w:spacing w:after="0" w:line="240" w:lineRule="auto"/>
              <w:rPr>
                <w:rFonts w:ascii="Times New Roman" w:eastAsia="Times New Roman" w:hAnsi="Times New Roman" w:cs="Times New Roman"/>
                <w:color w:val="000000"/>
                <w:sz w:val="24"/>
                <w:szCs w:val="24"/>
                <w:lang w:eastAsia="uk-UA"/>
              </w:rPr>
            </w:pPr>
            <w:r w:rsidRPr="001203C8">
              <w:rPr>
                <w:rFonts w:ascii="Times New Roman" w:eastAsia="Times New Roman" w:hAnsi="Times New Roman" w:cs="Times New Roman"/>
                <w:color w:val="000000"/>
                <w:sz w:val="24"/>
                <w:szCs w:val="24"/>
                <w:lang w:eastAsia="uk-UA"/>
              </w:rPr>
              <w:t>Водопостачання та водовідведення</w:t>
            </w:r>
          </w:p>
        </w:tc>
        <w:tc>
          <w:tcPr>
            <w:tcW w:w="2800" w:type="dxa"/>
            <w:tcBorders>
              <w:top w:val="nil"/>
              <w:left w:val="single" w:sz="4" w:space="0" w:color="auto"/>
              <w:bottom w:val="single" w:sz="4" w:space="0" w:color="auto"/>
              <w:right w:val="single" w:sz="4" w:space="0" w:color="auto"/>
            </w:tcBorders>
            <w:shd w:val="clear" w:color="auto" w:fill="auto"/>
            <w:hideMark/>
          </w:tcPr>
          <w:p w:rsidR="00336F5D" w:rsidRPr="001203C8" w:rsidRDefault="00336F5D" w:rsidP="001203C8">
            <w:pPr>
              <w:spacing w:after="0" w:line="240" w:lineRule="auto"/>
              <w:jc w:val="right"/>
              <w:rPr>
                <w:rFonts w:ascii="Times New Roman" w:eastAsia="Times New Roman" w:hAnsi="Times New Roman" w:cs="Times New Roman"/>
                <w:color w:val="000000"/>
                <w:sz w:val="24"/>
                <w:szCs w:val="24"/>
                <w:lang w:eastAsia="uk-UA"/>
              </w:rPr>
            </w:pPr>
            <w:r w:rsidRPr="001203C8">
              <w:rPr>
                <w:rFonts w:ascii="Times New Roman" w:eastAsia="Times New Roman" w:hAnsi="Times New Roman" w:cs="Times New Roman"/>
                <w:color w:val="000000"/>
                <w:sz w:val="24"/>
                <w:szCs w:val="24"/>
                <w:lang w:eastAsia="uk-UA"/>
              </w:rPr>
              <w:t>19810</w:t>
            </w:r>
          </w:p>
        </w:tc>
      </w:tr>
      <w:tr w:rsidR="00336F5D" w:rsidRPr="001203C8" w:rsidTr="00336F5D">
        <w:trPr>
          <w:trHeight w:val="300"/>
        </w:trPr>
        <w:tc>
          <w:tcPr>
            <w:tcW w:w="7000" w:type="dxa"/>
            <w:tcBorders>
              <w:top w:val="nil"/>
              <w:left w:val="single" w:sz="8" w:space="0" w:color="auto"/>
              <w:bottom w:val="single" w:sz="8" w:space="0" w:color="auto"/>
              <w:right w:val="nil"/>
            </w:tcBorders>
            <w:shd w:val="clear" w:color="auto" w:fill="auto"/>
            <w:hideMark/>
          </w:tcPr>
          <w:p w:rsidR="00336F5D" w:rsidRPr="001203C8" w:rsidRDefault="00336F5D" w:rsidP="001203C8">
            <w:pPr>
              <w:spacing w:after="0" w:line="240" w:lineRule="auto"/>
              <w:rPr>
                <w:rFonts w:ascii="Times New Roman" w:eastAsia="Times New Roman" w:hAnsi="Times New Roman" w:cs="Times New Roman"/>
                <w:color w:val="000000"/>
                <w:sz w:val="24"/>
                <w:szCs w:val="24"/>
                <w:lang w:eastAsia="uk-UA"/>
              </w:rPr>
            </w:pPr>
            <w:r w:rsidRPr="001203C8">
              <w:rPr>
                <w:rFonts w:ascii="Times New Roman" w:eastAsia="Times New Roman" w:hAnsi="Times New Roman" w:cs="Times New Roman"/>
                <w:color w:val="000000"/>
                <w:sz w:val="24"/>
                <w:szCs w:val="24"/>
                <w:lang w:eastAsia="uk-UA"/>
              </w:rPr>
              <w:t>Вивезення твердих побутових відходів</w:t>
            </w:r>
          </w:p>
        </w:tc>
        <w:tc>
          <w:tcPr>
            <w:tcW w:w="2800" w:type="dxa"/>
            <w:tcBorders>
              <w:top w:val="nil"/>
              <w:left w:val="single" w:sz="4" w:space="0" w:color="auto"/>
              <w:bottom w:val="single" w:sz="4" w:space="0" w:color="auto"/>
              <w:right w:val="single" w:sz="4" w:space="0" w:color="auto"/>
            </w:tcBorders>
            <w:shd w:val="clear" w:color="auto" w:fill="auto"/>
            <w:hideMark/>
          </w:tcPr>
          <w:p w:rsidR="00336F5D" w:rsidRPr="001203C8" w:rsidRDefault="00336F5D" w:rsidP="001203C8">
            <w:pPr>
              <w:spacing w:after="0" w:line="240" w:lineRule="auto"/>
              <w:jc w:val="right"/>
              <w:rPr>
                <w:rFonts w:ascii="Times New Roman" w:eastAsia="Times New Roman" w:hAnsi="Times New Roman" w:cs="Times New Roman"/>
                <w:color w:val="000000"/>
                <w:sz w:val="24"/>
                <w:szCs w:val="24"/>
                <w:lang w:eastAsia="uk-UA"/>
              </w:rPr>
            </w:pPr>
            <w:r w:rsidRPr="001203C8">
              <w:rPr>
                <w:rFonts w:ascii="Times New Roman" w:eastAsia="Times New Roman" w:hAnsi="Times New Roman" w:cs="Times New Roman"/>
                <w:color w:val="000000"/>
                <w:sz w:val="24"/>
                <w:szCs w:val="24"/>
                <w:lang w:eastAsia="uk-UA"/>
              </w:rPr>
              <w:t>28951</w:t>
            </w:r>
          </w:p>
        </w:tc>
      </w:tr>
      <w:tr w:rsidR="00336F5D" w:rsidRPr="001203C8" w:rsidTr="00336F5D">
        <w:trPr>
          <w:trHeight w:val="360"/>
        </w:trPr>
        <w:tc>
          <w:tcPr>
            <w:tcW w:w="7000" w:type="dxa"/>
            <w:tcBorders>
              <w:top w:val="nil"/>
              <w:left w:val="single" w:sz="8" w:space="0" w:color="auto"/>
              <w:bottom w:val="single" w:sz="8" w:space="0" w:color="auto"/>
              <w:right w:val="nil"/>
            </w:tcBorders>
            <w:shd w:val="clear" w:color="auto" w:fill="auto"/>
            <w:hideMark/>
          </w:tcPr>
          <w:p w:rsidR="00336F5D" w:rsidRPr="001203C8" w:rsidRDefault="00336F5D" w:rsidP="001203C8">
            <w:pPr>
              <w:spacing w:after="0" w:line="240" w:lineRule="auto"/>
              <w:rPr>
                <w:rFonts w:ascii="Times New Roman" w:eastAsia="Times New Roman" w:hAnsi="Times New Roman" w:cs="Times New Roman"/>
                <w:color w:val="000000"/>
                <w:sz w:val="24"/>
                <w:szCs w:val="24"/>
                <w:lang w:eastAsia="uk-UA"/>
              </w:rPr>
            </w:pPr>
            <w:r w:rsidRPr="001203C8">
              <w:rPr>
                <w:rFonts w:ascii="Times New Roman" w:eastAsia="Times New Roman" w:hAnsi="Times New Roman" w:cs="Times New Roman"/>
                <w:color w:val="000000"/>
                <w:sz w:val="24"/>
                <w:szCs w:val="24"/>
                <w:lang w:eastAsia="uk-UA"/>
              </w:rPr>
              <w:t>Технічний огляд та випробування колісних транспортних засобів</w:t>
            </w:r>
          </w:p>
        </w:tc>
        <w:tc>
          <w:tcPr>
            <w:tcW w:w="2800" w:type="dxa"/>
            <w:tcBorders>
              <w:top w:val="nil"/>
              <w:left w:val="single" w:sz="4" w:space="0" w:color="auto"/>
              <w:bottom w:val="single" w:sz="4" w:space="0" w:color="auto"/>
              <w:right w:val="single" w:sz="4" w:space="0" w:color="auto"/>
            </w:tcBorders>
            <w:shd w:val="clear" w:color="auto" w:fill="auto"/>
            <w:hideMark/>
          </w:tcPr>
          <w:p w:rsidR="00336F5D" w:rsidRPr="001203C8" w:rsidRDefault="00336F5D" w:rsidP="001203C8">
            <w:pPr>
              <w:spacing w:after="0" w:line="240" w:lineRule="auto"/>
              <w:jc w:val="right"/>
              <w:rPr>
                <w:rFonts w:ascii="Times New Roman" w:eastAsia="Times New Roman" w:hAnsi="Times New Roman" w:cs="Times New Roman"/>
                <w:color w:val="000000"/>
                <w:sz w:val="24"/>
                <w:szCs w:val="24"/>
                <w:lang w:eastAsia="uk-UA"/>
              </w:rPr>
            </w:pPr>
            <w:r w:rsidRPr="001203C8">
              <w:rPr>
                <w:rFonts w:ascii="Times New Roman" w:eastAsia="Times New Roman" w:hAnsi="Times New Roman" w:cs="Times New Roman"/>
                <w:color w:val="000000"/>
                <w:sz w:val="24"/>
                <w:szCs w:val="24"/>
                <w:lang w:eastAsia="uk-UA"/>
              </w:rPr>
              <w:t>12500</w:t>
            </w:r>
          </w:p>
        </w:tc>
      </w:tr>
      <w:tr w:rsidR="00336F5D" w:rsidRPr="001203C8" w:rsidTr="00336F5D">
        <w:trPr>
          <w:trHeight w:val="372"/>
        </w:trPr>
        <w:tc>
          <w:tcPr>
            <w:tcW w:w="7000" w:type="dxa"/>
            <w:tcBorders>
              <w:top w:val="nil"/>
              <w:left w:val="single" w:sz="8" w:space="0" w:color="auto"/>
              <w:bottom w:val="single" w:sz="8" w:space="0" w:color="auto"/>
              <w:right w:val="nil"/>
            </w:tcBorders>
            <w:shd w:val="clear" w:color="auto" w:fill="auto"/>
            <w:hideMark/>
          </w:tcPr>
          <w:p w:rsidR="00336F5D" w:rsidRPr="001203C8" w:rsidRDefault="00336F5D" w:rsidP="001203C8">
            <w:pPr>
              <w:spacing w:after="0" w:line="240" w:lineRule="auto"/>
              <w:rPr>
                <w:rFonts w:ascii="Times New Roman" w:eastAsia="Times New Roman" w:hAnsi="Times New Roman" w:cs="Times New Roman"/>
                <w:color w:val="000000"/>
                <w:sz w:val="24"/>
                <w:szCs w:val="24"/>
                <w:lang w:eastAsia="uk-UA"/>
              </w:rPr>
            </w:pPr>
            <w:r w:rsidRPr="001203C8">
              <w:rPr>
                <w:rFonts w:ascii="Times New Roman" w:eastAsia="Times New Roman" w:hAnsi="Times New Roman" w:cs="Times New Roman"/>
                <w:color w:val="000000"/>
                <w:sz w:val="24"/>
                <w:szCs w:val="24"/>
                <w:lang w:eastAsia="uk-UA"/>
              </w:rPr>
              <w:t>Технічне обслуговування транспортних засобів</w:t>
            </w:r>
          </w:p>
        </w:tc>
        <w:tc>
          <w:tcPr>
            <w:tcW w:w="2800" w:type="dxa"/>
            <w:tcBorders>
              <w:top w:val="nil"/>
              <w:left w:val="single" w:sz="4" w:space="0" w:color="auto"/>
              <w:bottom w:val="single" w:sz="4" w:space="0" w:color="auto"/>
              <w:right w:val="single" w:sz="4" w:space="0" w:color="auto"/>
            </w:tcBorders>
            <w:shd w:val="clear" w:color="auto" w:fill="auto"/>
            <w:hideMark/>
          </w:tcPr>
          <w:p w:rsidR="00336F5D" w:rsidRPr="001203C8" w:rsidRDefault="00336F5D" w:rsidP="001203C8">
            <w:pPr>
              <w:spacing w:after="0" w:line="240" w:lineRule="auto"/>
              <w:jc w:val="right"/>
              <w:rPr>
                <w:rFonts w:ascii="Times New Roman" w:eastAsia="Times New Roman" w:hAnsi="Times New Roman" w:cs="Times New Roman"/>
                <w:color w:val="000000"/>
                <w:sz w:val="24"/>
                <w:szCs w:val="24"/>
                <w:lang w:eastAsia="uk-UA"/>
              </w:rPr>
            </w:pPr>
            <w:r w:rsidRPr="001203C8">
              <w:rPr>
                <w:rFonts w:ascii="Times New Roman" w:eastAsia="Times New Roman" w:hAnsi="Times New Roman" w:cs="Times New Roman"/>
                <w:color w:val="000000"/>
                <w:sz w:val="24"/>
                <w:szCs w:val="24"/>
                <w:lang w:eastAsia="uk-UA"/>
              </w:rPr>
              <w:t>142150</w:t>
            </w:r>
          </w:p>
        </w:tc>
      </w:tr>
      <w:tr w:rsidR="00336F5D" w:rsidRPr="001203C8" w:rsidTr="00336F5D">
        <w:trPr>
          <w:trHeight w:val="372"/>
        </w:trPr>
        <w:tc>
          <w:tcPr>
            <w:tcW w:w="7000" w:type="dxa"/>
            <w:tcBorders>
              <w:top w:val="nil"/>
              <w:left w:val="single" w:sz="8" w:space="0" w:color="auto"/>
              <w:bottom w:val="single" w:sz="8" w:space="0" w:color="auto"/>
              <w:right w:val="nil"/>
            </w:tcBorders>
            <w:shd w:val="clear" w:color="auto" w:fill="auto"/>
            <w:hideMark/>
          </w:tcPr>
          <w:p w:rsidR="00336F5D" w:rsidRPr="001203C8" w:rsidRDefault="00336F5D" w:rsidP="001203C8">
            <w:pPr>
              <w:spacing w:after="0" w:line="240" w:lineRule="auto"/>
              <w:rPr>
                <w:rFonts w:ascii="Times New Roman" w:eastAsia="Times New Roman" w:hAnsi="Times New Roman" w:cs="Times New Roman"/>
                <w:color w:val="000000"/>
                <w:sz w:val="24"/>
                <w:szCs w:val="24"/>
                <w:lang w:eastAsia="uk-UA"/>
              </w:rPr>
            </w:pPr>
            <w:r w:rsidRPr="001203C8">
              <w:rPr>
                <w:rFonts w:ascii="Times New Roman" w:eastAsia="Times New Roman" w:hAnsi="Times New Roman" w:cs="Times New Roman"/>
                <w:color w:val="000000"/>
                <w:sz w:val="24"/>
                <w:szCs w:val="24"/>
                <w:lang w:eastAsia="uk-UA"/>
              </w:rPr>
              <w:t>Страхові послуги водіїв</w:t>
            </w:r>
          </w:p>
        </w:tc>
        <w:tc>
          <w:tcPr>
            <w:tcW w:w="2800" w:type="dxa"/>
            <w:tcBorders>
              <w:top w:val="nil"/>
              <w:left w:val="single" w:sz="4" w:space="0" w:color="auto"/>
              <w:bottom w:val="single" w:sz="4" w:space="0" w:color="auto"/>
              <w:right w:val="single" w:sz="4" w:space="0" w:color="auto"/>
            </w:tcBorders>
            <w:shd w:val="clear" w:color="auto" w:fill="auto"/>
            <w:hideMark/>
          </w:tcPr>
          <w:p w:rsidR="00336F5D" w:rsidRPr="001203C8" w:rsidRDefault="00336F5D" w:rsidP="001203C8">
            <w:pPr>
              <w:spacing w:after="0" w:line="240" w:lineRule="auto"/>
              <w:jc w:val="right"/>
              <w:rPr>
                <w:rFonts w:ascii="Times New Roman" w:eastAsia="Times New Roman" w:hAnsi="Times New Roman" w:cs="Times New Roman"/>
                <w:color w:val="000000"/>
                <w:sz w:val="24"/>
                <w:szCs w:val="24"/>
                <w:lang w:eastAsia="uk-UA"/>
              </w:rPr>
            </w:pPr>
            <w:r w:rsidRPr="001203C8">
              <w:rPr>
                <w:rFonts w:ascii="Times New Roman" w:eastAsia="Times New Roman" w:hAnsi="Times New Roman" w:cs="Times New Roman"/>
                <w:color w:val="000000"/>
                <w:sz w:val="24"/>
                <w:szCs w:val="24"/>
                <w:lang w:eastAsia="uk-UA"/>
              </w:rPr>
              <w:t>7654</w:t>
            </w:r>
          </w:p>
        </w:tc>
      </w:tr>
      <w:tr w:rsidR="00336F5D" w:rsidRPr="001203C8" w:rsidTr="00336F5D">
        <w:trPr>
          <w:trHeight w:val="876"/>
        </w:trPr>
        <w:tc>
          <w:tcPr>
            <w:tcW w:w="7000" w:type="dxa"/>
            <w:tcBorders>
              <w:top w:val="nil"/>
              <w:left w:val="single" w:sz="8" w:space="0" w:color="auto"/>
              <w:bottom w:val="single" w:sz="8" w:space="0" w:color="auto"/>
              <w:right w:val="nil"/>
            </w:tcBorders>
            <w:shd w:val="clear" w:color="auto" w:fill="auto"/>
            <w:hideMark/>
          </w:tcPr>
          <w:p w:rsidR="00336F5D" w:rsidRPr="001203C8" w:rsidRDefault="00336F5D" w:rsidP="001203C8">
            <w:pPr>
              <w:spacing w:after="0" w:line="240" w:lineRule="auto"/>
              <w:rPr>
                <w:rFonts w:ascii="Times New Roman" w:eastAsia="Times New Roman" w:hAnsi="Times New Roman" w:cs="Times New Roman"/>
                <w:color w:val="000000"/>
                <w:sz w:val="24"/>
                <w:szCs w:val="24"/>
                <w:lang w:eastAsia="uk-UA"/>
              </w:rPr>
            </w:pPr>
            <w:r w:rsidRPr="001203C8">
              <w:rPr>
                <w:rFonts w:ascii="Times New Roman" w:eastAsia="Times New Roman" w:hAnsi="Times New Roman" w:cs="Times New Roman"/>
                <w:color w:val="000000"/>
                <w:sz w:val="24"/>
                <w:szCs w:val="24"/>
                <w:lang w:eastAsia="uk-UA"/>
              </w:rPr>
              <w:lastRenderedPageBreak/>
              <w:t>Технічне обслуговування, поточний ремонт  та перезарядка вогнегасників, електролічильників, опломбування/розпломбування вузлів обліку газу</w:t>
            </w:r>
          </w:p>
        </w:tc>
        <w:tc>
          <w:tcPr>
            <w:tcW w:w="2800" w:type="dxa"/>
            <w:tcBorders>
              <w:top w:val="nil"/>
              <w:left w:val="single" w:sz="4" w:space="0" w:color="auto"/>
              <w:bottom w:val="single" w:sz="4" w:space="0" w:color="auto"/>
              <w:right w:val="single" w:sz="4" w:space="0" w:color="auto"/>
            </w:tcBorders>
            <w:shd w:val="clear" w:color="auto" w:fill="auto"/>
            <w:hideMark/>
          </w:tcPr>
          <w:p w:rsidR="00336F5D" w:rsidRPr="001203C8" w:rsidRDefault="00336F5D" w:rsidP="001203C8">
            <w:pPr>
              <w:spacing w:after="0" w:line="240" w:lineRule="auto"/>
              <w:jc w:val="right"/>
              <w:rPr>
                <w:rFonts w:ascii="Times New Roman" w:eastAsia="Times New Roman" w:hAnsi="Times New Roman" w:cs="Times New Roman"/>
                <w:color w:val="000000"/>
                <w:sz w:val="24"/>
                <w:szCs w:val="24"/>
                <w:lang w:eastAsia="uk-UA"/>
              </w:rPr>
            </w:pPr>
            <w:r w:rsidRPr="001203C8">
              <w:rPr>
                <w:rFonts w:ascii="Times New Roman" w:eastAsia="Times New Roman" w:hAnsi="Times New Roman" w:cs="Times New Roman"/>
                <w:color w:val="000000"/>
                <w:sz w:val="24"/>
                <w:szCs w:val="24"/>
                <w:lang w:eastAsia="uk-UA"/>
              </w:rPr>
              <w:t>195847</w:t>
            </w:r>
          </w:p>
        </w:tc>
      </w:tr>
      <w:tr w:rsidR="00336F5D" w:rsidRPr="001203C8" w:rsidTr="00336F5D">
        <w:trPr>
          <w:trHeight w:val="396"/>
        </w:trPr>
        <w:tc>
          <w:tcPr>
            <w:tcW w:w="7000" w:type="dxa"/>
            <w:tcBorders>
              <w:top w:val="nil"/>
              <w:left w:val="single" w:sz="8" w:space="0" w:color="auto"/>
              <w:bottom w:val="single" w:sz="8" w:space="0" w:color="auto"/>
              <w:right w:val="nil"/>
            </w:tcBorders>
            <w:shd w:val="clear" w:color="auto" w:fill="auto"/>
            <w:hideMark/>
          </w:tcPr>
          <w:p w:rsidR="00336F5D" w:rsidRPr="001203C8" w:rsidRDefault="00336F5D" w:rsidP="001203C8">
            <w:pPr>
              <w:spacing w:after="0" w:line="240" w:lineRule="auto"/>
              <w:rPr>
                <w:rFonts w:ascii="Times New Roman" w:eastAsia="Times New Roman" w:hAnsi="Times New Roman" w:cs="Times New Roman"/>
                <w:color w:val="000000"/>
                <w:sz w:val="24"/>
                <w:szCs w:val="24"/>
                <w:lang w:eastAsia="uk-UA"/>
              </w:rPr>
            </w:pPr>
            <w:r w:rsidRPr="001203C8">
              <w:rPr>
                <w:rFonts w:ascii="Times New Roman" w:eastAsia="Times New Roman" w:hAnsi="Times New Roman" w:cs="Times New Roman"/>
                <w:color w:val="000000"/>
                <w:sz w:val="24"/>
                <w:szCs w:val="24"/>
                <w:lang w:eastAsia="uk-UA"/>
              </w:rPr>
              <w:t>Перевірка димових та вентиляційних каналів</w:t>
            </w:r>
          </w:p>
        </w:tc>
        <w:tc>
          <w:tcPr>
            <w:tcW w:w="2800" w:type="dxa"/>
            <w:tcBorders>
              <w:top w:val="nil"/>
              <w:left w:val="single" w:sz="4" w:space="0" w:color="auto"/>
              <w:bottom w:val="single" w:sz="4" w:space="0" w:color="auto"/>
              <w:right w:val="single" w:sz="4" w:space="0" w:color="auto"/>
            </w:tcBorders>
            <w:shd w:val="clear" w:color="auto" w:fill="auto"/>
            <w:hideMark/>
          </w:tcPr>
          <w:p w:rsidR="00336F5D" w:rsidRPr="001203C8" w:rsidRDefault="00336F5D" w:rsidP="001203C8">
            <w:pPr>
              <w:spacing w:after="0" w:line="240" w:lineRule="auto"/>
              <w:jc w:val="right"/>
              <w:rPr>
                <w:rFonts w:ascii="Times New Roman" w:eastAsia="Times New Roman" w:hAnsi="Times New Roman" w:cs="Times New Roman"/>
                <w:color w:val="000000"/>
                <w:sz w:val="24"/>
                <w:szCs w:val="24"/>
                <w:lang w:eastAsia="uk-UA"/>
              </w:rPr>
            </w:pPr>
            <w:r w:rsidRPr="001203C8">
              <w:rPr>
                <w:rFonts w:ascii="Times New Roman" w:eastAsia="Times New Roman" w:hAnsi="Times New Roman" w:cs="Times New Roman"/>
                <w:color w:val="000000"/>
                <w:sz w:val="24"/>
                <w:szCs w:val="24"/>
                <w:lang w:eastAsia="uk-UA"/>
              </w:rPr>
              <w:t>13336</w:t>
            </w:r>
          </w:p>
        </w:tc>
      </w:tr>
      <w:tr w:rsidR="00336F5D" w:rsidRPr="001203C8" w:rsidTr="00336F5D">
        <w:trPr>
          <w:trHeight w:val="360"/>
        </w:trPr>
        <w:tc>
          <w:tcPr>
            <w:tcW w:w="7000" w:type="dxa"/>
            <w:tcBorders>
              <w:top w:val="nil"/>
              <w:left w:val="single" w:sz="8" w:space="0" w:color="auto"/>
              <w:bottom w:val="single" w:sz="8" w:space="0" w:color="auto"/>
              <w:right w:val="nil"/>
            </w:tcBorders>
            <w:shd w:val="clear" w:color="auto" w:fill="auto"/>
            <w:hideMark/>
          </w:tcPr>
          <w:p w:rsidR="00336F5D" w:rsidRPr="001203C8" w:rsidRDefault="00336F5D" w:rsidP="001203C8">
            <w:pPr>
              <w:spacing w:after="0" w:line="240" w:lineRule="auto"/>
              <w:rPr>
                <w:rFonts w:ascii="Times New Roman" w:eastAsia="Times New Roman" w:hAnsi="Times New Roman" w:cs="Times New Roman"/>
                <w:color w:val="000000"/>
                <w:sz w:val="24"/>
                <w:szCs w:val="24"/>
                <w:lang w:eastAsia="uk-UA"/>
              </w:rPr>
            </w:pPr>
            <w:r w:rsidRPr="001203C8">
              <w:rPr>
                <w:rFonts w:ascii="Times New Roman" w:eastAsia="Times New Roman" w:hAnsi="Times New Roman" w:cs="Times New Roman"/>
                <w:color w:val="000000"/>
                <w:sz w:val="24"/>
                <w:szCs w:val="24"/>
                <w:lang w:eastAsia="uk-UA"/>
              </w:rPr>
              <w:t>Технічне обслуговування (поточний ремонт) обладнання ШРП</w:t>
            </w:r>
          </w:p>
        </w:tc>
        <w:tc>
          <w:tcPr>
            <w:tcW w:w="2800" w:type="dxa"/>
            <w:tcBorders>
              <w:top w:val="nil"/>
              <w:left w:val="single" w:sz="4" w:space="0" w:color="auto"/>
              <w:bottom w:val="single" w:sz="4" w:space="0" w:color="auto"/>
              <w:right w:val="single" w:sz="4" w:space="0" w:color="auto"/>
            </w:tcBorders>
            <w:shd w:val="clear" w:color="auto" w:fill="auto"/>
            <w:hideMark/>
          </w:tcPr>
          <w:p w:rsidR="00336F5D" w:rsidRPr="001203C8" w:rsidRDefault="00336F5D" w:rsidP="001203C8">
            <w:pPr>
              <w:spacing w:after="0" w:line="240" w:lineRule="auto"/>
              <w:jc w:val="right"/>
              <w:rPr>
                <w:rFonts w:ascii="Times New Roman" w:eastAsia="Times New Roman" w:hAnsi="Times New Roman" w:cs="Times New Roman"/>
                <w:color w:val="000000"/>
                <w:sz w:val="24"/>
                <w:szCs w:val="24"/>
                <w:lang w:eastAsia="uk-UA"/>
              </w:rPr>
            </w:pPr>
            <w:r w:rsidRPr="001203C8">
              <w:rPr>
                <w:rFonts w:ascii="Times New Roman" w:eastAsia="Times New Roman" w:hAnsi="Times New Roman" w:cs="Times New Roman"/>
                <w:color w:val="000000"/>
                <w:sz w:val="24"/>
                <w:szCs w:val="24"/>
                <w:lang w:eastAsia="uk-UA"/>
              </w:rPr>
              <w:t>64253</w:t>
            </w:r>
          </w:p>
        </w:tc>
      </w:tr>
      <w:tr w:rsidR="00336F5D" w:rsidRPr="001203C8" w:rsidTr="00336F5D">
        <w:trPr>
          <w:trHeight w:val="612"/>
        </w:trPr>
        <w:tc>
          <w:tcPr>
            <w:tcW w:w="7000" w:type="dxa"/>
            <w:tcBorders>
              <w:top w:val="nil"/>
              <w:left w:val="single" w:sz="8" w:space="0" w:color="auto"/>
              <w:bottom w:val="single" w:sz="8" w:space="0" w:color="auto"/>
              <w:right w:val="nil"/>
            </w:tcBorders>
            <w:shd w:val="clear" w:color="auto" w:fill="auto"/>
            <w:hideMark/>
          </w:tcPr>
          <w:p w:rsidR="00336F5D" w:rsidRPr="001203C8" w:rsidRDefault="00336F5D" w:rsidP="001203C8">
            <w:pPr>
              <w:spacing w:after="0" w:line="240" w:lineRule="auto"/>
              <w:rPr>
                <w:rFonts w:ascii="Times New Roman" w:eastAsia="Times New Roman" w:hAnsi="Times New Roman" w:cs="Times New Roman"/>
                <w:color w:val="000000"/>
                <w:sz w:val="24"/>
                <w:szCs w:val="24"/>
                <w:lang w:eastAsia="uk-UA"/>
              </w:rPr>
            </w:pPr>
            <w:r w:rsidRPr="001203C8">
              <w:rPr>
                <w:rFonts w:ascii="Times New Roman" w:eastAsia="Times New Roman" w:hAnsi="Times New Roman" w:cs="Times New Roman"/>
                <w:color w:val="000000"/>
                <w:sz w:val="24"/>
                <w:szCs w:val="24"/>
                <w:lang w:eastAsia="uk-UA"/>
              </w:rPr>
              <w:t>Встановлення програмного забезпечення на комерційний вузол обліку газу</w:t>
            </w:r>
          </w:p>
        </w:tc>
        <w:tc>
          <w:tcPr>
            <w:tcW w:w="2800" w:type="dxa"/>
            <w:tcBorders>
              <w:top w:val="nil"/>
              <w:left w:val="single" w:sz="4" w:space="0" w:color="auto"/>
              <w:bottom w:val="single" w:sz="4" w:space="0" w:color="auto"/>
              <w:right w:val="single" w:sz="4" w:space="0" w:color="auto"/>
            </w:tcBorders>
            <w:shd w:val="clear" w:color="auto" w:fill="auto"/>
            <w:hideMark/>
          </w:tcPr>
          <w:p w:rsidR="00336F5D" w:rsidRPr="001203C8" w:rsidRDefault="00336F5D" w:rsidP="001203C8">
            <w:pPr>
              <w:spacing w:after="0" w:line="240" w:lineRule="auto"/>
              <w:jc w:val="right"/>
              <w:rPr>
                <w:rFonts w:ascii="Times New Roman" w:eastAsia="Times New Roman" w:hAnsi="Times New Roman" w:cs="Times New Roman"/>
                <w:color w:val="000000"/>
                <w:sz w:val="24"/>
                <w:szCs w:val="24"/>
                <w:lang w:eastAsia="uk-UA"/>
              </w:rPr>
            </w:pPr>
            <w:r w:rsidRPr="001203C8">
              <w:rPr>
                <w:rFonts w:ascii="Times New Roman" w:eastAsia="Times New Roman" w:hAnsi="Times New Roman" w:cs="Times New Roman"/>
                <w:color w:val="000000"/>
                <w:sz w:val="24"/>
                <w:szCs w:val="24"/>
                <w:lang w:eastAsia="uk-UA"/>
              </w:rPr>
              <w:t>2491</w:t>
            </w:r>
          </w:p>
        </w:tc>
      </w:tr>
      <w:tr w:rsidR="00336F5D" w:rsidRPr="001203C8" w:rsidTr="00336F5D">
        <w:trPr>
          <w:trHeight w:val="420"/>
        </w:trPr>
        <w:tc>
          <w:tcPr>
            <w:tcW w:w="7000" w:type="dxa"/>
            <w:tcBorders>
              <w:top w:val="nil"/>
              <w:left w:val="single" w:sz="8" w:space="0" w:color="auto"/>
              <w:bottom w:val="single" w:sz="8" w:space="0" w:color="auto"/>
              <w:right w:val="nil"/>
            </w:tcBorders>
            <w:shd w:val="clear" w:color="auto" w:fill="auto"/>
            <w:hideMark/>
          </w:tcPr>
          <w:p w:rsidR="00336F5D" w:rsidRPr="001203C8" w:rsidRDefault="00336F5D" w:rsidP="001203C8">
            <w:pPr>
              <w:spacing w:after="0" w:line="240" w:lineRule="auto"/>
              <w:rPr>
                <w:rFonts w:ascii="Times New Roman" w:eastAsia="Times New Roman" w:hAnsi="Times New Roman" w:cs="Times New Roman"/>
                <w:color w:val="000000"/>
                <w:sz w:val="24"/>
                <w:szCs w:val="24"/>
                <w:lang w:eastAsia="uk-UA"/>
              </w:rPr>
            </w:pPr>
            <w:r w:rsidRPr="001203C8">
              <w:rPr>
                <w:rFonts w:ascii="Times New Roman" w:eastAsia="Times New Roman" w:hAnsi="Times New Roman" w:cs="Times New Roman"/>
                <w:color w:val="000000"/>
                <w:sz w:val="24"/>
                <w:szCs w:val="24"/>
                <w:lang w:eastAsia="uk-UA"/>
              </w:rPr>
              <w:t>Встановлення вимірювального обладнання</w:t>
            </w:r>
          </w:p>
        </w:tc>
        <w:tc>
          <w:tcPr>
            <w:tcW w:w="2800" w:type="dxa"/>
            <w:tcBorders>
              <w:top w:val="nil"/>
              <w:left w:val="single" w:sz="4" w:space="0" w:color="auto"/>
              <w:bottom w:val="nil"/>
              <w:right w:val="single" w:sz="4" w:space="0" w:color="auto"/>
            </w:tcBorders>
            <w:shd w:val="clear" w:color="auto" w:fill="auto"/>
            <w:hideMark/>
          </w:tcPr>
          <w:p w:rsidR="00336F5D" w:rsidRPr="001203C8" w:rsidRDefault="00336F5D" w:rsidP="001203C8">
            <w:pPr>
              <w:spacing w:after="0" w:line="240" w:lineRule="auto"/>
              <w:jc w:val="right"/>
              <w:rPr>
                <w:rFonts w:ascii="Times New Roman" w:eastAsia="Times New Roman" w:hAnsi="Times New Roman" w:cs="Times New Roman"/>
                <w:color w:val="000000"/>
                <w:sz w:val="24"/>
                <w:szCs w:val="24"/>
                <w:lang w:eastAsia="uk-UA"/>
              </w:rPr>
            </w:pPr>
            <w:r w:rsidRPr="001203C8">
              <w:rPr>
                <w:rFonts w:ascii="Times New Roman" w:eastAsia="Times New Roman" w:hAnsi="Times New Roman" w:cs="Times New Roman"/>
                <w:color w:val="000000"/>
                <w:sz w:val="24"/>
                <w:szCs w:val="24"/>
                <w:lang w:eastAsia="uk-UA"/>
              </w:rPr>
              <w:t>4970</w:t>
            </w:r>
          </w:p>
        </w:tc>
      </w:tr>
      <w:tr w:rsidR="00336F5D" w:rsidRPr="001203C8" w:rsidTr="00336F5D">
        <w:trPr>
          <w:trHeight w:val="336"/>
        </w:trPr>
        <w:tc>
          <w:tcPr>
            <w:tcW w:w="7000" w:type="dxa"/>
            <w:tcBorders>
              <w:top w:val="nil"/>
              <w:left w:val="single" w:sz="8" w:space="0" w:color="auto"/>
              <w:bottom w:val="nil"/>
              <w:right w:val="nil"/>
            </w:tcBorders>
            <w:shd w:val="clear" w:color="auto" w:fill="auto"/>
            <w:hideMark/>
          </w:tcPr>
          <w:p w:rsidR="00336F5D" w:rsidRPr="001203C8" w:rsidRDefault="00336F5D" w:rsidP="001203C8">
            <w:pPr>
              <w:spacing w:after="0" w:line="240" w:lineRule="auto"/>
              <w:rPr>
                <w:rFonts w:ascii="Times New Roman" w:eastAsia="Times New Roman" w:hAnsi="Times New Roman" w:cs="Times New Roman"/>
                <w:color w:val="000000"/>
                <w:sz w:val="24"/>
                <w:szCs w:val="24"/>
                <w:lang w:eastAsia="uk-UA"/>
              </w:rPr>
            </w:pPr>
            <w:r w:rsidRPr="001203C8">
              <w:rPr>
                <w:rFonts w:ascii="Times New Roman" w:eastAsia="Times New Roman" w:hAnsi="Times New Roman" w:cs="Times New Roman"/>
                <w:color w:val="000000"/>
                <w:sz w:val="24"/>
                <w:szCs w:val="24"/>
                <w:lang w:eastAsia="uk-UA"/>
              </w:rPr>
              <w:t>Проведення профілактичних вимірів параметрів електрообладнання</w:t>
            </w:r>
          </w:p>
        </w:tc>
        <w:tc>
          <w:tcPr>
            <w:tcW w:w="2800" w:type="dxa"/>
            <w:tcBorders>
              <w:top w:val="single" w:sz="4" w:space="0" w:color="auto"/>
              <w:left w:val="single" w:sz="4" w:space="0" w:color="auto"/>
              <w:bottom w:val="single" w:sz="4" w:space="0" w:color="auto"/>
              <w:right w:val="single" w:sz="4" w:space="0" w:color="auto"/>
            </w:tcBorders>
            <w:shd w:val="clear" w:color="auto" w:fill="auto"/>
            <w:hideMark/>
          </w:tcPr>
          <w:p w:rsidR="00336F5D" w:rsidRPr="001203C8" w:rsidRDefault="00336F5D" w:rsidP="001203C8">
            <w:pPr>
              <w:spacing w:after="0" w:line="240" w:lineRule="auto"/>
              <w:jc w:val="right"/>
              <w:rPr>
                <w:rFonts w:ascii="Times New Roman" w:eastAsia="Times New Roman" w:hAnsi="Times New Roman" w:cs="Times New Roman"/>
                <w:color w:val="000000"/>
                <w:sz w:val="24"/>
                <w:szCs w:val="24"/>
                <w:lang w:eastAsia="uk-UA"/>
              </w:rPr>
            </w:pPr>
            <w:r w:rsidRPr="001203C8">
              <w:rPr>
                <w:rFonts w:ascii="Times New Roman" w:eastAsia="Times New Roman" w:hAnsi="Times New Roman" w:cs="Times New Roman"/>
                <w:color w:val="000000"/>
                <w:sz w:val="24"/>
                <w:szCs w:val="24"/>
                <w:lang w:eastAsia="uk-UA"/>
              </w:rPr>
              <w:t>30500</w:t>
            </w:r>
          </w:p>
        </w:tc>
      </w:tr>
      <w:tr w:rsidR="00336F5D" w:rsidRPr="001203C8" w:rsidTr="00336F5D">
        <w:trPr>
          <w:trHeight w:val="348"/>
        </w:trPr>
        <w:tc>
          <w:tcPr>
            <w:tcW w:w="7000" w:type="dxa"/>
            <w:tcBorders>
              <w:top w:val="single" w:sz="4" w:space="0" w:color="auto"/>
              <w:left w:val="single" w:sz="4" w:space="0" w:color="auto"/>
              <w:bottom w:val="single" w:sz="4" w:space="0" w:color="auto"/>
              <w:right w:val="single" w:sz="4" w:space="0" w:color="auto"/>
            </w:tcBorders>
            <w:shd w:val="clear" w:color="auto" w:fill="auto"/>
            <w:hideMark/>
          </w:tcPr>
          <w:p w:rsidR="00336F5D" w:rsidRPr="001203C8" w:rsidRDefault="00336F5D" w:rsidP="001203C8">
            <w:pPr>
              <w:spacing w:after="0" w:line="240" w:lineRule="auto"/>
              <w:rPr>
                <w:rFonts w:ascii="Times New Roman" w:eastAsia="Times New Roman" w:hAnsi="Times New Roman" w:cs="Times New Roman"/>
                <w:color w:val="000000"/>
                <w:sz w:val="24"/>
                <w:szCs w:val="24"/>
                <w:lang w:eastAsia="uk-UA"/>
              </w:rPr>
            </w:pPr>
            <w:r w:rsidRPr="001203C8">
              <w:rPr>
                <w:rFonts w:ascii="Times New Roman" w:eastAsia="Times New Roman" w:hAnsi="Times New Roman" w:cs="Times New Roman"/>
                <w:color w:val="000000"/>
                <w:sz w:val="24"/>
                <w:szCs w:val="24"/>
                <w:lang w:eastAsia="uk-UA"/>
              </w:rPr>
              <w:t>Послуги з інженерного проєктування</w:t>
            </w:r>
          </w:p>
        </w:tc>
        <w:tc>
          <w:tcPr>
            <w:tcW w:w="2800" w:type="dxa"/>
            <w:tcBorders>
              <w:top w:val="nil"/>
              <w:left w:val="nil"/>
              <w:bottom w:val="nil"/>
              <w:right w:val="single" w:sz="4" w:space="0" w:color="auto"/>
            </w:tcBorders>
            <w:shd w:val="clear" w:color="auto" w:fill="auto"/>
            <w:hideMark/>
          </w:tcPr>
          <w:p w:rsidR="00336F5D" w:rsidRPr="001203C8" w:rsidRDefault="00336F5D" w:rsidP="001203C8">
            <w:pPr>
              <w:spacing w:after="0" w:line="240" w:lineRule="auto"/>
              <w:jc w:val="right"/>
              <w:rPr>
                <w:rFonts w:ascii="Times New Roman" w:eastAsia="Times New Roman" w:hAnsi="Times New Roman" w:cs="Times New Roman"/>
                <w:color w:val="000000"/>
                <w:sz w:val="24"/>
                <w:szCs w:val="24"/>
                <w:lang w:eastAsia="uk-UA"/>
              </w:rPr>
            </w:pPr>
            <w:r w:rsidRPr="001203C8">
              <w:rPr>
                <w:rFonts w:ascii="Times New Roman" w:eastAsia="Times New Roman" w:hAnsi="Times New Roman" w:cs="Times New Roman"/>
                <w:color w:val="000000"/>
                <w:sz w:val="24"/>
                <w:szCs w:val="24"/>
                <w:lang w:eastAsia="uk-UA"/>
              </w:rPr>
              <w:t>26000</w:t>
            </w:r>
          </w:p>
        </w:tc>
      </w:tr>
      <w:tr w:rsidR="00336F5D" w:rsidRPr="001203C8" w:rsidTr="00336F5D">
        <w:trPr>
          <w:trHeight w:val="288"/>
        </w:trPr>
        <w:tc>
          <w:tcPr>
            <w:tcW w:w="7000" w:type="dxa"/>
            <w:tcBorders>
              <w:top w:val="nil"/>
              <w:left w:val="single" w:sz="4" w:space="0" w:color="auto"/>
              <w:bottom w:val="single" w:sz="4" w:space="0" w:color="auto"/>
              <w:right w:val="single" w:sz="4" w:space="0" w:color="auto"/>
            </w:tcBorders>
            <w:shd w:val="clear" w:color="auto" w:fill="auto"/>
            <w:hideMark/>
          </w:tcPr>
          <w:p w:rsidR="00336F5D" w:rsidRPr="001203C8" w:rsidRDefault="00336F5D" w:rsidP="001203C8">
            <w:pPr>
              <w:spacing w:after="0" w:line="240" w:lineRule="auto"/>
              <w:rPr>
                <w:rFonts w:ascii="Times New Roman" w:eastAsia="Times New Roman" w:hAnsi="Times New Roman" w:cs="Times New Roman"/>
                <w:color w:val="000000"/>
                <w:sz w:val="24"/>
                <w:szCs w:val="24"/>
                <w:lang w:eastAsia="uk-UA"/>
              </w:rPr>
            </w:pPr>
            <w:r w:rsidRPr="001203C8">
              <w:rPr>
                <w:rFonts w:ascii="Times New Roman" w:eastAsia="Times New Roman" w:hAnsi="Times New Roman" w:cs="Times New Roman"/>
                <w:color w:val="000000"/>
                <w:sz w:val="24"/>
                <w:szCs w:val="24"/>
                <w:lang w:eastAsia="uk-UA"/>
              </w:rPr>
              <w:t>Заправка та регенерація картриджів</w:t>
            </w:r>
          </w:p>
        </w:tc>
        <w:tc>
          <w:tcPr>
            <w:tcW w:w="2800" w:type="dxa"/>
            <w:tcBorders>
              <w:top w:val="single" w:sz="4" w:space="0" w:color="auto"/>
              <w:left w:val="nil"/>
              <w:bottom w:val="single" w:sz="4" w:space="0" w:color="auto"/>
              <w:right w:val="single" w:sz="4" w:space="0" w:color="auto"/>
            </w:tcBorders>
            <w:shd w:val="clear" w:color="auto" w:fill="auto"/>
            <w:hideMark/>
          </w:tcPr>
          <w:p w:rsidR="00336F5D" w:rsidRPr="001203C8" w:rsidRDefault="00336F5D" w:rsidP="001203C8">
            <w:pPr>
              <w:spacing w:after="0" w:line="240" w:lineRule="auto"/>
              <w:jc w:val="right"/>
              <w:rPr>
                <w:rFonts w:ascii="Times New Roman" w:eastAsia="Times New Roman" w:hAnsi="Times New Roman" w:cs="Times New Roman"/>
                <w:color w:val="000000"/>
                <w:sz w:val="24"/>
                <w:szCs w:val="24"/>
                <w:lang w:eastAsia="uk-UA"/>
              </w:rPr>
            </w:pPr>
            <w:r w:rsidRPr="001203C8">
              <w:rPr>
                <w:rFonts w:ascii="Times New Roman" w:eastAsia="Times New Roman" w:hAnsi="Times New Roman" w:cs="Times New Roman"/>
                <w:color w:val="000000"/>
                <w:sz w:val="24"/>
                <w:szCs w:val="24"/>
                <w:lang w:eastAsia="uk-UA"/>
              </w:rPr>
              <w:t>8115</w:t>
            </w:r>
          </w:p>
        </w:tc>
      </w:tr>
      <w:tr w:rsidR="00336F5D" w:rsidRPr="001203C8" w:rsidTr="00336F5D">
        <w:trPr>
          <w:trHeight w:val="348"/>
        </w:trPr>
        <w:tc>
          <w:tcPr>
            <w:tcW w:w="7000" w:type="dxa"/>
            <w:tcBorders>
              <w:top w:val="nil"/>
              <w:left w:val="single" w:sz="8" w:space="0" w:color="auto"/>
              <w:bottom w:val="single" w:sz="8" w:space="0" w:color="auto"/>
              <w:right w:val="nil"/>
            </w:tcBorders>
            <w:shd w:val="clear" w:color="auto" w:fill="auto"/>
            <w:hideMark/>
          </w:tcPr>
          <w:p w:rsidR="00336F5D" w:rsidRPr="001203C8" w:rsidRDefault="00336F5D" w:rsidP="001203C8">
            <w:pPr>
              <w:spacing w:after="0" w:line="240" w:lineRule="auto"/>
              <w:rPr>
                <w:rFonts w:ascii="Times New Roman" w:eastAsia="Times New Roman" w:hAnsi="Times New Roman" w:cs="Times New Roman"/>
                <w:color w:val="000000"/>
                <w:sz w:val="24"/>
                <w:szCs w:val="24"/>
                <w:lang w:eastAsia="uk-UA"/>
              </w:rPr>
            </w:pPr>
            <w:r w:rsidRPr="001203C8">
              <w:rPr>
                <w:rFonts w:ascii="Times New Roman" w:eastAsia="Times New Roman" w:hAnsi="Times New Roman" w:cs="Times New Roman"/>
                <w:color w:val="000000"/>
                <w:sz w:val="24"/>
                <w:szCs w:val="24"/>
                <w:lang w:eastAsia="uk-UA"/>
              </w:rPr>
              <w:t>Технічне обслуговування, ремонт кондиціонера та холодильника</w:t>
            </w:r>
          </w:p>
        </w:tc>
        <w:tc>
          <w:tcPr>
            <w:tcW w:w="2800" w:type="dxa"/>
            <w:tcBorders>
              <w:top w:val="nil"/>
              <w:left w:val="single" w:sz="4" w:space="0" w:color="auto"/>
              <w:bottom w:val="single" w:sz="4" w:space="0" w:color="auto"/>
              <w:right w:val="single" w:sz="4" w:space="0" w:color="auto"/>
            </w:tcBorders>
            <w:shd w:val="clear" w:color="auto" w:fill="auto"/>
            <w:hideMark/>
          </w:tcPr>
          <w:p w:rsidR="00336F5D" w:rsidRPr="001203C8" w:rsidRDefault="00336F5D" w:rsidP="001203C8">
            <w:pPr>
              <w:spacing w:after="0" w:line="240" w:lineRule="auto"/>
              <w:jc w:val="right"/>
              <w:rPr>
                <w:rFonts w:ascii="Times New Roman" w:eastAsia="Times New Roman" w:hAnsi="Times New Roman" w:cs="Times New Roman"/>
                <w:color w:val="000000"/>
                <w:sz w:val="24"/>
                <w:szCs w:val="24"/>
                <w:lang w:eastAsia="uk-UA"/>
              </w:rPr>
            </w:pPr>
            <w:r w:rsidRPr="001203C8">
              <w:rPr>
                <w:rFonts w:ascii="Times New Roman" w:eastAsia="Times New Roman" w:hAnsi="Times New Roman" w:cs="Times New Roman"/>
                <w:color w:val="000000"/>
                <w:sz w:val="24"/>
                <w:szCs w:val="24"/>
                <w:lang w:eastAsia="uk-UA"/>
              </w:rPr>
              <w:t>4842</w:t>
            </w:r>
          </w:p>
        </w:tc>
      </w:tr>
      <w:tr w:rsidR="00336F5D" w:rsidRPr="001203C8" w:rsidTr="00336F5D">
        <w:trPr>
          <w:trHeight w:val="312"/>
        </w:trPr>
        <w:tc>
          <w:tcPr>
            <w:tcW w:w="7000" w:type="dxa"/>
            <w:tcBorders>
              <w:top w:val="nil"/>
              <w:left w:val="single" w:sz="8" w:space="0" w:color="auto"/>
              <w:bottom w:val="single" w:sz="8" w:space="0" w:color="auto"/>
              <w:right w:val="nil"/>
            </w:tcBorders>
            <w:shd w:val="clear" w:color="auto" w:fill="auto"/>
            <w:hideMark/>
          </w:tcPr>
          <w:p w:rsidR="00336F5D" w:rsidRPr="001203C8" w:rsidRDefault="00336F5D" w:rsidP="001203C8">
            <w:pPr>
              <w:spacing w:after="0" w:line="240" w:lineRule="auto"/>
              <w:rPr>
                <w:rFonts w:ascii="Times New Roman" w:eastAsia="Times New Roman" w:hAnsi="Times New Roman" w:cs="Times New Roman"/>
                <w:color w:val="000000"/>
                <w:sz w:val="24"/>
                <w:szCs w:val="24"/>
                <w:lang w:eastAsia="uk-UA"/>
              </w:rPr>
            </w:pPr>
            <w:r w:rsidRPr="001203C8">
              <w:rPr>
                <w:rFonts w:ascii="Times New Roman" w:eastAsia="Times New Roman" w:hAnsi="Times New Roman" w:cs="Times New Roman"/>
                <w:color w:val="000000"/>
                <w:sz w:val="24"/>
                <w:szCs w:val="24"/>
                <w:lang w:eastAsia="uk-UA"/>
              </w:rPr>
              <w:t>Технічне обслуговування, ремонт побутової техніки</w:t>
            </w:r>
          </w:p>
        </w:tc>
        <w:tc>
          <w:tcPr>
            <w:tcW w:w="2800" w:type="dxa"/>
            <w:tcBorders>
              <w:top w:val="nil"/>
              <w:left w:val="single" w:sz="4" w:space="0" w:color="auto"/>
              <w:bottom w:val="single" w:sz="4" w:space="0" w:color="auto"/>
              <w:right w:val="single" w:sz="4" w:space="0" w:color="auto"/>
            </w:tcBorders>
            <w:shd w:val="clear" w:color="auto" w:fill="auto"/>
            <w:hideMark/>
          </w:tcPr>
          <w:p w:rsidR="00336F5D" w:rsidRPr="001203C8" w:rsidRDefault="00336F5D" w:rsidP="001203C8">
            <w:pPr>
              <w:spacing w:after="0" w:line="240" w:lineRule="auto"/>
              <w:jc w:val="right"/>
              <w:rPr>
                <w:rFonts w:ascii="Times New Roman" w:eastAsia="Times New Roman" w:hAnsi="Times New Roman" w:cs="Times New Roman"/>
                <w:color w:val="000000"/>
                <w:sz w:val="24"/>
                <w:szCs w:val="24"/>
                <w:lang w:eastAsia="uk-UA"/>
              </w:rPr>
            </w:pPr>
            <w:r w:rsidRPr="001203C8">
              <w:rPr>
                <w:rFonts w:ascii="Times New Roman" w:eastAsia="Times New Roman" w:hAnsi="Times New Roman" w:cs="Times New Roman"/>
                <w:color w:val="000000"/>
                <w:sz w:val="24"/>
                <w:szCs w:val="24"/>
                <w:lang w:eastAsia="uk-UA"/>
              </w:rPr>
              <w:t>4842</w:t>
            </w:r>
          </w:p>
        </w:tc>
      </w:tr>
      <w:tr w:rsidR="00336F5D" w:rsidRPr="001203C8" w:rsidTr="00336F5D">
        <w:trPr>
          <w:trHeight w:val="360"/>
        </w:trPr>
        <w:tc>
          <w:tcPr>
            <w:tcW w:w="7000" w:type="dxa"/>
            <w:tcBorders>
              <w:top w:val="nil"/>
              <w:left w:val="single" w:sz="8" w:space="0" w:color="auto"/>
              <w:bottom w:val="single" w:sz="8" w:space="0" w:color="auto"/>
              <w:right w:val="nil"/>
            </w:tcBorders>
            <w:shd w:val="clear" w:color="auto" w:fill="auto"/>
            <w:hideMark/>
          </w:tcPr>
          <w:p w:rsidR="00336F5D" w:rsidRPr="001203C8" w:rsidRDefault="00336F5D" w:rsidP="001203C8">
            <w:pPr>
              <w:spacing w:after="0" w:line="240" w:lineRule="auto"/>
              <w:rPr>
                <w:rFonts w:ascii="Times New Roman" w:eastAsia="Times New Roman" w:hAnsi="Times New Roman" w:cs="Times New Roman"/>
                <w:color w:val="000000"/>
                <w:sz w:val="24"/>
                <w:szCs w:val="24"/>
                <w:lang w:eastAsia="uk-UA"/>
              </w:rPr>
            </w:pPr>
            <w:r w:rsidRPr="001203C8">
              <w:rPr>
                <w:rFonts w:ascii="Times New Roman" w:eastAsia="Times New Roman" w:hAnsi="Times New Roman" w:cs="Times New Roman"/>
                <w:color w:val="000000"/>
                <w:sz w:val="24"/>
                <w:szCs w:val="24"/>
                <w:lang w:eastAsia="uk-UA"/>
              </w:rPr>
              <w:t>Лабораторні послуги та послуги у сфері охорони здоров'я</w:t>
            </w:r>
          </w:p>
        </w:tc>
        <w:tc>
          <w:tcPr>
            <w:tcW w:w="2800" w:type="dxa"/>
            <w:tcBorders>
              <w:top w:val="nil"/>
              <w:left w:val="single" w:sz="4" w:space="0" w:color="auto"/>
              <w:bottom w:val="single" w:sz="4" w:space="0" w:color="auto"/>
              <w:right w:val="single" w:sz="4" w:space="0" w:color="auto"/>
            </w:tcBorders>
            <w:shd w:val="clear" w:color="auto" w:fill="auto"/>
            <w:hideMark/>
          </w:tcPr>
          <w:p w:rsidR="00336F5D" w:rsidRPr="001203C8" w:rsidRDefault="00336F5D" w:rsidP="001203C8">
            <w:pPr>
              <w:spacing w:after="0" w:line="240" w:lineRule="auto"/>
              <w:jc w:val="right"/>
              <w:rPr>
                <w:rFonts w:ascii="Times New Roman" w:eastAsia="Times New Roman" w:hAnsi="Times New Roman" w:cs="Times New Roman"/>
                <w:color w:val="000000"/>
                <w:sz w:val="24"/>
                <w:szCs w:val="24"/>
                <w:lang w:eastAsia="uk-UA"/>
              </w:rPr>
            </w:pPr>
            <w:r w:rsidRPr="001203C8">
              <w:rPr>
                <w:rFonts w:ascii="Times New Roman" w:eastAsia="Times New Roman" w:hAnsi="Times New Roman" w:cs="Times New Roman"/>
                <w:color w:val="000000"/>
                <w:sz w:val="24"/>
                <w:szCs w:val="24"/>
                <w:lang w:eastAsia="uk-UA"/>
              </w:rPr>
              <w:t>71389</w:t>
            </w:r>
          </w:p>
        </w:tc>
      </w:tr>
      <w:tr w:rsidR="00336F5D" w:rsidRPr="001203C8" w:rsidTr="00336F5D">
        <w:trPr>
          <w:trHeight w:val="300"/>
        </w:trPr>
        <w:tc>
          <w:tcPr>
            <w:tcW w:w="7000" w:type="dxa"/>
            <w:tcBorders>
              <w:top w:val="nil"/>
              <w:left w:val="single" w:sz="8" w:space="0" w:color="auto"/>
              <w:bottom w:val="single" w:sz="8" w:space="0" w:color="auto"/>
              <w:right w:val="nil"/>
            </w:tcBorders>
            <w:shd w:val="clear" w:color="auto" w:fill="auto"/>
            <w:hideMark/>
          </w:tcPr>
          <w:p w:rsidR="00336F5D" w:rsidRPr="001203C8" w:rsidRDefault="00336F5D" w:rsidP="001203C8">
            <w:pPr>
              <w:spacing w:after="0" w:line="240" w:lineRule="auto"/>
              <w:rPr>
                <w:rFonts w:ascii="Times New Roman" w:eastAsia="Times New Roman" w:hAnsi="Times New Roman" w:cs="Times New Roman"/>
                <w:color w:val="000000"/>
                <w:sz w:val="24"/>
                <w:szCs w:val="24"/>
                <w:lang w:eastAsia="uk-UA"/>
              </w:rPr>
            </w:pPr>
            <w:r w:rsidRPr="001203C8">
              <w:rPr>
                <w:rFonts w:ascii="Times New Roman" w:eastAsia="Times New Roman" w:hAnsi="Times New Roman" w:cs="Times New Roman"/>
                <w:color w:val="000000"/>
                <w:sz w:val="24"/>
                <w:szCs w:val="24"/>
                <w:lang w:eastAsia="uk-UA"/>
              </w:rPr>
              <w:t>Послуги лікувальних закладів</w:t>
            </w:r>
          </w:p>
        </w:tc>
        <w:tc>
          <w:tcPr>
            <w:tcW w:w="2800" w:type="dxa"/>
            <w:tcBorders>
              <w:top w:val="nil"/>
              <w:left w:val="single" w:sz="4" w:space="0" w:color="auto"/>
              <w:bottom w:val="single" w:sz="4" w:space="0" w:color="auto"/>
              <w:right w:val="single" w:sz="4" w:space="0" w:color="auto"/>
            </w:tcBorders>
            <w:shd w:val="clear" w:color="auto" w:fill="auto"/>
            <w:hideMark/>
          </w:tcPr>
          <w:p w:rsidR="00336F5D" w:rsidRPr="001203C8" w:rsidRDefault="00336F5D" w:rsidP="001203C8">
            <w:pPr>
              <w:spacing w:after="0" w:line="240" w:lineRule="auto"/>
              <w:jc w:val="right"/>
              <w:rPr>
                <w:rFonts w:ascii="Times New Roman" w:eastAsia="Times New Roman" w:hAnsi="Times New Roman" w:cs="Times New Roman"/>
                <w:color w:val="000000"/>
                <w:sz w:val="24"/>
                <w:szCs w:val="24"/>
                <w:lang w:eastAsia="uk-UA"/>
              </w:rPr>
            </w:pPr>
            <w:r w:rsidRPr="001203C8">
              <w:rPr>
                <w:rFonts w:ascii="Times New Roman" w:eastAsia="Times New Roman" w:hAnsi="Times New Roman" w:cs="Times New Roman"/>
                <w:color w:val="000000"/>
                <w:sz w:val="24"/>
                <w:szCs w:val="24"/>
                <w:lang w:eastAsia="uk-UA"/>
              </w:rPr>
              <w:t>62757</w:t>
            </w:r>
          </w:p>
        </w:tc>
      </w:tr>
      <w:tr w:rsidR="00336F5D" w:rsidRPr="001203C8" w:rsidTr="00336F5D">
        <w:trPr>
          <w:trHeight w:val="288"/>
        </w:trPr>
        <w:tc>
          <w:tcPr>
            <w:tcW w:w="7000" w:type="dxa"/>
            <w:tcBorders>
              <w:top w:val="nil"/>
              <w:left w:val="single" w:sz="8" w:space="0" w:color="auto"/>
              <w:bottom w:val="nil"/>
              <w:right w:val="nil"/>
            </w:tcBorders>
            <w:shd w:val="clear" w:color="auto" w:fill="auto"/>
            <w:hideMark/>
          </w:tcPr>
          <w:p w:rsidR="00336F5D" w:rsidRPr="001203C8" w:rsidRDefault="00336F5D" w:rsidP="001203C8">
            <w:pPr>
              <w:spacing w:after="0" w:line="240" w:lineRule="auto"/>
              <w:rPr>
                <w:rFonts w:ascii="Times New Roman" w:eastAsia="Times New Roman" w:hAnsi="Times New Roman" w:cs="Times New Roman"/>
                <w:color w:val="000000"/>
                <w:sz w:val="24"/>
                <w:szCs w:val="24"/>
                <w:lang w:eastAsia="uk-UA"/>
              </w:rPr>
            </w:pPr>
            <w:r w:rsidRPr="001203C8">
              <w:rPr>
                <w:rFonts w:ascii="Times New Roman" w:eastAsia="Times New Roman" w:hAnsi="Times New Roman" w:cs="Times New Roman"/>
                <w:color w:val="000000"/>
                <w:sz w:val="24"/>
                <w:szCs w:val="24"/>
                <w:lang w:eastAsia="uk-UA"/>
              </w:rPr>
              <w:t>Атестація робочих місць</w:t>
            </w:r>
          </w:p>
        </w:tc>
        <w:tc>
          <w:tcPr>
            <w:tcW w:w="2800" w:type="dxa"/>
            <w:tcBorders>
              <w:top w:val="nil"/>
              <w:left w:val="single" w:sz="4" w:space="0" w:color="auto"/>
              <w:bottom w:val="single" w:sz="4" w:space="0" w:color="auto"/>
              <w:right w:val="single" w:sz="4" w:space="0" w:color="auto"/>
            </w:tcBorders>
            <w:shd w:val="clear" w:color="auto" w:fill="auto"/>
            <w:hideMark/>
          </w:tcPr>
          <w:p w:rsidR="00336F5D" w:rsidRPr="001203C8" w:rsidRDefault="00336F5D" w:rsidP="001203C8">
            <w:pPr>
              <w:spacing w:after="0" w:line="240" w:lineRule="auto"/>
              <w:jc w:val="right"/>
              <w:rPr>
                <w:rFonts w:ascii="Times New Roman" w:eastAsia="Times New Roman" w:hAnsi="Times New Roman" w:cs="Times New Roman"/>
                <w:color w:val="000000"/>
                <w:sz w:val="24"/>
                <w:szCs w:val="24"/>
                <w:lang w:eastAsia="uk-UA"/>
              </w:rPr>
            </w:pPr>
            <w:r w:rsidRPr="001203C8">
              <w:rPr>
                <w:rFonts w:ascii="Times New Roman" w:eastAsia="Times New Roman" w:hAnsi="Times New Roman" w:cs="Times New Roman"/>
                <w:color w:val="000000"/>
                <w:sz w:val="24"/>
                <w:szCs w:val="24"/>
                <w:lang w:eastAsia="uk-UA"/>
              </w:rPr>
              <w:t>14000</w:t>
            </w:r>
          </w:p>
        </w:tc>
      </w:tr>
      <w:tr w:rsidR="00336F5D" w:rsidRPr="001203C8" w:rsidTr="00336F5D">
        <w:trPr>
          <w:trHeight w:val="288"/>
        </w:trPr>
        <w:tc>
          <w:tcPr>
            <w:tcW w:w="7000" w:type="dxa"/>
            <w:tcBorders>
              <w:top w:val="single" w:sz="4" w:space="0" w:color="auto"/>
              <w:left w:val="single" w:sz="4" w:space="0" w:color="auto"/>
              <w:bottom w:val="single" w:sz="4" w:space="0" w:color="auto"/>
              <w:right w:val="single" w:sz="4" w:space="0" w:color="auto"/>
            </w:tcBorders>
            <w:shd w:val="clear" w:color="auto" w:fill="auto"/>
            <w:hideMark/>
          </w:tcPr>
          <w:p w:rsidR="00336F5D" w:rsidRPr="001203C8" w:rsidRDefault="00336F5D" w:rsidP="001203C8">
            <w:pPr>
              <w:spacing w:after="0" w:line="240" w:lineRule="auto"/>
              <w:rPr>
                <w:rFonts w:ascii="Times New Roman" w:eastAsia="Times New Roman" w:hAnsi="Times New Roman" w:cs="Times New Roman"/>
                <w:color w:val="000000"/>
                <w:sz w:val="24"/>
                <w:szCs w:val="24"/>
                <w:lang w:eastAsia="uk-UA"/>
              </w:rPr>
            </w:pPr>
            <w:r w:rsidRPr="001203C8">
              <w:rPr>
                <w:rFonts w:ascii="Times New Roman" w:eastAsia="Times New Roman" w:hAnsi="Times New Roman" w:cs="Times New Roman"/>
                <w:color w:val="000000"/>
                <w:sz w:val="24"/>
                <w:szCs w:val="24"/>
                <w:lang w:eastAsia="uk-UA"/>
              </w:rPr>
              <w:t>Професійна підготовка спеціалістів</w:t>
            </w:r>
          </w:p>
        </w:tc>
        <w:tc>
          <w:tcPr>
            <w:tcW w:w="2800" w:type="dxa"/>
            <w:tcBorders>
              <w:top w:val="nil"/>
              <w:left w:val="nil"/>
              <w:bottom w:val="nil"/>
              <w:right w:val="single" w:sz="4" w:space="0" w:color="auto"/>
            </w:tcBorders>
            <w:shd w:val="clear" w:color="auto" w:fill="auto"/>
            <w:hideMark/>
          </w:tcPr>
          <w:p w:rsidR="00336F5D" w:rsidRPr="001203C8" w:rsidRDefault="00336F5D" w:rsidP="001203C8">
            <w:pPr>
              <w:spacing w:after="0" w:line="240" w:lineRule="auto"/>
              <w:jc w:val="right"/>
              <w:rPr>
                <w:rFonts w:ascii="Times New Roman" w:eastAsia="Times New Roman" w:hAnsi="Times New Roman" w:cs="Times New Roman"/>
                <w:color w:val="000000"/>
                <w:sz w:val="24"/>
                <w:szCs w:val="24"/>
                <w:lang w:eastAsia="uk-UA"/>
              </w:rPr>
            </w:pPr>
            <w:r w:rsidRPr="001203C8">
              <w:rPr>
                <w:rFonts w:ascii="Times New Roman" w:eastAsia="Times New Roman" w:hAnsi="Times New Roman" w:cs="Times New Roman"/>
                <w:color w:val="000000"/>
                <w:sz w:val="24"/>
                <w:szCs w:val="24"/>
                <w:lang w:eastAsia="uk-UA"/>
              </w:rPr>
              <w:t>10570</w:t>
            </w:r>
          </w:p>
        </w:tc>
      </w:tr>
      <w:tr w:rsidR="00336F5D" w:rsidRPr="001203C8" w:rsidTr="00336F5D">
        <w:trPr>
          <w:trHeight w:val="288"/>
        </w:trPr>
        <w:tc>
          <w:tcPr>
            <w:tcW w:w="7000" w:type="dxa"/>
            <w:tcBorders>
              <w:top w:val="nil"/>
              <w:left w:val="single" w:sz="4" w:space="0" w:color="auto"/>
              <w:bottom w:val="single" w:sz="4" w:space="0" w:color="auto"/>
              <w:right w:val="single" w:sz="4" w:space="0" w:color="auto"/>
            </w:tcBorders>
            <w:shd w:val="clear" w:color="auto" w:fill="auto"/>
            <w:hideMark/>
          </w:tcPr>
          <w:p w:rsidR="00336F5D" w:rsidRPr="001203C8" w:rsidRDefault="00336F5D" w:rsidP="00D60FF8">
            <w:pPr>
              <w:spacing w:after="0" w:line="240" w:lineRule="auto"/>
              <w:rPr>
                <w:rFonts w:ascii="Times New Roman" w:eastAsia="Times New Roman" w:hAnsi="Times New Roman" w:cs="Times New Roman"/>
                <w:color w:val="000000"/>
                <w:sz w:val="24"/>
                <w:szCs w:val="24"/>
                <w:lang w:eastAsia="uk-UA"/>
              </w:rPr>
            </w:pPr>
            <w:r w:rsidRPr="001203C8">
              <w:rPr>
                <w:rFonts w:ascii="Times New Roman" w:eastAsia="Times New Roman" w:hAnsi="Times New Roman" w:cs="Times New Roman"/>
                <w:color w:val="000000"/>
                <w:sz w:val="24"/>
                <w:szCs w:val="24"/>
                <w:lang w:eastAsia="uk-UA"/>
              </w:rPr>
              <w:t>Санітарно-гігієнічна обробка приміщень (дератизація та дезін</w:t>
            </w:r>
            <w:r w:rsidR="00D60FF8">
              <w:rPr>
                <w:rFonts w:ascii="Times New Roman" w:eastAsia="Times New Roman" w:hAnsi="Times New Roman" w:cs="Times New Roman"/>
                <w:color w:val="000000"/>
                <w:sz w:val="24"/>
                <w:szCs w:val="24"/>
                <w:lang w:val="uk-UA" w:eastAsia="uk-UA"/>
              </w:rPr>
              <w:t>ф</w:t>
            </w:r>
            <w:r w:rsidRPr="001203C8">
              <w:rPr>
                <w:rFonts w:ascii="Times New Roman" w:eastAsia="Times New Roman" w:hAnsi="Times New Roman" w:cs="Times New Roman"/>
                <w:color w:val="000000"/>
                <w:sz w:val="24"/>
                <w:szCs w:val="24"/>
                <w:lang w:eastAsia="uk-UA"/>
              </w:rPr>
              <w:t>екція)</w:t>
            </w:r>
          </w:p>
        </w:tc>
        <w:tc>
          <w:tcPr>
            <w:tcW w:w="2800" w:type="dxa"/>
            <w:tcBorders>
              <w:top w:val="single" w:sz="4" w:space="0" w:color="auto"/>
              <w:left w:val="nil"/>
              <w:bottom w:val="single" w:sz="4" w:space="0" w:color="auto"/>
              <w:right w:val="single" w:sz="4" w:space="0" w:color="auto"/>
            </w:tcBorders>
            <w:shd w:val="clear" w:color="auto" w:fill="auto"/>
            <w:hideMark/>
          </w:tcPr>
          <w:p w:rsidR="00336F5D" w:rsidRPr="001203C8" w:rsidRDefault="00336F5D" w:rsidP="001203C8">
            <w:pPr>
              <w:spacing w:after="0" w:line="240" w:lineRule="auto"/>
              <w:jc w:val="right"/>
              <w:rPr>
                <w:rFonts w:ascii="Times New Roman" w:eastAsia="Times New Roman" w:hAnsi="Times New Roman" w:cs="Times New Roman"/>
                <w:color w:val="000000"/>
                <w:sz w:val="24"/>
                <w:szCs w:val="24"/>
                <w:lang w:eastAsia="uk-UA"/>
              </w:rPr>
            </w:pPr>
            <w:r w:rsidRPr="001203C8">
              <w:rPr>
                <w:rFonts w:ascii="Times New Roman" w:eastAsia="Times New Roman" w:hAnsi="Times New Roman" w:cs="Times New Roman"/>
                <w:color w:val="000000"/>
                <w:sz w:val="24"/>
                <w:szCs w:val="24"/>
                <w:lang w:eastAsia="uk-UA"/>
              </w:rPr>
              <w:t>29400</w:t>
            </w:r>
          </w:p>
        </w:tc>
      </w:tr>
      <w:tr w:rsidR="00336F5D" w:rsidRPr="001203C8" w:rsidTr="00336F5D">
        <w:trPr>
          <w:trHeight w:val="384"/>
        </w:trPr>
        <w:tc>
          <w:tcPr>
            <w:tcW w:w="7000" w:type="dxa"/>
            <w:tcBorders>
              <w:top w:val="nil"/>
              <w:left w:val="single" w:sz="8" w:space="0" w:color="auto"/>
              <w:bottom w:val="single" w:sz="8" w:space="0" w:color="auto"/>
              <w:right w:val="nil"/>
            </w:tcBorders>
            <w:shd w:val="clear" w:color="auto" w:fill="auto"/>
            <w:hideMark/>
          </w:tcPr>
          <w:p w:rsidR="00336F5D" w:rsidRPr="001203C8" w:rsidRDefault="00336F5D" w:rsidP="001203C8">
            <w:pPr>
              <w:spacing w:after="0" w:line="240" w:lineRule="auto"/>
              <w:rPr>
                <w:rFonts w:ascii="Times New Roman" w:eastAsia="Times New Roman" w:hAnsi="Times New Roman" w:cs="Times New Roman"/>
                <w:color w:val="000000"/>
                <w:sz w:val="24"/>
                <w:szCs w:val="24"/>
                <w:lang w:eastAsia="uk-UA"/>
              </w:rPr>
            </w:pPr>
            <w:r w:rsidRPr="001203C8">
              <w:rPr>
                <w:rFonts w:ascii="Times New Roman" w:eastAsia="Times New Roman" w:hAnsi="Times New Roman" w:cs="Times New Roman"/>
                <w:color w:val="000000"/>
                <w:sz w:val="24"/>
                <w:szCs w:val="24"/>
                <w:lang w:eastAsia="uk-UA"/>
              </w:rPr>
              <w:t> Доступ до Інтернету, послуги провайдерів</w:t>
            </w:r>
          </w:p>
        </w:tc>
        <w:tc>
          <w:tcPr>
            <w:tcW w:w="2800" w:type="dxa"/>
            <w:tcBorders>
              <w:top w:val="nil"/>
              <w:left w:val="single" w:sz="4" w:space="0" w:color="auto"/>
              <w:bottom w:val="nil"/>
              <w:right w:val="single" w:sz="4" w:space="0" w:color="auto"/>
            </w:tcBorders>
            <w:shd w:val="clear" w:color="auto" w:fill="auto"/>
            <w:hideMark/>
          </w:tcPr>
          <w:p w:rsidR="00336F5D" w:rsidRPr="001203C8" w:rsidRDefault="00336F5D" w:rsidP="001203C8">
            <w:pPr>
              <w:spacing w:after="0" w:line="240" w:lineRule="auto"/>
              <w:jc w:val="right"/>
              <w:rPr>
                <w:rFonts w:ascii="Times New Roman" w:eastAsia="Times New Roman" w:hAnsi="Times New Roman" w:cs="Times New Roman"/>
                <w:color w:val="000000"/>
                <w:sz w:val="24"/>
                <w:szCs w:val="24"/>
                <w:lang w:eastAsia="uk-UA"/>
              </w:rPr>
            </w:pPr>
            <w:r w:rsidRPr="001203C8">
              <w:rPr>
                <w:rFonts w:ascii="Times New Roman" w:eastAsia="Times New Roman" w:hAnsi="Times New Roman" w:cs="Times New Roman"/>
                <w:color w:val="000000"/>
                <w:sz w:val="24"/>
                <w:szCs w:val="24"/>
                <w:lang w:eastAsia="uk-UA"/>
              </w:rPr>
              <w:t>121652</w:t>
            </w:r>
          </w:p>
        </w:tc>
      </w:tr>
      <w:tr w:rsidR="00336F5D" w:rsidRPr="001203C8" w:rsidTr="00336F5D">
        <w:trPr>
          <w:trHeight w:val="288"/>
        </w:trPr>
        <w:tc>
          <w:tcPr>
            <w:tcW w:w="7000" w:type="dxa"/>
            <w:tcBorders>
              <w:top w:val="nil"/>
              <w:left w:val="single" w:sz="8" w:space="0" w:color="auto"/>
              <w:bottom w:val="nil"/>
              <w:right w:val="nil"/>
            </w:tcBorders>
            <w:shd w:val="clear" w:color="auto" w:fill="auto"/>
            <w:hideMark/>
          </w:tcPr>
          <w:p w:rsidR="00336F5D" w:rsidRPr="001203C8" w:rsidRDefault="00336F5D" w:rsidP="001203C8">
            <w:pPr>
              <w:spacing w:after="0" w:line="240" w:lineRule="auto"/>
              <w:rPr>
                <w:rFonts w:ascii="Times New Roman" w:eastAsia="Times New Roman" w:hAnsi="Times New Roman" w:cs="Times New Roman"/>
                <w:color w:val="000000"/>
                <w:sz w:val="24"/>
                <w:szCs w:val="24"/>
                <w:lang w:eastAsia="uk-UA"/>
              </w:rPr>
            </w:pPr>
            <w:r w:rsidRPr="001203C8">
              <w:rPr>
                <w:rFonts w:ascii="Times New Roman" w:eastAsia="Times New Roman" w:hAnsi="Times New Roman" w:cs="Times New Roman"/>
                <w:color w:val="000000"/>
                <w:sz w:val="24"/>
                <w:szCs w:val="24"/>
                <w:lang w:eastAsia="uk-UA"/>
              </w:rPr>
              <w:t>Друкарські, поліграфічні послуги</w:t>
            </w:r>
          </w:p>
        </w:tc>
        <w:tc>
          <w:tcPr>
            <w:tcW w:w="2800" w:type="dxa"/>
            <w:tcBorders>
              <w:top w:val="single" w:sz="4" w:space="0" w:color="auto"/>
              <w:left w:val="single" w:sz="4" w:space="0" w:color="auto"/>
              <w:bottom w:val="nil"/>
              <w:right w:val="single" w:sz="4" w:space="0" w:color="auto"/>
            </w:tcBorders>
            <w:shd w:val="clear" w:color="auto" w:fill="auto"/>
            <w:hideMark/>
          </w:tcPr>
          <w:p w:rsidR="00336F5D" w:rsidRPr="001203C8" w:rsidRDefault="00336F5D" w:rsidP="001203C8">
            <w:pPr>
              <w:spacing w:after="0" w:line="240" w:lineRule="auto"/>
              <w:jc w:val="right"/>
              <w:rPr>
                <w:rFonts w:ascii="Times New Roman" w:eastAsia="Times New Roman" w:hAnsi="Times New Roman" w:cs="Times New Roman"/>
                <w:color w:val="000000"/>
                <w:sz w:val="24"/>
                <w:szCs w:val="24"/>
                <w:lang w:eastAsia="uk-UA"/>
              </w:rPr>
            </w:pPr>
            <w:r w:rsidRPr="001203C8">
              <w:rPr>
                <w:rFonts w:ascii="Times New Roman" w:eastAsia="Times New Roman" w:hAnsi="Times New Roman" w:cs="Times New Roman"/>
                <w:color w:val="000000"/>
                <w:sz w:val="24"/>
                <w:szCs w:val="24"/>
                <w:lang w:eastAsia="uk-UA"/>
              </w:rPr>
              <w:t>6840</w:t>
            </w:r>
          </w:p>
        </w:tc>
      </w:tr>
      <w:tr w:rsidR="00336F5D" w:rsidRPr="001203C8" w:rsidTr="00336F5D">
        <w:trPr>
          <w:trHeight w:val="396"/>
        </w:trPr>
        <w:tc>
          <w:tcPr>
            <w:tcW w:w="7000" w:type="dxa"/>
            <w:tcBorders>
              <w:top w:val="single" w:sz="4" w:space="0" w:color="auto"/>
              <w:left w:val="single" w:sz="4" w:space="0" w:color="auto"/>
              <w:bottom w:val="single" w:sz="4" w:space="0" w:color="auto"/>
              <w:right w:val="single" w:sz="4" w:space="0" w:color="auto"/>
            </w:tcBorders>
            <w:shd w:val="clear" w:color="auto" w:fill="auto"/>
            <w:hideMark/>
          </w:tcPr>
          <w:p w:rsidR="00336F5D" w:rsidRPr="001203C8" w:rsidRDefault="00336F5D" w:rsidP="001203C8">
            <w:pPr>
              <w:spacing w:after="0" w:line="240" w:lineRule="auto"/>
              <w:rPr>
                <w:rFonts w:ascii="Times New Roman" w:eastAsia="Times New Roman" w:hAnsi="Times New Roman" w:cs="Times New Roman"/>
                <w:color w:val="000000"/>
                <w:sz w:val="24"/>
                <w:szCs w:val="24"/>
                <w:lang w:eastAsia="uk-UA"/>
              </w:rPr>
            </w:pPr>
            <w:r w:rsidRPr="001203C8">
              <w:rPr>
                <w:rFonts w:ascii="Times New Roman" w:eastAsia="Times New Roman" w:hAnsi="Times New Roman" w:cs="Times New Roman"/>
                <w:color w:val="000000"/>
                <w:sz w:val="24"/>
                <w:szCs w:val="24"/>
                <w:lang w:eastAsia="uk-UA"/>
              </w:rPr>
              <w:t>Консультаційні послуги з питань підприємницької діяльності та управління</w:t>
            </w:r>
          </w:p>
        </w:tc>
        <w:tc>
          <w:tcPr>
            <w:tcW w:w="2800" w:type="dxa"/>
            <w:tcBorders>
              <w:top w:val="single" w:sz="4" w:space="0" w:color="auto"/>
              <w:left w:val="nil"/>
              <w:bottom w:val="single" w:sz="4" w:space="0" w:color="auto"/>
              <w:right w:val="single" w:sz="4" w:space="0" w:color="auto"/>
            </w:tcBorders>
            <w:shd w:val="clear" w:color="auto" w:fill="auto"/>
            <w:hideMark/>
          </w:tcPr>
          <w:p w:rsidR="00336F5D" w:rsidRPr="001203C8" w:rsidRDefault="00336F5D" w:rsidP="001203C8">
            <w:pPr>
              <w:spacing w:after="0" w:line="240" w:lineRule="auto"/>
              <w:jc w:val="right"/>
              <w:rPr>
                <w:rFonts w:ascii="Times New Roman" w:eastAsia="Times New Roman" w:hAnsi="Times New Roman" w:cs="Times New Roman"/>
                <w:color w:val="000000"/>
                <w:sz w:val="24"/>
                <w:szCs w:val="24"/>
                <w:lang w:eastAsia="uk-UA"/>
              </w:rPr>
            </w:pPr>
            <w:r w:rsidRPr="001203C8">
              <w:rPr>
                <w:rFonts w:ascii="Times New Roman" w:eastAsia="Times New Roman" w:hAnsi="Times New Roman" w:cs="Times New Roman"/>
                <w:color w:val="000000"/>
                <w:sz w:val="24"/>
                <w:szCs w:val="24"/>
                <w:lang w:eastAsia="uk-UA"/>
              </w:rPr>
              <w:t>26585</w:t>
            </w:r>
          </w:p>
        </w:tc>
      </w:tr>
      <w:tr w:rsidR="00336F5D" w:rsidRPr="001203C8" w:rsidTr="00336F5D">
        <w:trPr>
          <w:trHeight w:val="288"/>
        </w:trPr>
        <w:tc>
          <w:tcPr>
            <w:tcW w:w="7000" w:type="dxa"/>
            <w:tcBorders>
              <w:top w:val="nil"/>
              <w:left w:val="single" w:sz="4" w:space="0" w:color="auto"/>
              <w:bottom w:val="single" w:sz="4" w:space="0" w:color="auto"/>
              <w:right w:val="single" w:sz="4" w:space="0" w:color="auto"/>
            </w:tcBorders>
            <w:shd w:val="clear" w:color="auto" w:fill="auto"/>
            <w:hideMark/>
          </w:tcPr>
          <w:p w:rsidR="00336F5D" w:rsidRPr="001203C8" w:rsidRDefault="00336F5D" w:rsidP="001203C8">
            <w:pPr>
              <w:spacing w:after="0" w:line="240" w:lineRule="auto"/>
              <w:rPr>
                <w:rFonts w:ascii="Times New Roman" w:eastAsia="Times New Roman" w:hAnsi="Times New Roman" w:cs="Times New Roman"/>
                <w:color w:val="000000"/>
                <w:sz w:val="24"/>
                <w:szCs w:val="24"/>
                <w:lang w:eastAsia="uk-UA"/>
              </w:rPr>
            </w:pPr>
            <w:r w:rsidRPr="001203C8">
              <w:rPr>
                <w:rFonts w:ascii="Times New Roman" w:eastAsia="Times New Roman" w:hAnsi="Times New Roman" w:cs="Times New Roman"/>
                <w:color w:val="000000"/>
                <w:sz w:val="24"/>
                <w:szCs w:val="24"/>
                <w:lang w:eastAsia="uk-UA"/>
              </w:rPr>
              <w:t>Консультаційні послуги</w:t>
            </w:r>
          </w:p>
        </w:tc>
        <w:tc>
          <w:tcPr>
            <w:tcW w:w="2800" w:type="dxa"/>
            <w:tcBorders>
              <w:top w:val="nil"/>
              <w:left w:val="nil"/>
              <w:bottom w:val="single" w:sz="4" w:space="0" w:color="auto"/>
              <w:right w:val="single" w:sz="4" w:space="0" w:color="auto"/>
            </w:tcBorders>
            <w:shd w:val="clear" w:color="auto" w:fill="auto"/>
            <w:hideMark/>
          </w:tcPr>
          <w:p w:rsidR="00336F5D" w:rsidRPr="001203C8" w:rsidRDefault="00336F5D" w:rsidP="001203C8">
            <w:pPr>
              <w:spacing w:after="0" w:line="240" w:lineRule="auto"/>
              <w:jc w:val="right"/>
              <w:rPr>
                <w:rFonts w:ascii="Times New Roman" w:eastAsia="Times New Roman" w:hAnsi="Times New Roman" w:cs="Times New Roman"/>
                <w:color w:val="000000"/>
                <w:sz w:val="24"/>
                <w:szCs w:val="24"/>
                <w:lang w:eastAsia="uk-UA"/>
              </w:rPr>
            </w:pPr>
            <w:r w:rsidRPr="001203C8">
              <w:rPr>
                <w:rFonts w:ascii="Times New Roman" w:eastAsia="Times New Roman" w:hAnsi="Times New Roman" w:cs="Times New Roman"/>
                <w:color w:val="000000"/>
                <w:sz w:val="24"/>
                <w:szCs w:val="24"/>
                <w:lang w:eastAsia="uk-UA"/>
              </w:rPr>
              <w:t>37743</w:t>
            </w:r>
          </w:p>
        </w:tc>
      </w:tr>
      <w:tr w:rsidR="00336F5D" w:rsidRPr="001203C8" w:rsidTr="00336F5D">
        <w:trPr>
          <w:trHeight w:val="288"/>
        </w:trPr>
        <w:tc>
          <w:tcPr>
            <w:tcW w:w="7000" w:type="dxa"/>
            <w:tcBorders>
              <w:top w:val="nil"/>
              <w:left w:val="single" w:sz="4" w:space="0" w:color="auto"/>
              <w:bottom w:val="single" w:sz="4" w:space="0" w:color="auto"/>
              <w:right w:val="single" w:sz="4" w:space="0" w:color="auto"/>
            </w:tcBorders>
            <w:shd w:val="clear" w:color="auto" w:fill="auto"/>
            <w:hideMark/>
          </w:tcPr>
          <w:p w:rsidR="00336F5D" w:rsidRPr="001203C8" w:rsidRDefault="00336F5D" w:rsidP="001203C8">
            <w:pPr>
              <w:spacing w:after="0" w:line="240" w:lineRule="auto"/>
              <w:rPr>
                <w:rFonts w:ascii="Times New Roman" w:eastAsia="Times New Roman" w:hAnsi="Times New Roman" w:cs="Times New Roman"/>
                <w:color w:val="000000"/>
                <w:sz w:val="24"/>
                <w:szCs w:val="24"/>
                <w:lang w:eastAsia="uk-UA"/>
              </w:rPr>
            </w:pPr>
            <w:r w:rsidRPr="001203C8">
              <w:rPr>
                <w:rFonts w:ascii="Times New Roman" w:eastAsia="Times New Roman" w:hAnsi="Times New Roman" w:cs="Times New Roman"/>
                <w:color w:val="000000"/>
                <w:sz w:val="24"/>
                <w:szCs w:val="24"/>
                <w:lang w:eastAsia="uk-UA"/>
              </w:rPr>
              <w:t>Послуги, пов'язані з програмним забезпечення</w:t>
            </w:r>
          </w:p>
        </w:tc>
        <w:tc>
          <w:tcPr>
            <w:tcW w:w="2800" w:type="dxa"/>
            <w:tcBorders>
              <w:top w:val="nil"/>
              <w:left w:val="nil"/>
              <w:bottom w:val="single" w:sz="4" w:space="0" w:color="auto"/>
              <w:right w:val="single" w:sz="4" w:space="0" w:color="auto"/>
            </w:tcBorders>
            <w:shd w:val="clear" w:color="auto" w:fill="auto"/>
            <w:hideMark/>
          </w:tcPr>
          <w:p w:rsidR="00336F5D" w:rsidRPr="001203C8" w:rsidRDefault="00336F5D" w:rsidP="001203C8">
            <w:pPr>
              <w:spacing w:after="0" w:line="240" w:lineRule="auto"/>
              <w:jc w:val="right"/>
              <w:rPr>
                <w:rFonts w:ascii="Times New Roman" w:eastAsia="Times New Roman" w:hAnsi="Times New Roman" w:cs="Times New Roman"/>
                <w:color w:val="000000"/>
                <w:sz w:val="24"/>
                <w:szCs w:val="24"/>
                <w:lang w:eastAsia="uk-UA"/>
              </w:rPr>
            </w:pPr>
            <w:r w:rsidRPr="001203C8">
              <w:rPr>
                <w:rFonts w:ascii="Times New Roman" w:eastAsia="Times New Roman" w:hAnsi="Times New Roman" w:cs="Times New Roman"/>
                <w:color w:val="000000"/>
                <w:sz w:val="24"/>
                <w:szCs w:val="24"/>
                <w:lang w:eastAsia="uk-UA"/>
              </w:rPr>
              <w:t>29785</w:t>
            </w:r>
          </w:p>
        </w:tc>
      </w:tr>
      <w:tr w:rsidR="00336F5D" w:rsidRPr="001203C8" w:rsidTr="00336F5D">
        <w:trPr>
          <w:trHeight w:val="288"/>
        </w:trPr>
        <w:tc>
          <w:tcPr>
            <w:tcW w:w="7000" w:type="dxa"/>
            <w:tcBorders>
              <w:top w:val="nil"/>
              <w:left w:val="single" w:sz="4" w:space="0" w:color="auto"/>
              <w:bottom w:val="single" w:sz="4" w:space="0" w:color="auto"/>
              <w:right w:val="single" w:sz="4" w:space="0" w:color="auto"/>
            </w:tcBorders>
            <w:shd w:val="clear" w:color="auto" w:fill="auto"/>
            <w:hideMark/>
          </w:tcPr>
          <w:p w:rsidR="00336F5D" w:rsidRPr="001203C8" w:rsidRDefault="00336F5D" w:rsidP="001203C8">
            <w:pPr>
              <w:spacing w:after="0" w:line="240" w:lineRule="auto"/>
              <w:rPr>
                <w:rFonts w:ascii="Times New Roman" w:eastAsia="Times New Roman" w:hAnsi="Times New Roman" w:cs="Times New Roman"/>
                <w:color w:val="000000"/>
                <w:sz w:val="24"/>
                <w:szCs w:val="24"/>
                <w:lang w:eastAsia="uk-UA"/>
              </w:rPr>
            </w:pPr>
            <w:r w:rsidRPr="001203C8">
              <w:rPr>
                <w:rFonts w:ascii="Times New Roman" w:eastAsia="Times New Roman" w:hAnsi="Times New Roman" w:cs="Times New Roman"/>
                <w:color w:val="000000"/>
                <w:sz w:val="24"/>
                <w:szCs w:val="24"/>
                <w:lang w:eastAsia="uk-UA"/>
              </w:rPr>
              <w:t>Послуги, пов'язані з базами даних</w:t>
            </w:r>
          </w:p>
        </w:tc>
        <w:tc>
          <w:tcPr>
            <w:tcW w:w="2800" w:type="dxa"/>
            <w:tcBorders>
              <w:top w:val="nil"/>
              <w:left w:val="nil"/>
              <w:bottom w:val="single" w:sz="4" w:space="0" w:color="auto"/>
              <w:right w:val="single" w:sz="4" w:space="0" w:color="auto"/>
            </w:tcBorders>
            <w:shd w:val="clear" w:color="auto" w:fill="auto"/>
            <w:hideMark/>
          </w:tcPr>
          <w:p w:rsidR="00336F5D" w:rsidRPr="001203C8" w:rsidRDefault="00336F5D" w:rsidP="001203C8">
            <w:pPr>
              <w:spacing w:after="0" w:line="240" w:lineRule="auto"/>
              <w:jc w:val="right"/>
              <w:rPr>
                <w:rFonts w:ascii="Times New Roman" w:eastAsia="Times New Roman" w:hAnsi="Times New Roman" w:cs="Times New Roman"/>
                <w:color w:val="000000"/>
                <w:sz w:val="24"/>
                <w:szCs w:val="24"/>
                <w:lang w:eastAsia="uk-UA"/>
              </w:rPr>
            </w:pPr>
            <w:r w:rsidRPr="001203C8">
              <w:rPr>
                <w:rFonts w:ascii="Times New Roman" w:eastAsia="Times New Roman" w:hAnsi="Times New Roman" w:cs="Times New Roman"/>
                <w:color w:val="000000"/>
                <w:sz w:val="24"/>
                <w:szCs w:val="24"/>
                <w:lang w:eastAsia="uk-UA"/>
              </w:rPr>
              <w:t>420</w:t>
            </w:r>
          </w:p>
        </w:tc>
      </w:tr>
      <w:tr w:rsidR="00336F5D" w:rsidRPr="001203C8" w:rsidTr="00336F5D">
        <w:trPr>
          <w:trHeight w:val="288"/>
        </w:trPr>
        <w:tc>
          <w:tcPr>
            <w:tcW w:w="7000" w:type="dxa"/>
            <w:tcBorders>
              <w:top w:val="nil"/>
              <w:left w:val="single" w:sz="4" w:space="0" w:color="auto"/>
              <w:bottom w:val="single" w:sz="4" w:space="0" w:color="auto"/>
              <w:right w:val="single" w:sz="4" w:space="0" w:color="auto"/>
            </w:tcBorders>
            <w:shd w:val="clear" w:color="auto" w:fill="auto"/>
            <w:hideMark/>
          </w:tcPr>
          <w:p w:rsidR="00336F5D" w:rsidRPr="001203C8" w:rsidRDefault="00336F5D" w:rsidP="001203C8">
            <w:pPr>
              <w:spacing w:after="0" w:line="240" w:lineRule="auto"/>
              <w:rPr>
                <w:rFonts w:ascii="Times New Roman" w:eastAsia="Times New Roman" w:hAnsi="Times New Roman" w:cs="Times New Roman"/>
                <w:color w:val="000000"/>
                <w:sz w:val="24"/>
                <w:szCs w:val="24"/>
                <w:lang w:eastAsia="uk-UA"/>
              </w:rPr>
            </w:pPr>
            <w:r w:rsidRPr="001203C8">
              <w:rPr>
                <w:rFonts w:ascii="Times New Roman" w:eastAsia="Times New Roman" w:hAnsi="Times New Roman" w:cs="Times New Roman"/>
                <w:color w:val="000000"/>
                <w:sz w:val="24"/>
                <w:szCs w:val="24"/>
                <w:lang w:eastAsia="uk-UA"/>
              </w:rPr>
              <w:t>Послуги з комп'ютерної обробки інформації</w:t>
            </w:r>
          </w:p>
        </w:tc>
        <w:tc>
          <w:tcPr>
            <w:tcW w:w="2800" w:type="dxa"/>
            <w:tcBorders>
              <w:top w:val="nil"/>
              <w:left w:val="nil"/>
              <w:bottom w:val="single" w:sz="4" w:space="0" w:color="auto"/>
              <w:right w:val="single" w:sz="4" w:space="0" w:color="auto"/>
            </w:tcBorders>
            <w:shd w:val="clear" w:color="auto" w:fill="auto"/>
            <w:hideMark/>
          </w:tcPr>
          <w:p w:rsidR="00336F5D" w:rsidRPr="001203C8" w:rsidRDefault="00336F5D" w:rsidP="001203C8">
            <w:pPr>
              <w:spacing w:after="0" w:line="240" w:lineRule="auto"/>
              <w:jc w:val="right"/>
              <w:rPr>
                <w:rFonts w:ascii="Times New Roman" w:eastAsia="Times New Roman" w:hAnsi="Times New Roman" w:cs="Times New Roman"/>
                <w:color w:val="000000"/>
                <w:sz w:val="24"/>
                <w:szCs w:val="24"/>
                <w:lang w:eastAsia="uk-UA"/>
              </w:rPr>
            </w:pPr>
            <w:r w:rsidRPr="001203C8">
              <w:rPr>
                <w:rFonts w:ascii="Times New Roman" w:eastAsia="Times New Roman" w:hAnsi="Times New Roman" w:cs="Times New Roman"/>
                <w:color w:val="000000"/>
                <w:sz w:val="24"/>
                <w:szCs w:val="24"/>
                <w:lang w:eastAsia="uk-UA"/>
              </w:rPr>
              <w:t>16833</w:t>
            </w:r>
          </w:p>
        </w:tc>
      </w:tr>
      <w:tr w:rsidR="00336F5D" w:rsidRPr="001203C8" w:rsidTr="00336F5D">
        <w:trPr>
          <w:trHeight w:val="288"/>
        </w:trPr>
        <w:tc>
          <w:tcPr>
            <w:tcW w:w="7000" w:type="dxa"/>
            <w:tcBorders>
              <w:top w:val="nil"/>
              <w:left w:val="single" w:sz="4" w:space="0" w:color="auto"/>
              <w:bottom w:val="single" w:sz="4" w:space="0" w:color="auto"/>
              <w:right w:val="single" w:sz="4" w:space="0" w:color="auto"/>
            </w:tcBorders>
            <w:shd w:val="clear" w:color="auto" w:fill="auto"/>
            <w:hideMark/>
          </w:tcPr>
          <w:p w:rsidR="00336F5D" w:rsidRPr="001203C8" w:rsidRDefault="00336F5D" w:rsidP="001203C8">
            <w:pPr>
              <w:spacing w:after="0" w:line="240" w:lineRule="auto"/>
              <w:rPr>
                <w:rFonts w:ascii="Times New Roman" w:eastAsia="Times New Roman" w:hAnsi="Times New Roman" w:cs="Times New Roman"/>
                <w:color w:val="000000"/>
                <w:sz w:val="24"/>
                <w:szCs w:val="24"/>
                <w:lang w:eastAsia="uk-UA"/>
              </w:rPr>
            </w:pPr>
            <w:r w:rsidRPr="001203C8">
              <w:rPr>
                <w:rFonts w:ascii="Times New Roman" w:eastAsia="Times New Roman" w:hAnsi="Times New Roman" w:cs="Times New Roman"/>
                <w:color w:val="000000"/>
                <w:sz w:val="24"/>
                <w:szCs w:val="24"/>
                <w:lang w:eastAsia="uk-UA"/>
              </w:rPr>
              <w:t>Охоронні послуги</w:t>
            </w:r>
          </w:p>
        </w:tc>
        <w:tc>
          <w:tcPr>
            <w:tcW w:w="2800" w:type="dxa"/>
            <w:tcBorders>
              <w:top w:val="nil"/>
              <w:left w:val="nil"/>
              <w:bottom w:val="single" w:sz="4" w:space="0" w:color="auto"/>
              <w:right w:val="single" w:sz="4" w:space="0" w:color="auto"/>
            </w:tcBorders>
            <w:shd w:val="clear" w:color="auto" w:fill="auto"/>
            <w:hideMark/>
          </w:tcPr>
          <w:p w:rsidR="00336F5D" w:rsidRPr="001203C8" w:rsidRDefault="00336F5D" w:rsidP="001203C8">
            <w:pPr>
              <w:spacing w:after="0" w:line="240" w:lineRule="auto"/>
              <w:jc w:val="right"/>
              <w:rPr>
                <w:rFonts w:ascii="Times New Roman" w:eastAsia="Times New Roman" w:hAnsi="Times New Roman" w:cs="Times New Roman"/>
                <w:color w:val="000000"/>
                <w:sz w:val="24"/>
                <w:szCs w:val="24"/>
                <w:lang w:eastAsia="uk-UA"/>
              </w:rPr>
            </w:pPr>
            <w:r w:rsidRPr="001203C8">
              <w:rPr>
                <w:rFonts w:ascii="Times New Roman" w:eastAsia="Times New Roman" w:hAnsi="Times New Roman" w:cs="Times New Roman"/>
                <w:color w:val="000000"/>
                <w:sz w:val="24"/>
                <w:szCs w:val="24"/>
                <w:lang w:eastAsia="uk-UA"/>
              </w:rPr>
              <w:t>8750</w:t>
            </w:r>
          </w:p>
        </w:tc>
      </w:tr>
      <w:tr w:rsidR="00336F5D" w:rsidRPr="001203C8" w:rsidTr="00336F5D">
        <w:trPr>
          <w:trHeight w:val="288"/>
        </w:trPr>
        <w:tc>
          <w:tcPr>
            <w:tcW w:w="7000" w:type="dxa"/>
            <w:tcBorders>
              <w:top w:val="nil"/>
              <w:left w:val="single" w:sz="4" w:space="0" w:color="auto"/>
              <w:bottom w:val="single" w:sz="4" w:space="0" w:color="auto"/>
              <w:right w:val="single" w:sz="4" w:space="0" w:color="auto"/>
            </w:tcBorders>
            <w:shd w:val="clear" w:color="auto" w:fill="auto"/>
            <w:hideMark/>
          </w:tcPr>
          <w:p w:rsidR="00336F5D" w:rsidRPr="001203C8" w:rsidRDefault="00336F5D" w:rsidP="001203C8">
            <w:pPr>
              <w:spacing w:after="0" w:line="240" w:lineRule="auto"/>
              <w:rPr>
                <w:rFonts w:ascii="Times New Roman" w:eastAsia="Times New Roman" w:hAnsi="Times New Roman" w:cs="Times New Roman"/>
                <w:color w:val="000000"/>
                <w:sz w:val="24"/>
                <w:szCs w:val="24"/>
                <w:lang w:eastAsia="uk-UA"/>
              </w:rPr>
            </w:pPr>
            <w:r w:rsidRPr="001203C8">
              <w:rPr>
                <w:rFonts w:ascii="Times New Roman" w:eastAsia="Times New Roman" w:hAnsi="Times New Roman" w:cs="Times New Roman"/>
                <w:color w:val="000000"/>
                <w:sz w:val="24"/>
                <w:szCs w:val="24"/>
                <w:lang w:eastAsia="uk-UA"/>
              </w:rPr>
              <w:t>Електромонтажні роботи</w:t>
            </w:r>
          </w:p>
        </w:tc>
        <w:tc>
          <w:tcPr>
            <w:tcW w:w="2800" w:type="dxa"/>
            <w:tcBorders>
              <w:top w:val="nil"/>
              <w:left w:val="nil"/>
              <w:bottom w:val="single" w:sz="4" w:space="0" w:color="auto"/>
              <w:right w:val="single" w:sz="4" w:space="0" w:color="auto"/>
            </w:tcBorders>
            <w:shd w:val="clear" w:color="auto" w:fill="auto"/>
            <w:hideMark/>
          </w:tcPr>
          <w:p w:rsidR="00336F5D" w:rsidRPr="001203C8" w:rsidRDefault="00336F5D" w:rsidP="001203C8">
            <w:pPr>
              <w:spacing w:after="0" w:line="240" w:lineRule="auto"/>
              <w:jc w:val="right"/>
              <w:rPr>
                <w:rFonts w:ascii="Times New Roman" w:eastAsia="Times New Roman" w:hAnsi="Times New Roman" w:cs="Times New Roman"/>
                <w:color w:val="000000"/>
                <w:sz w:val="24"/>
                <w:szCs w:val="24"/>
                <w:lang w:eastAsia="uk-UA"/>
              </w:rPr>
            </w:pPr>
            <w:r w:rsidRPr="001203C8">
              <w:rPr>
                <w:rFonts w:ascii="Times New Roman" w:eastAsia="Times New Roman" w:hAnsi="Times New Roman" w:cs="Times New Roman"/>
                <w:color w:val="000000"/>
                <w:sz w:val="24"/>
                <w:szCs w:val="24"/>
                <w:lang w:eastAsia="uk-UA"/>
              </w:rPr>
              <w:t>20539</w:t>
            </w:r>
          </w:p>
        </w:tc>
      </w:tr>
      <w:tr w:rsidR="00336F5D" w:rsidRPr="001203C8" w:rsidTr="00336F5D">
        <w:trPr>
          <w:trHeight w:val="288"/>
        </w:trPr>
        <w:tc>
          <w:tcPr>
            <w:tcW w:w="7000" w:type="dxa"/>
            <w:tcBorders>
              <w:top w:val="nil"/>
              <w:left w:val="single" w:sz="4" w:space="0" w:color="auto"/>
              <w:bottom w:val="single" w:sz="4" w:space="0" w:color="auto"/>
              <w:right w:val="single" w:sz="4" w:space="0" w:color="auto"/>
            </w:tcBorders>
            <w:shd w:val="clear" w:color="auto" w:fill="auto"/>
            <w:hideMark/>
          </w:tcPr>
          <w:p w:rsidR="00336F5D" w:rsidRPr="001203C8" w:rsidRDefault="00336F5D" w:rsidP="001203C8">
            <w:pPr>
              <w:spacing w:after="0" w:line="240" w:lineRule="auto"/>
              <w:rPr>
                <w:rFonts w:ascii="Times New Roman" w:eastAsia="Times New Roman" w:hAnsi="Times New Roman" w:cs="Times New Roman"/>
                <w:color w:val="000000"/>
                <w:sz w:val="24"/>
                <w:szCs w:val="24"/>
                <w:lang w:eastAsia="uk-UA"/>
              </w:rPr>
            </w:pPr>
            <w:r w:rsidRPr="001203C8">
              <w:rPr>
                <w:rFonts w:ascii="Times New Roman" w:eastAsia="Times New Roman" w:hAnsi="Times New Roman" w:cs="Times New Roman"/>
                <w:color w:val="000000"/>
                <w:sz w:val="24"/>
                <w:szCs w:val="24"/>
                <w:lang w:eastAsia="uk-UA"/>
              </w:rPr>
              <w:t>Послуги з інвентаризації</w:t>
            </w:r>
          </w:p>
        </w:tc>
        <w:tc>
          <w:tcPr>
            <w:tcW w:w="2800" w:type="dxa"/>
            <w:tcBorders>
              <w:top w:val="nil"/>
              <w:left w:val="nil"/>
              <w:bottom w:val="single" w:sz="4" w:space="0" w:color="auto"/>
              <w:right w:val="single" w:sz="4" w:space="0" w:color="auto"/>
            </w:tcBorders>
            <w:shd w:val="clear" w:color="auto" w:fill="auto"/>
            <w:hideMark/>
          </w:tcPr>
          <w:p w:rsidR="00336F5D" w:rsidRPr="001203C8" w:rsidRDefault="00336F5D" w:rsidP="001203C8">
            <w:pPr>
              <w:spacing w:after="0" w:line="240" w:lineRule="auto"/>
              <w:jc w:val="right"/>
              <w:rPr>
                <w:rFonts w:ascii="Times New Roman" w:eastAsia="Times New Roman" w:hAnsi="Times New Roman" w:cs="Times New Roman"/>
                <w:color w:val="000000"/>
                <w:sz w:val="24"/>
                <w:szCs w:val="24"/>
                <w:lang w:eastAsia="uk-UA"/>
              </w:rPr>
            </w:pPr>
            <w:r w:rsidRPr="001203C8">
              <w:rPr>
                <w:rFonts w:ascii="Times New Roman" w:eastAsia="Times New Roman" w:hAnsi="Times New Roman" w:cs="Times New Roman"/>
                <w:color w:val="000000"/>
                <w:sz w:val="24"/>
                <w:szCs w:val="24"/>
                <w:lang w:eastAsia="uk-UA"/>
              </w:rPr>
              <w:t>25779</w:t>
            </w:r>
          </w:p>
        </w:tc>
      </w:tr>
      <w:tr w:rsidR="00336F5D" w:rsidRPr="001203C8" w:rsidTr="00336F5D">
        <w:trPr>
          <w:trHeight w:val="288"/>
        </w:trPr>
        <w:tc>
          <w:tcPr>
            <w:tcW w:w="7000" w:type="dxa"/>
            <w:tcBorders>
              <w:top w:val="nil"/>
              <w:left w:val="single" w:sz="4" w:space="0" w:color="auto"/>
              <w:bottom w:val="single" w:sz="4" w:space="0" w:color="auto"/>
              <w:right w:val="single" w:sz="4" w:space="0" w:color="auto"/>
            </w:tcBorders>
            <w:shd w:val="clear" w:color="auto" w:fill="auto"/>
            <w:hideMark/>
          </w:tcPr>
          <w:p w:rsidR="00336F5D" w:rsidRPr="001203C8" w:rsidRDefault="00336F5D" w:rsidP="001203C8">
            <w:pPr>
              <w:spacing w:after="0" w:line="240" w:lineRule="auto"/>
              <w:rPr>
                <w:rFonts w:ascii="Times New Roman" w:eastAsia="Times New Roman" w:hAnsi="Times New Roman" w:cs="Times New Roman"/>
                <w:color w:val="000000"/>
                <w:sz w:val="24"/>
                <w:szCs w:val="24"/>
                <w:lang w:eastAsia="uk-UA"/>
              </w:rPr>
            </w:pPr>
            <w:r w:rsidRPr="001203C8">
              <w:rPr>
                <w:rFonts w:ascii="Times New Roman" w:eastAsia="Times New Roman" w:hAnsi="Times New Roman" w:cs="Times New Roman"/>
                <w:color w:val="000000"/>
                <w:sz w:val="24"/>
                <w:szCs w:val="24"/>
                <w:lang w:eastAsia="uk-UA"/>
              </w:rPr>
              <w:t>Послуги зберігання та комплектації підручників</w:t>
            </w:r>
          </w:p>
        </w:tc>
        <w:tc>
          <w:tcPr>
            <w:tcW w:w="2800" w:type="dxa"/>
            <w:tcBorders>
              <w:top w:val="nil"/>
              <w:left w:val="nil"/>
              <w:bottom w:val="single" w:sz="4" w:space="0" w:color="auto"/>
              <w:right w:val="single" w:sz="4" w:space="0" w:color="auto"/>
            </w:tcBorders>
            <w:shd w:val="clear" w:color="auto" w:fill="auto"/>
            <w:hideMark/>
          </w:tcPr>
          <w:p w:rsidR="00336F5D" w:rsidRPr="001203C8" w:rsidRDefault="00336F5D" w:rsidP="001203C8">
            <w:pPr>
              <w:spacing w:after="0" w:line="240" w:lineRule="auto"/>
              <w:jc w:val="right"/>
              <w:rPr>
                <w:rFonts w:ascii="Times New Roman" w:eastAsia="Times New Roman" w:hAnsi="Times New Roman" w:cs="Times New Roman"/>
                <w:color w:val="000000"/>
                <w:sz w:val="24"/>
                <w:szCs w:val="24"/>
                <w:lang w:eastAsia="uk-UA"/>
              </w:rPr>
            </w:pPr>
            <w:r w:rsidRPr="001203C8">
              <w:rPr>
                <w:rFonts w:ascii="Times New Roman" w:eastAsia="Times New Roman" w:hAnsi="Times New Roman" w:cs="Times New Roman"/>
                <w:color w:val="000000"/>
                <w:sz w:val="24"/>
                <w:szCs w:val="24"/>
                <w:lang w:eastAsia="uk-UA"/>
              </w:rPr>
              <w:t>5743</w:t>
            </w:r>
          </w:p>
        </w:tc>
      </w:tr>
      <w:tr w:rsidR="00336F5D" w:rsidRPr="001203C8" w:rsidTr="00336F5D">
        <w:trPr>
          <w:trHeight w:val="288"/>
        </w:trPr>
        <w:tc>
          <w:tcPr>
            <w:tcW w:w="7000" w:type="dxa"/>
            <w:tcBorders>
              <w:top w:val="nil"/>
              <w:left w:val="single" w:sz="4" w:space="0" w:color="auto"/>
              <w:bottom w:val="single" w:sz="4" w:space="0" w:color="auto"/>
              <w:right w:val="single" w:sz="4" w:space="0" w:color="auto"/>
            </w:tcBorders>
            <w:shd w:val="clear" w:color="auto" w:fill="auto"/>
            <w:hideMark/>
          </w:tcPr>
          <w:p w:rsidR="00336F5D" w:rsidRPr="001203C8" w:rsidRDefault="00336F5D" w:rsidP="001203C8">
            <w:pPr>
              <w:spacing w:after="0" w:line="240" w:lineRule="auto"/>
              <w:rPr>
                <w:rFonts w:ascii="Times New Roman" w:eastAsia="Times New Roman" w:hAnsi="Times New Roman" w:cs="Times New Roman"/>
                <w:color w:val="000000"/>
                <w:sz w:val="24"/>
                <w:szCs w:val="24"/>
                <w:lang w:eastAsia="uk-UA"/>
              </w:rPr>
            </w:pPr>
            <w:r w:rsidRPr="001203C8">
              <w:rPr>
                <w:rFonts w:ascii="Times New Roman" w:eastAsia="Times New Roman" w:hAnsi="Times New Roman" w:cs="Times New Roman"/>
                <w:color w:val="000000"/>
                <w:sz w:val="24"/>
                <w:szCs w:val="24"/>
                <w:lang w:eastAsia="uk-UA"/>
              </w:rPr>
              <w:t>Юридичні послуги, пов'язані з оформленням і засвідченням документів</w:t>
            </w:r>
          </w:p>
        </w:tc>
        <w:tc>
          <w:tcPr>
            <w:tcW w:w="2800" w:type="dxa"/>
            <w:tcBorders>
              <w:top w:val="nil"/>
              <w:left w:val="nil"/>
              <w:bottom w:val="single" w:sz="4" w:space="0" w:color="auto"/>
              <w:right w:val="single" w:sz="4" w:space="0" w:color="auto"/>
            </w:tcBorders>
            <w:shd w:val="clear" w:color="auto" w:fill="auto"/>
            <w:hideMark/>
          </w:tcPr>
          <w:p w:rsidR="00336F5D" w:rsidRPr="001203C8" w:rsidRDefault="00336F5D" w:rsidP="001203C8">
            <w:pPr>
              <w:spacing w:after="0" w:line="240" w:lineRule="auto"/>
              <w:jc w:val="right"/>
              <w:rPr>
                <w:rFonts w:ascii="Times New Roman" w:eastAsia="Times New Roman" w:hAnsi="Times New Roman" w:cs="Times New Roman"/>
                <w:color w:val="000000"/>
                <w:sz w:val="24"/>
                <w:szCs w:val="24"/>
                <w:lang w:eastAsia="uk-UA"/>
              </w:rPr>
            </w:pPr>
            <w:r w:rsidRPr="001203C8">
              <w:rPr>
                <w:rFonts w:ascii="Times New Roman" w:eastAsia="Times New Roman" w:hAnsi="Times New Roman" w:cs="Times New Roman"/>
                <w:color w:val="000000"/>
                <w:sz w:val="24"/>
                <w:szCs w:val="24"/>
                <w:lang w:eastAsia="uk-UA"/>
              </w:rPr>
              <w:t>1500</w:t>
            </w:r>
          </w:p>
        </w:tc>
      </w:tr>
      <w:tr w:rsidR="00336F5D" w:rsidRPr="001203C8" w:rsidTr="00336F5D">
        <w:trPr>
          <w:trHeight w:val="288"/>
        </w:trPr>
        <w:tc>
          <w:tcPr>
            <w:tcW w:w="7000" w:type="dxa"/>
            <w:tcBorders>
              <w:top w:val="nil"/>
              <w:left w:val="single" w:sz="4" w:space="0" w:color="auto"/>
              <w:bottom w:val="single" w:sz="4" w:space="0" w:color="auto"/>
              <w:right w:val="single" w:sz="4" w:space="0" w:color="auto"/>
            </w:tcBorders>
            <w:shd w:val="clear" w:color="auto" w:fill="auto"/>
            <w:hideMark/>
          </w:tcPr>
          <w:p w:rsidR="00336F5D" w:rsidRPr="001203C8" w:rsidRDefault="00336F5D" w:rsidP="001203C8">
            <w:pPr>
              <w:spacing w:after="0" w:line="240" w:lineRule="auto"/>
              <w:rPr>
                <w:rFonts w:ascii="Times New Roman" w:eastAsia="Times New Roman" w:hAnsi="Times New Roman" w:cs="Times New Roman"/>
                <w:color w:val="000000"/>
                <w:sz w:val="24"/>
                <w:szCs w:val="24"/>
                <w:lang w:eastAsia="uk-UA"/>
              </w:rPr>
            </w:pPr>
            <w:r w:rsidRPr="001203C8">
              <w:rPr>
                <w:rFonts w:ascii="Times New Roman" w:eastAsia="Times New Roman" w:hAnsi="Times New Roman" w:cs="Times New Roman"/>
                <w:color w:val="000000"/>
                <w:sz w:val="24"/>
                <w:szCs w:val="24"/>
                <w:lang w:eastAsia="uk-UA"/>
              </w:rPr>
              <w:t>Монтаж і налагодження мультимедійного обладнання</w:t>
            </w:r>
          </w:p>
        </w:tc>
        <w:tc>
          <w:tcPr>
            <w:tcW w:w="2800" w:type="dxa"/>
            <w:tcBorders>
              <w:top w:val="nil"/>
              <w:left w:val="nil"/>
              <w:bottom w:val="single" w:sz="4" w:space="0" w:color="auto"/>
              <w:right w:val="single" w:sz="4" w:space="0" w:color="auto"/>
            </w:tcBorders>
            <w:shd w:val="clear" w:color="auto" w:fill="auto"/>
            <w:hideMark/>
          </w:tcPr>
          <w:p w:rsidR="00336F5D" w:rsidRPr="001203C8" w:rsidRDefault="00336F5D" w:rsidP="001203C8">
            <w:pPr>
              <w:spacing w:after="0" w:line="240" w:lineRule="auto"/>
              <w:jc w:val="right"/>
              <w:rPr>
                <w:rFonts w:ascii="Times New Roman" w:eastAsia="Times New Roman" w:hAnsi="Times New Roman" w:cs="Times New Roman"/>
                <w:color w:val="000000"/>
                <w:sz w:val="24"/>
                <w:szCs w:val="24"/>
                <w:lang w:eastAsia="uk-UA"/>
              </w:rPr>
            </w:pPr>
            <w:r w:rsidRPr="001203C8">
              <w:rPr>
                <w:rFonts w:ascii="Times New Roman" w:eastAsia="Times New Roman" w:hAnsi="Times New Roman" w:cs="Times New Roman"/>
                <w:color w:val="000000"/>
                <w:sz w:val="24"/>
                <w:szCs w:val="24"/>
                <w:lang w:eastAsia="uk-UA"/>
              </w:rPr>
              <w:t>5800</w:t>
            </w:r>
          </w:p>
        </w:tc>
      </w:tr>
      <w:tr w:rsidR="00336F5D" w:rsidRPr="001203C8" w:rsidTr="00336F5D">
        <w:trPr>
          <w:trHeight w:val="288"/>
        </w:trPr>
        <w:tc>
          <w:tcPr>
            <w:tcW w:w="7000" w:type="dxa"/>
            <w:tcBorders>
              <w:top w:val="nil"/>
              <w:left w:val="single" w:sz="4" w:space="0" w:color="auto"/>
              <w:bottom w:val="single" w:sz="4" w:space="0" w:color="auto"/>
              <w:right w:val="single" w:sz="4" w:space="0" w:color="auto"/>
            </w:tcBorders>
            <w:shd w:val="clear" w:color="auto" w:fill="auto"/>
            <w:hideMark/>
          </w:tcPr>
          <w:p w:rsidR="00336F5D" w:rsidRPr="001203C8" w:rsidRDefault="00336F5D" w:rsidP="001203C8">
            <w:pPr>
              <w:spacing w:after="0" w:line="240" w:lineRule="auto"/>
              <w:rPr>
                <w:rFonts w:ascii="Times New Roman" w:eastAsia="Times New Roman" w:hAnsi="Times New Roman" w:cs="Times New Roman"/>
                <w:color w:val="000000"/>
                <w:sz w:val="24"/>
                <w:szCs w:val="24"/>
                <w:lang w:eastAsia="uk-UA"/>
              </w:rPr>
            </w:pPr>
            <w:r w:rsidRPr="001203C8">
              <w:rPr>
                <w:rFonts w:ascii="Times New Roman" w:eastAsia="Times New Roman" w:hAnsi="Times New Roman" w:cs="Times New Roman"/>
                <w:color w:val="000000"/>
                <w:sz w:val="24"/>
                <w:szCs w:val="24"/>
                <w:lang w:eastAsia="uk-UA"/>
              </w:rPr>
              <w:t>Виготовлення проєктно-кошторисної документації (Машівський ЗДО)</w:t>
            </w:r>
          </w:p>
        </w:tc>
        <w:tc>
          <w:tcPr>
            <w:tcW w:w="2800" w:type="dxa"/>
            <w:tcBorders>
              <w:top w:val="nil"/>
              <w:left w:val="nil"/>
              <w:bottom w:val="single" w:sz="4" w:space="0" w:color="auto"/>
              <w:right w:val="single" w:sz="4" w:space="0" w:color="auto"/>
            </w:tcBorders>
            <w:shd w:val="clear" w:color="auto" w:fill="auto"/>
            <w:hideMark/>
          </w:tcPr>
          <w:p w:rsidR="00336F5D" w:rsidRPr="001203C8" w:rsidRDefault="00336F5D" w:rsidP="001203C8">
            <w:pPr>
              <w:spacing w:after="0" w:line="240" w:lineRule="auto"/>
              <w:jc w:val="right"/>
              <w:rPr>
                <w:rFonts w:ascii="Times New Roman" w:eastAsia="Times New Roman" w:hAnsi="Times New Roman" w:cs="Times New Roman"/>
                <w:color w:val="000000"/>
                <w:sz w:val="24"/>
                <w:szCs w:val="24"/>
                <w:lang w:eastAsia="uk-UA"/>
              </w:rPr>
            </w:pPr>
            <w:r w:rsidRPr="001203C8">
              <w:rPr>
                <w:rFonts w:ascii="Times New Roman" w:eastAsia="Times New Roman" w:hAnsi="Times New Roman" w:cs="Times New Roman"/>
                <w:color w:val="000000"/>
                <w:sz w:val="24"/>
                <w:szCs w:val="24"/>
                <w:lang w:eastAsia="uk-UA"/>
              </w:rPr>
              <w:t>49570</w:t>
            </w:r>
          </w:p>
        </w:tc>
      </w:tr>
      <w:tr w:rsidR="00336F5D" w:rsidRPr="001203C8" w:rsidTr="00336F5D">
        <w:trPr>
          <w:trHeight w:val="288"/>
        </w:trPr>
        <w:tc>
          <w:tcPr>
            <w:tcW w:w="7000" w:type="dxa"/>
            <w:tcBorders>
              <w:top w:val="nil"/>
              <w:left w:val="single" w:sz="4" w:space="0" w:color="auto"/>
              <w:bottom w:val="single" w:sz="4" w:space="0" w:color="auto"/>
              <w:right w:val="single" w:sz="4" w:space="0" w:color="auto"/>
            </w:tcBorders>
            <w:shd w:val="clear" w:color="auto" w:fill="auto"/>
            <w:hideMark/>
          </w:tcPr>
          <w:p w:rsidR="00336F5D" w:rsidRPr="001203C8" w:rsidRDefault="00336F5D" w:rsidP="001203C8">
            <w:pPr>
              <w:spacing w:after="0" w:line="240" w:lineRule="auto"/>
              <w:rPr>
                <w:rFonts w:ascii="Times New Roman" w:eastAsia="Times New Roman" w:hAnsi="Times New Roman" w:cs="Times New Roman"/>
                <w:color w:val="000000"/>
                <w:sz w:val="24"/>
                <w:szCs w:val="24"/>
                <w:lang w:eastAsia="uk-UA"/>
              </w:rPr>
            </w:pPr>
            <w:r w:rsidRPr="001203C8">
              <w:rPr>
                <w:rFonts w:ascii="Times New Roman" w:eastAsia="Times New Roman" w:hAnsi="Times New Roman" w:cs="Times New Roman"/>
                <w:color w:val="000000"/>
                <w:sz w:val="24"/>
                <w:szCs w:val="24"/>
                <w:lang w:eastAsia="uk-UA"/>
              </w:rPr>
              <w:t>Архітектурні, інженерні та геодезичні послуги</w:t>
            </w:r>
          </w:p>
        </w:tc>
        <w:tc>
          <w:tcPr>
            <w:tcW w:w="2800" w:type="dxa"/>
            <w:tcBorders>
              <w:top w:val="nil"/>
              <w:left w:val="nil"/>
              <w:bottom w:val="single" w:sz="4" w:space="0" w:color="auto"/>
              <w:right w:val="single" w:sz="4" w:space="0" w:color="auto"/>
            </w:tcBorders>
            <w:shd w:val="clear" w:color="auto" w:fill="auto"/>
            <w:hideMark/>
          </w:tcPr>
          <w:p w:rsidR="00336F5D" w:rsidRPr="001203C8" w:rsidRDefault="00336F5D" w:rsidP="001203C8">
            <w:pPr>
              <w:spacing w:after="0" w:line="240" w:lineRule="auto"/>
              <w:jc w:val="right"/>
              <w:rPr>
                <w:rFonts w:ascii="Times New Roman" w:eastAsia="Times New Roman" w:hAnsi="Times New Roman" w:cs="Times New Roman"/>
                <w:color w:val="000000"/>
                <w:sz w:val="24"/>
                <w:szCs w:val="24"/>
                <w:lang w:eastAsia="uk-UA"/>
              </w:rPr>
            </w:pPr>
            <w:r w:rsidRPr="001203C8">
              <w:rPr>
                <w:rFonts w:ascii="Times New Roman" w:eastAsia="Times New Roman" w:hAnsi="Times New Roman" w:cs="Times New Roman"/>
                <w:color w:val="000000"/>
                <w:sz w:val="24"/>
                <w:szCs w:val="24"/>
                <w:lang w:eastAsia="uk-UA"/>
              </w:rPr>
              <w:t>12000</w:t>
            </w:r>
          </w:p>
        </w:tc>
      </w:tr>
      <w:tr w:rsidR="00336F5D" w:rsidRPr="001203C8" w:rsidTr="00336F5D">
        <w:trPr>
          <w:trHeight w:val="288"/>
        </w:trPr>
        <w:tc>
          <w:tcPr>
            <w:tcW w:w="7000" w:type="dxa"/>
            <w:tcBorders>
              <w:top w:val="nil"/>
              <w:left w:val="nil"/>
              <w:bottom w:val="nil"/>
              <w:right w:val="nil"/>
            </w:tcBorders>
            <w:shd w:val="clear" w:color="auto" w:fill="auto"/>
            <w:hideMark/>
          </w:tcPr>
          <w:p w:rsidR="00336F5D" w:rsidRPr="001203C8" w:rsidRDefault="00336F5D" w:rsidP="001203C8">
            <w:pPr>
              <w:spacing w:after="0" w:line="240" w:lineRule="auto"/>
              <w:rPr>
                <w:rFonts w:ascii="Times New Roman" w:eastAsia="Times New Roman" w:hAnsi="Times New Roman" w:cs="Times New Roman"/>
                <w:color w:val="000000"/>
                <w:sz w:val="24"/>
                <w:szCs w:val="24"/>
                <w:lang w:eastAsia="uk-UA"/>
              </w:rPr>
            </w:pPr>
          </w:p>
        </w:tc>
        <w:tc>
          <w:tcPr>
            <w:tcW w:w="2800" w:type="dxa"/>
            <w:tcBorders>
              <w:top w:val="nil"/>
              <w:left w:val="nil"/>
              <w:bottom w:val="nil"/>
              <w:right w:val="nil"/>
            </w:tcBorders>
            <w:shd w:val="clear" w:color="auto" w:fill="auto"/>
            <w:hideMark/>
          </w:tcPr>
          <w:p w:rsidR="00336F5D" w:rsidRPr="001203C8" w:rsidRDefault="00336F5D" w:rsidP="001203C8">
            <w:pPr>
              <w:spacing w:after="0" w:line="240" w:lineRule="auto"/>
              <w:jc w:val="both"/>
              <w:rPr>
                <w:rFonts w:ascii="Times New Roman" w:eastAsia="Times New Roman" w:hAnsi="Times New Roman" w:cs="Times New Roman"/>
                <w:color w:val="000000"/>
                <w:sz w:val="24"/>
                <w:szCs w:val="24"/>
                <w:lang w:eastAsia="uk-UA"/>
              </w:rPr>
            </w:pPr>
          </w:p>
        </w:tc>
      </w:tr>
    </w:tbl>
    <w:p w:rsidR="00336F5D" w:rsidRPr="001203C8" w:rsidRDefault="00336F5D" w:rsidP="001203C8">
      <w:pPr>
        <w:spacing w:after="0" w:line="240" w:lineRule="auto"/>
        <w:rPr>
          <w:rFonts w:ascii="Times New Roman" w:hAnsi="Times New Roman" w:cs="Times New Roman"/>
          <w:sz w:val="24"/>
          <w:szCs w:val="24"/>
        </w:rPr>
      </w:pPr>
      <w:r w:rsidRPr="001203C8">
        <w:rPr>
          <w:rFonts w:ascii="Times New Roman" w:hAnsi="Times New Roman" w:cs="Times New Roman"/>
          <w:sz w:val="24"/>
          <w:szCs w:val="24"/>
        </w:rPr>
        <w:tab/>
        <w:t>За звітний період проведено такі ремонтні роботи:</w:t>
      </w:r>
    </w:p>
    <w:p w:rsidR="00336F5D" w:rsidRPr="001C115B" w:rsidRDefault="00336F5D" w:rsidP="001203C8">
      <w:pPr>
        <w:spacing w:after="0" w:line="240" w:lineRule="auto"/>
        <w:rPr>
          <w:rFonts w:ascii="Times New Roman" w:hAnsi="Times New Roman" w:cs="Times New Roman"/>
          <w:sz w:val="24"/>
          <w:szCs w:val="24"/>
          <w:lang w:val="uk-UA"/>
        </w:rPr>
      </w:pPr>
      <w:r w:rsidRPr="001203C8">
        <w:rPr>
          <w:rFonts w:ascii="Times New Roman" w:hAnsi="Times New Roman" w:cs="Times New Roman"/>
          <w:sz w:val="24"/>
          <w:szCs w:val="24"/>
        </w:rPr>
        <w:t>- капітальний ремонт приміщення Кошманівського ліцею - 853 307,21 грн</w:t>
      </w:r>
      <w:r w:rsidR="001C115B">
        <w:rPr>
          <w:rFonts w:ascii="Times New Roman" w:hAnsi="Times New Roman" w:cs="Times New Roman"/>
          <w:sz w:val="24"/>
          <w:szCs w:val="24"/>
          <w:lang w:val="uk-UA"/>
        </w:rPr>
        <w:t>.</w:t>
      </w:r>
    </w:p>
    <w:p w:rsidR="00336F5D" w:rsidRPr="001203C8" w:rsidRDefault="00336F5D" w:rsidP="001203C8">
      <w:pPr>
        <w:spacing w:after="0" w:line="240" w:lineRule="auto"/>
        <w:rPr>
          <w:rFonts w:ascii="Times New Roman" w:hAnsi="Times New Roman" w:cs="Times New Roman"/>
          <w:sz w:val="24"/>
          <w:szCs w:val="24"/>
        </w:rPr>
      </w:pPr>
      <w:r w:rsidRPr="001203C8">
        <w:rPr>
          <w:rFonts w:ascii="Times New Roman" w:hAnsi="Times New Roman" w:cs="Times New Roman"/>
          <w:sz w:val="24"/>
          <w:szCs w:val="24"/>
        </w:rPr>
        <w:t>- поточний ремонт туалетів Машівського ЗДО " Калинка"- 49 184,00 грн.</w:t>
      </w:r>
    </w:p>
    <w:p w:rsidR="00336F5D" w:rsidRPr="001203C8" w:rsidRDefault="00336F5D" w:rsidP="001203C8">
      <w:pPr>
        <w:spacing w:after="0" w:line="240" w:lineRule="auto"/>
        <w:rPr>
          <w:rFonts w:ascii="Times New Roman" w:hAnsi="Times New Roman" w:cs="Times New Roman"/>
          <w:sz w:val="24"/>
          <w:szCs w:val="24"/>
        </w:rPr>
      </w:pPr>
      <w:r w:rsidRPr="001203C8">
        <w:rPr>
          <w:rFonts w:ascii="Times New Roman" w:hAnsi="Times New Roman" w:cs="Times New Roman"/>
          <w:sz w:val="24"/>
          <w:szCs w:val="24"/>
        </w:rPr>
        <w:t xml:space="preserve">- поточний ремонт туалету Машівського ліцею </w:t>
      </w:r>
      <w:r w:rsidR="001C115B">
        <w:rPr>
          <w:rFonts w:ascii="Times New Roman" w:hAnsi="Times New Roman" w:cs="Times New Roman"/>
          <w:sz w:val="24"/>
          <w:szCs w:val="24"/>
        </w:rPr>
        <w:t>–</w:t>
      </w:r>
      <w:r w:rsidRPr="001203C8">
        <w:rPr>
          <w:rFonts w:ascii="Times New Roman" w:hAnsi="Times New Roman" w:cs="Times New Roman"/>
          <w:sz w:val="24"/>
          <w:szCs w:val="24"/>
        </w:rPr>
        <w:t xml:space="preserve"> 45</w:t>
      </w:r>
      <w:r w:rsidR="001C115B">
        <w:rPr>
          <w:rFonts w:ascii="Times New Roman" w:hAnsi="Times New Roman" w:cs="Times New Roman"/>
          <w:sz w:val="24"/>
          <w:szCs w:val="24"/>
          <w:lang w:val="uk-UA"/>
        </w:rPr>
        <w:t xml:space="preserve"> </w:t>
      </w:r>
      <w:r w:rsidRPr="001203C8">
        <w:rPr>
          <w:rFonts w:ascii="Times New Roman" w:hAnsi="Times New Roman" w:cs="Times New Roman"/>
          <w:sz w:val="24"/>
          <w:szCs w:val="24"/>
        </w:rPr>
        <w:t>400,00 грн.</w:t>
      </w:r>
    </w:p>
    <w:p w:rsidR="00336F5D" w:rsidRPr="001203C8" w:rsidRDefault="00336F5D" w:rsidP="001203C8">
      <w:pPr>
        <w:spacing w:after="0" w:line="240" w:lineRule="auto"/>
        <w:jc w:val="both"/>
        <w:rPr>
          <w:rFonts w:ascii="Times New Roman" w:hAnsi="Times New Roman" w:cs="Times New Roman"/>
          <w:sz w:val="24"/>
          <w:szCs w:val="24"/>
        </w:rPr>
      </w:pPr>
      <w:r w:rsidRPr="001203C8">
        <w:rPr>
          <w:rFonts w:ascii="Times New Roman" w:hAnsi="Times New Roman" w:cs="Times New Roman"/>
          <w:sz w:val="24"/>
          <w:szCs w:val="24"/>
        </w:rPr>
        <w:t xml:space="preserve">- поточний ремонт спортивного залу Новотагамлицького ліцею </w:t>
      </w:r>
      <w:r w:rsidR="001C115B">
        <w:rPr>
          <w:rFonts w:ascii="Times New Roman" w:hAnsi="Times New Roman" w:cs="Times New Roman"/>
          <w:sz w:val="24"/>
          <w:szCs w:val="24"/>
        </w:rPr>
        <w:t>–</w:t>
      </w:r>
      <w:r w:rsidRPr="001203C8">
        <w:rPr>
          <w:rFonts w:ascii="Times New Roman" w:hAnsi="Times New Roman" w:cs="Times New Roman"/>
          <w:sz w:val="24"/>
          <w:szCs w:val="24"/>
        </w:rPr>
        <w:t xml:space="preserve"> 34</w:t>
      </w:r>
      <w:r w:rsidR="001C115B">
        <w:rPr>
          <w:rFonts w:ascii="Times New Roman" w:hAnsi="Times New Roman" w:cs="Times New Roman"/>
          <w:sz w:val="24"/>
          <w:szCs w:val="24"/>
          <w:lang w:val="uk-UA"/>
        </w:rPr>
        <w:t xml:space="preserve"> </w:t>
      </w:r>
      <w:r w:rsidRPr="001203C8">
        <w:rPr>
          <w:rFonts w:ascii="Times New Roman" w:hAnsi="Times New Roman" w:cs="Times New Roman"/>
          <w:sz w:val="24"/>
          <w:szCs w:val="24"/>
        </w:rPr>
        <w:t>000,00 грн.</w:t>
      </w:r>
    </w:p>
    <w:p w:rsidR="00336F5D" w:rsidRPr="001203C8" w:rsidRDefault="00336F5D" w:rsidP="001203C8">
      <w:pPr>
        <w:spacing w:after="0" w:line="240" w:lineRule="auto"/>
        <w:jc w:val="both"/>
        <w:rPr>
          <w:rFonts w:ascii="Times New Roman" w:hAnsi="Times New Roman" w:cs="Times New Roman"/>
          <w:sz w:val="24"/>
          <w:szCs w:val="24"/>
        </w:rPr>
      </w:pPr>
      <w:r w:rsidRPr="001203C8">
        <w:rPr>
          <w:rFonts w:ascii="Times New Roman" w:hAnsi="Times New Roman" w:cs="Times New Roman"/>
          <w:sz w:val="24"/>
          <w:szCs w:val="24"/>
        </w:rPr>
        <w:t>- поточний ремонт каналізаційної системи Новотагамлицького ліцею -15</w:t>
      </w:r>
      <w:r w:rsidR="001C115B">
        <w:rPr>
          <w:rFonts w:ascii="Times New Roman" w:hAnsi="Times New Roman" w:cs="Times New Roman"/>
          <w:sz w:val="24"/>
          <w:szCs w:val="24"/>
          <w:lang w:val="uk-UA"/>
        </w:rPr>
        <w:t xml:space="preserve"> </w:t>
      </w:r>
      <w:r w:rsidRPr="001203C8">
        <w:rPr>
          <w:rFonts w:ascii="Times New Roman" w:hAnsi="Times New Roman" w:cs="Times New Roman"/>
          <w:sz w:val="24"/>
          <w:szCs w:val="24"/>
        </w:rPr>
        <w:t>826,00 грн.</w:t>
      </w:r>
    </w:p>
    <w:p w:rsidR="00336F5D" w:rsidRPr="001203C8" w:rsidRDefault="00336F5D" w:rsidP="001203C8">
      <w:pPr>
        <w:spacing w:after="0" w:line="240" w:lineRule="auto"/>
        <w:jc w:val="both"/>
        <w:rPr>
          <w:rFonts w:ascii="Times New Roman" w:hAnsi="Times New Roman" w:cs="Times New Roman"/>
          <w:sz w:val="24"/>
          <w:szCs w:val="24"/>
        </w:rPr>
      </w:pPr>
      <w:r w:rsidRPr="001203C8">
        <w:rPr>
          <w:rFonts w:ascii="Times New Roman" w:hAnsi="Times New Roman" w:cs="Times New Roman"/>
          <w:sz w:val="24"/>
          <w:szCs w:val="24"/>
        </w:rPr>
        <w:t>- поточний ремонт приміщень Селещинського ЗДО №</w:t>
      </w:r>
      <w:r w:rsidR="001C115B">
        <w:rPr>
          <w:rFonts w:ascii="Times New Roman" w:hAnsi="Times New Roman" w:cs="Times New Roman"/>
          <w:sz w:val="24"/>
          <w:szCs w:val="24"/>
          <w:lang w:val="uk-UA"/>
        </w:rPr>
        <w:t xml:space="preserve"> </w:t>
      </w:r>
      <w:r w:rsidRPr="001203C8">
        <w:rPr>
          <w:rFonts w:ascii="Times New Roman" w:hAnsi="Times New Roman" w:cs="Times New Roman"/>
          <w:sz w:val="24"/>
          <w:szCs w:val="24"/>
        </w:rPr>
        <w:t>4 «Пролісок» - 32</w:t>
      </w:r>
      <w:r w:rsidR="001C115B">
        <w:rPr>
          <w:rFonts w:ascii="Times New Roman" w:hAnsi="Times New Roman" w:cs="Times New Roman"/>
          <w:sz w:val="24"/>
          <w:szCs w:val="24"/>
          <w:lang w:val="uk-UA"/>
        </w:rPr>
        <w:t xml:space="preserve"> </w:t>
      </w:r>
      <w:r w:rsidRPr="001203C8">
        <w:rPr>
          <w:rFonts w:ascii="Times New Roman" w:hAnsi="Times New Roman" w:cs="Times New Roman"/>
          <w:sz w:val="24"/>
          <w:szCs w:val="24"/>
        </w:rPr>
        <w:t>601,00 грн.</w:t>
      </w:r>
    </w:p>
    <w:p w:rsidR="00336F5D" w:rsidRPr="001203C8" w:rsidRDefault="00336F5D" w:rsidP="001203C8">
      <w:pPr>
        <w:spacing w:after="0" w:line="240" w:lineRule="auto"/>
        <w:ind w:firstLine="708"/>
        <w:rPr>
          <w:rFonts w:ascii="Times New Roman" w:hAnsi="Times New Roman" w:cs="Times New Roman"/>
          <w:sz w:val="24"/>
          <w:szCs w:val="24"/>
        </w:rPr>
      </w:pPr>
      <w:r w:rsidRPr="001203C8">
        <w:rPr>
          <w:rFonts w:ascii="Times New Roman" w:hAnsi="Times New Roman" w:cs="Times New Roman"/>
          <w:sz w:val="24"/>
          <w:szCs w:val="24"/>
        </w:rPr>
        <w:t>Завершуються і ще не оплачені поточні ремонти:</w:t>
      </w:r>
    </w:p>
    <w:p w:rsidR="00336F5D" w:rsidRPr="001203C8" w:rsidRDefault="00336F5D" w:rsidP="001203C8">
      <w:pPr>
        <w:pStyle w:val="a7"/>
        <w:numPr>
          <w:ilvl w:val="0"/>
          <w:numId w:val="17"/>
        </w:numPr>
        <w:spacing w:after="0" w:line="240" w:lineRule="auto"/>
        <w:rPr>
          <w:rFonts w:ascii="Times New Roman" w:hAnsi="Times New Roman"/>
          <w:sz w:val="24"/>
          <w:szCs w:val="24"/>
        </w:rPr>
      </w:pPr>
      <w:r w:rsidRPr="001203C8">
        <w:rPr>
          <w:rFonts w:ascii="Times New Roman" w:hAnsi="Times New Roman"/>
          <w:sz w:val="24"/>
          <w:szCs w:val="24"/>
          <w:lang w:val="uk-UA"/>
        </w:rPr>
        <w:lastRenderedPageBreak/>
        <w:t xml:space="preserve">Туалету для кухарів </w:t>
      </w:r>
      <w:r w:rsidRPr="001203C8">
        <w:rPr>
          <w:rFonts w:ascii="Times New Roman" w:hAnsi="Times New Roman"/>
          <w:sz w:val="24"/>
          <w:szCs w:val="24"/>
        </w:rPr>
        <w:t>Селещинського ЗДО №</w:t>
      </w:r>
      <w:r w:rsidR="001C115B">
        <w:rPr>
          <w:rFonts w:ascii="Times New Roman" w:hAnsi="Times New Roman"/>
          <w:sz w:val="24"/>
          <w:szCs w:val="24"/>
          <w:lang w:val="uk-UA"/>
        </w:rPr>
        <w:t xml:space="preserve"> </w:t>
      </w:r>
      <w:r w:rsidRPr="001203C8">
        <w:rPr>
          <w:rFonts w:ascii="Times New Roman" w:hAnsi="Times New Roman"/>
          <w:sz w:val="24"/>
          <w:szCs w:val="24"/>
          <w:lang w:val="uk-UA"/>
        </w:rPr>
        <w:t>3</w:t>
      </w:r>
      <w:r w:rsidRPr="001203C8">
        <w:rPr>
          <w:rFonts w:ascii="Times New Roman" w:hAnsi="Times New Roman"/>
          <w:sz w:val="24"/>
          <w:szCs w:val="24"/>
        </w:rPr>
        <w:t xml:space="preserve"> «</w:t>
      </w:r>
      <w:r w:rsidRPr="001203C8">
        <w:rPr>
          <w:rFonts w:ascii="Times New Roman" w:hAnsi="Times New Roman"/>
          <w:sz w:val="24"/>
          <w:szCs w:val="24"/>
          <w:lang w:val="uk-UA"/>
        </w:rPr>
        <w:t>Колоб</w:t>
      </w:r>
      <w:r w:rsidRPr="001203C8">
        <w:rPr>
          <w:rFonts w:ascii="Times New Roman" w:hAnsi="Times New Roman"/>
          <w:sz w:val="24"/>
          <w:szCs w:val="24"/>
        </w:rPr>
        <w:t>ок»</w:t>
      </w:r>
      <w:r w:rsidRPr="001203C8">
        <w:rPr>
          <w:rFonts w:ascii="Times New Roman" w:hAnsi="Times New Roman"/>
          <w:sz w:val="24"/>
          <w:szCs w:val="24"/>
          <w:lang w:val="uk-UA"/>
        </w:rPr>
        <w:t>,</w:t>
      </w:r>
    </w:p>
    <w:p w:rsidR="00336F5D" w:rsidRPr="001203C8" w:rsidRDefault="00336F5D" w:rsidP="001203C8">
      <w:pPr>
        <w:pStyle w:val="a7"/>
        <w:numPr>
          <w:ilvl w:val="0"/>
          <w:numId w:val="17"/>
        </w:numPr>
        <w:spacing w:after="0" w:line="240" w:lineRule="auto"/>
        <w:rPr>
          <w:rFonts w:ascii="Times New Roman" w:hAnsi="Times New Roman"/>
          <w:sz w:val="24"/>
          <w:szCs w:val="24"/>
        </w:rPr>
      </w:pPr>
      <w:r w:rsidRPr="001203C8">
        <w:rPr>
          <w:rFonts w:ascii="Times New Roman" w:hAnsi="Times New Roman"/>
          <w:sz w:val="24"/>
          <w:szCs w:val="24"/>
          <w:lang w:val="uk-UA"/>
        </w:rPr>
        <w:t>Кабінетів медсестри і психолога Базилівщинської гімназії,</w:t>
      </w:r>
    </w:p>
    <w:p w:rsidR="00336F5D" w:rsidRPr="001203C8" w:rsidRDefault="00336F5D" w:rsidP="001203C8">
      <w:pPr>
        <w:pStyle w:val="a7"/>
        <w:numPr>
          <w:ilvl w:val="0"/>
          <w:numId w:val="17"/>
        </w:numPr>
        <w:spacing w:after="0" w:line="240" w:lineRule="auto"/>
        <w:rPr>
          <w:rFonts w:ascii="Times New Roman" w:hAnsi="Times New Roman"/>
          <w:sz w:val="24"/>
          <w:szCs w:val="24"/>
        </w:rPr>
      </w:pPr>
      <w:r w:rsidRPr="001203C8">
        <w:rPr>
          <w:rFonts w:ascii="Times New Roman" w:hAnsi="Times New Roman"/>
          <w:sz w:val="24"/>
          <w:szCs w:val="24"/>
          <w:lang w:val="uk-UA"/>
        </w:rPr>
        <w:t>Харчоблоку Кошманівського ліцею,</w:t>
      </w:r>
    </w:p>
    <w:p w:rsidR="00336F5D" w:rsidRPr="001203C8" w:rsidRDefault="00336F5D" w:rsidP="001203C8">
      <w:pPr>
        <w:pStyle w:val="a7"/>
        <w:numPr>
          <w:ilvl w:val="0"/>
          <w:numId w:val="17"/>
        </w:numPr>
        <w:spacing w:after="0" w:line="240" w:lineRule="auto"/>
        <w:rPr>
          <w:rFonts w:ascii="Times New Roman" w:hAnsi="Times New Roman"/>
          <w:sz w:val="24"/>
          <w:szCs w:val="24"/>
        </w:rPr>
      </w:pPr>
      <w:r w:rsidRPr="001203C8">
        <w:rPr>
          <w:rFonts w:ascii="Times New Roman" w:hAnsi="Times New Roman"/>
          <w:sz w:val="24"/>
          <w:szCs w:val="24"/>
          <w:lang w:val="uk-UA"/>
        </w:rPr>
        <w:t>Виготовлення ПКД реконструкції підсобних приміщень харчоблоку Селещинського ЗДО №</w:t>
      </w:r>
      <w:r w:rsidR="001C115B">
        <w:rPr>
          <w:rFonts w:ascii="Times New Roman" w:hAnsi="Times New Roman"/>
          <w:sz w:val="24"/>
          <w:szCs w:val="24"/>
          <w:lang w:val="uk-UA"/>
        </w:rPr>
        <w:t xml:space="preserve"> </w:t>
      </w:r>
      <w:r w:rsidRPr="001203C8">
        <w:rPr>
          <w:rFonts w:ascii="Times New Roman" w:hAnsi="Times New Roman"/>
          <w:sz w:val="24"/>
          <w:szCs w:val="24"/>
          <w:lang w:val="uk-UA"/>
        </w:rPr>
        <w:t>1 «Малятко»,</w:t>
      </w:r>
    </w:p>
    <w:p w:rsidR="00336F5D" w:rsidRPr="001203C8" w:rsidRDefault="00336F5D" w:rsidP="001203C8">
      <w:pPr>
        <w:pStyle w:val="a7"/>
        <w:numPr>
          <w:ilvl w:val="0"/>
          <w:numId w:val="17"/>
        </w:numPr>
        <w:spacing w:after="0" w:line="240" w:lineRule="auto"/>
        <w:rPr>
          <w:rFonts w:ascii="Times New Roman" w:hAnsi="Times New Roman"/>
          <w:sz w:val="24"/>
          <w:szCs w:val="24"/>
        </w:rPr>
      </w:pPr>
      <w:r w:rsidRPr="001203C8">
        <w:rPr>
          <w:rFonts w:ascii="Times New Roman" w:hAnsi="Times New Roman"/>
          <w:sz w:val="24"/>
          <w:szCs w:val="24"/>
          <w:lang w:val="uk-UA"/>
        </w:rPr>
        <w:t>Виготовлення ПКД реконструкції туалетних кімнат Дмитрівського ліцею.</w:t>
      </w:r>
    </w:p>
    <w:p w:rsidR="00336F5D" w:rsidRPr="001203C8" w:rsidRDefault="00336F5D" w:rsidP="001203C8">
      <w:pPr>
        <w:spacing w:after="0" w:line="240" w:lineRule="auto"/>
        <w:ind w:firstLine="708"/>
        <w:rPr>
          <w:rFonts w:ascii="Times New Roman" w:hAnsi="Times New Roman" w:cs="Times New Roman"/>
          <w:sz w:val="24"/>
          <w:szCs w:val="24"/>
        </w:rPr>
      </w:pPr>
      <w:r w:rsidRPr="001203C8">
        <w:rPr>
          <w:rFonts w:ascii="Times New Roman" w:hAnsi="Times New Roman" w:cs="Times New Roman"/>
          <w:sz w:val="24"/>
          <w:szCs w:val="24"/>
        </w:rPr>
        <w:t>Крім того виконуються такі роботи:</w:t>
      </w:r>
    </w:p>
    <w:p w:rsidR="00336F5D" w:rsidRPr="001203C8" w:rsidRDefault="00336F5D" w:rsidP="001203C8">
      <w:pPr>
        <w:pStyle w:val="a7"/>
        <w:numPr>
          <w:ilvl w:val="0"/>
          <w:numId w:val="17"/>
        </w:numPr>
        <w:spacing w:after="0" w:line="240" w:lineRule="auto"/>
        <w:jc w:val="both"/>
        <w:rPr>
          <w:rFonts w:ascii="Times New Roman" w:hAnsi="Times New Roman"/>
          <w:sz w:val="24"/>
          <w:szCs w:val="24"/>
          <w:lang w:val="uk-UA"/>
        </w:rPr>
      </w:pPr>
      <w:r w:rsidRPr="001203C8">
        <w:rPr>
          <w:rFonts w:ascii="Times New Roman" w:hAnsi="Times New Roman"/>
          <w:sz w:val="24"/>
          <w:szCs w:val="24"/>
          <w:lang w:val="uk-UA"/>
        </w:rPr>
        <w:t>Управлінням капітального будівництва Полтавської ОДА – капітальні ремонти харчоблоків Машівського та Селещинського ліцеїв на загальну суму 2</w:t>
      </w:r>
      <w:r w:rsidR="001C115B">
        <w:rPr>
          <w:rFonts w:ascii="Times New Roman" w:hAnsi="Times New Roman"/>
          <w:sz w:val="24"/>
          <w:szCs w:val="24"/>
          <w:lang w:val="uk-UA"/>
        </w:rPr>
        <w:t xml:space="preserve"> </w:t>
      </w:r>
      <w:r w:rsidRPr="001203C8">
        <w:rPr>
          <w:rFonts w:ascii="Times New Roman" w:hAnsi="Times New Roman"/>
          <w:sz w:val="24"/>
          <w:szCs w:val="24"/>
          <w:lang w:val="uk-UA"/>
        </w:rPr>
        <w:t>981,113 тис. грн.</w:t>
      </w:r>
    </w:p>
    <w:p w:rsidR="00336F5D" w:rsidRDefault="00336F5D" w:rsidP="001203C8">
      <w:pPr>
        <w:pStyle w:val="a7"/>
        <w:numPr>
          <w:ilvl w:val="0"/>
          <w:numId w:val="17"/>
        </w:numPr>
        <w:spacing w:after="0" w:line="240" w:lineRule="auto"/>
        <w:jc w:val="both"/>
        <w:rPr>
          <w:rFonts w:ascii="Times New Roman" w:hAnsi="Times New Roman"/>
          <w:sz w:val="24"/>
          <w:szCs w:val="24"/>
          <w:lang w:val="uk-UA"/>
        </w:rPr>
      </w:pPr>
      <w:r w:rsidRPr="001203C8">
        <w:rPr>
          <w:rFonts w:ascii="Times New Roman" w:hAnsi="Times New Roman"/>
          <w:sz w:val="24"/>
          <w:szCs w:val="24"/>
          <w:lang w:val="uk-UA"/>
        </w:rPr>
        <w:t>Виконано облаштування штучного покриття спортивного майданчика Селещинського ліцею, майданчик урочисто відкрито в жовтні 2021 року.</w:t>
      </w:r>
    </w:p>
    <w:p w:rsidR="001203C8" w:rsidRPr="001203C8" w:rsidRDefault="001203C8" w:rsidP="0005105C">
      <w:pPr>
        <w:pStyle w:val="a7"/>
        <w:spacing w:after="0" w:line="240" w:lineRule="auto"/>
        <w:ind w:left="1068"/>
        <w:jc w:val="both"/>
        <w:rPr>
          <w:rFonts w:ascii="Times New Roman" w:hAnsi="Times New Roman"/>
          <w:sz w:val="24"/>
          <w:szCs w:val="24"/>
          <w:lang w:val="uk-UA"/>
        </w:rPr>
      </w:pPr>
    </w:p>
    <w:p w:rsidR="00336F5D" w:rsidRPr="001203C8" w:rsidRDefault="00336F5D" w:rsidP="001203C8">
      <w:pPr>
        <w:spacing w:after="0" w:line="240" w:lineRule="auto"/>
        <w:ind w:firstLine="709"/>
        <w:jc w:val="both"/>
        <w:rPr>
          <w:rFonts w:ascii="Times New Roman" w:hAnsi="Times New Roman" w:cs="Times New Roman"/>
          <w:sz w:val="24"/>
          <w:szCs w:val="24"/>
        </w:rPr>
      </w:pPr>
      <w:r w:rsidRPr="001203C8">
        <w:rPr>
          <w:rFonts w:ascii="Times New Roman" w:hAnsi="Times New Roman" w:cs="Times New Roman"/>
          <w:sz w:val="24"/>
          <w:szCs w:val="24"/>
        </w:rPr>
        <w:t xml:space="preserve">Відділом освіти, молоді та спорту Машівської селищної ради за період з січня  по грудень 2021 року було закуплено такі товари на загальну суму </w:t>
      </w:r>
      <w:r w:rsidRPr="001203C8">
        <w:rPr>
          <w:rFonts w:ascii="Times New Roman" w:hAnsi="Times New Roman" w:cs="Times New Roman"/>
          <w:bCs/>
          <w:color w:val="000000"/>
          <w:sz w:val="24"/>
          <w:szCs w:val="24"/>
        </w:rPr>
        <w:t>4</w:t>
      </w:r>
      <w:r w:rsidR="001C115B">
        <w:rPr>
          <w:rFonts w:ascii="Times New Roman" w:hAnsi="Times New Roman" w:cs="Times New Roman"/>
          <w:bCs/>
          <w:color w:val="000000"/>
          <w:sz w:val="24"/>
          <w:szCs w:val="24"/>
          <w:lang w:val="uk-UA"/>
        </w:rPr>
        <w:t xml:space="preserve">                   </w:t>
      </w:r>
      <w:r w:rsidRPr="001203C8">
        <w:rPr>
          <w:rFonts w:ascii="Times New Roman" w:hAnsi="Times New Roman" w:cs="Times New Roman"/>
          <w:bCs/>
          <w:color w:val="000000"/>
          <w:sz w:val="24"/>
          <w:szCs w:val="24"/>
        </w:rPr>
        <w:t>780,450 тис. грн.</w:t>
      </w:r>
      <w:r w:rsidRPr="001203C8">
        <w:rPr>
          <w:rFonts w:ascii="Times New Roman" w:hAnsi="Times New Roman" w:cs="Times New Roman"/>
          <w:sz w:val="24"/>
          <w:szCs w:val="24"/>
        </w:rPr>
        <w:t>:</w:t>
      </w:r>
    </w:p>
    <w:tbl>
      <w:tblPr>
        <w:tblW w:w="9539" w:type="dxa"/>
        <w:tblLayout w:type="fixed"/>
        <w:tblCellMar>
          <w:left w:w="30" w:type="dxa"/>
          <w:right w:w="30" w:type="dxa"/>
        </w:tblCellMar>
        <w:tblLook w:val="0000"/>
      </w:tblPr>
      <w:tblGrid>
        <w:gridCol w:w="6551"/>
        <w:gridCol w:w="2988"/>
      </w:tblGrid>
      <w:tr w:rsidR="00336F5D" w:rsidRPr="001203C8" w:rsidTr="00336F5D">
        <w:trPr>
          <w:trHeight w:val="288"/>
        </w:trPr>
        <w:tc>
          <w:tcPr>
            <w:tcW w:w="6551" w:type="dxa"/>
            <w:tcBorders>
              <w:top w:val="single" w:sz="6" w:space="0" w:color="auto"/>
              <w:left w:val="single" w:sz="6" w:space="0" w:color="auto"/>
              <w:bottom w:val="single" w:sz="6" w:space="0" w:color="auto"/>
              <w:right w:val="single" w:sz="6" w:space="0" w:color="auto"/>
            </w:tcBorders>
          </w:tcPr>
          <w:p w:rsidR="00336F5D" w:rsidRPr="001203C8" w:rsidRDefault="00336F5D" w:rsidP="001203C8">
            <w:pPr>
              <w:autoSpaceDE w:val="0"/>
              <w:autoSpaceDN w:val="0"/>
              <w:adjustRightInd w:val="0"/>
              <w:spacing w:after="0" w:line="240" w:lineRule="auto"/>
              <w:rPr>
                <w:rFonts w:ascii="Times New Roman" w:hAnsi="Times New Roman" w:cs="Times New Roman"/>
                <w:b/>
                <w:bCs/>
                <w:color w:val="000000"/>
                <w:sz w:val="24"/>
                <w:szCs w:val="24"/>
              </w:rPr>
            </w:pPr>
            <w:r w:rsidRPr="001203C8">
              <w:rPr>
                <w:rFonts w:ascii="Times New Roman" w:hAnsi="Times New Roman" w:cs="Times New Roman"/>
                <w:b/>
                <w:bCs/>
                <w:color w:val="000000"/>
                <w:sz w:val="24"/>
                <w:szCs w:val="24"/>
              </w:rPr>
              <w:t>Назва товару</w:t>
            </w:r>
          </w:p>
        </w:tc>
        <w:tc>
          <w:tcPr>
            <w:tcW w:w="2988" w:type="dxa"/>
            <w:tcBorders>
              <w:top w:val="single" w:sz="6" w:space="0" w:color="auto"/>
              <w:left w:val="single" w:sz="6" w:space="0" w:color="auto"/>
              <w:bottom w:val="single" w:sz="6" w:space="0" w:color="auto"/>
              <w:right w:val="single" w:sz="6" w:space="0" w:color="auto"/>
            </w:tcBorders>
          </w:tcPr>
          <w:p w:rsidR="00336F5D" w:rsidRPr="001203C8" w:rsidRDefault="00336F5D" w:rsidP="001203C8">
            <w:pPr>
              <w:autoSpaceDE w:val="0"/>
              <w:autoSpaceDN w:val="0"/>
              <w:adjustRightInd w:val="0"/>
              <w:spacing w:after="0" w:line="240" w:lineRule="auto"/>
              <w:rPr>
                <w:rFonts w:ascii="Times New Roman" w:hAnsi="Times New Roman" w:cs="Times New Roman"/>
                <w:b/>
                <w:bCs/>
                <w:color w:val="000000"/>
                <w:sz w:val="24"/>
                <w:szCs w:val="24"/>
              </w:rPr>
            </w:pPr>
            <w:r w:rsidRPr="001203C8">
              <w:rPr>
                <w:rFonts w:ascii="Times New Roman" w:hAnsi="Times New Roman" w:cs="Times New Roman"/>
                <w:b/>
                <w:bCs/>
                <w:color w:val="000000"/>
                <w:sz w:val="24"/>
                <w:szCs w:val="24"/>
              </w:rPr>
              <w:t>Використано коштів, грн.</w:t>
            </w:r>
          </w:p>
        </w:tc>
      </w:tr>
      <w:tr w:rsidR="00336F5D" w:rsidRPr="001203C8" w:rsidTr="00336F5D">
        <w:trPr>
          <w:trHeight w:val="384"/>
        </w:trPr>
        <w:tc>
          <w:tcPr>
            <w:tcW w:w="6551" w:type="dxa"/>
            <w:tcBorders>
              <w:top w:val="single" w:sz="6" w:space="0" w:color="auto"/>
              <w:left w:val="single" w:sz="6" w:space="0" w:color="auto"/>
              <w:bottom w:val="single" w:sz="6" w:space="0" w:color="auto"/>
              <w:right w:val="single" w:sz="6" w:space="0" w:color="auto"/>
            </w:tcBorders>
          </w:tcPr>
          <w:p w:rsidR="00336F5D" w:rsidRPr="001203C8" w:rsidRDefault="00336F5D" w:rsidP="001203C8">
            <w:pPr>
              <w:autoSpaceDE w:val="0"/>
              <w:autoSpaceDN w:val="0"/>
              <w:adjustRightInd w:val="0"/>
              <w:spacing w:after="0" w:line="240" w:lineRule="auto"/>
              <w:rPr>
                <w:rFonts w:ascii="Times New Roman" w:hAnsi="Times New Roman" w:cs="Times New Roman"/>
                <w:color w:val="000000"/>
                <w:sz w:val="24"/>
                <w:szCs w:val="24"/>
              </w:rPr>
            </w:pPr>
            <w:r w:rsidRPr="001203C8">
              <w:rPr>
                <w:rFonts w:ascii="Times New Roman" w:hAnsi="Times New Roman" w:cs="Times New Roman"/>
                <w:color w:val="000000"/>
                <w:sz w:val="24"/>
                <w:szCs w:val="24"/>
              </w:rPr>
              <w:t>Продукти харчування для ЗЗСО (місцевий бюджет)</w:t>
            </w:r>
          </w:p>
        </w:tc>
        <w:tc>
          <w:tcPr>
            <w:tcW w:w="2988" w:type="dxa"/>
            <w:tcBorders>
              <w:top w:val="single" w:sz="6" w:space="0" w:color="auto"/>
              <w:left w:val="single" w:sz="6" w:space="0" w:color="auto"/>
              <w:bottom w:val="single" w:sz="6" w:space="0" w:color="auto"/>
              <w:right w:val="single" w:sz="6" w:space="0" w:color="auto"/>
            </w:tcBorders>
          </w:tcPr>
          <w:p w:rsidR="00336F5D" w:rsidRPr="001203C8" w:rsidRDefault="00336F5D" w:rsidP="001203C8">
            <w:pPr>
              <w:autoSpaceDE w:val="0"/>
              <w:autoSpaceDN w:val="0"/>
              <w:adjustRightInd w:val="0"/>
              <w:spacing w:after="0" w:line="240" w:lineRule="auto"/>
              <w:jc w:val="right"/>
              <w:rPr>
                <w:rFonts w:ascii="Times New Roman" w:hAnsi="Times New Roman" w:cs="Times New Roman"/>
                <w:color w:val="000000"/>
                <w:sz w:val="24"/>
                <w:szCs w:val="24"/>
              </w:rPr>
            </w:pPr>
            <w:r w:rsidRPr="001203C8">
              <w:rPr>
                <w:rFonts w:ascii="Times New Roman" w:hAnsi="Times New Roman" w:cs="Times New Roman"/>
                <w:color w:val="000000"/>
                <w:sz w:val="24"/>
                <w:szCs w:val="24"/>
              </w:rPr>
              <w:t>747124</w:t>
            </w:r>
          </w:p>
        </w:tc>
      </w:tr>
      <w:tr w:rsidR="00336F5D" w:rsidRPr="001203C8" w:rsidTr="00336F5D">
        <w:trPr>
          <w:trHeight w:val="384"/>
        </w:trPr>
        <w:tc>
          <w:tcPr>
            <w:tcW w:w="6551" w:type="dxa"/>
            <w:tcBorders>
              <w:top w:val="single" w:sz="6" w:space="0" w:color="auto"/>
              <w:left w:val="single" w:sz="6" w:space="0" w:color="auto"/>
              <w:bottom w:val="single" w:sz="6" w:space="0" w:color="auto"/>
              <w:right w:val="single" w:sz="6" w:space="0" w:color="auto"/>
            </w:tcBorders>
          </w:tcPr>
          <w:p w:rsidR="00336F5D" w:rsidRPr="001203C8" w:rsidRDefault="00336F5D" w:rsidP="001203C8">
            <w:pPr>
              <w:autoSpaceDE w:val="0"/>
              <w:autoSpaceDN w:val="0"/>
              <w:adjustRightInd w:val="0"/>
              <w:spacing w:after="0" w:line="240" w:lineRule="auto"/>
              <w:rPr>
                <w:rFonts w:ascii="Times New Roman" w:hAnsi="Times New Roman" w:cs="Times New Roman"/>
                <w:color w:val="000000"/>
                <w:sz w:val="24"/>
                <w:szCs w:val="24"/>
              </w:rPr>
            </w:pPr>
            <w:r w:rsidRPr="001203C8">
              <w:rPr>
                <w:rFonts w:ascii="Times New Roman" w:hAnsi="Times New Roman" w:cs="Times New Roman"/>
                <w:color w:val="000000"/>
                <w:sz w:val="24"/>
                <w:szCs w:val="24"/>
              </w:rPr>
              <w:t>Продукти харчування для ЗЗСО (батьківські кошти)</w:t>
            </w:r>
          </w:p>
        </w:tc>
        <w:tc>
          <w:tcPr>
            <w:tcW w:w="2988" w:type="dxa"/>
            <w:tcBorders>
              <w:top w:val="single" w:sz="6" w:space="0" w:color="auto"/>
              <w:left w:val="single" w:sz="6" w:space="0" w:color="auto"/>
              <w:bottom w:val="single" w:sz="6" w:space="0" w:color="auto"/>
              <w:right w:val="single" w:sz="6" w:space="0" w:color="auto"/>
            </w:tcBorders>
          </w:tcPr>
          <w:p w:rsidR="00336F5D" w:rsidRPr="001203C8" w:rsidRDefault="00336F5D" w:rsidP="001203C8">
            <w:pPr>
              <w:autoSpaceDE w:val="0"/>
              <w:autoSpaceDN w:val="0"/>
              <w:adjustRightInd w:val="0"/>
              <w:spacing w:after="0" w:line="240" w:lineRule="auto"/>
              <w:jc w:val="right"/>
              <w:rPr>
                <w:rFonts w:ascii="Times New Roman" w:hAnsi="Times New Roman" w:cs="Times New Roman"/>
                <w:color w:val="000000"/>
                <w:sz w:val="24"/>
                <w:szCs w:val="24"/>
              </w:rPr>
            </w:pPr>
            <w:r w:rsidRPr="001203C8">
              <w:rPr>
                <w:rFonts w:ascii="Times New Roman" w:hAnsi="Times New Roman" w:cs="Times New Roman"/>
                <w:color w:val="000000"/>
                <w:sz w:val="24"/>
                <w:szCs w:val="24"/>
              </w:rPr>
              <w:t>9934</w:t>
            </w:r>
          </w:p>
        </w:tc>
      </w:tr>
      <w:tr w:rsidR="00336F5D" w:rsidRPr="001203C8" w:rsidTr="00336F5D">
        <w:trPr>
          <w:trHeight w:val="360"/>
        </w:trPr>
        <w:tc>
          <w:tcPr>
            <w:tcW w:w="6551" w:type="dxa"/>
            <w:tcBorders>
              <w:top w:val="single" w:sz="6" w:space="0" w:color="auto"/>
              <w:left w:val="single" w:sz="6" w:space="0" w:color="auto"/>
              <w:bottom w:val="single" w:sz="6" w:space="0" w:color="auto"/>
              <w:right w:val="single" w:sz="6" w:space="0" w:color="auto"/>
            </w:tcBorders>
          </w:tcPr>
          <w:p w:rsidR="00336F5D" w:rsidRPr="001203C8" w:rsidRDefault="00336F5D" w:rsidP="001203C8">
            <w:pPr>
              <w:autoSpaceDE w:val="0"/>
              <w:autoSpaceDN w:val="0"/>
              <w:adjustRightInd w:val="0"/>
              <w:spacing w:after="0" w:line="240" w:lineRule="auto"/>
              <w:rPr>
                <w:rFonts w:ascii="Times New Roman" w:hAnsi="Times New Roman" w:cs="Times New Roman"/>
                <w:color w:val="000000"/>
                <w:sz w:val="24"/>
                <w:szCs w:val="24"/>
              </w:rPr>
            </w:pPr>
            <w:r w:rsidRPr="001203C8">
              <w:rPr>
                <w:rFonts w:ascii="Times New Roman" w:hAnsi="Times New Roman" w:cs="Times New Roman"/>
                <w:color w:val="000000"/>
                <w:sz w:val="24"/>
                <w:szCs w:val="24"/>
              </w:rPr>
              <w:t>Продукти харчування для ЗДО (місцевий бюджет)</w:t>
            </w:r>
          </w:p>
        </w:tc>
        <w:tc>
          <w:tcPr>
            <w:tcW w:w="2988" w:type="dxa"/>
            <w:tcBorders>
              <w:top w:val="single" w:sz="6" w:space="0" w:color="auto"/>
              <w:left w:val="single" w:sz="6" w:space="0" w:color="auto"/>
              <w:bottom w:val="single" w:sz="6" w:space="0" w:color="auto"/>
              <w:right w:val="single" w:sz="6" w:space="0" w:color="auto"/>
            </w:tcBorders>
          </w:tcPr>
          <w:p w:rsidR="00336F5D" w:rsidRPr="001203C8" w:rsidRDefault="00336F5D" w:rsidP="001203C8">
            <w:pPr>
              <w:autoSpaceDE w:val="0"/>
              <w:autoSpaceDN w:val="0"/>
              <w:adjustRightInd w:val="0"/>
              <w:spacing w:after="0" w:line="240" w:lineRule="auto"/>
              <w:jc w:val="right"/>
              <w:rPr>
                <w:rFonts w:ascii="Times New Roman" w:hAnsi="Times New Roman" w:cs="Times New Roman"/>
                <w:color w:val="000000"/>
                <w:sz w:val="24"/>
                <w:szCs w:val="24"/>
              </w:rPr>
            </w:pPr>
            <w:r w:rsidRPr="001203C8">
              <w:rPr>
                <w:rFonts w:ascii="Times New Roman" w:hAnsi="Times New Roman" w:cs="Times New Roman"/>
                <w:color w:val="000000"/>
                <w:sz w:val="24"/>
                <w:szCs w:val="24"/>
              </w:rPr>
              <w:t>468944</w:t>
            </w:r>
          </w:p>
        </w:tc>
      </w:tr>
      <w:tr w:rsidR="00336F5D" w:rsidRPr="001203C8" w:rsidTr="00336F5D">
        <w:trPr>
          <w:trHeight w:val="348"/>
        </w:trPr>
        <w:tc>
          <w:tcPr>
            <w:tcW w:w="6551" w:type="dxa"/>
            <w:tcBorders>
              <w:top w:val="single" w:sz="6" w:space="0" w:color="auto"/>
              <w:left w:val="single" w:sz="6" w:space="0" w:color="auto"/>
              <w:bottom w:val="single" w:sz="6" w:space="0" w:color="auto"/>
              <w:right w:val="single" w:sz="6" w:space="0" w:color="auto"/>
            </w:tcBorders>
          </w:tcPr>
          <w:p w:rsidR="00336F5D" w:rsidRPr="001203C8" w:rsidRDefault="00336F5D" w:rsidP="001203C8">
            <w:pPr>
              <w:autoSpaceDE w:val="0"/>
              <w:autoSpaceDN w:val="0"/>
              <w:adjustRightInd w:val="0"/>
              <w:spacing w:after="0" w:line="240" w:lineRule="auto"/>
              <w:rPr>
                <w:rFonts w:ascii="Times New Roman" w:hAnsi="Times New Roman" w:cs="Times New Roman"/>
                <w:color w:val="000000"/>
                <w:sz w:val="24"/>
                <w:szCs w:val="24"/>
              </w:rPr>
            </w:pPr>
            <w:r w:rsidRPr="001203C8">
              <w:rPr>
                <w:rFonts w:ascii="Times New Roman" w:hAnsi="Times New Roman" w:cs="Times New Roman"/>
                <w:color w:val="000000"/>
                <w:sz w:val="24"/>
                <w:szCs w:val="24"/>
              </w:rPr>
              <w:t>Продукти харчування для ЗДО (батьківські кошти)</w:t>
            </w:r>
          </w:p>
        </w:tc>
        <w:tc>
          <w:tcPr>
            <w:tcW w:w="2988" w:type="dxa"/>
            <w:tcBorders>
              <w:top w:val="single" w:sz="6" w:space="0" w:color="auto"/>
              <w:left w:val="single" w:sz="6" w:space="0" w:color="auto"/>
              <w:bottom w:val="single" w:sz="6" w:space="0" w:color="auto"/>
              <w:right w:val="single" w:sz="6" w:space="0" w:color="auto"/>
            </w:tcBorders>
          </w:tcPr>
          <w:p w:rsidR="00336F5D" w:rsidRPr="001203C8" w:rsidRDefault="00336F5D" w:rsidP="001203C8">
            <w:pPr>
              <w:autoSpaceDE w:val="0"/>
              <w:autoSpaceDN w:val="0"/>
              <w:adjustRightInd w:val="0"/>
              <w:spacing w:after="0" w:line="240" w:lineRule="auto"/>
              <w:jc w:val="right"/>
              <w:rPr>
                <w:rFonts w:ascii="Times New Roman" w:hAnsi="Times New Roman" w:cs="Times New Roman"/>
                <w:color w:val="000000"/>
                <w:sz w:val="24"/>
                <w:szCs w:val="24"/>
              </w:rPr>
            </w:pPr>
            <w:r w:rsidRPr="001203C8">
              <w:rPr>
                <w:rFonts w:ascii="Times New Roman" w:hAnsi="Times New Roman" w:cs="Times New Roman"/>
                <w:color w:val="000000"/>
                <w:sz w:val="24"/>
                <w:szCs w:val="24"/>
              </w:rPr>
              <w:t>424375</w:t>
            </w:r>
          </w:p>
        </w:tc>
      </w:tr>
      <w:tr w:rsidR="00336F5D" w:rsidRPr="001203C8" w:rsidTr="00336F5D">
        <w:trPr>
          <w:trHeight w:val="288"/>
        </w:trPr>
        <w:tc>
          <w:tcPr>
            <w:tcW w:w="6551" w:type="dxa"/>
            <w:tcBorders>
              <w:top w:val="single" w:sz="6" w:space="0" w:color="auto"/>
              <w:left w:val="single" w:sz="6" w:space="0" w:color="auto"/>
              <w:bottom w:val="single" w:sz="6" w:space="0" w:color="auto"/>
              <w:right w:val="single" w:sz="6" w:space="0" w:color="auto"/>
            </w:tcBorders>
          </w:tcPr>
          <w:p w:rsidR="00336F5D" w:rsidRPr="001203C8" w:rsidRDefault="00336F5D" w:rsidP="001203C8">
            <w:pPr>
              <w:autoSpaceDE w:val="0"/>
              <w:autoSpaceDN w:val="0"/>
              <w:adjustRightInd w:val="0"/>
              <w:spacing w:after="0" w:line="240" w:lineRule="auto"/>
              <w:rPr>
                <w:rFonts w:ascii="Times New Roman" w:hAnsi="Times New Roman" w:cs="Times New Roman"/>
                <w:color w:val="000000"/>
                <w:sz w:val="24"/>
                <w:szCs w:val="24"/>
              </w:rPr>
            </w:pPr>
            <w:r w:rsidRPr="001203C8">
              <w:rPr>
                <w:rFonts w:ascii="Times New Roman" w:hAnsi="Times New Roman" w:cs="Times New Roman"/>
                <w:color w:val="000000"/>
                <w:sz w:val="24"/>
                <w:szCs w:val="24"/>
              </w:rPr>
              <w:t>Питна вода</w:t>
            </w:r>
          </w:p>
        </w:tc>
        <w:tc>
          <w:tcPr>
            <w:tcW w:w="2988" w:type="dxa"/>
            <w:tcBorders>
              <w:top w:val="single" w:sz="6" w:space="0" w:color="auto"/>
              <w:left w:val="single" w:sz="6" w:space="0" w:color="auto"/>
              <w:bottom w:val="single" w:sz="6" w:space="0" w:color="auto"/>
              <w:right w:val="single" w:sz="6" w:space="0" w:color="auto"/>
            </w:tcBorders>
          </w:tcPr>
          <w:p w:rsidR="00336F5D" w:rsidRPr="001203C8" w:rsidRDefault="00336F5D" w:rsidP="001203C8">
            <w:pPr>
              <w:autoSpaceDE w:val="0"/>
              <w:autoSpaceDN w:val="0"/>
              <w:adjustRightInd w:val="0"/>
              <w:spacing w:after="0" w:line="240" w:lineRule="auto"/>
              <w:jc w:val="right"/>
              <w:rPr>
                <w:rFonts w:ascii="Times New Roman" w:hAnsi="Times New Roman" w:cs="Times New Roman"/>
                <w:color w:val="000000"/>
                <w:sz w:val="24"/>
                <w:szCs w:val="24"/>
              </w:rPr>
            </w:pPr>
            <w:r w:rsidRPr="001203C8">
              <w:rPr>
                <w:rFonts w:ascii="Times New Roman" w:hAnsi="Times New Roman" w:cs="Times New Roman"/>
                <w:color w:val="000000"/>
                <w:sz w:val="24"/>
                <w:szCs w:val="24"/>
              </w:rPr>
              <w:t>11977</w:t>
            </w:r>
          </w:p>
        </w:tc>
      </w:tr>
      <w:tr w:rsidR="00336F5D" w:rsidRPr="001203C8" w:rsidTr="00336F5D">
        <w:trPr>
          <w:trHeight w:val="288"/>
        </w:trPr>
        <w:tc>
          <w:tcPr>
            <w:tcW w:w="6551" w:type="dxa"/>
            <w:tcBorders>
              <w:top w:val="single" w:sz="6" w:space="0" w:color="auto"/>
              <w:left w:val="single" w:sz="6" w:space="0" w:color="auto"/>
              <w:bottom w:val="single" w:sz="6" w:space="0" w:color="auto"/>
              <w:right w:val="single" w:sz="6" w:space="0" w:color="auto"/>
            </w:tcBorders>
          </w:tcPr>
          <w:p w:rsidR="00336F5D" w:rsidRPr="001203C8" w:rsidRDefault="00336F5D" w:rsidP="001203C8">
            <w:pPr>
              <w:autoSpaceDE w:val="0"/>
              <w:autoSpaceDN w:val="0"/>
              <w:adjustRightInd w:val="0"/>
              <w:spacing w:after="0" w:line="240" w:lineRule="auto"/>
              <w:rPr>
                <w:rFonts w:ascii="Times New Roman" w:hAnsi="Times New Roman" w:cs="Times New Roman"/>
                <w:color w:val="000000"/>
                <w:sz w:val="24"/>
                <w:szCs w:val="24"/>
              </w:rPr>
            </w:pPr>
            <w:r w:rsidRPr="001203C8">
              <w:rPr>
                <w:rFonts w:ascii="Times New Roman" w:hAnsi="Times New Roman" w:cs="Times New Roman"/>
                <w:color w:val="000000"/>
                <w:sz w:val="24"/>
                <w:szCs w:val="24"/>
              </w:rPr>
              <w:t>Новорічні подарунки</w:t>
            </w:r>
          </w:p>
        </w:tc>
        <w:tc>
          <w:tcPr>
            <w:tcW w:w="2988" w:type="dxa"/>
            <w:tcBorders>
              <w:top w:val="single" w:sz="6" w:space="0" w:color="auto"/>
              <w:left w:val="single" w:sz="6" w:space="0" w:color="auto"/>
              <w:bottom w:val="single" w:sz="6" w:space="0" w:color="auto"/>
              <w:right w:val="single" w:sz="6" w:space="0" w:color="auto"/>
            </w:tcBorders>
          </w:tcPr>
          <w:p w:rsidR="00336F5D" w:rsidRPr="001203C8" w:rsidRDefault="00336F5D" w:rsidP="001203C8">
            <w:pPr>
              <w:autoSpaceDE w:val="0"/>
              <w:autoSpaceDN w:val="0"/>
              <w:adjustRightInd w:val="0"/>
              <w:spacing w:after="0" w:line="240" w:lineRule="auto"/>
              <w:jc w:val="right"/>
              <w:rPr>
                <w:rFonts w:ascii="Times New Roman" w:hAnsi="Times New Roman" w:cs="Times New Roman"/>
                <w:color w:val="000000"/>
                <w:sz w:val="24"/>
                <w:szCs w:val="24"/>
              </w:rPr>
            </w:pPr>
            <w:r w:rsidRPr="001203C8">
              <w:rPr>
                <w:rFonts w:ascii="Times New Roman" w:hAnsi="Times New Roman" w:cs="Times New Roman"/>
                <w:color w:val="000000"/>
                <w:sz w:val="24"/>
                <w:szCs w:val="24"/>
              </w:rPr>
              <w:t>46000</w:t>
            </w:r>
          </w:p>
        </w:tc>
      </w:tr>
      <w:tr w:rsidR="00336F5D" w:rsidRPr="001203C8" w:rsidTr="00336F5D">
        <w:trPr>
          <w:trHeight w:val="288"/>
        </w:trPr>
        <w:tc>
          <w:tcPr>
            <w:tcW w:w="6551" w:type="dxa"/>
            <w:tcBorders>
              <w:top w:val="single" w:sz="6" w:space="0" w:color="auto"/>
              <w:left w:val="single" w:sz="6" w:space="0" w:color="auto"/>
              <w:bottom w:val="single" w:sz="6" w:space="0" w:color="auto"/>
              <w:right w:val="single" w:sz="6" w:space="0" w:color="auto"/>
            </w:tcBorders>
          </w:tcPr>
          <w:p w:rsidR="00336F5D" w:rsidRPr="001203C8" w:rsidRDefault="00336F5D" w:rsidP="001203C8">
            <w:pPr>
              <w:autoSpaceDE w:val="0"/>
              <w:autoSpaceDN w:val="0"/>
              <w:adjustRightInd w:val="0"/>
              <w:spacing w:after="0" w:line="240" w:lineRule="auto"/>
              <w:rPr>
                <w:rFonts w:ascii="Times New Roman" w:hAnsi="Times New Roman" w:cs="Times New Roman"/>
                <w:color w:val="000000"/>
                <w:sz w:val="24"/>
                <w:szCs w:val="24"/>
              </w:rPr>
            </w:pPr>
            <w:r w:rsidRPr="001203C8">
              <w:rPr>
                <w:rFonts w:ascii="Times New Roman" w:hAnsi="Times New Roman" w:cs="Times New Roman"/>
                <w:color w:val="000000"/>
                <w:sz w:val="24"/>
                <w:szCs w:val="24"/>
              </w:rPr>
              <w:t>Меблі</w:t>
            </w:r>
          </w:p>
        </w:tc>
        <w:tc>
          <w:tcPr>
            <w:tcW w:w="2988" w:type="dxa"/>
            <w:tcBorders>
              <w:top w:val="single" w:sz="6" w:space="0" w:color="auto"/>
              <w:left w:val="single" w:sz="6" w:space="0" w:color="auto"/>
              <w:bottom w:val="single" w:sz="6" w:space="0" w:color="auto"/>
              <w:right w:val="single" w:sz="6" w:space="0" w:color="auto"/>
            </w:tcBorders>
          </w:tcPr>
          <w:p w:rsidR="00336F5D" w:rsidRPr="001203C8" w:rsidRDefault="00336F5D" w:rsidP="001203C8">
            <w:pPr>
              <w:autoSpaceDE w:val="0"/>
              <w:autoSpaceDN w:val="0"/>
              <w:adjustRightInd w:val="0"/>
              <w:spacing w:after="0" w:line="240" w:lineRule="auto"/>
              <w:jc w:val="right"/>
              <w:rPr>
                <w:rFonts w:ascii="Times New Roman" w:hAnsi="Times New Roman" w:cs="Times New Roman"/>
                <w:color w:val="000000"/>
                <w:sz w:val="24"/>
                <w:szCs w:val="24"/>
              </w:rPr>
            </w:pPr>
            <w:r w:rsidRPr="001203C8">
              <w:rPr>
                <w:rFonts w:ascii="Times New Roman" w:hAnsi="Times New Roman" w:cs="Times New Roman"/>
                <w:color w:val="000000"/>
                <w:sz w:val="24"/>
                <w:szCs w:val="24"/>
              </w:rPr>
              <w:t>973026</w:t>
            </w:r>
          </w:p>
        </w:tc>
      </w:tr>
      <w:tr w:rsidR="00336F5D" w:rsidRPr="001203C8" w:rsidTr="00336F5D">
        <w:trPr>
          <w:trHeight w:val="288"/>
        </w:trPr>
        <w:tc>
          <w:tcPr>
            <w:tcW w:w="6551" w:type="dxa"/>
            <w:tcBorders>
              <w:top w:val="single" w:sz="6" w:space="0" w:color="auto"/>
              <w:left w:val="single" w:sz="6" w:space="0" w:color="auto"/>
              <w:bottom w:val="single" w:sz="6" w:space="0" w:color="auto"/>
              <w:right w:val="single" w:sz="6" w:space="0" w:color="auto"/>
            </w:tcBorders>
          </w:tcPr>
          <w:p w:rsidR="00336F5D" w:rsidRPr="001203C8" w:rsidRDefault="00336F5D" w:rsidP="001203C8">
            <w:pPr>
              <w:autoSpaceDE w:val="0"/>
              <w:autoSpaceDN w:val="0"/>
              <w:adjustRightInd w:val="0"/>
              <w:spacing w:after="0" w:line="240" w:lineRule="auto"/>
              <w:rPr>
                <w:rFonts w:ascii="Times New Roman" w:hAnsi="Times New Roman" w:cs="Times New Roman"/>
                <w:color w:val="000000"/>
                <w:sz w:val="24"/>
                <w:szCs w:val="24"/>
              </w:rPr>
            </w:pPr>
            <w:r w:rsidRPr="001203C8">
              <w:rPr>
                <w:rFonts w:ascii="Times New Roman" w:hAnsi="Times New Roman" w:cs="Times New Roman"/>
                <w:color w:val="000000"/>
                <w:sz w:val="24"/>
                <w:szCs w:val="24"/>
              </w:rPr>
              <w:t>Матраци дитячі</w:t>
            </w:r>
          </w:p>
        </w:tc>
        <w:tc>
          <w:tcPr>
            <w:tcW w:w="2988" w:type="dxa"/>
            <w:tcBorders>
              <w:top w:val="single" w:sz="6" w:space="0" w:color="auto"/>
              <w:left w:val="single" w:sz="6" w:space="0" w:color="auto"/>
              <w:bottom w:val="single" w:sz="6" w:space="0" w:color="auto"/>
              <w:right w:val="single" w:sz="6" w:space="0" w:color="auto"/>
            </w:tcBorders>
          </w:tcPr>
          <w:p w:rsidR="00336F5D" w:rsidRPr="001203C8" w:rsidRDefault="00336F5D" w:rsidP="001203C8">
            <w:pPr>
              <w:autoSpaceDE w:val="0"/>
              <w:autoSpaceDN w:val="0"/>
              <w:adjustRightInd w:val="0"/>
              <w:spacing w:after="0" w:line="240" w:lineRule="auto"/>
              <w:jc w:val="right"/>
              <w:rPr>
                <w:rFonts w:ascii="Times New Roman" w:hAnsi="Times New Roman" w:cs="Times New Roman"/>
                <w:color w:val="000000"/>
                <w:sz w:val="24"/>
                <w:szCs w:val="24"/>
              </w:rPr>
            </w:pPr>
            <w:r w:rsidRPr="001203C8">
              <w:rPr>
                <w:rFonts w:ascii="Times New Roman" w:hAnsi="Times New Roman" w:cs="Times New Roman"/>
                <w:color w:val="000000"/>
                <w:sz w:val="24"/>
                <w:szCs w:val="24"/>
              </w:rPr>
              <w:t>18000</w:t>
            </w:r>
          </w:p>
        </w:tc>
      </w:tr>
      <w:tr w:rsidR="00336F5D" w:rsidRPr="001203C8" w:rsidTr="00336F5D">
        <w:trPr>
          <w:trHeight w:val="288"/>
        </w:trPr>
        <w:tc>
          <w:tcPr>
            <w:tcW w:w="6551" w:type="dxa"/>
            <w:tcBorders>
              <w:top w:val="single" w:sz="6" w:space="0" w:color="auto"/>
              <w:left w:val="single" w:sz="6" w:space="0" w:color="auto"/>
              <w:bottom w:val="single" w:sz="6" w:space="0" w:color="auto"/>
              <w:right w:val="single" w:sz="6" w:space="0" w:color="auto"/>
            </w:tcBorders>
          </w:tcPr>
          <w:p w:rsidR="00336F5D" w:rsidRPr="001203C8" w:rsidRDefault="00336F5D" w:rsidP="001203C8">
            <w:pPr>
              <w:autoSpaceDE w:val="0"/>
              <w:autoSpaceDN w:val="0"/>
              <w:adjustRightInd w:val="0"/>
              <w:spacing w:after="0" w:line="240" w:lineRule="auto"/>
              <w:rPr>
                <w:rFonts w:ascii="Times New Roman" w:hAnsi="Times New Roman" w:cs="Times New Roman"/>
                <w:color w:val="000000"/>
                <w:sz w:val="24"/>
                <w:szCs w:val="24"/>
              </w:rPr>
            </w:pPr>
            <w:r w:rsidRPr="001203C8">
              <w:rPr>
                <w:rFonts w:ascii="Times New Roman" w:hAnsi="Times New Roman" w:cs="Times New Roman"/>
                <w:color w:val="000000"/>
                <w:sz w:val="24"/>
                <w:szCs w:val="24"/>
              </w:rPr>
              <w:t>Постільна білизна, ковдри, тюль</w:t>
            </w:r>
          </w:p>
        </w:tc>
        <w:tc>
          <w:tcPr>
            <w:tcW w:w="2988" w:type="dxa"/>
            <w:tcBorders>
              <w:top w:val="single" w:sz="6" w:space="0" w:color="auto"/>
              <w:left w:val="single" w:sz="6" w:space="0" w:color="auto"/>
              <w:bottom w:val="single" w:sz="6" w:space="0" w:color="auto"/>
              <w:right w:val="single" w:sz="6" w:space="0" w:color="auto"/>
            </w:tcBorders>
          </w:tcPr>
          <w:p w:rsidR="00336F5D" w:rsidRPr="001203C8" w:rsidRDefault="00336F5D" w:rsidP="001203C8">
            <w:pPr>
              <w:autoSpaceDE w:val="0"/>
              <w:autoSpaceDN w:val="0"/>
              <w:adjustRightInd w:val="0"/>
              <w:spacing w:after="0" w:line="240" w:lineRule="auto"/>
              <w:jc w:val="right"/>
              <w:rPr>
                <w:rFonts w:ascii="Times New Roman" w:hAnsi="Times New Roman" w:cs="Times New Roman"/>
                <w:color w:val="000000"/>
                <w:sz w:val="24"/>
                <w:szCs w:val="24"/>
              </w:rPr>
            </w:pPr>
            <w:r w:rsidRPr="001203C8">
              <w:rPr>
                <w:rFonts w:ascii="Times New Roman" w:hAnsi="Times New Roman" w:cs="Times New Roman"/>
                <w:color w:val="000000"/>
                <w:sz w:val="24"/>
                <w:szCs w:val="24"/>
              </w:rPr>
              <w:t>46430</w:t>
            </w:r>
          </w:p>
        </w:tc>
      </w:tr>
      <w:tr w:rsidR="00336F5D" w:rsidRPr="001203C8" w:rsidTr="00336F5D">
        <w:trPr>
          <w:trHeight w:val="288"/>
        </w:trPr>
        <w:tc>
          <w:tcPr>
            <w:tcW w:w="6551" w:type="dxa"/>
            <w:tcBorders>
              <w:top w:val="single" w:sz="6" w:space="0" w:color="auto"/>
              <w:left w:val="single" w:sz="6" w:space="0" w:color="auto"/>
              <w:bottom w:val="single" w:sz="6" w:space="0" w:color="auto"/>
              <w:right w:val="single" w:sz="6" w:space="0" w:color="auto"/>
            </w:tcBorders>
          </w:tcPr>
          <w:p w:rsidR="00336F5D" w:rsidRPr="001203C8" w:rsidRDefault="00336F5D" w:rsidP="001203C8">
            <w:pPr>
              <w:autoSpaceDE w:val="0"/>
              <w:autoSpaceDN w:val="0"/>
              <w:adjustRightInd w:val="0"/>
              <w:spacing w:after="0" w:line="240" w:lineRule="auto"/>
              <w:rPr>
                <w:rFonts w:ascii="Times New Roman" w:hAnsi="Times New Roman" w:cs="Times New Roman"/>
                <w:color w:val="000000"/>
                <w:sz w:val="24"/>
                <w:szCs w:val="24"/>
              </w:rPr>
            </w:pPr>
            <w:r w:rsidRPr="001203C8">
              <w:rPr>
                <w:rFonts w:ascii="Times New Roman" w:hAnsi="Times New Roman" w:cs="Times New Roman"/>
                <w:color w:val="000000"/>
                <w:sz w:val="24"/>
                <w:szCs w:val="24"/>
              </w:rPr>
              <w:t>Посуд, кухонне приладдя</w:t>
            </w:r>
          </w:p>
        </w:tc>
        <w:tc>
          <w:tcPr>
            <w:tcW w:w="2988" w:type="dxa"/>
            <w:tcBorders>
              <w:top w:val="single" w:sz="6" w:space="0" w:color="auto"/>
              <w:left w:val="single" w:sz="6" w:space="0" w:color="auto"/>
              <w:bottom w:val="single" w:sz="6" w:space="0" w:color="auto"/>
              <w:right w:val="single" w:sz="6" w:space="0" w:color="auto"/>
            </w:tcBorders>
          </w:tcPr>
          <w:p w:rsidR="00336F5D" w:rsidRPr="001203C8" w:rsidRDefault="00336F5D" w:rsidP="001203C8">
            <w:pPr>
              <w:autoSpaceDE w:val="0"/>
              <w:autoSpaceDN w:val="0"/>
              <w:adjustRightInd w:val="0"/>
              <w:spacing w:after="0" w:line="240" w:lineRule="auto"/>
              <w:jc w:val="right"/>
              <w:rPr>
                <w:rFonts w:ascii="Times New Roman" w:hAnsi="Times New Roman" w:cs="Times New Roman"/>
                <w:color w:val="000000"/>
                <w:sz w:val="24"/>
                <w:szCs w:val="24"/>
              </w:rPr>
            </w:pPr>
            <w:r w:rsidRPr="001203C8">
              <w:rPr>
                <w:rFonts w:ascii="Times New Roman" w:hAnsi="Times New Roman" w:cs="Times New Roman"/>
                <w:color w:val="000000"/>
                <w:sz w:val="24"/>
                <w:szCs w:val="24"/>
              </w:rPr>
              <w:t>95928</w:t>
            </w:r>
          </w:p>
        </w:tc>
      </w:tr>
      <w:tr w:rsidR="00336F5D" w:rsidRPr="001203C8" w:rsidTr="00336F5D">
        <w:trPr>
          <w:trHeight w:val="288"/>
        </w:trPr>
        <w:tc>
          <w:tcPr>
            <w:tcW w:w="6551" w:type="dxa"/>
            <w:tcBorders>
              <w:top w:val="single" w:sz="6" w:space="0" w:color="auto"/>
              <w:left w:val="single" w:sz="6" w:space="0" w:color="auto"/>
              <w:bottom w:val="single" w:sz="6" w:space="0" w:color="auto"/>
              <w:right w:val="single" w:sz="6" w:space="0" w:color="auto"/>
            </w:tcBorders>
          </w:tcPr>
          <w:p w:rsidR="00336F5D" w:rsidRPr="001203C8" w:rsidRDefault="00336F5D" w:rsidP="001203C8">
            <w:pPr>
              <w:autoSpaceDE w:val="0"/>
              <w:autoSpaceDN w:val="0"/>
              <w:adjustRightInd w:val="0"/>
              <w:spacing w:after="0" w:line="240" w:lineRule="auto"/>
              <w:rPr>
                <w:rFonts w:ascii="Times New Roman" w:hAnsi="Times New Roman" w:cs="Times New Roman"/>
                <w:color w:val="000000"/>
                <w:sz w:val="24"/>
                <w:szCs w:val="24"/>
              </w:rPr>
            </w:pPr>
            <w:r w:rsidRPr="001203C8">
              <w:rPr>
                <w:rFonts w:ascii="Times New Roman" w:hAnsi="Times New Roman" w:cs="Times New Roman"/>
                <w:color w:val="000000"/>
                <w:sz w:val="24"/>
                <w:szCs w:val="24"/>
              </w:rPr>
              <w:t>Іграшки, ігри</w:t>
            </w:r>
          </w:p>
        </w:tc>
        <w:tc>
          <w:tcPr>
            <w:tcW w:w="2988" w:type="dxa"/>
            <w:tcBorders>
              <w:top w:val="single" w:sz="6" w:space="0" w:color="auto"/>
              <w:left w:val="single" w:sz="6" w:space="0" w:color="auto"/>
              <w:bottom w:val="single" w:sz="6" w:space="0" w:color="auto"/>
              <w:right w:val="single" w:sz="6" w:space="0" w:color="auto"/>
            </w:tcBorders>
          </w:tcPr>
          <w:p w:rsidR="00336F5D" w:rsidRPr="001203C8" w:rsidRDefault="00336F5D" w:rsidP="001203C8">
            <w:pPr>
              <w:autoSpaceDE w:val="0"/>
              <w:autoSpaceDN w:val="0"/>
              <w:adjustRightInd w:val="0"/>
              <w:spacing w:after="0" w:line="240" w:lineRule="auto"/>
              <w:jc w:val="right"/>
              <w:rPr>
                <w:rFonts w:ascii="Times New Roman" w:hAnsi="Times New Roman" w:cs="Times New Roman"/>
                <w:color w:val="000000"/>
                <w:sz w:val="24"/>
                <w:szCs w:val="24"/>
              </w:rPr>
            </w:pPr>
            <w:r w:rsidRPr="001203C8">
              <w:rPr>
                <w:rFonts w:ascii="Times New Roman" w:hAnsi="Times New Roman" w:cs="Times New Roman"/>
                <w:color w:val="000000"/>
                <w:sz w:val="24"/>
                <w:szCs w:val="24"/>
              </w:rPr>
              <w:t>51472</w:t>
            </w:r>
          </w:p>
        </w:tc>
      </w:tr>
      <w:tr w:rsidR="00336F5D" w:rsidRPr="001203C8" w:rsidTr="00336F5D">
        <w:trPr>
          <w:trHeight w:val="348"/>
        </w:trPr>
        <w:tc>
          <w:tcPr>
            <w:tcW w:w="6551" w:type="dxa"/>
            <w:tcBorders>
              <w:top w:val="single" w:sz="6" w:space="0" w:color="auto"/>
              <w:left w:val="single" w:sz="6" w:space="0" w:color="auto"/>
              <w:bottom w:val="single" w:sz="6" w:space="0" w:color="auto"/>
              <w:right w:val="single" w:sz="6" w:space="0" w:color="auto"/>
            </w:tcBorders>
          </w:tcPr>
          <w:p w:rsidR="00336F5D" w:rsidRPr="001203C8" w:rsidRDefault="00336F5D" w:rsidP="001203C8">
            <w:pPr>
              <w:autoSpaceDE w:val="0"/>
              <w:autoSpaceDN w:val="0"/>
              <w:adjustRightInd w:val="0"/>
              <w:spacing w:after="0" w:line="240" w:lineRule="auto"/>
              <w:rPr>
                <w:rFonts w:ascii="Times New Roman" w:hAnsi="Times New Roman" w:cs="Times New Roman"/>
                <w:color w:val="000000"/>
                <w:sz w:val="24"/>
                <w:szCs w:val="24"/>
              </w:rPr>
            </w:pPr>
            <w:r w:rsidRPr="001203C8">
              <w:rPr>
                <w:rFonts w:ascii="Times New Roman" w:hAnsi="Times New Roman" w:cs="Times New Roman"/>
                <w:color w:val="000000"/>
                <w:sz w:val="24"/>
                <w:szCs w:val="24"/>
              </w:rPr>
              <w:t>Напільний комплект для ігрової в інклюзивній кімнаті</w:t>
            </w:r>
          </w:p>
        </w:tc>
        <w:tc>
          <w:tcPr>
            <w:tcW w:w="2988" w:type="dxa"/>
            <w:tcBorders>
              <w:top w:val="single" w:sz="6" w:space="0" w:color="auto"/>
              <w:left w:val="single" w:sz="6" w:space="0" w:color="auto"/>
              <w:bottom w:val="single" w:sz="6" w:space="0" w:color="auto"/>
              <w:right w:val="single" w:sz="6" w:space="0" w:color="auto"/>
            </w:tcBorders>
          </w:tcPr>
          <w:p w:rsidR="00336F5D" w:rsidRPr="001203C8" w:rsidRDefault="00336F5D" w:rsidP="001203C8">
            <w:pPr>
              <w:autoSpaceDE w:val="0"/>
              <w:autoSpaceDN w:val="0"/>
              <w:adjustRightInd w:val="0"/>
              <w:spacing w:after="0" w:line="240" w:lineRule="auto"/>
              <w:jc w:val="right"/>
              <w:rPr>
                <w:rFonts w:ascii="Times New Roman" w:hAnsi="Times New Roman" w:cs="Times New Roman"/>
                <w:color w:val="000000"/>
                <w:sz w:val="24"/>
                <w:szCs w:val="24"/>
              </w:rPr>
            </w:pPr>
            <w:r w:rsidRPr="001203C8">
              <w:rPr>
                <w:rFonts w:ascii="Times New Roman" w:hAnsi="Times New Roman" w:cs="Times New Roman"/>
                <w:color w:val="000000"/>
                <w:sz w:val="24"/>
                <w:szCs w:val="24"/>
              </w:rPr>
              <w:t>21070</w:t>
            </w:r>
          </w:p>
        </w:tc>
      </w:tr>
      <w:tr w:rsidR="00336F5D" w:rsidRPr="001203C8" w:rsidTr="00336F5D">
        <w:trPr>
          <w:trHeight w:val="288"/>
        </w:trPr>
        <w:tc>
          <w:tcPr>
            <w:tcW w:w="6551" w:type="dxa"/>
            <w:tcBorders>
              <w:top w:val="single" w:sz="6" w:space="0" w:color="auto"/>
              <w:left w:val="single" w:sz="6" w:space="0" w:color="auto"/>
              <w:bottom w:val="single" w:sz="6" w:space="0" w:color="auto"/>
              <w:right w:val="single" w:sz="6" w:space="0" w:color="auto"/>
            </w:tcBorders>
          </w:tcPr>
          <w:p w:rsidR="00336F5D" w:rsidRPr="001203C8" w:rsidRDefault="00336F5D" w:rsidP="001203C8">
            <w:pPr>
              <w:autoSpaceDE w:val="0"/>
              <w:autoSpaceDN w:val="0"/>
              <w:adjustRightInd w:val="0"/>
              <w:spacing w:after="0" w:line="240" w:lineRule="auto"/>
              <w:rPr>
                <w:rFonts w:ascii="Times New Roman" w:hAnsi="Times New Roman" w:cs="Times New Roman"/>
                <w:color w:val="000000"/>
                <w:sz w:val="24"/>
                <w:szCs w:val="24"/>
              </w:rPr>
            </w:pPr>
            <w:r w:rsidRPr="001203C8">
              <w:rPr>
                <w:rFonts w:ascii="Times New Roman" w:hAnsi="Times New Roman" w:cs="Times New Roman"/>
                <w:color w:val="000000"/>
                <w:sz w:val="24"/>
                <w:szCs w:val="24"/>
              </w:rPr>
              <w:t>Канцтовари</w:t>
            </w:r>
          </w:p>
        </w:tc>
        <w:tc>
          <w:tcPr>
            <w:tcW w:w="2988" w:type="dxa"/>
            <w:tcBorders>
              <w:top w:val="single" w:sz="6" w:space="0" w:color="auto"/>
              <w:left w:val="single" w:sz="6" w:space="0" w:color="auto"/>
              <w:bottom w:val="single" w:sz="6" w:space="0" w:color="auto"/>
              <w:right w:val="single" w:sz="6" w:space="0" w:color="auto"/>
            </w:tcBorders>
          </w:tcPr>
          <w:p w:rsidR="00336F5D" w:rsidRPr="001203C8" w:rsidRDefault="00336F5D" w:rsidP="001203C8">
            <w:pPr>
              <w:autoSpaceDE w:val="0"/>
              <w:autoSpaceDN w:val="0"/>
              <w:adjustRightInd w:val="0"/>
              <w:spacing w:after="0" w:line="240" w:lineRule="auto"/>
              <w:jc w:val="right"/>
              <w:rPr>
                <w:rFonts w:ascii="Times New Roman" w:hAnsi="Times New Roman" w:cs="Times New Roman"/>
                <w:color w:val="000000"/>
                <w:sz w:val="24"/>
                <w:szCs w:val="24"/>
              </w:rPr>
            </w:pPr>
            <w:r w:rsidRPr="001203C8">
              <w:rPr>
                <w:rFonts w:ascii="Times New Roman" w:hAnsi="Times New Roman" w:cs="Times New Roman"/>
                <w:color w:val="000000"/>
                <w:sz w:val="24"/>
                <w:szCs w:val="24"/>
              </w:rPr>
              <w:t>186714</w:t>
            </w:r>
          </w:p>
        </w:tc>
      </w:tr>
      <w:tr w:rsidR="00336F5D" w:rsidRPr="001203C8" w:rsidTr="00336F5D">
        <w:trPr>
          <w:trHeight w:val="288"/>
        </w:trPr>
        <w:tc>
          <w:tcPr>
            <w:tcW w:w="6551" w:type="dxa"/>
            <w:tcBorders>
              <w:top w:val="single" w:sz="6" w:space="0" w:color="auto"/>
              <w:left w:val="single" w:sz="6" w:space="0" w:color="auto"/>
              <w:bottom w:val="single" w:sz="6" w:space="0" w:color="auto"/>
              <w:right w:val="single" w:sz="6" w:space="0" w:color="auto"/>
            </w:tcBorders>
          </w:tcPr>
          <w:p w:rsidR="00336F5D" w:rsidRPr="001203C8" w:rsidRDefault="00336F5D" w:rsidP="001203C8">
            <w:pPr>
              <w:autoSpaceDE w:val="0"/>
              <w:autoSpaceDN w:val="0"/>
              <w:adjustRightInd w:val="0"/>
              <w:spacing w:after="0" w:line="240" w:lineRule="auto"/>
              <w:rPr>
                <w:rFonts w:ascii="Times New Roman" w:hAnsi="Times New Roman" w:cs="Times New Roman"/>
                <w:color w:val="000000"/>
                <w:sz w:val="24"/>
                <w:szCs w:val="24"/>
              </w:rPr>
            </w:pPr>
            <w:r w:rsidRPr="001203C8">
              <w:rPr>
                <w:rFonts w:ascii="Times New Roman" w:hAnsi="Times New Roman" w:cs="Times New Roman"/>
                <w:color w:val="000000"/>
                <w:sz w:val="24"/>
                <w:szCs w:val="24"/>
              </w:rPr>
              <w:t>Свідоцтва про освіту</w:t>
            </w:r>
          </w:p>
        </w:tc>
        <w:tc>
          <w:tcPr>
            <w:tcW w:w="2988" w:type="dxa"/>
            <w:tcBorders>
              <w:top w:val="single" w:sz="6" w:space="0" w:color="auto"/>
              <w:left w:val="single" w:sz="6" w:space="0" w:color="auto"/>
              <w:bottom w:val="single" w:sz="6" w:space="0" w:color="auto"/>
              <w:right w:val="single" w:sz="6" w:space="0" w:color="auto"/>
            </w:tcBorders>
          </w:tcPr>
          <w:p w:rsidR="00336F5D" w:rsidRPr="001203C8" w:rsidRDefault="00336F5D" w:rsidP="001203C8">
            <w:pPr>
              <w:autoSpaceDE w:val="0"/>
              <w:autoSpaceDN w:val="0"/>
              <w:adjustRightInd w:val="0"/>
              <w:spacing w:after="0" w:line="240" w:lineRule="auto"/>
              <w:jc w:val="right"/>
              <w:rPr>
                <w:rFonts w:ascii="Times New Roman" w:hAnsi="Times New Roman" w:cs="Times New Roman"/>
                <w:color w:val="000000"/>
                <w:sz w:val="24"/>
                <w:szCs w:val="24"/>
              </w:rPr>
            </w:pPr>
            <w:r w:rsidRPr="001203C8">
              <w:rPr>
                <w:rFonts w:ascii="Times New Roman" w:hAnsi="Times New Roman" w:cs="Times New Roman"/>
                <w:color w:val="000000"/>
                <w:sz w:val="24"/>
                <w:szCs w:val="24"/>
              </w:rPr>
              <w:t>493</w:t>
            </w:r>
          </w:p>
        </w:tc>
      </w:tr>
      <w:tr w:rsidR="00336F5D" w:rsidRPr="001203C8" w:rsidTr="00336F5D">
        <w:trPr>
          <w:trHeight w:val="288"/>
        </w:trPr>
        <w:tc>
          <w:tcPr>
            <w:tcW w:w="6551" w:type="dxa"/>
            <w:tcBorders>
              <w:top w:val="single" w:sz="6" w:space="0" w:color="auto"/>
              <w:left w:val="single" w:sz="6" w:space="0" w:color="auto"/>
              <w:bottom w:val="single" w:sz="6" w:space="0" w:color="auto"/>
              <w:right w:val="single" w:sz="6" w:space="0" w:color="auto"/>
            </w:tcBorders>
          </w:tcPr>
          <w:p w:rsidR="00336F5D" w:rsidRPr="001203C8" w:rsidRDefault="00336F5D" w:rsidP="001203C8">
            <w:pPr>
              <w:autoSpaceDE w:val="0"/>
              <w:autoSpaceDN w:val="0"/>
              <w:adjustRightInd w:val="0"/>
              <w:spacing w:after="0" w:line="240" w:lineRule="auto"/>
              <w:rPr>
                <w:rFonts w:ascii="Times New Roman" w:hAnsi="Times New Roman" w:cs="Times New Roman"/>
                <w:color w:val="000000"/>
                <w:sz w:val="24"/>
                <w:szCs w:val="24"/>
              </w:rPr>
            </w:pPr>
            <w:r w:rsidRPr="001203C8">
              <w:rPr>
                <w:rFonts w:ascii="Times New Roman" w:hAnsi="Times New Roman" w:cs="Times New Roman"/>
                <w:color w:val="000000"/>
                <w:sz w:val="24"/>
                <w:szCs w:val="24"/>
              </w:rPr>
              <w:t>Передплата періодики</w:t>
            </w:r>
          </w:p>
        </w:tc>
        <w:tc>
          <w:tcPr>
            <w:tcW w:w="2988" w:type="dxa"/>
            <w:tcBorders>
              <w:top w:val="single" w:sz="6" w:space="0" w:color="auto"/>
              <w:left w:val="single" w:sz="6" w:space="0" w:color="auto"/>
              <w:bottom w:val="single" w:sz="6" w:space="0" w:color="auto"/>
              <w:right w:val="single" w:sz="6" w:space="0" w:color="auto"/>
            </w:tcBorders>
          </w:tcPr>
          <w:p w:rsidR="00336F5D" w:rsidRPr="001203C8" w:rsidRDefault="00336F5D" w:rsidP="001203C8">
            <w:pPr>
              <w:autoSpaceDE w:val="0"/>
              <w:autoSpaceDN w:val="0"/>
              <w:adjustRightInd w:val="0"/>
              <w:spacing w:after="0" w:line="240" w:lineRule="auto"/>
              <w:jc w:val="right"/>
              <w:rPr>
                <w:rFonts w:ascii="Times New Roman" w:hAnsi="Times New Roman" w:cs="Times New Roman"/>
                <w:color w:val="000000"/>
                <w:sz w:val="24"/>
                <w:szCs w:val="24"/>
              </w:rPr>
            </w:pPr>
            <w:r w:rsidRPr="001203C8">
              <w:rPr>
                <w:rFonts w:ascii="Times New Roman" w:hAnsi="Times New Roman" w:cs="Times New Roman"/>
                <w:color w:val="000000"/>
                <w:sz w:val="24"/>
                <w:szCs w:val="24"/>
              </w:rPr>
              <w:t>4877</w:t>
            </w:r>
          </w:p>
        </w:tc>
      </w:tr>
      <w:tr w:rsidR="00336F5D" w:rsidRPr="001203C8" w:rsidTr="00336F5D">
        <w:trPr>
          <w:trHeight w:val="288"/>
        </w:trPr>
        <w:tc>
          <w:tcPr>
            <w:tcW w:w="6551" w:type="dxa"/>
            <w:tcBorders>
              <w:top w:val="single" w:sz="6" w:space="0" w:color="auto"/>
              <w:left w:val="single" w:sz="6" w:space="0" w:color="auto"/>
              <w:bottom w:val="single" w:sz="6" w:space="0" w:color="auto"/>
              <w:right w:val="single" w:sz="6" w:space="0" w:color="auto"/>
            </w:tcBorders>
          </w:tcPr>
          <w:p w:rsidR="00336F5D" w:rsidRPr="001203C8" w:rsidRDefault="00336F5D" w:rsidP="001203C8">
            <w:pPr>
              <w:autoSpaceDE w:val="0"/>
              <w:autoSpaceDN w:val="0"/>
              <w:adjustRightInd w:val="0"/>
              <w:spacing w:after="0" w:line="240" w:lineRule="auto"/>
              <w:rPr>
                <w:rFonts w:ascii="Times New Roman" w:hAnsi="Times New Roman" w:cs="Times New Roman"/>
                <w:color w:val="000000"/>
                <w:sz w:val="24"/>
                <w:szCs w:val="24"/>
              </w:rPr>
            </w:pPr>
            <w:r w:rsidRPr="001203C8">
              <w:rPr>
                <w:rFonts w:ascii="Times New Roman" w:hAnsi="Times New Roman" w:cs="Times New Roman"/>
                <w:color w:val="000000"/>
                <w:sz w:val="24"/>
                <w:szCs w:val="24"/>
              </w:rPr>
              <w:t>Ноутбуки</w:t>
            </w:r>
          </w:p>
        </w:tc>
        <w:tc>
          <w:tcPr>
            <w:tcW w:w="2988" w:type="dxa"/>
            <w:tcBorders>
              <w:top w:val="single" w:sz="6" w:space="0" w:color="auto"/>
              <w:left w:val="single" w:sz="6" w:space="0" w:color="auto"/>
              <w:bottom w:val="single" w:sz="6" w:space="0" w:color="auto"/>
              <w:right w:val="single" w:sz="6" w:space="0" w:color="auto"/>
            </w:tcBorders>
          </w:tcPr>
          <w:p w:rsidR="00336F5D" w:rsidRPr="001203C8" w:rsidRDefault="00336F5D" w:rsidP="001203C8">
            <w:pPr>
              <w:autoSpaceDE w:val="0"/>
              <w:autoSpaceDN w:val="0"/>
              <w:adjustRightInd w:val="0"/>
              <w:spacing w:after="0" w:line="240" w:lineRule="auto"/>
              <w:jc w:val="right"/>
              <w:rPr>
                <w:rFonts w:ascii="Times New Roman" w:hAnsi="Times New Roman" w:cs="Times New Roman"/>
                <w:color w:val="000000"/>
                <w:sz w:val="24"/>
                <w:szCs w:val="24"/>
              </w:rPr>
            </w:pPr>
            <w:r w:rsidRPr="001203C8">
              <w:rPr>
                <w:rFonts w:ascii="Times New Roman" w:hAnsi="Times New Roman" w:cs="Times New Roman"/>
                <w:color w:val="000000"/>
                <w:sz w:val="24"/>
                <w:szCs w:val="24"/>
              </w:rPr>
              <w:t>63776</w:t>
            </w:r>
          </w:p>
        </w:tc>
      </w:tr>
      <w:tr w:rsidR="00336F5D" w:rsidRPr="001203C8" w:rsidTr="00336F5D">
        <w:trPr>
          <w:trHeight w:val="288"/>
        </w:trPr>
        <w:tc>
          <w:tcPr>
            <w:tcW w:w="6551" w:type="dxa"/>
            <w:tcBorders>
              <w:top w:val="single" w:sz="6" w:space="0" w:color="auto"/>
              <w:left w:val="single" w:sz="6" w:space="0" w:color="auto"/>
              <w:bottom w:val="single" w:sz="6" w:space="0" w:color="auto"/>
              <w:right w:val="single" w:sz="6" w:space="0" w:color="auto"/>
            </w:tcBorders>
          </w:tcPr>
          <w:p w:rsidR="00336F5D" w:rsidRPr="001203C8" w:rsidRDefault="00336F5D" w:rsidP="001203C8">
            <w:pPr>
              <w:autoSpaceDE w:val="0"/>
              <w:autoSpaceDN w:val="0"/>
              <w:adjustRightInd w:val="0"/>
              <w:spacing w:after="0" w:line="240" w:lineRule="auto"/>
              <w:rPr>
                <w:rFonts w:ascii="Times New Roman" w:hAnsi="Times New Roman" w:cs="Times New Roman"/>
                <w:color w:val="000000"/>
                <w:sz w:val="24"/>
                <w:szCs w:val="24"/>
              </w:rPr>
            </w:pPr>
            <w:r w:rsidRPr="001203C8">
              <w:rPr>
                <w:rFonts w:ascii="Times New Roman" w:hAnsi="Times New Roman" w:cs="Times New Roman"/>
                <w:color w:val="000000"/>
                <w:sz w:val="24"/>
                <w:szCs w:val="24"/>
              </w:rPr>
              <w:t>Комп'ютерне обладнання</w:t>
            </w:r>
          </w:p>
        </w:tc>
        <w:tc>
          <w:tcPr>
            <w:tcW w:w="2988" w:type="dxa"/>
            <w:tcBorders>
              <w:top w:val="single" w:sz="6" w:space="0" w:color="auto"/>
              <w:left w:val="single" w:sz="6" w:space="0" w:color="auto"/>
              <w:bottom w:val="single" w:sz="6" w:space="0" w:color="auto"/>
              <w:right w:val="single" w:sz="6" w:space="0" w:color="auto"/>
            </w:tcBorders>
          </w:tcPr>
          <w:p w:rsidR="00336F5D" w:rsidRPr="001203C8" w:rsidRDefault="00336F5D" w:rsidP="001203C8">
            <w:pPr>
              <w:autoSpaceDE w:val="0"/>
              <w:autoSpaceDN w:val="0"/>
              <w:adjustRightInd w:val="0"/>
              <w:spacing w:after="0" w:line="240" w:lineRule="auto"/>
              <w:jc w:val="right"/>
              <w:rPr>
                <w:rFonts w:ascii="Times New Roman" w:hAnsi="Times New Roman" w:cs="Times New Roman"/>
                <w:color w:val="000000"/>
                <w:sz w:val="24"/>
                <w:szCs w:val="24"/>
              </w:rPr>
            </w:pPr>
            <w:r w:rsidRPr="001203C8">
              <w:rPr>
                <w:rFonts w:ascii="Times New Roman" w:hAnsi="Times New Roman" w:cs="Times New Roman"/>
                <w:color w:val="000000"/>
                <w:sz w:val="24"/>
                <w:szCs w:val="24"/>
              </w:rPr>
              <w:t>1835</w:t>
            </w:r>
          </w:p>
        </w:tc>
      </w:tr>
      <w:tr w:rsidR="00336F5D" w:rsidRPr="001203C8" w:rsidTr="00336F5D">
        <w:trPr>
          <w:trHeight w:val="288"/>
        </w:trPr>
        <w:tc>
          <w:tcPr>
            <w:tcW w:w="6551" w:type="dxa"/>
            <w:tcBorders>
              <w:top w:val="single" w:sz="6" w:space="0" w:color="auto"/>
              <w:left w:val="single" w:sz="6" w:space="0" w:color="auto"/>
              <w:bottom w:val="single" w:sz="6" w:space="0" w:color="auto"/>
              <w:right w:val="single" w:sz="6" w:space="0" w:color="auto"/>
            </w:tcBorders>
          </w:tcPr>
          <w:p w:rsidR="00336F5D" w:rsidRPr="001203C8" w:rsidRDefault="00336F5D" w:rsidP="001203C8">
            <w:pPr>
              <w:autoSpaceDE w:val="0"/>
              <w:autoSpaceDN w:val="0"/>
              <w:adjustRightInd w:val="0"/>
              <w:spacing w:after="0" w:line="240" w:lineRule="auto"/>
              <w:rPr>
                <w:rFonts w:ascii="Times New Roman" w:hAnsi="Times New Roman" w:cs="Times New Roman"/>
                <w:color w:val="000000"/>
                <w:sz w:val="24"/>
                <w:szCs w:val="24"/>
              </w:rPr>
            </w:pPr>
            <w:r w:rsidRPr="001203C8">
              <w:rPr>
                <w:rFonts w:ascii="Times New Roman" w:hAnsi="Times New Roman" w:cs="Times New Roman"/>
                <w:color w:val="000000"/>
                <w:sz w:val="24"/>
                <w:szCs w:val="24"/>
              </w:rPr>
              <w:t>Картриджі</w:t>
            </w:r>
          </w:p>
        </w:tc>
        <w:tc>
          <w:tcPr>
            <w:tcW w:w="2988" w:type="dxa"/>
            <w:tcBorders>
              <w:top w:val="single" w:sz="6" w:space="0" w:color="auto"/>
              <w:left w:val="single" w:sz="6" w:space="0" w:color="auto"/>
              <w:bottom w:val="single" w:sz="6" w:space="0" w:color="auto"/>
              <w:right w:val="single" w:sz="6" w:space="0" w:color="auto"/>
            </w:tcBorders>
          </w:tcPr>
          <w:p w:rsidR="00336F5D" w:rsidRPr="001203C8" w:rsidRDefault="00336F5D" w:rsidP="001203C8">
            <w:pPr>
              <w:autoSpaceDE w:val="0"/>
              <w:autoSpaceDN w:val="0"/>
              <w:adjustRightInd w:val="0"/>
              <w:spacing w:after="0" w:line="240" w:lineRule="auto"/>
              <w:jc w:val="right"/>
              <w:rPr>
                <w:rFonts w:ascii="Times New Roman" w:hAnsi="Times New Roman" w:cs="Times New Roman"/>
                <w:color w:val="000000"/>
                <w:sz w:val="24"/>
                <w:szCs w:val="24"/>
              </w:rPr>
            </w:pPr>
            <w:r w:rsidRPr="001203C8">
              <w:rPr>
                <w:rFonts w:ascii="Times New Roman" w:hAnsi="Times New Roman" w:cs="Times New Roman"/>
                <w:color w:val="000000"/>
                <w:sz w:val="24"/>
                <w:szCs w:val="24"/>
              </w:rPr>
              <w:t>6540</w:t>
            </w:r>
          </w:p>
        </w:tc>
      </w:tr>
      <w:tr w:rsidR="00336F5D" w:rsidRPr="001203C8" w:rsidTr="00336F5D">
        <w:trPr>
          <w:trHeight w:val="288"/>
        </w:trPr>
        <w:tc>
          <w:tcPr>
            <w:tcW w:w="6551" w:type="dxa"/>
            <w:tcBorders>
              <w:top w:val="single" w:sz="6" w:space="0" w:color="auto"/>
              <w:left w:val="single" w:sz="6" w:space="0" w:color="auto"/>
              <w:bottom w:val="single" w:sz="6" w:space="0" w:color="auto"/>
              <w:right w:val="single" w:sz="6" w:space="0" w:color="auto"/>
            </w:tcBorders>
          </w:tcPr>
          <w:p w:rsidR="00336F5D" w:rsidRPr="001203C8" w:rsidRDefault="00336F5D" w:rsidP="001203C8">
            <w:pPr>
              <w:autoSpaceDE w:val="0"/>
              <w:autoSpaceDN w:val="0"/>
              <w:adjustRightInd w:val="0"/>
              <w:spacing w:after="0" w:line="240" w:lineRule="auto"/>
              <w:rPr>
                <w:rFonts w:ascii="Times New Roman" w:hAnsi="Times New Roman" w:cs="Times New Roman"/>
                <w:color w:val="000000"/>
                <w:sz w:val="24"/>
                <w:szCs w:val="24"/>
              </w:rPr>
            </w:pPr>
            <w:r w:rsidRPr="001203C8">
              <w:rPr>
                <w:rFonts w:ascii="Times New Roman" w:hAnsi="Times New Roman" w:cs="Times New Roman"/>
                <w:color w:val="000000"/>
                <w:sz w:val="24"/>
                <w:szCs w:val="24"/>
              </w:rPr>
              <w:t>Пристрої безперебійного живлення</w:t>
            </w:r>
          </w:p>
        </w:tc>
        <w:tc>
          <w:tcPr>
            <w:tcW w:w="2988" w:type="dxa"/>
            <w:tcBorders>
              <w:top w:val="single" w:sz="6" w:space="0" w:color="auto"/>
              <w:left w:val="single" w:sz="6" w:space="0" w:color="auto"/>
              <w:bottom w:val="single" w:sz="6" w:space="0" w:color="auto"/>
              <w:right w:val="single" w:sz="6" w:space="0" w:color="auto"/>
            </w:tcBorders>
          </w:tcPr>
          <w:p w:rsidR="00336F5D" w:rsidRPr="001203C8" w:rsidRDefault="00336F5D" w:rsidP="001203C8">
            <w:pPr>
              <w:autoSpaceDE w:val="0"/>
              <w:autoSpaceDN w:val="0"/>
              <w:adjustRightInd w:val="0"/>
              <w:spacing w:after="0" w:line="240" w:lineRule="auto"/>
              <w:jc w:val="right"/>
              <w:rPr>
                <w:rFonts w:ascii="Times New Roman" w:hAnsi="Times New Roman" w:cs="Times New Roman"/>
                <w:color w:val="000000"/>
                <w:sz w:val="24"/>
                <w:szCs w:val="24"/>
              </w:rPr>
            </w:pPr>
            <w:r w:rsidRPr="001203C8">
              <w:rPr>
                <w:rFonts w:ascii="Times New Roman" w:hAnsi="Times New Roman" w:cs="Times New Roman"/>
                <w:color w:val="000000"/>
                <w:sz w:val="24"/>
                <w:szCs w:val="24"/>
              </w:rPr>
              <w:t>2200</w:t>
            </w:r>
          </w:p>
        </w:tc>
      </w:tr>
      <w:tr w:rsidR="00336F5D" w:rsidRPr="001203C8" w:rsidTr="00336F5D">
        <w:trPr>
          <w:trHeight w:val="288"/>
        </w:trPr>
        <w:tc>
          <w:tcPr>
            <w:tcW w:w="6551" w:type="dxa"/>
            <w:tcBorders>
              <w:top w:val="single" w:sz="6" w:space="0" w:color="auto"/>
              <w:left w:val="single" w:sz="6" w:space="0" w:color="auto"/>
              <w:bottom w:val="single" w:sz="6" w:space="0" w:color="auto"/>
              <w:right w:val="single" w:sz="6" w:space="0" w:color="auto"/>
            </w:tcBorders>
          </w:tcPr>
          <w:p w:rsidR="00336F5D" w:rsidRPr="001203C8" w:rsidRDefault="00336F5D" w:rsidP="001203C8">
            <w:pPr>
              <w:autoSpaceDE w:val="0"/>
              <w:autoSpaceDN w:val="0"/>
              <w:adjustRightInd w:val="0"/>
              <w:spacing w:after="0" w:line="240" w:lineRule="auto"/>
              <w:rPr>
                <w:rFonts w:ascii="Times New Roman" w:hAnsi="Times New Roman" w:cs="Times New Roman"/>
                <w:color w:val="000000"/>
                <w:sz w:val="24"/>
                <w:szCs w:val="24"/>
              </w:rPr>
            </w:pPr>
            <w:r w:rsidRPr="001203C8">
              <w:rPr>
                <w:rFonts w:ascii="Times New Roman" w:hAnsi="Times New Roman" w:cs="Times New Roman"/>
                <w:color w:val="000000"/>
                <w:sz w:val="24"/>
                <w:szCs w:val="24"/>
              </w:rPr>
              <w:t>Фотографічне обладнання</w:t>
            </w:r>
          </w:p>
        </w:tc>
        <w:tc>
          <w:tcPr>
            <w:tcW w:w="2988" w:type="dxa"/>
            <w:tcBorders>
              <w:top w:val="single" w:sz="6" w:space="0" w:color="auto"/>
              <w:left w:val="single" w:sz="6" w:space="0" w:color="auto"/>
              <w:bottom w:val="single" w:sz="6" w:space="0" w:color="auto"/>
              <w:right w:val="single" w:sz="6" w:space="0" w:color="auto"/>
            </w:tcBorders>
          </w:tcPr>
          <w:p w:rsidR="00336F5D" w:rsidRPr="001203C8" w:rsidRDefault="00336F5D" w:rsidP="001203C8">
            <w:pPr>
              <w:autoSpaceDE w:val="0"/>
              <w:autoSpaceDN w:val="0"/>
              <w:adjustRightInd w:val="0"/>
              <w:spacing w:after="0" w:line="240" w:lineRule="auto"/>
              <w:jc w:val="right"/>
              <w:rPr>
                <w:rFonts w:ascii="Times New Roman" w:hAnsi="Times New Roman" w:cs="Times New Roman"/>
                <w:color w:val="000000"/>
                <w:sz w:val="24"/>
                <w:szCs w:val="24"/>
              </w:rPr>
            </w:pPr>
            <w:r w:rsidRPr="001203C8">
              <w:rPr>
                <w:rFonts w:ascii="Times New Roman" w:hAnsi="Times New Roman" w:cs="Times New Roman"/>
                <w:color w:val="000000"/>
                <w:sz w:val="24"/>
                <w:szCs w:val="24"/>
              </w:rPr>
              <w:t>3300</w:t>
            </w:r>
          </w:p>
        </w:tc>
      </w:tr>
      <w:tr w:rsidR="00336F5D" w:rsidRPr="001203C8" w:rsidTr="00336F5D">
        <w:trPr>
          <w:trHeight w:val="288"/>
        </w:trPr>
        <w:tc>
          <w:tcPr>
            <w:tcW w:w="6551" w:type="dxa"/>
            <w:tcBorders>
              <w:top w:val="single" w:sz="6" w:space="0" w:color="auto"/>
              <w:left w:val="single" w:sz="6" w:space="0" w:color="auto"/>
              <w:bottom w:val="single" w:sz="6" w:space="0" w:color="auto"/>
              <w:right w:val="single" w:sz="6" w:space="0" w:color="auto"/>
            </w:tcBorders>
          </w:tcPr>
          <w:p w:rsidR="00336F5D" w:rsidRPr="001203C8" w:rsidRDefault="00336F5D" w:rsidP="001203C8">
            <w:pPr>
              <w:autoSpaceDE w:val="0"/>
              <w:autoSpaceDN w:val="0"/>
              <w:adjustRightInd w:val="0"/>
              <w:spacing w:after="0" w:line="240" w:lineRule="auto"/>
              <w:rPr>
                <w:rFonts w:ascii="Times New Roman" w:hAnsi="Times New Roman" w:cs="Times New Roman"/>
                <w:color w:val="000000"/>
                <w:sz w:val="24"/>
                <w:szCs w:val="24"/>
              </w:rPr>
            </w:pPr>
            <w:r w:rsidRPr="001203C8">
              <w:rPr>
                <w:rFonts w:ascii="Times New Roman" w:hAnsi="Times New Roman" w:cs="Times New Roman"/>
                <w:color w:val="000000"/>
                <w:sz w:val="24"/>
                <w:szCs w:val="24"/>
              </w:rPr>
              <w:t>Мікрофон</w:t>
            </w:r>
          </w:p>
        </w:tc>
        <w:tc>
          <w:tcPr>
            <w:tcW w:w="2988" w:type="dxa"/>
            <w:tcBorders>
              <w:top w:val="single" w:sz="6" w:space="0" w:color="auto"/>
              <w:left w:val="single" w:sz="6" w:space="0" w:color="auto"/>
              <w:bottom w:val="single" w:sz="6" w:space="0" w:color="auto"/>
              <w:right w:val="single" w:sz="6" w:space="0" w:color="auto"/>
            </w:tcBorders>
          </w:tcPr>
          <w:p w:rsidR="00336F5D" w:rsidRPr="001203C8" w:rsidRDefault="00336F5D" w:rsidP="001203C8">
            <w:pPr>
              <w:autoSpaceDE w:val="0"/>
              <w:autoSpaceDN w:val="0"/>
              <w:adjustRightInd w:val="0"/>
              <w:spacing w:after="0" w:line="240" w:lineRule="auto"/>
              <w:jc w:val="right"/>
              <w:rPr>
                <w:rFonts w:ascii="Times New Roman" w:hAnsi="Times New Roman" w:cs="Times New Roman"/>
                <w:color w:val="000000"/>
                <w:sz w:val="24"/>
                <w:szCs w:val="24"/>
              </w:rPr>
            </w:pPr>
            <w:r w:rsidRPr="001203C8">
              <w:rPr>
                <w:rFonts w:ascii="Times New Roman" w:hAnsi="Times New Roman" w:cs="Times New Roman"/>
                <w:color w:val="000000"/>
                <w:sz w:val="24"/>
                <w:szCs w:val="24"/>
              </w:rPr>
              <w:t>927</w:t>
            </w:r>
          </w:p>
        </w:tc>
      </w:tr>
      <w:tr w:rsidR="00336F5D" w:rsidRPr="00ED2880" w:rsidTr="00336F5D">
        <w:trPr>
          <w:trHeight w:val="288"/>
        </w:trPr>
        <w:tc>
          <w:tcPr>
            <w:tcW w:w="6551" w:type="dxa"/>
            <w:tcBorders>
              <w:top w:val="single" w:sz="6" w:space="0" w:color="auto"/>
              <w:left w:val="single" w:sz="6" w:space="0" w:color="auto"/>
              <w:bottom w:val="single" w:sz="6" w:space="0" w:color="auto"/>
              <w:right w:val="single" w:sz="6" w:space="0" w:color="auto"/>
            </w:tcBorders>
          </w:tcPr>
          <w:p w:rsidR="00336F5D" w:rsidRPr="00ED2880" w:rsidRDefault="00336F5D" w:rsidP="001203C8">
            <w:pPr>
              <w:autoSpaceDE w:val="0"/>
              <w:autoSpaceDN w:val="0"/>
              <w:adjustRightInd w:val="0"/>
              <w:spacing w:after="0" w:line="240" w:lineRule="auto"/>
              <w:rPr>
                <w:rFonts w:ascii="Times New Roman" w:hAnsi="Times New Roman" w:cs="Times New Roman"/>
                <w:color w:val="000000"/>
                <w:sz w:val="24"/>
                <w:szCs w:val="24"/>
              </w:rPr>
            </w:pPr>
            <w:r w:rsidRPr="00ED2880">
              <w:rPr>
                <w:rFonts w:ascii="Times New Roman" w:hAnsi="Times New Roman" w:cs="Times New Roman"/>
                <w:color w:val="000000"/>
                <w:sz w:val="24"/>
                <w:szCs w:val="24"/>
              </w:rPr>
              <w:t>Пакети програмного забезпечення</w:t>
            </w:r>
          </w:p>
        </w:tc>
        <w:tc>
          <w:tcPr>
            <w:tcW w:w="2988" w:type="dxa"/>
            <w:tcBorders>
              <w:top w:val="single" w:sz="6" w:space="0" w:color="auto"/>
              <w:left w:val="single" w:sz="6" w:space="0" w:color="auto"/>
              <w:bottom w:val="single" w:sz="6" w:space="0" w:color="auto"/>
              <w:right w:val="single" w:sz="6" w:space="0" w:color="auto"/>
            </w:tcBorders>
          </w:tcPr>
          <w:p w:rsidR="00336F5D" w:rsidRPr="00ED2880" w:rsidRDefault="00336F5D" w:rsidP="001203C8">
            <w:pPr>
              <w:autoSpaceDE w:val="0"/>
              <w:autoSpaceDN w:val="0"/>
              <w:adjustRightInd w:val="0"/>
              <w:spacing w:after="0" w:line="240" w:lineRule="auto"/>
              <w:jc w:val="right"/>
              <w:rPr>
                <w:rFonts w:ascii="Times New Roman" w:hAnsi="Times New Roman" w:cs="Times New Roman"/>
                <w:color w:val="000000"/>
                <w:sz w:val="24"/>
                <w:szCs w:val="24"/>
              </w:rPr>
            </w:pPr>
            <w:r w:rsidRPr="00ED2880">
              <w:rPr>
                <w:rFonts w:ascii="Times New Roman" w:hAnsi="Times New Roman" w:cs="Times New Roman"/>
                <w:color w:val="000000"/>
                <w:sz w:val="24"/>
                <w:szCs w:val="24"/>
              </w:rPr>
              <w:t>38000</w:t>
            </w:r>
          </w:p>
        </w:tc>
      </w:tr>
      <w:tr w:rsidR="00336F5D" w:rsidRPr="00ED2880" w:rsidTr="00336F5D">
        <w:trPr>
          <w:trHeight w:val="288"/>
        </w:trPr>
        <w:tc>
          <w:tcPr>
            <w:tcW w:w="6551" w:type="dxa"/>
            <w:tcBorders>
              <w:top w:val="single" w:sz="6" w:space="0" w:color="auto"/>
              <w:left w:val="single" w:sz="6" w:space="0" w:color="auto"/>
              <w:bottom w:val="single" w:sz="6" w:space="0" w:color="auto"/>
              <w:right w:val="single" w:sz="6" w:space="0" w:color="auto"/>
            </w:tcBorders>
          </w:tcPr>
          <w:p w:rsidR="00336F5D" w:rsidRPr="00ED2880" w:rsidRDefault="00336F5D" w:rsidP="001203C8">
            <w:pPr>
              <w:autoSpaceDE w:val="0"/>
              <w:autoSpaceDN w:val="0"/>
              <w:adjustRightInd w:val="0"/>
              <w:spacing w:after="0" w:line="240" w:lineRule="auto"/>
              <w:rPr>
                <w:rFonts w:ascii="Times New Roman" w:hAnsi="Times New Roman" w:cs="Times New Roman"/>
                <w:color w:val="000000"/>
                <w:sz w:val="24"/>
                <w:szCs w:val="24"/>
              </w:rPr>
            </w:pPr>
            <w:r w:rsidRPr="00ED2880">
              <w:rPr>
                <w:rFonts w:ascii="Times New Roman" w:hAnsi="Times New Roman" w:cs="Times New Roman"/>
                <w:color w:val="000000"/>
                <w:sz w:val="24"/>
                <w:szCs w:val="24"/>
              </w:rPr>
              <w:t>Спортивний інвентар</w:t>
            </w:r>
          </w:p>
        </w:tc>
        <w:tc>
          <w:tcPr>
            <w:tcW w:w="2988" w:type="dxa"/>
            <w:tcBorders>
              <w:top w:val="single" w:sz="6" w:space="0" w:color="auto"/>
              <w:left w:val="single" w:sz="6" w:space="0" w:color="auto"/>
              <w:bottom w:val="single" w:sz="6" w:space="0" w:color="auto"/>
              <w:right w:val="single" w:sz="6" w:space="0" w:color="auto"/>
            </w:tcBorders>
          </w:tcPr>
          <w:p w:rsidR="00336F5D" w:rsidRPr="00ED2880" w:rsidRDefault="00336F5D" w:rsidP="001203C8">
            <w:pPr>
              <w:autoSpaceDE w:val="0"/>
              <w:autoSpaceDN w:val="0"/>
              <w:adjustRightInd w:val="0"/>
              <w:spacing w:after="0" w:line="240" w:lineRule="auto"/>
              <w:jc w:val="right"/>
              <w:rPr>
                <w:rFonts w:ascii="Times New Roman" w:hAnsi="Times New Roman" w:cs="Times New Roman"/>
                <w:color w:val="000000"/>
                <w:sz w:val="24"/>
                <w:szCs w:val="24"/>
              </w:rPr>
            </w:pPr>
            <w:r w:rsidRPr="00ED2880">
              <w:rPr>
                <w:rFonts w:ascii="Times New Roman" w:hAnsi="Times New Roman" w:cs="Times New Roman"/>
                <w:color w:val="000000"/>
                <w:sz w:val="24"/>
                <w:szCs w:val="24"/>
              </w:rPr>
              <w:t>102065</w:t>
            </w:r>
          </w:p>
        </w:tc>
      </w:tr>
      <w:tr w:rsidR="00336F5D" w:rsidRPr="00ED2880" w:rsidTr="00336F5D">
        <w:trPr>
          <w:trHeight w:val="288"/>
        </w:trPr>
        <w:tc>
          <w:tcPr>
            <w:tcW w:w="6551" w:type="dxa"/>
            <w:tcBorders>
              <w:top w:val="single" w:sz="6" w:space="0" w:color="auto"/>
              <w:left w:val="single" w:sz="6" w:space="0" w:color="auto"/>
              <w:bottom w:val="single" w:sz="6" w:space="0" w:color="auto"/>
              <w:right w:val="single" w:sz="6" w:space="0" w:color="auto"/>
            </w:tcBorders>
          </w:tcPr>
          <w:p w:rsidR="00336F5D" w:rsidRPr="00ED2880" w:rsidRDefault="00336F5D" w:rsidP="001203C8">
            <w:pPr>
              <w:autoSpaceDE w:val="0"/>
              <w:autoSpaceDN w:val="0"/>
              <w:adjustRightInd w:val="0"/>
              <w:spacing w:after="0" w:line="240" w:lineRule="auto"/>
              <w:rPr>
                <w:rFonts w:ascii="Times New Roman" w:hAnsi="Times New Roman" w:cs="Times New Roman"/>
                <w:color w:val="000000"/>
                <w:sz w:val="24"/>
                <w:szCs w:val="24"/>
              </w:rPr>
            </w:pPr>
            <w:r w:rsidRPr="00ED2880">
              <w:rPr>
                <w:rFonts w:ascii="Times New Roman" w:hAnsi="Times New Roman" w:cs="Times New Roman"/>
                <w:color w:val="000000"/>
                <w:sz w:val="24"/>
                <w:szCs w:val="24"/>
              </w:rPr>
              <w:t>Відшкодування витрат за путівки</w:t>
            </w:r>
          </w:p>
        </w:tc>
        <w:tc>
          <w:tcPr>
            <w:tcW w:w="2988" w:type="dxa"/>
            <w:tcBorders>
              <w:top w:val="single" w:sz="6" w:space="0" w:color="auto"/>
              <w:left w:val="single" w:sz="6" w:space="0" w:color="auto"/>
              <w:bottom w:val="single" w:sz="6" w:space="0" w:color="auto"/>
              <w:right w:val="single" w:sz="6" w:space="0" w:color="auto"/>
            </w:tcBorders>
          </w:tcPr>
          <w:p w:rsidR="00336F5D" w:rsidRPr="00ED2880" w:rsidRDefault="00336F5D" w:rsidP="001203C8">
            <w:pPr>
              <w:autoSpaceDE w:val="0"/>
              <w:autoSpaceDN w:val="0"/>
              <w:adjustRightInd w:val="0"/>
              <w:spacing w:after="0" w:line="240" w:lineRule="auto"/>
              <w:jc w:val="right"/>
              <w:rPr>
                <w:rFonts w:ascii="Times New Roman" w:hAnsi="Times New Roman" w:cs="Times New Roman"/>
                <w:color w:val="000000"/>
                <w:sz w:val="24"/>
                <w:szCs w:val="24"/>
              </w:rPr>
            </w:pPr>
            <w:r w:rsidRPr="00ED2880">
              <w:rPr>
                <w:rFonts w:ascii="Times New Roman" w:hAnsi="Times New Roman" w:cs="Times New Roman"/>
                <w:color w:val="000000"/>
                <w:sz w:val="24"/>
                <w:szCs w:val="24"/>
              </w:rPr>
              <w:t>49500</w:t>
            </w:r>
          </w:p>
        </w:tc>
      </w:tr>
      <w:tr w:rsidR="00336F5D" w:rsidRPr="00ED2880" w:rsidTr="00336F5D">
        <w:trPr>
          <w:trHeight w:val="288"/>
        </w:trPr>
        <w:tc>
          <w:tcPr>
            <w:tcW w:w="6551" w:type="dxa"/>
            <w:tcBorders>
              <w:top w:val="single" w:sz="6" w:space="0" w:color="auto"/>
              <w:left w:val="single" w:sz="6" w:space="0" w:color="auto"/>
              <w:bottom w:val="single" w:sz="6" w:space="0" w:color="auto"/>
              <w:right w:val="single" w:sz="6" w:space="0" w:color="auto"/>
            </w:tcBorders>
          </w:tcPr>
          <w:p w:rsidR="00336F5D" w:rsidRPr="00ED2880" w:rsidRDefault="00336F5D" w:rsidP="001203C8">
            <w:pPr>
              <w:autoSpaceDE w:val="0"/>
              <w:autoSpaceDN w:val="0"/>
              <w:adjustRightInd w:val="0"/>
              <w:spacing w:after="0" w:line="240" w:lineRule="auto"/>
              <w:rPr>
                <w:rFonts w:ascii="Times New Roman" w:hAnsi="Times New Roman" w:cs="Times New Roman"/>
                <w:color w:val="000000"/>
                <w:sz w:val="24"/>
                <w:szCs w:val="24"/>
              </w:rPr>
            </w:pPr>
            <w:r w:rsidRPr="00ED2880">
              <w:rPr>
                <w:rFonts w:ascii="Times New Roman" w:hAnsi="Times New Roman" w:cs="Times New Roman"/>
                <w:color w:val="000000"/>
                <w:sz w:val="24"/>
                <w:szCs w:val="24"/>
              </w:rPr>
              <w:t>Вимірювальні п</w:t>
            </w:r>
            <w:r w:rsidR="001C115B" w:rsidRPr="00ED2880">
              <w:rPr>
                <w:rFonts w:ascii="Times New Roman" w:hAnsi="Times New Roman" w:cs="Times New Roman"/>
                <w:color w:val="000000"/>
                <w:sz w:val="24"/>
                <w:szCs w:val="24"/>
                <w:lang w:val="uk-UA"/>
              </w:rPr>
              <w:t xml:space="preserve">                                                                                                                                                                                                                                                                                                                                                                                                                                                                                                                                                                                                                                                                                                                                                                                                                                                                                                                                                                                                                                                                                                                                                                                                                    </w:t>
            </w:r>
            <w:r w:rsidRPr="00ED2880">
              <w:rPr>
                <w:rFonts w:ascii="Times New Roman" w:hAnsi="Times New Roman" w:cs="Times New Roman"/>
                <w:color w:val="000000"/>
                <w:sz w:val="24"/>
                <w:szCs w:val="24"/>
              </w:rPr>
              <w:t>рилади та апарати</w:t>
            </w:r>
          </w:p>
        </w:tc>
        <w:tc>
          <w:tcPr>
            <w:tcW w:w="2988" w:type="dxa"/>
            <w:tcBorders>
              <w:top w:val="single" w:sz="6" w:space="0" w:color="auto"/>
              <w:left w:val="single" w:sz="6" w:space="0" w:color="auto"/>
              <w:bottom w:val="single" w:sz="6" w:space="0" w:color="auto"/>
              <w:right w:val="single" w:sz="6" w:space="0" w:color="auto"/>
            </w:tcBorders>
          </w:tcPr>
          <w:p w:rsidR="00336F5D" w:rsidRPr="00ED2880" w:rsidRDefault="00336F5D" w:rsidP="001203C8">
            <w:pPr>
              <w:autoSpaceDE w:val="0"/>
              <w:autoSpaceDN w:val="0"/>
              <w:adjustRightInd w:val="0"/>
              <w:spacing w:after="0" w:line="240" w:lineRule="auto"/>
              <w:jc w:val="right"/>
              <w:rPr>
                <w:rFonts w:ascii="Times New Roman" w:hAnsi="Times New Roman" w:cs="Times New Roman"/>
                <w:color w:val="000000"/>
                <w:sz w:val="24"/>
                <w:szCs w:val="24"/>
              </w:rPr>
            </w:pPr>
            <w:r w:rsidRPr="00ED2880">
              <w:rPr>
                <w:rFonts w:ascii="Times New Roman" w:hAnsi="Times New Roman" w:cs="Times New Roman"/>
                <w:color w:val="000000"/>
                <w:sz w:val="24"/>
                <w:szCs w:val="24"/>
              </w:rPr>
              <w:t>1900</w:t>
            </w:r>
          </w:p>
        </w:tc>
      </w:tr>
      <w:tr w:rsidR="00336F5D" w:rsidRPr="00ED2880" w:rsidTr="00336F5D">
        <w:trPr>
          <w:trHeight w:val="288"/>
        </w:trPr>
        <w:tc>
          <w:tcPr>
            <w:tcW w:w="6551" w:type="dxa"/>
            <w:tcBorders>
              <w:top w:val="single" w:sz="6" w:space="0" w:color="auto"/>
              <w:left w:val="single" w:sz="6" w:space="0" w:color="auto"/>
              <w:bottom w:val="single" w:sz="6" w:space="0" w:color="auto"/>
              <w:right w:val="single" w:sz="6" w:space="0" w:color="auto"/>
            </w:tcBorders>
          </w:tcPr>
          <w:p w:rsidR="00336F5D" w:rsidRPr="00ED2880" w:rsidRDefault="00336F5D" w:rsidP="001203C8">
            <w:pPr>
              <w:autoSpaceDE w:val="0"/>
              <w:autoSpaceDN w:val="0"/>
              <w:adjustRightInd w:val="0"/>
              <w:spacing w:after="0" w:line="240" w:lineRule="auto"/>
              <w:rPr>
                <w:rFonts w:ascii="Times New Roman" w:hAnsi="Times New Roman" w:cs="Times New Roman"/>
                <w:color w:val="000000"/>
                <w:sz w:val="24"/>
                <w:szCs w:val="24"/>
              </w:rPr>
            </w:pPr>
            <w:r w:rsidRPr="00ED2880">
              <w:rPr>
                <w:rFonts w:ascii="Times New Roman" w:hAnsi="Times New Roman" w:cs="Times New Roman"/>
                <w:color w:val="000000"/>
                <w:sz w:val="24"/>
                <w:szCs w:val="24"/>
              </w:rPr>
              <w:t>Вогнегасники</w:t>
            </w:r>
          </w:p>
        </w:tc>
        <w:tc>
          <w:tcPr>
            <w:tcW w:w="2988" w:type="dxa"/>
            <w:tcBorders>
              <w:top w:val="single" w:sz="6" w:space="0" w:color="auto"/>
              <w:left w:val="single" w:sz="6" w:space="0" w:color="auto"/>
              <w:bottom w:val="single" w:sz="6" w:space="0" w:color="auto"/>
              <w:right w:val="single" w:sz="6" w:space="0" w:color="auto"/>
            </w:tcBorders>
          </w:tcPr>
          <w:p w:rsidR="00336F5D" w:rsidRPr="00ED2880" w:rsidRDefault="00336F5D" w:rsidP="001203C8">
            <w:pPr>
              <w:autoSpaceDE w:val="0"/>
              <w:autoSpaceDN w:val="0"/>
              <w:adjustRightInd w:val="0"/>
              <w:spacing w:after="0" w:line="240" w:lineRule="auto"/>
              <w:jc w:val="right"/>
              <w:rPr>
                <w:rFonts w:ascii="Times New Roman" w:hAnsi="Times New Roman" w:cs="Times New Roman"/>
                <w:color w:val="000000"/>
                <w:sz w:val="24"/>
                <w:szCs w:val="24"/>
              </w:rPr>
            </w:pPr>
            <w:r w:rsidRPr="00ED2880">
              <w:rPr>
                <w:rFonts w:ascii="Times New Roman" w:hAnsi="Times New Roman" w:cs="Times New Roman"/>
                <w:color w:val="000000"/>
                <w:sz w:val="24"/>
                <w:szCs w:val="24"/>
              </w:rPr>
              <w:t>5880</w:t>
            </w:r>
          </w:p>
        </w:tc>
      </w:tr>
      <w:tr w:rsidR="00336F5D" w:rsidRPr="00ED2880" w:rsidTr="00336F5D">
        <w:trPr>
          <w:trHeight w:val="288"/>
        </w:trPr>
        <w:tc>
          <w:tcPr>
            <w:tcW w:w="6551" w:type="dxa"/>
            <w:tcBorders>
              <w:top w:val="single" w:sz="6" w:space="0" w:color="auto"/>
              <w:left w:val="single" w:sz="6" w:space="0" w:color="auto"/>
              <w:bottom w:val="single" w:sz="6" w:space="0" w:color="auto"/>
              <w:right w:val="single" w:sz="6" w:space="0" w:color="auto"/>
            </w:tcBorders>
          </w:tcPr>
          <w:p w:rsidR="00336F5D" w:rsidRPr="00ED2880" w:rsidRDefault="00336F5D" w:rsidP="001203C8">
            <w:pPr>
              <w:autoSpaceDE w:val="0"/>
              <w:autoSpaceDN w:val="0"/>
              <w:adjustRightInd w:val="0"/>
              <w:spacing w:after="0" w:line="240" w:lineRule="auto"/>
              <w:rPr>
                <w:rFonts w:ascii="Times New Roman" w:hAnsi="Times New Roman" w:cs="Times New Roman"/>
                <w:color w:val="000000"/>
                <w:sz w:val="24"/>
                <w:szCs w:val="24"/>
              </w:rPr>
            </w:pPr>
            <w:r w:rsidRPr="00ED2880">
              <w:rPr>
                <w:rFonts w:ascii="Times New Roman" w:hAnsi="Times New Roman" w:cs="Times New Roman"/>
                <w:color w:val="000000"/>
                <w:sz w:val="24"/>
                <w:szCs w:val="24"/>
              </w:rPr>
              <w:t>Бензин та дизельне паливо</w:t>
            </w:r>
          </w:p>
        </w:tc>
        <w:tc>
          <w:tcPr>
            <w:tcW w:w="2988" w:type="dxa"/>
            <w:tcBorders>
              <w:top w:val="single" w:sz="6" w:space="0" w:color="auto"/>
              <w:left w:val="single" w:sz="6" w:space="0" w:color="auto"/>
              <w:bottom w:val="single" w:sz="6" w:space="0" w:color="auto"/>
              <w:right w:val="single" w:sz="6" w:space="0" w:color="auto"/>
            </w:tcBorders>
          </w:tcPr>
          <w:p w:rsidR="00336F5D" w:rsidRPr="00ED2880" w:rsidRDefault="00336F5D" w:rsidP="001203C8">
            <w:pPr>
              <w:autoSpaceDE w:val="0"/>
              <w:autoSpaceDN w:val="0"/>
              <w:adjustRightInd w:val="0"/>
              <w:spacing w:after="0" w:line="240" w:lineRule="auto"/>
              <w:jc w:val="right"/>
              <w:rPr>
                <w:rFonts w:ascii="Times New Roman" w:hAnsi="Times New Roman" w:cs="Times New Roman"/>
                <w:color w:val="000000"/>
                <w:sz w:val="24"/>
                <w:szCs w:val="24"/>
              </w:rPr>
            </w:pPr>
            <w:r w:rsidRPr="00ED2880">
              <w:rPr>
                <w:rFonts w:ascii="Times New Roman" w:hAnsi="Times New Roman" w:cs="Times New Roman"/>
                <w:color w:val="000000"/>
                <w:sz w:val="24"/>
                <w:szCs w:val="24"/>
              </w:rPr>
              <w:t>224947</w:t>
            </w:r>
          </w:p>
        </w:tc>
      </w:tr>
      <w:tr w:rsidR="00336F5D" w:rsidRPr="00ED2880" w:rsidTr="00336F5D">
        <w:trPr>
          <w:trHeight w:val="288"/>
        </w:trPr>
        <w:tc>
          <w:tcPr>
            <w:tcW w:w="6551" w:type="dxa"/>
            <w:tcBorders>
              <w:top w:val="single" w:sz="6" w:space="0" w:color="auto"/>
              <w:left w:val="single" w:sz="6" w:space="0" w:color="auto"/>
              <w:bottom w:val="single" w:sz="6" w:space="0" w:color="auto"/>
              <w:right w:val="single" w:sz="6" w:space="0" w:color="auto"/>
            </w:tcBorders>
          </w:tcPr>
          <w:p w:rsidR="00336F5D" w:rsidRPr="00ED2880" w:rsidRDefault="00336F5D" w:rsidP="001203C8">
            <w:pPr>
              <w:autoSpaceDE w:val="0"/>
              <w:autoSpaceDN w:val="0"/>
              <w:adjustRightInd w:val="0"/>
              <w:spacing w:after="0" w:line="240" w:lineRule="auto"/>
              <w:rPr>
                <w:rFonts w:ascii="Times New Roman" w:hAnsi="Times New Roman" w:cs="Times New Roman"/>
                <w:color w:val="000000"/>
                <w:sz w:val="24"/>
                <w:szCs w:val="24"/>
              </w:rPr>
            </w:pPr>
            <w:r w:rsidRPr="00ED2880">
              <w:rPr>
                <w:rFonts w:ascii="Times New Roman" w:hAnsi="Times New Roman" w:cs="Times New Roman"/>
                <w:color w:val="000000"/>
                <w:sz w:val="24"/>
                <w:szCs w:val="24"/>
              </w:rPr>
              <w:t>Запчастини та автошини</w:t>
            </w:r>
          </w:p>
        </w:tc>
        <w:tc>
          <w:tcPr>
            <w:tcW w:w="2988" w:type="dxa"/>
            <w:tcBorders>
              <w:top w:val="single" w:sz="6" w:space="0" w:color="auto"/>
              <w:left w:val="single" w:sz="6" w:space="0" w:color="auto"/>
              <w:bottom w:val="single" w:sz="6" w:space="0" w:color="auto"/>
              <w:right w:val="single" w:sz="6" w:space="0" w:color="auto"/>
            </w:tcBorders>
          </w:tcPr>
          <w:p w:rsidR="00336F5D" w:rsidRPr="00ED2880" w:rsidRDefault="00336F5D" w:rsidP="001203C8">
            <w:pPr>
              <w:autoSpaceDE w:val="0"/>
              <w:autoSpaceDN w:val="0"/>
              <w:adjustRightInd w:val="0"/>
              <w:spacing w:after="0" w:line="240" w:lineRule="auto"/>
              <w:jc w:val="right"/>
              <w:rPr>
                <w:rFonts w:ascii="Times New Roman" w:hAnsi="Times New Roman" w:cs="Times New Roman"/>
                <w:color w:val="000000"/>
                <w:sz w:val="24"/>
                <w:szCs w:val="24"/>
              </w:rPr>
            </w:pPr>
            <w:r w:rsidRPr="00ED2880">
              <w:rPr>
                <w:rFonts w:ascii="Times New Roman" w:hAnsi="Times New Roman" w:cs="Times New Roman"/>
                <w:color w:val="000000"/>
                <w:sz w:val="24"/>
                <w:szCs w:val="24"/>
              </w:rPr>
              <w:t>244262</w:t>
            </w:r>
          </w:p>
        </w:tc>
      </w:tr>
      <w:tr w:rsidR="00336F5D" w:rsidRPr="00ED2880" w:rsidTr="00336F5D">
        <w:trPr>
          <w:trHeight w:val="288"/>
        </w:trPr>
        <w:tc>
          <w:tcPr>
            <w:tcW w:w="6551" w:type="dxa"/>
            <w:tcBorders>
              <w:top w:val="single" w:sz="6" w:space="0" w:color="auto"/>
              <w:left w:val="single" w:sz="6" w:space="0" w:color="auto"/>
              <w:bottom w:val="single" w:sz="6" w:space="0" w:color="auto"/>
              <w:right w:val="single" w:sz="6" w:space="0" w:color="auto"/>
            </w:tcBorders>
          </w:tcPr>
          <w:p w:rsidR="00336F5D" w:rsidRPr="00ED2880" w:rsidRDefault="00336F5D" w:rsidP="001203C8">
            <w:pPr>
              <w:autoSpaceDE w:val="0"/>
              <w:autoSpaceDN w:val="0"/>
              <w:adjustRightInd w:val="0"/>
              <w:spacing w:after="0" w:line="240" w:lineRule="auto"/>
              <w:rPr>
                <w:rFonts w:ascii="Times New Roman" w:hAnsi="Times New Roman" w:cs="Times New Roman"/>
                <w:color w:val="000000"/>
                <w:sz w:val="24"/>
                <w:szCs w:val="24"/>
              </w:rPr>
            </w:pPr>
            <w:r w:rsidRPr="00ED2880">
              <w:rPr>
                <w:rFonts w:ascii="Times New Roman" w:hAnsi="Times New Roman" w:cs="Times New Roman"/>
                <w:color w:val="000000"/>
                <w:sz w:val="24"/>
                <w:szCs w:val="24"/>
              </w:rPr>
              <w:t>Обладнання для газових мереж</w:t>
            </w:r>
          </w:p>
        </w:tc>
        <w:tc>
          <w:tcPr>
            <w:tcW w:w="2988" w:type="dxa"/>
            <w:tcBorders>
              <w:top w:val="single" w:sz="6" w:space="0" w:color="auto"/>
              <w:left w:val="single" w:sz="6" w:space="0" w:color="auto"/>
              <w:bottom w:val="single" w:sz="6" w:space="0" w:color="auto"/>
              <w:right w:val="single" w:sz="6" w:space="0" w:color="auto"/>
            </w:tcBorders>
          </w:tcPr>
          <w:p w:rsidR="00336F5D" w:rsidRPr="00ED2880" w:rsidRDefault="00336F5D" w:rsidP="001203C8">
            <w:pPr>
              <w:autoSpaceDE w:val="0"/>
              <w:autoSpaceDN w:val="0"/>
              <w:adjustRightInd w:val="0"/>
              <w:spacing w:after="0" w:line="240" w:lineRule="auto"/>
              <w:jc w:val="right"/>
              <w:rPr>
                <w:rFonts w:ascii="Times New Roman" w:hAnsi="Times New Roman" w:cs="Times New Roman"/>
                <w:color w:val="000000"/>
                <w:sz w:val="24"/>
                <w:szCs w:val="24"/>
              </w:rPr>
            </w:pPr>
            <w:r w:rsidRPr="00ED2880">
              <w:rPr>
                <w:rFonts w:ascii="Times New Roman" w:hAnsi="Times New Roman" w:cs="Times New Roman"/>
                <w:color w:val="000000"/>
                <w:sz w:val="24"/>
                <w:szCs w:val="24"/>
              </w:rPr>
              <w:t>48716</w:t>
            </w:r>
          </w:p>
        </w:tc>
      </w:tr>
      <w:tr w:rsidR="00336F5D" w:rsidRPr="00ED2880" w:rsidTr="00336F5D">
        <w:trPr>
          <w:trHeight w:val="288"/>
        </w:trPr>
        <w:tc>
          <w:tcPr>
            <w:tcW w:w="6551" w:type="dxa"/>
            <w:tcBorders>
              <w:top w:val="single" w:sz="6" w:space="0" w:color="auto"/>
              <w:left w:val="single" w:sz="6" w:space="0" w:color="auto"/>
              <w:bottom w:val="single" w:sz="6" w:space="0" w:color="auto"/>
              <w:right w:val="single" w:sz="6" w:space="0" w:color="auto"/>
            </w:tcBorders>
          </w:tcPr>
          <w:p w:rsidR="00336F5D" w:rsidRPr="00ED2880" w:rsidRDefault="00336F5D" w:rsidP="001203C8">
            <w:pPr>
              <w:autoSpaceDE w:val="0"/>
              <w:autoSpaceDN w:val="0"/>
              <w:adjustRightInd w:val="0"/>
              <w:spacing w:after="0" w:line="240" w:lineRule="auto"/>
              <w:rPr>
                <w:rFonts w:ascii="Times New Roman" w:hAnsi="Times New Roman" w:cs="Times New Roman"/>
                <w:color w:val="000000"/>
                <w:sz w:val="24"/>
                <w:szCs w:val="24"/>
              </w:rPr>
            </w:pPr>
            <w:r w:rsidRPr="00ED2880">
              <w:rPr>
                <w:rFonts w:ascii="Times New Roman" w:hAnsi="Times New Roman" w:cs="Times New Roman"/>
                <w:color w:val="000000"/>
                <w:sz w:val="24"/>
                <w:szCs w:val="24"/>
              </w:rPr>
              <w:lastRenderedPageBreak/>
              <w:t>Сигналізатори газу</w:t>
            </w:r>
          </w:p>
        </w:tc>
        <w:tc>
          <w:tcPr>
            <w:tcW w:w="2988" w:type="dxa"/>
            <w:tcBorders>
              <w:top w:val="single" w:sz="6" w:space="0" w:color="auto"/>
              <w:left w:val="single" w:sz="6" w:space="0" w:color="auto"/>
              <w:bottom w:val="single" w:sz="6" w:space="0" w:color="auto"/>
              <w:right w:val="single" w:sz="6" w:space="0" w:color="auto"/>
            </w:tcBorders>
          </w:tcPr>
          <w:p w:rsidR="00336F5D" w:rsidRPr="00ED2880" w:rsidRDefault="00336F5D" w:rsidP="001203C8">
            <w:pPr>
              <w:autoSpaceDE w:val="0"/>
              <w:autoSpaceDN w:val="0"/>
              <w:adjustRightInd w:val="0"/>
              <w:spacing w:after="0" w:line="240" w:lineRule="auto"/>
              <w:jc w:val="right"/>
              <w:rPr>
                <w:rFonts w:ascii="Times New Roman" w:hAnsi="Times New Roman" w:cs="Times New Roman"/>
                <w:color w:val="000000"/>
                <w:sz w:val="24"/>
                <w:szCs w:val="24"/>
              </w:rPr>
            </w:pPr>
            <w:r w:rsidRPr="00ED2880">
              <w:rPr>
                <w:rFonts w:ascii="Times New Roman" w:hAnsi="Times New Roman" w:cs="Times New Roman"/>
                <w:color w:val="000000"/>
                <w:sz w:val="24"/>
                <w:szCs w:val="24"/>
              </w:rPr>
              <w:t>3000</w:t>
            </w:r>
          </w:p>
        </w:tc>
      </w:tr>
      <w:tr w:rsidR="00336F5D" w:rsidRPr="00ED2880" w:rsidTr="00336F5D">
        <w:trPr>
          <w:trHeight w:val="288"/>
        </w:trPr>
        <w:tc>
          <w:tcPr>
            <w:tcW w:w="6551" w:type="dxa"/>
            <w:tcBorders>
              <w:top w:val="single" w:sz="6" w:space="0" w:color="auto"/>
              <w:left w:val="single" w:sz="6" w:space="0" w:color="auto"/>
              <w:bottom w:val="single" w:sz="6" w:space="0" w:color="auto"/>
              <w:right w:val="single" w:sz="6" w:space="0" w:color="auto"/>
            </w:tcBorders>
          </w:tcPr>
          <w:p w:rsidR="00336F5D" w:rsidRPr="00ED2880" w:rsidRDefault="00336F5D" w:rsidP="001203C8">
            <w:pPr>
              <w:autoSpaceDE w:val="0"/>
              <w:autoSpaceDN w:val="0"/>
              <w:adjustRightInd w:val="0"/>
              <w:spacing w:after="0" w:line="240" w:lineRule="auto"/>
              <w:rPr>
                <w:rFonts w:ascii="Times New Roman" w:hAnsi="Times New Roman" w:cs="Times New Roman"/>
                <w:color w:val="000000"/>
                <w:sz w:val="24"/>
                <w:szCs w:val="24"/>
              </w:rPr>
            </w:pPr>
            <w:r w:rsidRPr="00ED2880">
              <w:rPr>
                <w:rFonts w:ascii="Times New Roman" w:hAnsi="Times New Roman" w:cs="Times New Roman"/>
                <w:color w:val="000000"/>
                <w:sz w:val="24"/>
                <w:szCs w:val="24"/>
              </w:rPr>
              <w:t>Будівельні матеріали</w:t>
            </w:r>
          </w:p>
        </w:tc>
        <w:tc>
          <w:tcPr>
            <w:tcW w:w="2988" w:type="dxa"/>
            <w:tcBorders>
              <w:top w:val="single" w:sz="6" w:space="0" w:color="auto"/>
              <w:left w:val="single" w:sz="6" w:space="0" w:color="auto"/>
              <w:bottom w:val="single" w:sz="6" w:space="0" w:color="auto"/>
              <w:right w:val="single" w:sz="6" w:space="0" w:color="auto"/>
            </w:tcBorders>
          </w:tcPr>
          <w:p w:rsidR="00336F5D" w:rsidRPr="00ED2880" w:rsidRDefault="00336F5D" w:rsidP="001203C8">
            <w:pPr>
              <w:autoSpaceDE w:val="0"/>
              <w:autoSpaceDN w:val="0"/>
              <w:adjustRightInd w:val="0"/>
              <w:spacing w:after="0" w:line="240" w:lineRule="auto"/>
              <w:jc w:val="right"/>
              <w:rPr>
                <w:rFonts w:ascii="Times New Roman" w:hAnsi="Times New Roman" w:cs="Times New Roman"/>
                <w:color w:val="000000"/>
                <w:sz w:val="24"/>
                <w:szCs w:val="24"/>
              </w:rPr>
            </w:pPr>
            <w:r w:rsidRPr="00ED2880">
              <w:rPr>
                <w:rFonts w:ascii="Times New Roman" w:hAnsi="Times New Roman" w:cs="Times New Roman"/>
                <w:color w:val="000000"/>
                <w:sz w:val="24"/>
                <w:szCs w:val="24"/>
              </w:rPr>
              <w:t>98299</w:t>
            </w:r>
          </w:p>
        </w:tc>
      </w:tr>
      <w:tr w:rsidR="00336F5D" w:rsidRPr="00ED2880" w:rsidTr="00336F5D">
        <w:trPr>
          <w:trHeight w:val="288"/>
        </w:trPr>
        <w:tc>
          <w:tcPr>
            <w:tcW w:w="6551" w:type="dxa"/>
            <w:tcBorders>
              <w:top w:val="single" w:sz="6" w:space="0" w:color="auto"/>
              <w:left w:val="single" w:sz="6" w:space="0" w:color="auto"/>
              <w:bottom w:val="single" w:sz="6" w:space="0" w:color="auto"/>
              <w:right w:val="single" w:sz="6" w:space="0" w:color="auto"/>
            </w:tcBorders>
          </w:tcPr>
          <w:p w:rsidR="00336F5D" w:rsidRPr="00ED2880" w:rsidRDefault="00336F5D" w:rsidP="001203C8">
            <w:pPr>
              <w:autoSpaceDE w:val="0"/>
              <w:autoSpaceDN w:val="0"/>
              <w:adjustRightInd w:val="0"/>
              <w:spacing w:after="0" w:line="240" w:lineRule="auto"/>
              <w:rPr>
                <w:rFonts w:ascii="Times New Roman" w:hAnsi="Times New Roman" w:cs="Times New Roman"/>
                <w:color w:val="000000"/>
                <w:sz w:val="24"/>
                <w:szCs w:val="24"/>
              </w:rPr>
            </w:pPr>
            <w:r w:rsidRPr="00ED2880">
              <w:rPr>
                <w:rFonts w:ascii="Times New Roman" w:hAnsi="Times New Roman" w:cs="Times New Roman"/>
                <w:color w:val="000000"/>
                <w:sz w:val="24"/>
                <w:szCs w:val="24"/>
              </w:rPr>
              <w:t>Фарба</w:t>
            </w:r>
          </w:p>
        </w:tc>
        <w:tc>
          <w:tcPr>
            <w:tcW w:w="2988" w:type="dxa"/>
            <w:tcBorders>
              <w:top w:val="single" w:sz="6" w:space="0" w:color="auto"/>
              <w:left w:val="single" w:sz="6" w:space="0" w:color="auto"/>
              <w:bottom w:val="single" w:sz="6" w:space="0" w:color="auto"/>
              <w:right w:val="single" w:sz="6" w:space="0" w:color="auto"/>
            </w:tcBorders>
          </w:tcPr>
          <w:p w:rsidR="00336F5D" w:rsidRPr="00ED2880" w:rsidRDefault="00336F5D" w:rsidP="001203C8">
            <w:pPr>
              <w:autoSpaceDE w:val="0"/>
              <w:autoSpaceDN w:val="0"/>
              <w:adjustRightInd w:val="0"/>
              <w:spacing w:after="0" w:line="240" w:lineRule="auto"/>
              <w:jc w:val="right"/>
              <w:rPr>
                <w:rFonts w:ascii="Times New Roman" w:hAnsi="Times New Roman" w:cs="Times New Roman"/>
                <w:color w:val="000000"/>
                <w:sz w:val="24"/>
                <w:szCs w:val="24"/>
              </w:rPr>
            </w:pPr>
            <w:r w:rsidRPr="00ED2880">
              <w:rPr>
                <w:rFonts w:ascii="Times New Roman" w:hAnsi="Times New Roman" w:cs="Times New Roman"/>
                <w:color w:val="000000"/>
                <w:sz w:val="24"/>
                <w:szCs w:val="24"/>
              </w:rPr>
              <w:t>88740</w:t>
            </w:r>
          </w:p>
        </w:tc>
      </w:tr>
      <w:tr w:rsidR="00336F5D" w:rsidRPr="00ED2880" w:rsidTr="00336F5D">
        <w:trPr>
          <w:trHeight w:val="288"/>
        </w:trPr>
        <w:tc>
          <w:tcPr>
            <w:tcW w:w="6551" w:type="dxa"/>
            <w:tcBorders>
              <w:top w:val="single" w:sz="6" w:space="0" w:color="auto"/>
              <w:left w:val="single" w:sz="6" w:space="0" w:color="auto"/>
              <w:bottom w:val="single" w:sz="6" w:space="0" w:color="auto"/>
              <w:right w:val="single" w:sz="6" w:space="0" w:color="auto"/>
            </w:tcBorders>
          </w:tcPr>
          <w:p w:rsidR="00336F5D" w:rsidRPr="00ED2880" w:rsidRDefault="00336F5D" w:rsidP="001203C8">
            <w:pPr>
              <w:autoSpaceDE w:val="0"/>
              <w:autoSpaceDN w:val="0"/>
              <w:adjustRightInd w:val="0"/>
              <w:spacing w:after="0" w:line="240" w:lineRule="auto"/>
              <w:rPr>
                <w:rFonts w:ascii="Times New Roman" w:hAnsi="Times New Roman" w:cs="Times New Roman"/>
                <w:color w:val="000000"/>
                <w:sz w:val="24"/>
                <w:szCs w:val="24"/>
              </w:rPr>
            </w:pPr>
            <w:r w:rsidRPr="00ED2880">
              <w:rPr>
                <w:rFonts w:ascii="Times New Roman" w:hAnsi="Times New Roman" w:cs="Times New Roman"/>
                <w:color w:val="000000"/>
                <w:sz w:val="24"/>
                <w:szCs w:val="24"/>
              </w:rPr>
              <w:t>Спеціальний і робочий одяг</w:t>
            </w:r>
          </w:p>
        </w:tc>
        <w:tc>
          <w:tcPr>
            <w:tcW w:w="2988" w:type="dxa"/>
            <w:tcBorders>
              <w:top w:val="single" w:sz="6" w:space="0" w:color="auto"/>
              <w:left w:val="single" w:sz="6" w:space="0" w:color="auto"/>
              <w:bottom w:val="single" w:sz="6" w:space="0" w:color="auto"/>
              <w:right w:val="single" w:sz="6" w:space="0" w:color="auto"/>
            </w:tcBorders>
          </w:tcPr>
          <w:p w:rsidR="00336F5D" w:rsidRPr="00ED2880" w:rsidRDefault="00336F5D" w:rsidP="001203C8">
            <w:pPr>
              <w:autoSpaceDE w:val="0"/>
              <w:autoSpaceDN w:val="0"/>
              <w:adjustRightInd w:val="0"/>
              <w:spacing w:after="0" w:line="240" w:lineRule="auto"/>
              <w:jc w:val="right"/>
              <w:rPr>
                <w:rFonts w:ascii="Times New Roman" w:hAnsi="Times New Roman" w:cs="Times New Roman"/>
                <w:color w:val="000000"/>
                <w:sz w:val="24"/>
                <w:szCs w:val="24"/>
              </w:rPr>
            </w:pPr>
            <w:r w:rsidRPr="00ED2880">
              <w:rPr>
                <w:rFonts w:ascii="Times New Roman" w:hAnsi="Times New Roman" w:cs="Times New Roman"/>
                <w:color w:val="000000"/>
                <w:sz w:val="24"/>
                <w:szCs w:val="24"/>
              </w:rPr>
              <w:t>48635</w:t>
            </w:r>
          </w:p>
        </w:tc>
      </w:tr>
      <w:tr w:rsidR="00336F5D" w:rsidRPr="00ED2880" w:rsidTr="00336F5D">
        <w:trPr>
          <w:trHeight w:val="288"/>
        </w:trPr>
        <w:tc>
          <w:tcPr>
            <w:tcW w:w="6551" w:type="dxa"/>
            <w:tcBorders>
              <w:top w:val="single" w:sz="6" w:space="0" w:color="auto"/>
              <w:left w:val="single" w:sz="6" w:space="0" w:color="auto"/>
              <w:bottom w:val="single" w:sz="6" w:space="0" w:color="auto"/>
              <w:right w:val="single" w:sz="6" w:space="0" w:color="auto"/>
            </w:tcBorders>
          </w:tcPr>
          <w:p w:rsidR="00336F5D" w:rsidRPr="00ED2880" w:rsidRDefault="00336F5D" w:rsidP="001203C8">
            <w:pPr>
              <w:autoSpaceDE w:val="0"/>
              <w:autoSpaceDN w:val="0"/>
              <w:adjustRightInd w:val="0"/>
              <w:spacing w:after="0" w:line="240" w:lineRule="auto"/>
              <w:rPr>
                <w:rFonts w:ascii="Times New Roman" w:hAnsi="Times New Roman" w:cs="Times New Roman"/>
                <w:color w:val="000000"/>
                <w:sz w:val="24"/>
                <w:szCs w:val="24"/>
              </w:rPr>
            </w:pPr>
            <w:r w:rsidRPr="00ED2880">
              <w:rPr>
                <w:rFonts w:ascii="Times New Roman" w:hAnsi="Times New Roman" w:cs="Times New Roman"/>
                <w:color w:val="000000"/>
                <w:sz w:val="24"/>
                <w:szCs w:val="24"/>
              </w:rPr>
              <w:t>Туалетний папір, серветки, рушники</w:t>
            </w:r>
          </w:p>
        </w:tc>
        <w:tc>
          <w:tcPr>
            <w:tcW w:w="2988" w:type="dxa"/>
            <w:tcBorders>
              <w:top w:val="single" w:sz="6" w:space="0" w:color="auto"/>
              <w:left w:val="single" w:sz="6" w:space="0" w:color="auto"/>
              <w:bottom w:val="single" w:sz="6" w:space="0" w:color="auto"/>
              <w:right w:val="single" w:sz="6" w:space="0" w:color="auto"/>
            </w:tcBorders>
          </w:tcPr>
          <w:p w:rsidR="00336F5D" w:rsidRPr="00ED2880" w:rsidRDefault="00336F5D" w:rsidP="001203C8">
            <w:pPr>
              <w:autoSpaceDE w:val="0"/>
              <w:autoSpaceDN w:val="0"/>
              <w:adjustRightInd w:val="0"/>
              <w:spacing w:after="0" w:line="240" w:lineRule="auto"/>
              <w:jc w:val="right"/>
              <w:rPr>
                <w:rFonts w:ascii="Times New Roman" w:hAnsi="Times New Roman" w:cs="Times New Roman"/>
                <w:color w:val="000000"/>
                <w:sz w:val="24"/>
                <w:szCs w:val="24"/>
              </w:rPr>
            </w:pPr>
            <w:r w:rsidRPr="00ED2880">
              <w:rPr>
                <w:rFonts w:ascii="Times New Roman" w:hAnsi="Times New Roman" w:cs="Times New Roman"/>
                <w:color w:val="000000"/>
                <w:sz w:val="24"/>
                <w:szCs w:val="24"/>
              </w:rPr>
              <w:t>40950</w:t>
            </w:r>
          </w:p>
        </w:tc>
      </w:tr>
      <w:tr w:rsidR="00336F5D" w:rsidRPr="00ED2880" w:rsidTr="00336F5D">
        <w:trPr>
          <w:trHeight w:val="288"/>
        </w:trPr>
        <w:tc>
          <w:tcPr>
            <w:tcW w:w="6551" w:type="dxa"/>
            <w:tcBorders>
              <w:top w:val="single" w:sz="6" w:space="0" w:color="auto"/>
              <w:left w:val="single" w:sz="6" w:space="0" w:color="auto"/>
              <w:bottom w:val="single" w:sz="6" w:space="0" w:color="auto"/>
              <w:right w:val="single" w:sz="6" w:space="0" w:color="auto"/>
            </w:tcBorders>
          </w:tcPr>
          <w:p w:rsidR="00336F5D" w:rsidRPr="00ED2880" w:rsidRDefault="00336F5D" w:rsidP="001203C8">
            <w:pPr>
              <w:autoSpaceDE w:val="0"/>
              <w:autoSpaceDN w:val="0"/>
              <w:adjustRightInd w:val="0"/>
              <w:spacing w:after="0" w:line="240" w:lineRule="auto"/>
              <w:rPr>
                <w:rFonts w:ascii="Times New Roman" w:hAnsi="Times New Roman" w:cs="Times New Roman"/>
                <w:color w:val="000000"/>
                <w:sz w:val="24"/>
                <w:szCs w:val="24"/>
              </w:rPr>
            </w:pPr>
            <w:r w:rsidRPr="00ED2880">
              <w:rPr>
                <w:rFonts w:ascii="Times New Roman" w:hAnsi="Times New Roman" w:cs="Times New Roman"/>
                <w:color w:val="000000"/>
                <w:sz w:val="24"/>
                <w:szCs w:val="24"/>
              </w:rPr>
              <w:t>Господарські товари</w:t>
            </w:r>
          </w:p>
        </w:tc>
        <w:tc>
          <w:tcPr>
            <w:tcW w:w="2988" w:type="dxa"/>
            <w:tcBorders>
              <w:top w:val="single" w:sz="6" w:space="0" w:color="auto"/>
              <w:left w:val="single" w:sz="6" w:space="0" w:color="auto"/>
              <w:bottom w:val="single" w:sz="6" w:space="0" w:color="auto"/>
              <w:right w:val="single" w:sz="6" w:space="0" w:color="auto"/>
            </w:tcBorders>
          </w:tcPr>
          <w:p w:rsidR="00336F5D" w:rsidRPr="00ED2880" w:rsidRDefault="00336F5D" w:rsidP="001203C8">
            <w:pPr>
              <w:autoSpaceDE w:val="0"/>
              <w:autoSpaceDN w:val="0"/>
              <w:adjustRightInd w:val="0"/>
              <w:spacing w:after="0" w:line="240" w:lineRule="auto"/>
              <w:jc w:val="right"/>
              <w:rPr>
                <w:rFonts w:ascii="Times New Roman" w:hAnsi="Times New Roman" w:cs="Times New Roman"/>
                <w:color w:val="000000"/>
                <w:sz w:val="24"/>
                <w:szCs w:val="24"/>
              </w:rPr>
            </w:pPr>
            <w:r w:rsidRPr="00ED2880">
              <w:rPr>
                <w:rFonts w:ascii="Times New Roman" w:hAnsi="Times New Roman" w:cs="Times New Roman"/>
                <w:color w:val="000000"/>
                <w:sz w:val="24"/>
                <w:szCs w:val="24"/>
              </w:rPr>
              <w:t>400593</w:t>
            </w:r>
          </w:p>
        </w:tc>
      </w:tr>
      <w:tr w:rsidR="00336F5D" w:rsidRPr="00ED2880" w:rsidTr="00336F5D">
        <w:trPr>
          <w:trHeight w:val="288"/>
        </w:trPr>
        <w:tc>
          <w:tcPr>
            <w:tcW w:w="6551" w:type="dxa"/>
            <w:tcBorders>
              <w:top w:val="single" w:sz="6" w:space="0" w:color="auto"/>
              <w:left w:val="single" w:sz="6" w:space="0" w:color="auto"/>
              <w:bottom w:val="single" w:sz="6" w:space="0" w:color="auto"/>
              <w:right w:val="single" w:sz="6" w:space="0" w:color="auto"/>
            </w:tcBorders>
          </w:tcPr>
          <w:p w:rsidR="00336F5D" w:rsidRPr="00ED2880" w:rsidRDefault="00336F5D" w:rsidP="001203C8">
            <w:pPr>
              <w:autoSpaceDE w:val="0"/>
              <w:autoSpaceDN w:val="0"/>
              <w:adjustRightInd w:val="0"/>
              <w:spacing w:after="0" w:line="240" w:lineRule="auto"/>
              <w:rPr>
                <w:rFonts w:ascii="Times New Roman" w:hAnsi="Times New Roman" w:cs="Times New Roman"/>
                <w:color w:val="000000"/>
                <w:sz w:val="24"/>
                <w:szCs w:val="24"/>
              </w:rPr>
            </w:pPr>
            <w:r w:rsidRPr="00ED2880">
              <w:rPr>
                <w:rFonts w:ascii="Times New Roman" w:hAnsi="Times New Roman" w:cs="Times New Roman"/>
                <w:color w:val="000000"/>
                <w:sz w:val="24"/>
                <w:szCs w:val="24"/>
              </w:rPr>
              <w:t>Мийні засоби</w:t>
            </w:r>
          </w:p>
        </w:tc>
        <w:tc>
          <w:tcPr>
            <w:tcW w:w="2988" w:type="dxa"/>
            <w:tcBorders>
              <w:top w:val="single" w:sz="6" w:space="0" w:color="auto"/>
              <w:left w:val="single" w:sz="6" w:space="0" w:color="auto"/>
              <w:bottom w:val="single" w:sz="6" w:space="0" w:color="auto"/>
              <w:right w:val="single" w:sz="6" w:space="0" w:color="auto"/>
            </w:tcBorders>
          </w:tcPr>
          <w:p w:rsidR="00336F5D" w:rsidRPr="00ED2880" w:rsidRDefault="00336F5D" w:rsidP="001203C8">
            <w:pPr>
              <w:autoSpaceDE w:val="0"/>
              <w:autoSpaceDN w:val="0"/>
              <w:adjustRightInd w:val="0"/>
              <w:spacing w:after="0" w:line="240" w:lineRule="auto"/>
              <w:jc w:val="right"/>
              <w:rPr>
                <w:rFonts w:ascii="Times New Roman" w:hAnsi="Times New Roman" w:cs="Times New Roman"/>
                <w:color w:val="000000"/>
                <w:sz w:val="24"/>
                <w:szCs w:val="24"/>
              </w:rPr>
            </w:pPr>
            <w:r w:rsidRPr="00ED2880">
              <w:rPr>
                <w:rFonts w:ascii="Times New Roman" w:hAnsi="Times New Roman" w:cs="Times New Roman"/>
                <w:color w:val="000000"/>
                <w:sz w:val="24"/>
                <w:szCs w:val="24"/>
              </w:rPr>
              <w:t>114871</w:t>
            </w:r>
          </w:p>
        </w:tc>
      </w:tr>
      <w:tr w:rsidR="00336F5D" w:rsidRPr="00ED2880" w:rsidTr="00336F5D">
        <w:trPr>
          <w:trHeight w:val="288"/>
        </w:trPr>
        <w:tc>
          <w:tcPr>
            <w:tcW w:w="6551" w:type="dxa"/>
            <w:tcBorders>
              <w:top w:val="single" w:sz="6" w:space="0" w:color="auto"/>
              <w:left w:val="single" w:sz="6" w:space="0" w:color="auto"/>
              <w:bottom w:val="single" w:sz="6" w:space="0" w:color="auto"/>
              <w:right w:val="single" w:sz="6" w:space="0" w:color="auto"/>
            </w:tcBorders>
          </w:tcPr>
          <w:p w:rsidR="00336F5D" w:rsidRPr="00ED2880" w:rsidRDefault="00336F5D" w:rsidP="001203C8">
            <w:pPr>
              <w:autoSpaceDE w:val="0"/>
              <w:autoSpaceDN w:val="0"/>
              <w:adjustRightInd w:val="0"/>
              <w:spacing w:after="0" w:line="240" w:lineRule="auto"/>
              <w:rPr>
                <w:rFonts w:ascii="Times New Roman" w:hAnsi="Times New Roman" w:cs="Times New Roman"/>
                <w:color w:val="000000"/>
                <w:sz w:val="24"/>
                <w:szCs w:val="24"/>
              </w:rPr>
            </w:pPr>
            <w:r w:rsidRPr="00ED2880">
              <w:rPr>
                <w:rFonts w:ascii="Times New Roman" w:hAnsi="Times New Roman" w:cs="Times New Roman"/>
                <w:color w:val="000000"/>
                <w:sz w:val="24"/>
                <w:szCs w:val="24"/>
              </w:rPr>
              <w:t>Дезінфекційні засоби</w:t>
            </w:r>
          </w:p>
        </w:tc>
        <w:tc>
          <w:tcPr>
            <w:tcW w:w="2988" w:type="dxa"/>
            <w:tcBorders>
              <w:top w:val="single" w:sz="6" w:space="0" w:color="auto"/>
              <w:left w:val="single" w:sz="6" w:space="0" w:color="auto"/>
              <w:bottom w:val="single" w:sz="6" w:space="0" w:color="auto"/>
              <w:right w:val="single" w:sz="6" w:space="0" w:color="auto"/>
            </w:tcBorders>
          </w:tcPr>
          <w:p w:rsidR="00336F5D" w:rsidRPr="00ED2880" w:rsidRDefault="00336F5D" w:rsidP="001203C8">
            <w:pPr>
              <w:autoSpaceDE w:val="0"/>
              <w:autoSpaceDN w:val="0"/>
              <w:adjustRightInd w:val="0"/>
              <w:spacing w:after="0" w:line="240" w:lineRule="auto"/>
              <w:jc w:val="right"/>
              <w:rPr>
                <w:rFonts w:ascii="Times New Roman" w:hAnsi="Times New Roman" w:cs="Times New Roman"/>
                <w:color w:val="000000"/>
                <w:sz w:val="24"/>
                <w:szCs w:val="24"/>
              </w:rPr>
            </w:pPr>
            <w:r w:rsidRPr="00ED2880">
              <w:rPr>
                <w:rFonts w:ascii="Times New Roman" w:hAnsi="Times New Roman" w:cs="Times New Roman"/>
                <w:color w:val="000000"/>
                <w:sz w:val="24"/>
                <w:szCs w:val="24"/>
              </w:rPr>
              <w:t>85150</w:t>
            </w:r>
          </w:p>
        </w:tc>
      </w:tr>
    </w:tbl>
    <w:p w:rsidR="00836F39" w:rsidRPr="00ED2880" w:rsidRDefault="00836F39" w:rsidP="00836F39">
      <w:pPr>
        <w:spacing w:after="0" w:line="240" w:lineRule="auto"/>
        <w:ind w:firstLine="567"/>
        <w:jc w:val="both"/>
        <w:rPr>
          <w:rFonts w:ascii="Times New Roman" w:hAnsi="Times New Roman" w:cs="Times New Roman"/>
          <w:sz w:val="24"/>
          <w:szCs w:val="24"/>
          <w:lang w:val="uk-UA"/>
        </w:rPr>
      </w:pPr>
    </w:p>
    <w:p w:rsidR="00836F39" w:rsidRPr="00ED2880" w:rsidRDefault="00836F39" w:rsidP="00836F39">
      <w:pPr>
        <w:spacing w:after="0" w:line="240" w:lineRule="auto"/>
        <w:ind w:firstLine="567"/>
        <w:jc w:val="both"/>
        <w:rPr>
          <w:rFonts w:ascii="Times New Roman" w:hAnsi="Times New Roman" w:cs="Times New Roman"/>
          <w:sz w:val="24"/>
          <w:szCs w:val="24"/>
          <w:lang w:val="uk-UA"/>
        </w:rPr>
      </w:pPr>
      <w:r w:rsidRPr="00ED2880">
        <w:rPr>
          <w:rFonts w:ascii="Times New Roman" w:hAnsi="Times New Roman" w:cs="Times New Roman"/>
          <w:sz w:val="24"/>
          <w:szCs w:val="24"/>
          <w:lang w:val="uk-UA"/>
        </w:rPr>
        <w:t>На проведення участі спортивних  команд громади у змаганнях регіонального, обласного та всеукраїнського значення  використано кошти в сумі: 220 тис. грн.</w:t>
      </w:r>
    </w:p>
    <w:p w:rsidR="00F40322" w:rsidRPr="00ED2880" w:rsidRDefault="00F40322" w:rsidP="00F40322">
      <w:pPr>
        <w:jc w:val="center"/>
        <w:rPr>
          <w:rFonts w:ascii="Times New Roman" w:hAnsi="Times New Roman" w:cs="Times New Roman"/>
          <w:sz w:val="24"/>
          <w:szCs w:val="24"/>
          <w:lang w:val="uk-UA"/>
        </w:rPr>
      </w:pPr>
    </w:p>
    <w:p w:rsidR="00F40322" w:rsidRPr="00ED2880" w:rsidRDefault="00F40322" w:rsidP="00F40322">
      <w:pPr>
        <w:jc w:val="center"/>
        <w:rPr>
          <w:rFonts w:ascii="Times New Roman" w:hAnsi="Times New Roman" w:cs="Times New Roman"/>
          <w:b/>
          <w:sz w:val="24"/>
          <w:szCs w:val="24"/>
          <w:lang w:val="uk-UA"/>
        </w:rPr>
      </w:pPr>
      <w:r w:rsidRPr="00ED2880">
        <w:rPr>
          <w:rFonts w:ascii="Times New Roman" w:hAnsi="Times New Roman" w:cs="Times New Roman"/>
          <w:b/>
          <w:sz w:val="24"/>
          <w:szCs w:val="24"/>
          <w:lang w:val="uk-UA"/>
        </w:rPr>
        <w:t>М</w:t>
      </w:r>
      <w:r w:rsidR="0006257B" w:rsidRPr="00ED2880">
        <w:rPr>
          <w:rFonts w:ascii="Times New Roman" w:hAnsi="Times New Roman" w:cs="Times New Roman"/>
          <w:b/>
          <w:sz w:val="24"/>
          <w:szCs w:val="24"/>
          <w:lang w:val="uk-UA"/>
        </w:rPr>
        <w:t>ЕДИЦИНА</w:t>
      </w:r>
    </w:p>
    <w:p w:rsidR="003A2320" w:rsidRPr="00ED2880" w:rsidRDefault="003A2320" w:rsidP="00F40322">
      <w:pPr>
        <w:spacing w:after="0" w:line="240" w:lineRule="auto"/>
        <w:ind w:firstLine="567"/>
        <w:jc w:val="both"/>
        <w:rPr>
          <w:rFonts w:ascii="Times New Roman" w:hAnsi="Times New Roman"/>
          <w:sz w:val="24"/>
          <w:szCs w:val="24"/>
          <w:lang w:val="uk-UA"/>
        </w:rPr>
      </w:pPr>
      <w:r w:rsidRPr="00ED2880">
        <w:rPr>
          <w:rFonts w:ascii="Times New Roman" w:hAnsi="Times New Roman"/>
          <w:b/>
          <w:sz w:val="24"/>
          <w:szCs w:val="24"/>
          <w:lang w:val="uk-UA"/>
        </w:rPr>
        <w:t>Комунальне некомерційне підприємство «Машівський Центр первинної медико-санітарної допомоги»</w:t>
      </w:r>
      <w:r w:rsidRPr="00ED2880">
        <w:rPr>
          <w:rFonts w:ascii="Times New Roman" w:hAnsi="Times New Roman"/>
          <w:sz w:val="24"/>
          <w:szCs w:val="24"/>
          <w:lang w:val="uk-UA"/>
        </w:rPr>
        <w:t xml:space="preserve"> Машівської селищної ради Полтавської області надає перв</w:t>
      </w:r>
      <w:r w:rsidR="00836F39" w:rsidRPr="00ED2880">
        <w:rPr>
          <w:rFonts w:ascii="Times New Roman" w:hAnsi="Times New Roman"/>
          <w:sz w:val="24"/>
          <w:szCs w:val="24"/>
          <w:lang w:val="uk-UA"/>
        </w:rPr>
        <w:t xml:space="preserve">инну медичну допомогу </w:t>
      </w:r>
      <w:r w:rsidRPr="00ED2880">
        <w:rPr>
          <w:rFonts w:ascii="Times New Roman" w:eastAsia="Times New Roman" w:hAnsi="Times New Roman"/>
          <w:sz w:val="24"/>
          <w:szCs w:val="24"/>
          <w:lang w:val="uk-UA"/>
        </w:rPr>
        <w:t xml:space="preserve"> населенню двох громад: Машівської та Михайлівської. </w:t>
      </w:r>
    </w:p>
    <w:p w:rsidR="003A2320" w:rsidRPr="00ED2880" w:rsidRDefault="003A2320" w:rsidP="00F40322">
      <w:pPr>
        <w:spacing w:after="0" w:line="240" w:lineRule="auto"/>
        <w:jc w:val="both"/>
        <w:rPr>
          <w:rFonts w:ascii="Times New Roman" w:hAnsi="Times New Roman"/>
          <w:sz w:val="24"/>
          <w:szCs w:val="24"/>
          <w:lang w:val="uk-UA"/>
        </w:rPr>
      </w:pPr>
      <w:r w:rsidRPr="00ED2880">
        <w:rPr>
          <w:rFonts w:ascii="Times New Roman" w:hAnsi="Times New Roman"/>
          <w:sz w:val="24"/>
          <w:szCs w:val="24"/>
          <w:lang w:val="uk-UA"/>
        </w:rPr>
        <w:t xml:space="preserve">      Станом на </w:t>
      </w:r>
      <w:r w:rsidR="00836F39" w:rsidRPr="00ED2880">
        <w:rPr>
          <w:rFonts w:ascii="Times New Roman" w:hAnsi="Times New Roman"/>
          <w:sz w:val="24"/>
          <w:szCs w:val="24"/>
          <w:lang w:val="uk-UA"/>
        </w:rPr>
        <w:t>0</w:t>
      </w:r>
      <w:r w:rsidRPr="00ED2880">
        <w:rPr>
          <w:rFonts w:ascii="Times New Roman" w:hAnsi="Times New Roman"/>
          <w:sz w:val="24"/>
          <w:szCs w:val="24"/>
          <w:lang w:val="uk-UA"/>
        </w:rPr>
        <w:t xml:space="preserve">1.12.2021 року: </w:t>
      </w:r>
    </w:p>
    <w:p w:rsidR="003A2320" w:rsidRPr="00ED2880" w:rsidRDefault="003A2320" w:rsidP="00F40322">
      <w:pPr>
        <w:spacing w:after="0" w:line="240" w:lineRule="auto"/>
        <w:jc w:val="both"/>
        <w:rPr>
          <w:rFonts w:ascii="Times New Roman" w:hAnsi="Times New Roman"/>
          <w:sz w:val="24"/>
          <w:szCs w:val="24"/>
        </w:rPr>
      </w:pPr>
      <w:r w:rsidRPr="00ED2880">
        <w:rPr>
          <w:rFonts w:ascii="Times New Roman" w:hAnsi="Times New Roman"/>
          <w:sz w:val="24"/>
          <w:szCs w:val="24"/>
          <w:lang w:val="uk-UA"/>
        </w:rPr>
        <w:t xml:space="preserve">      </w:t>
      </w:r>
      <w:r w:rsidRPr="00ED2880">
        <w:rPr>
          <w:rFonts w:ascii="Times New Roman" w:hAnsi="Times New Roman"/>
          <w:sz w:val="24"/>
          <w:szCs w:val="24"/>
        </w:rPr>
        <w:t xml:space="preserve">Кількість всього задекларованого населення по цих </w:t>
      </w:r>
      <w:r w:rsidR="00F40322" w:rsidRPr="00ED2880">
        <w:rPr>
          <w:rFonts w:ascii="Times New Roman" w:hAnsi="Times New Roman"/>
          <w:sz w:val="24"/>
          <w:szCs w:val="24"/>
          <w:lang w:val="uk-UA"/>
        </w:rPr>
        <w:t>громадах</w:t>
      </w:r>
      <w:r w:rsidRPr="00ED2880">
        <w:rPr>
          <w:rFonts w:ascii="Times New Roman" w:hAnsi="Times New Roman"/>
          <w:sz w:val="24"/>
          <w:szCs w:val="24"/>
        </w:rPr>
        <w:t xml:space="preserve"> – 14509, з них:</w:t>
      </w:r>
    </w:p>
    <w:p w:rsidR="003A2320" w:rsidRPr="00ED2880" w:rsidRDefault="003A2320" w:rsidP="00F40322">
      <w:pPr>
        <w:pStyle w:val="a7"/>
        <w:numPr>
          <w:ilvl w:val="0"/>
          <w:numId w:val="30"/>
        </w:numPr>
        <w:spacing w:after="0" w:line="240" w:lineRule="auto"/>
        <w:jc w:val="both"/>
        <w:rPr>
          <w:rFonts w:ascii="Times New Roman" w:hAnsi="Times New Roman"/>
          <w:sz w:val="24"/>
          <w:szCs w:val="24"/>
        </w:rPr>
      </w:pPr>
      <w:r w:rsidRPr="00ED2880">
        <w:rPr>
          <w:rFonts w:ascii="Times New Roman" w:hAnsi="Times New Roman"/>
          <w:sz w:val="24"/>
          <w:szCs w:val="24"/>
        </w:rPr>
        <w:t>доросле населення – 11686;</w:t>
      </w:r>
    </w:p>
    <w:p w:rsidR="003A2320" w:rsidRPr="00ED2880" w:rsidRDefault="003A2320" w:rsidP="00F40322">
      <w:pPr>
        <w:pStyle w:val="a7"/>
        <w:numPr>
          <w:ilvl w:val="0"/>
          <w:numId w:val="30"/>
        </w:numPr>
        <w:spacing w:after="0" w:line="240" w:lineRule="auto"/>
        <w:jc w:val="both"/>
        <w:rPr>
          <w:rFonts w:ascii="Times New Roman" w:hAnsi="Times New Roman"/>
          <w:sz w:val="24"/>
          <w:szCs w:val="24"/>
        </w:rPr>
      </w:pPr>
      <w:r w:rsidRPr="00ED2880">
        <w:rPr>
          <w:rFonts w:ascii="Times New Roman" w:hAnsi="Times New Roman"/>
          <w:sz w:val="24"/>
          <w:szCs w:val="24"/>
        </w:rPr>
        <w:t>дитяче населення – 2823.</w:t>
      </w:r>
      <w:r w:rsidR="001C115B" w:rsidRPr="00ED2880">
        <w:rPr>
          <w:rFonts w:ascii="Times New Roman" w:hAnsi="Times New Roman"/>
          <w:sz w:val="24"/>
          <w:szCs w:val="24"/>
          <w:lang w:val="uk-UA"/>
        </w:rPr>
        <w:t xml:space="preserve">                                                                                                                                                                                                                                                                           </w:t>
      </w:r>
    </w:p>
    <w:p w:rsidR="003A2320" w:rsidRPr="00ED2880" w:rsidRDefault="003A2320" w:rsidP="00F40322">
      <w:pPr>
        <w:spacing w:after="0" w:line="240" w:lineRule="auto"/>
        <w:jc w:val="both"/>
        <w:rPr>
          <w:rFonts w:ascii="Times New Roman" w:hAnsi="Times New Roman"/>
          <w:sz w:val="24"/>
          <w:szCs w:val="24"/>
          <w:lang w:val="uk-UA"/>
        </w:rPr>
      </w:pPr>
      <w:r w:rsidRPr="00ED2880">
        <w:rPr>
          <w:rFonts w:ascii="Times New Roman" w:hAnsi="Times New Roman"/>
          <w:sz w:val="24"/>
          <w:szCs w:val="24"/>
          <w:lang w:val="uk-UA"/>
        </w:rPr>
        <w:t xml:space="preserve">На території </w:t>
      </w:r>
      <w:r w:rsidRPr="00ED2880">
        <w:rPr>
          <w:rFonts w:ascii="Times New Roman" w:hAnsi="Times New Roman"/>
          <w:b/>
          <w:sz w:val="24"/>
          <w:szCs w:val="24"/>
          <w:lang w:val="uk-UA"/>
        </w:rPr>
        <w:t>Машівської селищної територіальної громади станом на 1 грудня</w:t>
      </w:r>
      <w:r w:rsidRPr="00ED2880">
        <w:rPr>
          <w:rFonts w:ascii="Times New Roman" w:hAnsi="Times New Roman"/>
          <w:sz w:val="24"/>
          <w:szCs w:val="24"/>
          <w:lang w:val="uk-UA"/>
        </w:rPr>
        <w:t xml:space="preserve">  2021 року працює 6 амбулаторій ЗПСМ: Машівська, Новотагамлицька, Селещинська, Базилівщинська, Кошманівська, Сахнівщинська  та 3 фельдшерсько-акушерських пункти: Дмитрівський, Миронівський, та Абрамівський які укомплектовані медичним обладнанням на 100%.</w:t>
      </w:r>
    </w:p>
    <w:p w:rsidR="003A2320" w:rsidRPr="00ED2880" w:rsidRDefault="003A2320" w:rsidP="00F40322">
      <w:pPr>
        <w:spacing w:after="0" w:line="240" w:lineRule="auto"/>
        <w:jc w:val="both"/>
        <w:rPr>
          <w:rFonts w:ascii="Times New Roman" w:hAnsi="Times New Roman"/>
          <w:sz w:val="24"/>
          <w:szCs w:val="24"/>
        </w:rPr>
      </w:pPr>
      <w:r w:rsidRPr="00ED2880">
        <w:rPr>
          <w:rFonts w:ascii="Times New Roman" w:hAnsi="Times New Roman"/>
          <w:sz w:val="24"/>
          <w:szCs w:val="24"/>
          <w:lang w:val="uk-UA"/>
        </w:rPr>
        <w:t xml:space="preserve">      </w:t>
      </w:r>
      <w:r w:rsidRPr="00ED2880">
        <w:rPr>
          <w:rFonts w:ascii="Times New Roman" w:hAnsi="Times New Roman"/>
          <w:sz w:val="24"/>
          <w:szCs w:val="24"/>
        </w:rPr>
        <w:t xml:space="preserve">Кількість населення яке обслуговується цими закладами – 12414 чол.  </w:t>
      </w:r>
    </w:p>
    <w:p w:rsidR="003A2320" w:rsidRPr="00ED2880" w:rsidRDefault="003A2320" w:rsidP="00F40322">
      <w:pPr>
        <w:spacing w:after="0" w:line="240" w:lineRule="auto"/>
        <w:jc w:val="both"/>
        <w:rPr>
          <w:rFonts w:ascii="Times New Roman" w:hAnsi="Times New Roman"/>
          <w:sz w:val="24"/>
          <w:szCs w:val="24"/>
          <w:lang w:val="uk-UA"/>
        </w:rPr>
      </w:pPr>
      <w:r w:rsidRPr="00ED2880">
        <w:rPr>
          <w:rFonts w:ascii="Times New Roman" w:hAnsi="Times New Roman"/>
          <w:sz w:val="24"/>
          <w:szCs w:val="24"/>
        </w:rPr>
        <w:t xml:space="preserve">      Укомплектованість  лікарями становить 70% з урахуванням лікарів-інтернів, сере</w:t>
      </w:r>
      <w:r w:rsidR="00F40322" w:rsidRPr="00ED2880">
        <w:rPr>
          <w:rFonts w:ascii="Times New Roman" w:hAnsi="Times New Roman"/>
          <w:sz w:val="24"/>
          <w:szCs w:val="24"/>
        </w:rPr>
        <w:t>днім медичним персоналом – 95%.</w:t>
      </w:r>
    </w:p>
    <w:p w:rsidR="003A2320" w:rsidRPr="00ED2880" w:rsidRDefault="003A2320" w:rsidP="00F40322">
      <w:pPr>
        <w:spacing w:after="0" w:line="240" w:lineRule="auto"/>
        <w:jc w:val="both"/>
        <w:rPr>
          <w:rFonts w:ascii="Times New Roman" w:hAnsi="Times New Roman"/>
          <w:bCs/>
          <w:iCs/>
          <w:color w:val="000000"/>
          <w:sz w:val="24"/>
          <w:szCs w:val="24"/>
        </w:rPr>
      </w:pPr>
      <w:r w:rsidRPr="00ED2880">
        <w:rPr>
          <w:rFonts w:ascii="Times New Roman" w:hAnsi="Times New Roman"/>
          <w:bCs/>
          <w:iCs/>
          <w:color w:val="000000"/>
          <w:sz w:val="24"/>
          <w:szCs w:val="24"/>
        </w:rPr>
        <w:t xml:space="preserve">       Обсяг  видатків</w:t>
      </w:r>
      <w:r w:rsidRPr="00ED2880">
        <w:rPr>
          <w:rFonts w:ascii="Times New Roman" w:hAnsi="Times New Roman"/>
          <w:b/>
          <w:bCs/>
          <w:iCs/>
          <w:color w:val="000000"/>
          <w:sz w:val="24"/>
          <w:szCs w:val="24"/>
        </w:rPr>
        <w:t xml:space="preserve"> </w:t>
      </w:r>
      <w:r w:rsidR="00F40322" w:rsidRPr="00ED2880">
        <w:rPr>
          <w:rFonts w:ascii="Times New Roman" w:hAnsi="Times New Roman"/>
          <w:bCs/>
          <w:iCs/>
          <w:color w:val="000000"/>
          <w:sz w:val="24"/>
          <w:szCs w:val="24"/>
        </w:rPr>
        <w:t xml:space="preserve">  </w:t>
      </w:r>
      <w:r w:rsidRPr="00ED2880">
        <w:rPr>
          <w:rFonts w:ascii="Times New Roman" w:hAnsi="Times New Roman"/>
          <w:bCs/>
          <w:iCs/>
          <w:color w:val="000000"/>
          <w:sz w:val="24"/>
          <w:szCs w:val="24"/>
        </w:rPr>
        <w:t xml:space="preserve">по галузі  «Охорона здоров’я» по  КНП «Машівський центр ПМСД» з урахуванням змін за 2021 рік був затверджений в сумі: 12 084 627,00 грн., з яких : </w:t>
      </w:r>
    </w:p>
    <w:p w:rsidR="003A2320" w:rsidRPr="00ED2880" w:rsidRDefault="003A2320" w:rsidP="00F40322">
      <w:pPr>
        <w:pStyle w:val="a7"/>
        <w:numPr>
          <w:ilvl w:val="0"/>
          <w:numId w:val="30"/>
        </w:numPr>
        <w:spacing w:after="0" w:line="240" w:lineRule="auto"/>
        <w:jc w:val="both"/>
        <w:rPr>
          <w:rFonts w:ascii="Times New Roman" w:hAnsi="Times New Roman"/>
          <w:bCs/>
          <w:iCs/>
          <w:color w:val="000000"/>
          <w:sz w:val="24"/>
          <w:szCs w:val="24"/>
        </w:rPr>
      </w:pPr>
      <w:r w:rsidRPr="00ED2880">
        <w:rPr>
          <w:rFonts w:ascii="Times New Roman" w:hAnsi="Times New Roman"/>
          <w:bCs/>
          <w:iCs/>
          <w:color w:val="000000"/>
          <w:sz w:val="24"/>
          <w:szCs w:val="24"/>
        </w:rPr>
        <w:t xml:space="preserve">7 073 042,00 грн. – кошти Машівської селищної ради ; </w:t>
      </w:r>
    </w:p>
    <w:p w:rsidR="003A2320" w:rsidRPr="00ED2880" w:rsidRDefault="003A2320" w:rsidP="00F40322">
      <w:pPr>
        <w:pStyle w:val="a7"/>
        <w:numPr>
          <w:ilvl w:val="0"/>
          <w:numId w:val="30"/>
        </w:numPr>
        <w:spacing w:after="0" w:line="240" w:lineRule="auto"/>
        <w:jc w:val="both"/>
        <w:rPr>
          <w:rFonts w:ascii="Times New Roman" w:hAnsi="Times New Roman"/>
          <w:bCs/>
          <w:iCs/>
          <w:color w:val="000000"/>
          <w:sz w:val="24"/>
          <w:szCs w:val="24"/>
        </w:rPr>
      </w:pPr>
      <w:r w:rsidRPr="00ED2880">
        <w:rPr>
          <w:rFonts w:ascii="Times New Roman" w:hAnsi="Times New Roman"/>
          <w:bCs/>
          <w:iCs/>
          <w:color w:val="000000"/>
          <w:sz w:val="24"/>
          <w:szCs w:val="24"/>
        </w:rPr>
        <w:t xml:space="preserve">525 835,00 грн. – кошти Коломацької сільської  ради ; </w:t>
      </w:r>
    </w:p>
    <w:p w:rsidR="003A2320" w:rsidRPr="00ED2880" w:rsidRDefault="003A2320" w:rsidP="00F40322">
      <w:pPr>
        <w:pStyle w:val="a7"/>
        <w:numPr>
          <w:ilvl w:val="0"/>
          <w:numId w:val="30"/>
        </w:numPr>
        <w:spacing w:after="0" w:line="240" w:lineRule="auto"/>
        <w:jc w:val="both"/>
        <w:rPr>
          <w:rFonts w:ascii="Times New Roman" w:hAnsi="Times New Roman"/>
          <w:bCs/>
          <w:iCs/>
          <w:color w:val="000000"/>
          <w:sz w:val="24"/>
          <w:szCs w:val="24"/>
        </w:rPr>
      </w:pPr>
      <w:r w:rsidRPr="00ED2880">
        <w:rPr>
          <w:rFonts w:ascii="Times New Roman" w:hAnsi="Times New Roman"/>
          <w:bCs/>
          <w:iCs/>
          <w:color w:val="000000"/>
          <w:sz w:val="24"/>
          <w:szCs w:val="24"/>
        </w:rPr>
        <w:t>4 121 250,00 грн. – кошти  Михайлівської сільської ради ;</w:t>
      </w:r>
    </w:p>
    <w:p w:rsidR="003A2320" w:rsidRPr="00ED2880" w:rsidRDefault="003A2320" w:rsidP="00F40322">
      <w:pPr>
        <w:pStyle w:val="a7"/>
        <w:numPr>
          <w:ilvl w:val="0"/>
          <w:numId w:val="30"/>
        </w:numPr>
        <w:spacing w:after="0" w:line="240" w:lineRule="auto"/>
        <w:ind w:left="0" w:firstLine="0"/>
        <w:jc w:val="both"/>
        <w:rPr>
          <w:rFonts w:ascii="Times New Roman" w:hAnsi="Times New Roman"/>
          <w:bCs/>
          <w:iCs/>
          <w:color w:val="000000"/>
          <w:sz w:val="24"/>
          <w:szCs w:val="24"/>
        </w:rPr>
      </w:pPr>
      <w:r w:rsidRPr="00ED2880">
        <w:rPr>
          <w:rFonts w:ascii="Times New Roman" w:hAnsi="Times New Roman"/>
          <w:bCs/>
          <w:iCs/>
          <w:color w:val="000000"/>
          <w:sz w:val="24"/>
          <w:szCs w:val="24"/>
        </w:rPr>
        <w:t xml:space="preserve"> 364 500, 00 грн. – спеціальний фонд з яких 149 500,00 кошти цільового фонду (виділяли кошти для придбання гематологічного аналізатора в  Селещинську АЗПСМ) ;</w:t>
      </w:r>
    </w:p>
    <w:p w:rsidR="003A2320" w:rsidRPr="00ED2880" w:rsidRDefault="003A2320" w:rsidP="00F40322">
      <w:pPr>
        <w:pStyle w:val="a7"/>
        <w:spacing w:after="0" w:line="240" w:lineRule="auto"/>
        <w:jc w:val="both"/>
        <w:rPr>
          <w:rFonts w:ascii="Times New Roman" w:hAnsi="Times New Roman"/>
          <w:bCs/>
          <w:iCs/>
          <w:color w:val="000000"/>
          <w:sz w:val="24"/>
          <w:szCs w:val="24"/>
        </w:rPr>
      </w:pPr>
    </w:p>
    <w:p w:rsidR="003A2320" w:rsidRPr="00ED2880" w:rsidRDefault="003A2320" w:rsidP="00145A52">
      <w:pPr>
        <w:spacing w:after="0" w:line="240" w:lineRule="auto"/>
        <w:ind w:firstLine="426"/>
        <w:jc w:val="both"/>
        <w:rPr>
          <w:rFonts w:ascii="Times New Roman" w:hAnsi="Times New Roman"/>
          <w:sz w:val="24"/>
          <w:szCs w:val="24"/>
        </w:rPr>
      </w:pPr>
      <w:r w:rsidRPr="00ED2880">
        <w:rPr>
          <w:rFonts w:ascii="Times New Roman" w:hAnsi="Times New Roman"/>
          <w:sz w:val="24"/>
          <w:szCs w:val="24"/>
        </w:rPr>
        <w:t>З загальної суми виділених коштів 195 500,00 грн. були використанні згідно Програми «Забезпечення та використання в амбулаторних та побутових умовах технічними та іншими засобами медичного призначення осіб з інвалідністю та дітей з інвалідністю» :</w:t>
      </w:r>
    </w:p>
    <w:p w:rsidR="003A2320" w:rsidRPr="00ED2880" w:rsidRDefault="003A2320" w:rsidP="00F40322">
      <w:pPr>
        <w:numPr>
          <w:ilvl w:val="0"/>
          <w:numId w:val="30"/>
        </w:numPr>
        <w:spacing w:after="0" w:line="240" w:lineRule="auto"/>
        <w:rPr>
          <w:rFonts w:ascii="Times New Roman" w:hAnsi="Times New Roman"/>
          <w:color w:val="000000"/>
          <w:sz w:val="24"/>
          <w:szCs w:val="24"/>
        </w:rPr>
      </w:pPr>
      <w:r w:rsidRPr="00ED2880">
        <w:rPr>
          <w:rFonts w:ascii="Times New Roman" w:hAnsi="Times New Roman"/>
          <w:sz w:val="24"/>
          <w:szCs w:val="24"/>
        </w:rPr>
        <w:t>155 000,00 грн. – кошти Машівської селищної ради;</w:t>
      </w:r>
    </w:p>
    <w:p w:rsidR="003A2320" w:rsidRPr="00ED2880" w:rsidRDefault="003A2320" w:rsidP="00F40322">
      <w:pPr>
        <w:numPr>
          <w:ilvl w:val="0"/>
          <w:numId w:val="30"/>
        </w:numPr>
        <w:spacing w:after="0" w:line="240" w:lineRule="auto"/>
        <w:rPr>
          <w:rFonts w:ascii="Times New Roman" w:hAnsi="Times New Roman"/>
          <w:color w:val="000000"/>
          <w:sz w:val="24"/>
          <w:szCs w:val="24"/>
        </w:rPr>
      </w:pPr>
      <w:r w:rsidRPr="00ED2880">
        <w:rPr>
          <w:rFonts w:ascii="Times New Roman" w:hAnsi="Times New Roman"/>
          <w:sz w:val="24"/>
          <w:szCs w:val="24"/>
        </w:rPr>
        <w:t>40 500,00 грн. – кошти Михайлівської сільської ради.</w:t>
      </w:r>
    </w:p>
    <w:p w:rsidR="003A2320" w:rsidRPr="00ED2880" w:rsidRDefault="003A2320" w:rsidP="00F40322">
      <w:pPr>
        <w:spacing w:after="0" w:line="240" w:lineRule="auto"/>
        <w:ind w:left="360"/>
        <w:jc w:val="both"/>
        <w:rPr>
          <w:rFonts w:ascii="Times New Roman" w:hAnsi="Times New Roman"/>
          <w:bCs/>
          <w:iCs/>
          <w:sz w:val="24"/>
          <w:szCs w:val="24"/>
        </w:rPr>
      </w:pPr>
      <w:r w:rsidRPr="00ED2880">
        <w:rPr>
          <w:rFonts w:ascii="Times New Roman" w:hAnsi="Times New Roman"/>
          <w:bCs/>
          <w:iCs/>
          <w:color w:val="FF0000"/>
          <w:sz w:val="24"/>
          <w:szCs w:val="24"/>
        </w:rPr>
        <w:t xml:space="preserve">     </w:t>
      </w:r>
      <w:r w:rsidRPr="00ED2880">
        <w:rPr>
          <w:rFonts w:ascii="Times New Roman" w:hAnsi="Times New Roman"/>
          <w:bCs/>
          <w:iCs/>
          <w:sz w:val="24"/>
          <w:szCs w:val="24"/>
        </w:rPr>
        <w:t>Також із загальної суми виділених коштів 158 000,00  грн. були на  боротьбу з поширенням  пандемії гострої р</w:t>
      </w:r>
      <w:r w:rsidR="008770F5" w:rsidRPr="00ED2880">
        <w:rPr>
          <w:rFonts w:ascii="Times New Roman" w:hAnsi="Times New Roman"/>
          <w:bCs/>
          <w:iCs/>
          <w:sz w:val="24"/>
          <w:szCs w:val="24"/>
          <w:lang w:val="uk-UA"/>
        </w:rPr>
        <w:t>а</w:t>
      </w:r>
      <w:r w:rsidRPr="00ED2880">
        <w:rPr>
          <w:rFonts w:ascii="Times New Roman" w:hAnsi="Times New Roman"/>
          <w:bCs/>
          <w:iCs/>
          <w:sz w:val="24"/>
          <w:szCs w:val="24"/>
        </w:rPr>
        <w:t xml:space="preserve">спіраторної хвороби </w:t>
      </w:r>
      <w:r w:rsidRPr="00ED2880">
        <w:rPr>
          <w:rFonts w:ascii="Times New Roman" w:hAnsi="Times New Roman"/>
          <w:bCs/>
          <w:iCs/>
          <w:sz w:val="24"/>
          <w:szCs w:val="24"/>
          <w:lang w:val="en-US"/>
        </w:rPr>
        <w:t>Covid</w:t>
      </w:r>
      <w:r w:rsidRPr="00ED2880">
        <w:rPr>
          <w:rFonts w:ascii="Times New Roman" w:hAnsi="Times New Roman"/>
          <w:bCs/>
          <w:iCs/>
          <w:sz w:val="24"/>
          <w:szCs w:val="24"/>
        </w:rPr>
        <w:t xml:space="preserve">-19, спричиненої коронавірусом </w:t>
      </w:r>
      <w:r w:rsidRPr="00ED2880">
        <w:rPr>
          <w:rFonts w:ascii="Times New Roman" w:hAnsi="Times New Roman"/>
          <w:bCs/>
          <w:iCs/>
          <w:sz w:val="24"/>
          <w:szCs w:val="24"/>
          <w:lang w:val="en-US"/>
        </w:rPr>
        <w:t>Sars</w:t>
      </w:r>
      <w:r w:rsidRPr="00ED2880">
        <w:rPr>
          <w:rFonts w:ascii="Times New Roman" w:hAnsi="Times New Roman"/>
          <w:bCs/>
          <w:iCs/>
          <w:sz w:val="24"/>
          <w:szCs w:val="24"/>
        </w:rPr>
        <w:t>-</w:t>
      </w:r>
      <w:r w:rsidRPr="00ED2880">
        <w:rPr>
          <w:rFonts w:ascii="Times New Roman" w:hAnsi="Times New Roman"/>
          <w:bCs/>
          <w:iCs/>
          <w:sz w:val="24"/>
          <w:szCs w:val="24"/>
          <w:lang w:val="en-US"/>
        </w:rPr>
        <w:t>CoV</w:t>
      </w:r>
      <w:r w:rsidRPr="00ED2880">
        <w:rPr>
          <w:rFonts w:ascii="Times New Roman" w:hAnsi="Times New Roman"/>
          <w:bCs/>
          <w:iCs/>
          <w:sz w:val="24"/>
          <w:szCs w:val="24"/>
        </w:rPr>
        <w:t>-2, з яких:</w:t>
      </w:r>
    </w:p>
    <w:p w:rsidR="003A2320" w:rsidRPr="00ED2880" w:rsidRDefault="003A2320" w:rsidP="00F40322">
      <w:pPr>
        <w:pStyle w:val="a7"/>
        <w:numPr>
          <w:ilvl w:val="0"/>
          <w:numId w:val="30"/>
        </w:numPr>
        <w:spacing w:after="0" w:line="240" w:lineRule="auto"/>
        <w:jc w:val="both"/>
        <w:rPr>
          <w:rFonts w:ascii="Times New Roman" w:hAnsi="Times New Roman"/>
          <w:bCs/>
          <w:iCs/>
          <w:sz w:val="24"/>
          <w:szCs w:val="24"/>
        </w:rPr>
      </w:pPr>
      <w:r w:rsidRPr="00ED2880">
        <w:rPr>
          <w:rFonts w:ascii="Times New Roman" w:hAnsi="Times New Roman"/>
          <w:bCs/>
          <w:iCs/>
          <w:sz w:val="24"/>
          <w:szCs w:val="24"/>
        </w:rPr>
        <w:t xml:space="preserve">103 000,0  грн. -  кошти Машівської селищної ради; </w:t>
      </w:r>
    </w:p>
    <w:p w:rsidR="003A2320" w:rsidRPr="00ED2880" w:rsidRDefault="003A2320" w:rsidP="00F40322">
      <w:pPr>
        <w:pStyle w:val="a7"/>
        <w:numPr>
          <w:ilvl w:val="0"/>
          <w:numId w:val="30"/>
        </w:numPr>
        <w:spacing w:after="0" w:line="240" w:lineRule="auto"/>
        <w:jc w:val="both"/>
        <w:rPr>
          <w:rFonts w:ascii="Times New Roman" w:hAnsi="Times New Roman"/>
          <w:bCs/>
          <w:iCs/>
          <w:sz w:val="24"/>
          <w:szCs w:val="24"/>
        </w:rPr>
      </w:pPr>
      <w:r w:rsidRPr="00ED2880">
        <w:rPr>
          <w:rFonts w:ascii="Times New Roman" w:hAnsi="Times New Roman"/>
          <w:bCs/>
          <w:iCs/>
          <w:sz w:val="24"/>
          <w:szCs w:val="24"/>
        </w:rPr>
        <w:t xml:space="preserve">50 000,00 грн. – Михайлівської сільської ради; </w:t>
      </w:r>
    </w:p>
    <w:p w:rsidR="003A2320" w:rsidRPr="00ED2880" w:rsidRDefault="003A2320" w:rsidP="00F40322">
      <w:pPr>
        <w:pStyle w:val="a7"/>
        <w:numPr>
          <w:ilvl w:val="0"/>
          <w:numId w:val="30"/>
        </w:numPr>
        <w:spacing w:after="0" w:line="240" w:lineRule="auto"/>
        <w:jc w:val="both"/>
        <w:rPr>
          <w:rFonts w:ascii="Times New Roman" w:hAnsi="Times New Roman"/>
          <w:bCs/>
          <w:iCs/>
          <w:sz w:val="24"/>
          <w:szCs w:val="24"/>
        </w:rPr>
      </w:pPr>
      <w:r w:rsidRPr="00ED2880">
        <w:rPr>
          <w:rFonts w:ascii="Times New Roman" w:hAnsi="Times New Roman"/>
          <w:bCs/>
          <w:iCs/>
          <w:sz w:val="24"/>
          <w:szCs w:val="24"/>
        </w:rPr>
        <w:t xml:space="preserve">5 000,0 грн. -  Коломацької сільської ради; </w:t>
      </w:r>
    </w:p>
    <w:p w:rsidR="003A2320" w:rsidRPr="00ED2880" w:rsidRDefault="003A2320" w:rsidP="00F40322">
      <w:pPr>
        <w:spacing w:after="0" w:line="240" w:lineRule="auto"/>
        <w:jc w:val="both"/>
        <w:rPr>
          <w:rFonts w:ascii="Times New Roman" w:hAnsi="Times New Roman"/>
          <w:bCs/>
          <w:iCs/>
          <w:color w:val="000000"/>
          <w:sz w:val="24"/>
          <w:szCs w:val="24"/>
        </w:rPr>
      </w:pPr>
      <w:r w:rsidRPr="00ED2880">
        <w:rPr>
          <w:rFonts w:ascii="Times New Roman" w:hAnsi="Times New Roman"/>
          <w:bCs/>
          <w:iCs/>
          <w:color w:val="000000"/>
          <w:sz w:val="24"/>
          <w:szCs w:val="24"/>
        </w:rPr>
        <w:t xml:space="preserve">       Касові видатки за 11 місяців 2021 року складають 10 980 312,00  грн. по загальному фонду та 354 700,00 грн.  по спеціальному фонду. </w:t>
      </w:r>
    </w:p>
    <w:p w:rsidR="003A2320" w:rsidRPr="00ED2880" w:rsidRDefault="003A2320" w:rsidP="00F40322">
      <w:pPr>
        <w:spacing w:after="0" w:line="240" w:lineRule="auto"/>
        <w:jc w:val="both"/>
        <w:rPr>
          <w:rFonts w:ascii="Times New Roman" w:hAnsi="Times New Roman"/>
          <w:sz w:val="24"/>
          <w:szCs w:val="24"/>
        </w:rPr>
      </w:pPr>
      <w:r w:rsidRPr="00ED2880">
        <w:rPr>
          <w:rFonts w:ascii="Times New Roman" w:hAnsi="Times New Roman"/>
          <w:sz w:val="24"/>
          <w:szCs w:val="24"/>
        </w:rPr>
        <w:lastRenderedPageBreak/>
        <w:t xml:space="preserve">    Видатки станом за 11 місяців 2021 року по установах, які відносяться до Машівської селещної ради складають – 5 906 672,85 грн. . На оплату комунальних послуг – 438 170,37 грн. На медикаменти та перев’язувальні матеріали – 459 217,95 грн. (з яких 103 000,00 на засоби індивідуального захисту необхідні для здійснення заходів спрямованих на запобігання виникненню та поширенню,</w:t>
      </w:r>
      <w:r w:rsidR="005D4005" w:rsidRPr="00ED2880">
        <w:rPr>
          <w:rFonts w:ascii="Times New Roman" w:hAnsi="Times New Roman"/>
          <w:sz w:val="24"/>
          <w:szCs w:val="24"/>
          <w:lang w:val="uk-UA"/>
        </w:rPr>
        <w:t xml:space="preserve"> </w:t>
      </w:r>
      <w:r w:rsidRPr="00ED2880">
        <w:rPr>
          <w:rFonts w:ascii="Times New Roman" w:hAnsi="Times New Roman"/>
          <w:sz w:val="24"/>
          <w:szCs w:val="24"/>
        </w:rPr>
        <w:t>локалізацію та ліквідацію спалахів, епідемій та пандемій гострої р</w:t>
      </w:r>
      <w:r w:rsidR="005D4005" w:rsidRPr="00ED2880">
        <w:rPr>
          <w:rFonts w:ascii="Times New Roman" w:hAnsi="Times New Roman"/>
          <w:sz w:val="24"/>
          <w:szCs w:val="24"/>
          <w:lang w:val="uk-UA"/>
        </w:rPr>
        <w:t>а</w:t>
      </w:r>
      <w:r w:rsidRPr="00ED2880">
        <w:rPr>
          <w:rFonts w:ascii="Times New Roman" w:hAnsi="Times New Roman"/>
          <w:sz w:val="24"/>
          <w:szCs w:val="24"/>
        </w:rPr>
        <w:t xml:space="preserve">спіраторної хвороби Covid-19, спричиненої корона вірусом Sars-Cov-2 та 155 000,00 грн. на придбання технічних та інших засобів реабілітації, згідно програми </w:t>
      </w:r>
      <w:r w:rsidRPr="00ED2880">
        <w:rPr>
          <w:rFonts w:ascii="Times New Roman" w:hAnsi="Times New Roman"/>
          <w:sz w:val="24"/>
          <w:szCs w:val="24"/>
          <w:lang w:eastAsia="uk-UA"/>
        </w:rPr>
        <w:t>«Забезпечення та використання в амбулаторних та побутових умовах технічними та іншими засобами медичного призначення осіб з інвалідністю та дітей з інвалідністю»</w:t>
      </w:r>
      <w:r w:rsidR="005D4005" w:rsidRPr="00ED2880">
        <w:rPr>
          <w:rFonts w:ascii="Times New Roman" w:hAnsi="Times New Roman"/>
          <w:sz w:val="24"/>
          <w:szCs w:val="24"/>
          <w:lang w:val="uk-UA" w:eastAsia="uk-UA"/>
        </w:rPr>
        <w:t>)</w:t>
      </w:r>
      <w:r w:rsidRPr="00ED2880">
        <w:rPr>
          <w:rFonts w:ascii="Times New Roman" w:hAnsi="Times New Roman"/>
          <w:sz w:val="24"/>
          <w:szCs w:val="24"/>
          <w:lang w:eastAsia="uk-UA"/>
        </w:rPr>
        <w:t>.</w:t>
      </w:r>
      <w:r w:rsidRPr="00ED2880">
        <w:rPr>
          <w:rFonts w:ascii="Times New Roman" w:hAnsi="Times New Roman"/>
          <w:sz w:val="24"/>
          <w:szCs w:val="24"/>
        </w:rPr>
        <w:t xml:space="preserve"> </w:t>
      </w:r>
      <w:r w:rsidR="005D4005" w:rsidRPr="00ED2880">
        <w:rPr>
          <w:rFonts w:ascii="Times New Roman" w:hAnsi="Times New Roman"/>
          <w:sz w:val="24"/>
          <w:szCs w:val="24"/>
          <w:lang w:val="uk-UA"/>
        </w:rPr>
        <w:t xml:space="preserve"> </w:t>
      </w:r>
      <w:r w:rsidRPr="00ED2880">
        <w:rPr>
          <w:rFonts w:ascii="Times New Roman" w:hAnsi="Times New Roman"/>
          <w:sz w:val="24"/>
          <w:szCs w:val="24"/>
        </w:rPr>
        <w:t>На видатки по оплаті послуг крім комунальних, на предмети, матеріали, обладнання та інвентар – 436 076,53 грн. . На інші виплати населенню (відшкодування пільгових рецептів згідно постанови КМУ від 17.08.1998 №1303 ) – 185 827,06 грн.</w:t>
      </w:r>
    </w:p>
    <w:p w:rsidR="003A2320" w:rsidRPr="00ED2880" w:rsidRDefault="003A2320" w:rsidP="00F40322">
      <w:pPr>
        <w:pStyle w:val="22"/>
        <w:spacing w:after="0" w:line="240" w:lineRule="auto"/>
        <w:jc w:val="both"/>
        <w:rPr>
          <w:rFonts w:ascii="Times New Roman" w:hAnsi="Times New Roman"/>
          <w:i w:val="0"/>
          <w:sz w:val="24"/>
          <w:szCs w:val="24"/>
          <w:lang w:val="uk-UA"/>
        </w:rPr>
      </w:pPr>
      <w:r w:rsidRPr="00ED2880">
        <w:rPr>
          <w:rFonts w:ascii="Times New Roman" w:hAnsi="Times New Roman"/>
          <w:i w:val="0"/>
          <w:sz w:val="24"/>
          <w:szCs w:val="24"/>
          <w:lang w:val="uk-UA"/>
        </w:rPr>
        <w:t xml:space="preserve">     На території Машівської селещної ради працює 6 лікарі</w:t>
      </w:r>
      <w:r w:rsidR="005D4005" w:rsidRPr="00ED2880">
        <w:rPr>
          <w:rFonts w:ascii="Times New Roman" w:hAnsi="Times New Roman"/>
          <w:i w:val="0"/>
          <w:sz w:val="24"/>
          <w:szCs w:val="24"/>
          <w:lang w:val="uk-UA"/>
        </w:rPr>
        <w:t>в</w:t>
      </w:r>
      <w:r w:rsidRPr="00ED2880">
        <w:rPr>
          <w:rFonts w:ascii="Times New Roman" w:hAnsi="Times New Roman"/>
          <w:i w:val="0"/>
          <w:sz w:val="24"/>
          <w:szCs w:val="24"/>
          <w:lang w:val="uk-UA"/>
        </w:rPr>
        <w:t xml:space="preserve"> ЗПСМ, 1 терапевт та  2 педіатри, з якими  станом на 01.12.2021 року підписано 13091 декларацій. Також проходить інтернатуру 1 лікар загальної практики сімейної медицини, який працюватиме в Базилівщинській АЗПСМ</w:t>
      </w:r>
      <w:r w:rsidR="005D4005" w:rsidRPr="00ED2880">
        <w:rPr>
          <w:rFonts w:ascii="Times New Roman" w:hAnsi="Times New Roman"/>
          <w:i w:val="0"/>
          <w:sz w:val="24"/>
          <w:szCs w:val="24"/>
          <w:lang w:val="uk-UA"/>
        </w:rPr>
        <w:t>.</w:t>
      </w:r>
    </w:p>
    <w:p w:rsidR="003A2320" w:rsidRPr="00ED2880" w:rsidRDefault="003A2320" w:rsidP="00F40322">
      <w:pPr>
        <w:spacing w:after="0" w:line="240" w:lineRule="auto"/>
        <w:rPr>
          <w:rFonts w:ascii="Times New Roman" w:hAnsi="Times New Roman"/>
          <w:sz w:val="24"/>
          <w:szCs w:val="24"/>
        </w:rPr>
      </w:pPr>
      <w:r w:rsidRPr="00ED2880">
        <w:rPr>
          <w:sz w:val="24"/>
          <w:szCs w:val="24"/>
          <w:lang/>
        </w:rPr>
        <w:t xml:space="preserve">       </w:t>
      </w:r>
      <w:r w:rsidRPr="00ED2880">
        <w:rPr>
          <w:rFonts w:ascii="Times New Roman" w:hAnsi="Times New Roman"/>
          <w:sz w:val="24"/>
          <w:szCs w:val="24"/>
        </w:rPr>
        <w:t>Видатки на заробітну плату  за 11 місяців  складають – 13 379 166,92 грн. :</w:t>
      </w:r>
    </w:p>
    <w:p w:rsidR="003A2320" w:rsidRPr="00ED2880" w:rsidRDefault="003A2320" w:rsidP="00F40322">
      <w:pPr>
        <w:numPr>
          <w:ilvl w:val="0"/>
          <w:numId w:val="30"/>
        </w:numPr>
        <w:spacing w:after="0" w:line="240" w:lineRule="auto"/>
        <w:rPr>
          <w:rFonts w:ascii="Times New Roman" w:hAnsi="Times New Roman"/>
          <w:sz w:val="24"/>
          <w:szCs w:val="24"/>
        </w:rPr>
      </w:pPr>
      <w:r w:rsidRPr="00ED2880">
        <w:rPr>
          <w:rFonts w:ascii="Times New Roman" w:hAnsi="Times New Roman"/>
          <w:sz w:val="24"/>
          <w:szCs w:val="24"/>
        </w:rPr>
        <w:t>3 402 313,20 грн. –кошти Машівської селищної ради;</w:t>
      </w:r>
    </w:p>
    <w:p w:rsidR="003A2320" w:rsidRPr="00ED2880" w:rsidRDefault="003A2320" w:rsidP="00F40322">
      <w:pPr>
        <w:numPr>
          <w:ilvl w:val="0"/>
          <w:numId w:val="30"/>
        </w:numPr>
        <w:spacing w:after="0" w:line="240" w:lineRule="auto"/>
        <w:rPr>
          <w:rFonts w:ascii="Times New Roman" w:hAnsi="Times New Roman"/>
          <w:sz w:val="24"/>
          <w:szCs w:val="24"/>
        </w:rPr>
      </w:pPr>
      <w:r w:rsidRPr="00ED2880">
        <w:rPr>
          <w:rFonts w:ascii="Times New Roman" w:hAnsi="Times New Roman"/>
          <w:sz w:val="24"/>
          <w:szCs w:val="24"/>
        </w:rPr>
        <w:t>277 214,74 грн. – кошти Коломацької сільської ради;</w:t>
      </w:r>
    </w:p>
    <w:p w:rsidR="003A2320" w:rsidRPr="00ED2880" w:rsidRDefault="003A2320" w:rsidP="00F40322">
      <w:pPr>
        <w:numPr>
          <w:ilvl w:val="0"/>
          <w:numId w:val="30"/>
        </w:numPr>
        <w:spacing w:after="0" w:line="240" w:lineRule="auto"/>
        <w:rPr>
          <w:rFonts w:ascii="Times New Roman" w:hAnsi="Times New Roman"/>
          <w:sz w:val="24"/>
          <w:szCs w:val="24"/>
        </w:rPr>
      </w:pPr>
      <w:r w:rsidRPr="00ED2880">
        <w:rPr>
          <w:rFonts w:ascii="Times New Roman" w:hAnsi="Times New Roman"/>
          <w:sz w:val="24"/>
          <w:szCs w:val="24"/>
        </w:rPr>
        <w:t>1 974 113,59 грн. – кошти Михайлівської сільської ради;</w:t>
      </w:r>
    </w:p>
    <w:p w:rsidR="003A2320" w:rsidRPr="00ED2880" w:rsidRDefault="003A2320" w:rsidP="00F40322">
      <w:pPr>
        <w:numPr>
          <w:ilvl w:val="0"/>
          <w:numId w:val="30"/>
        </w:numPr>
        <w:spacing w:after="0" w:line="240" w:lineRule="auto"/>
        <w:rPr>
          <w:rFonts w:ascii="Times New Roman" w:hAnsi="Times New Roman"/>
          <w:sz w:val="24"/>
          <w:szCs w:val="24"/>
        </w:rPr>
      </w:pPr>
      <w:r w:rsidRPr="00ED2880">
        <w:rPr>
          <w:rFonts w:ascii="Times New Roman" w:hAnsi="Times New Roman"/>
          <w:sz w:val="24"/>
          <w:szCs w:val="24"/>
        </w:rPr>
        <w:t>7 725 525,39 грн. – кошти що надійшли від Національної Служби Здоров’я України.</w:t>
      </w:r>
    </w:p>
    <w:p w:rsidR="003A2320" w:rsidRPr="00ED2880" w:rsidRDefault="003A2320" w:rsidP="00F40322">
      <w:pPr>
        <w:spacing w:after="0" w:line="240" w:lineRule="auto"/>
        <w:rPr>
          <w:rFonts w:ascii="Times New Roman" w:hAnsi="Times New Roman"/>
          <w:sz w:val="24"/>
          <w:szCs w:val="24"/>
        </w:rPr>
      </w:pPr>
      <w:r w:rsidRPr="00ED2880">
        <w:rPr>
          <w:rFonts w:ascii="Times New Roman" w:hAnsi="Times New Roman"/>
          <w:sz w:val="24"/>
          <w:szCs w:val="24"/>
        </w:rPr>
        <w:t xml:space="preserve"> На нарахування по заробітній платі – 2 694 228,32 грн.:</w:t>
      </w:r>
    </w:p>
    <w:p w:rsidR="003A2320" w:rsidRPr="00ED2880" w:rsidRDefault="003A2320" w:rsidP="00F40322">
      <w:pPr>
        <w:numPr>
          <w:ilvl w:val="0"/>
          <w:numId w:val="30"/>
        </w:numPr>
        <w:spacing w:after="0" w:line="240" w:lineRule="auto"/>
        <w:rPr>
          <w:rFonts w:ascii="Times New Roman" w:hAnsi="Times New Roman"/>
          <w:sz w:val="24"/>
          <w:szCs w:val="24"/>
          <w:lang/>
        </w:rPr>
      </w:pPr>
      <w:r w:rsidRPr="00ED2880">
        <w:rPr>
          <w:rFonts w:ascii="Times New Roman" w:hAnsi="Times New Roman"/>
          <w:sz w:val="24"/>
          <w:szCs w:val="24"/>
        </w:rPr>
        <w:t>601 879,79 грн. – кошти Машівської селищної ради;</w:t>
      </w:r>
    </w:p>
    <w:p w:rsidR="003A2320" w:rsidRPr="00ED2880" w:rsidRDefault="003A2320" w:rsidP="00F40322">
      <w:pPr>
        <w:numPr>
          <w:ilvl w:val="0"/>
          <w:numId w:val="30"/>
        </w:numPr>
        <w:spacing w:after="0" w:line="240" w:lineRule="auto"/>
        <w:rPr>
          <w:rFonts w:ascii="Times New Roman" w:hAnsi="Times New Roman"/>
          <w:sz w:val="24"/>
          <w:szCs w:val="24"/>
          <w:lang/>
        </w:rPr>
      </w:pPr>
      <w:r w:rsidRPr="00ED2880">
        <w:rPr>
          <w:rFonts w:ascii="Times New Roman" w:hAnsi="Times New Roman"/>
          <w:sz w:val="24"/>
          <w:szCs w:val="24"/>
        </w:rPr>
        <w:t>79 323,10 грн. – кошти Коломацької сільської ради;</w:t>
      </w:r>
    </w:p>
    <w:p w:rsidR="003A2320" w:rsidRPr="00ED2880" w:rsidRDefault="003A2320" w:rsidP="00F40322">
      <w:pPr>
        <w:numPr>
          <w:ilvl w:val="0"/>
          <w:numId w:val="30"/>
        </w:numPr>
        <w:spacing w:after="0" w:line="240" w:lineRule="auto"/>
        <w:rPr>
          <w:rFonts w:ascii="Times New Roman" w:hAnsi="Times New Roman"/>
          <w:sz w:val="24"/>
          <w:szCs w:val="24"/>
          <w:lang/>
        </w:rPr>
      </w:pPr>
      <w:r w:rsidRPr="00ED2880">
        <w:rPr>
          <w:rFonts w:ascii="Times New Roman" w:hAnsi="Times New Roman"/>
          <w:sz w:val="24"/>
          <w:szCs w:val="24"/>
        </w:rPr>
        <w:t>489 560,54 грн. – кошти Михайлівської сільської ради;</w:t>
      </w:r>
    </w:p>
    <w:p w:rsidR="003A2320" w:rsidRPr="00ED2880" w:rsidRDefault="003A2320" w:rsidP="00F40322">
      <w:pPr>
        <w:numPr>
          <w:ilvl w:val="0"/>
          <w:numId w:val="30"/>
        </w:numPr>
        <w:spacing w:after="0" w:line="240" w:lineRule="auto"/>
        <w:rPr>
          <w:rFonts w:ascii="Times New Roman" w:hAnsi="Times New Roman"/>
          <w:sz w:val="24"/>
          <w:szCs w:val="24"/>
        </w:rPr>
      </w:pPr>
      <w:r w:rsidRPr="00ED2880">
        <w:rPr>
          <w:rFonts w:ascii="Times New Roman" w:hAnsi="Times New Roman"/>
          <w:sz w:val="24"/>
          <w:szCs w:val="24"/>
        </w:rPr>
        <w:t>1 523 464,89 грн. – кошти що надійшли від Національної Служби Здоров’я України.</w:t>
      </w:r>
    </w:p>
    <w:p w:rsidR="003A2320" w:rsidRPr="00ED2880" w:rsidRDefault="003A2320" w:rsidP="00F40322">
      <w:pPr>
        <w:spacing w:after="0" w:line="240" w:lineRule="auto"/>
        <w:jc w:val="both"/>
        <w:rPr>
          <w:rFonts w:ascii="Times New Roman" w:hAnsi="Times New Roman"/>
          <w:sz w:val="24"/>
          <w:szCs w:val="24"/>
        </w:rPr>
      </w:pPr>
      <w:r w:rsidRPr="00ED2880">
        <w:rPr>
          <w:rFonts w:ascii="Times New Roman" w:hAnsi="Times New Roman"/>
          <w:sz w:val="24"/>
          <w:szCs w:val="24"/>
        </w:rPr>
        <w:t xml:space="preserve">     Від Національної Служби Здоров’я України станом на 1 грудня 2021 року за договором №0000-К7К5-М000/25.01.2021 надійшло  8 171 259,35 грн.; за договором №3434-Е421-Р000 (вакцинація) надійшло 421 130,00 грн., за договором №4664-Е521-Р000 (туберкульоз) пакет 41 надійшло 2 906,25 грн.</w:t>
      </w:r>
    </w:p>
    <w:p w:rsidR="00836F39" w:rsidRPr="00ED2880" w:rsidRDefault="00836F39" w:rsidP="00836F39">
      <w:pPr>
        <w:spacing w:after="0" w:line="240" w:lineRule="auto"/>
        <w:ind w:firstLine="567"/>
        <w:jc w:val="both"/>
        <w:rPr>
          <w:rFonts w:ascii="Times New Roman" w:hAnsi="Times New Roman"/>
          <w:bCs/>
          <w:sz w:val="24"/>
          <w:szCs w:val="24"/>
          <w:lang w:val="uk-UA"/>
        </w:rPr>
      </w:pPr>
    </w:p>
    <w:p w:rsidR="00F40322" w:rsidRPr="00ED2880" w:rsidRDefault="00F40322" w:rsidP="00F40322">
      <w:pPr>
        <w:spacing w:after="0" w:line="240" w:lineRule="auto"/>
        <w:ind w:firstLine="567"/>
        <w:jc w:val="both"/>
        <w:rPr>
          <w:b/>
          <w:sz w:val="24"/>
          <w:szCs w:val="24"/>
          <w:lang w:val="uk-UA"/>
        </w:rPr>
      </w:pPr>
      <w:r w:rsidRPr="00ED2880">
        <w:rPr>
          <w:rFonts w:ascii="Times New Roman" w:hAnsi="Times New Roman"/>
          <w:b/>
          <w:bCs/>
          <w:sz w:val="24"/>
          <w:szCs w:val="24"/>
          <w:lang w:val="uk-UA"/>
        </w:rPr>
        <w:t>Комунальне некомерційне підприємство «Машівська лікарня» Машівської селищної ради Полтавської області</w:t>
      </w:r>
      <w:r w:rsidR="00FC4BA9" w:rsidRPr="00ED2880">
        <w:rPr>
          <w:rFonts w:ascii="Times New Roman" w:hAnsi="Times New Roman"/>
          <w:b/>
          <w:bCs/>
          <w:sz w:val="24"/>
          <w:szCs w:val="24"/>
          <w:lang w:val="uk-UA"/>
        </w:rPr>
        <w:t>.</w:t>
      </w:r>
    </w:p>
    <w:p w:rsidR="00836F39" w:rsidRPr="00ED2880" w:rsidRDefault="00836F39" w:rsidP="00F40322">
      <w:pPr>
        <w:spacing w:after="0" w:line="240" w:lineRule="auto"/>
        <w:ind w:firstLine="567"/>
        <w:jc w:val="both"/>
        <w:rPr>
          <w:rFonts w:ascii="Times New Roman" w:hAnsi="Times New Roman"/>
          <w:bCs/>
          <w:sz w:val="24"/>
          <w:szCs w:val="24"/>
          <w:lang w:val="uk-UA"/>
        </w:rPr>
      </w:pPr>
      <w:r w:rsidRPr="00ED2880">
        <w:rPr>
          <w:rFonts w:ascii="Times New Roman" w:hAnsi="Times New Roman"/>
          <w:bCs/>
          <w:sz w:val="24"/>
          <w:szCs w:val="24"/>
          <w:lang w:val="uk-UA"/>
        </w:rPr>
        <w:t xml:space="preserve">Амбулаторна медична допомога надається в поліклінічному відділенні </w:t>
      </w:r>
      <w:r w:rsidRPr="00ED2880">
        <w:rPr>
          <w:rFonts w:ascii="Times New Roman" w:hAnsi="Times New Roman"/>
          <w:sz w:val="24"/>
          <w:szCs w:val="24"/>
          <w:lang w:val="uk-UA"/>
        </w:rPr>
        <w:t>КНП «Машівська лікарня» Машівської селищної ради Полтавської області.</w:t>
      </w:r>
      <w:r w:rsidRPr="00ED2880">
        <w:rPr>
          <w:rFonts w:ascii="Times New Roman" w:hAnsi="Times New Roman"/>
          <w:bCs/>
          <w:sz w:val="24"/>
          <w:szCs w:val="24"/>
          <w:lang w:val="uk-UA"/>
        </w:rPr>
        <w:t xml:space="preserve"> Стаціонарна медична допомога населенню на 73 ліжках (терапевтичне відділення з неврологічними ліжками– 32 ліжка,  хірургічне відділення з гінекологічними ліжками та ліжками патології вагітності – 24 ліжка, пе</w:t>
      </w:r>
      <w:r w:rsidR="005D4005" w:rsidRPr="00ED2880">
        <w:rPr>
          <w:rFonts w:ascii="Times New Roman" w:hAnsi="Times New Roman"/>
          <w:bCs/>
          <w:sz w:val="24"/>
          <w:szCs w:val="24"/>
          <w:lang w:val="uk-UA"/>
        </w:rPr>
        <w:t>діатричне відділення – 17 ліжок).</w:t>
      </w:r>
    </w:p>
    <w:p w:rsidR="00836F39" w:rsidRPr="00ED2880" w:rsidRDefault="00836F39" w:rsidP="00F40322">
      <w:pPr>
        <w:spacing w:after="0" w:line="240" w:lineRule="auto"/>
        <w:ind w:firstLine="708"/>
        <w:jc w:val="both"/>
        <w:rPr>
          <w:rFonts w:ascii="Times New Roman" w:hAnsi="Times New Roman" w:cs="Times New Roman"/>
          <w:bCs/>
          <w:iCs/>
          <w:sz w:val="24"/>
          <w:szCs w:val="24"/>
          <w:lang w:val="uk-UA"/>
        </w:rPr>
      </w:pPr>
      <w:r w:rsidRPr="00ED2880">
        <w:rPr>
          <w:rFonts w:ascii="Times New Roman" w:hAnsi="Times New Roman" w:cs="Times New Roman"/>
          <w:bCs/>
          <w:iCs/>
          <w:sz w:val="24"/>
          <w:szCs w:val="24"/>
          <w:lang w:val="uk-UA"/>
        </w:rPr>
        <w:t>Протягом 9</w:t>
      </w:r>
      <w:r w:rsidRPr="00ED2880">
        <w:rPr>
          <w:rFonts w:ascii="Times New Roman" w:hAnsi="Times New Roman" w:cs="Times New Roman"/>
          <w:sz w:val="24"/>
          <w:szCs w:val="24"/>
          <w:lang w:val="uk-UA"/>
        </w:rPr>
        <w:t xml:space="preserve"> місяців 2021 року проведено 7998</w:t>
      </w:r>
      <w:r w:rsidRPr="00ED2880">
        <w:rPr>
          <w:rFonts w:ascii="Times New Roman" w:hAnsi="Times New Roman" w:cs="Times New Roman"/>
          <w:bCs/>
          <w:iCs/>
          <w:sz w:val="24"/>
          <w:szCs w:val="24"/>
          <w:lang w:val="uk-UA"/>
        </w:rPr>
        <w:t xml:space="preserve"> ліжко-днів, проліковано  1051</w:t>
      </w:r>
      <w:r w:rsidR="005D4005" w:rsidRPr="00ED2880">
        <w:rPr>
          <w:rFonts w:ascii="Times New Roman" w:hAnsi="Times New Roman" w:cs="Times New Roman"/>
          <w:bCs/>
          <w:iCs/>
          <w:sz w:val="24"/>
          <w:szCs w:val="24"/>
          <w:lang w:val="uk-UA"/>
        </w:rPr>
        <w:t xml:space="preserve"> </w:t>
      </w:r>
      <w:r w:rsidRPr="00ED2880">
        <w:rPr>
          <w:rFonts w:ascii="Times New Roman" w:hAnsi="Times New Roman" w:cs="Times New Roman"/>
          <w:bCs/>
          <w:iCs/>
          <w:sz w:val="24"/>
          <w:szCs w:val="24"/>
          <w:lang w:val="uk-UA"/>
        </w:rPr>
        <w:t xml:space="preserve">хворих. Кількість ліжок денного перебування при Машівській </w:t>
      </w:r>
      <w:r w:rsidR="005D4005" w:rsidRPr="00ED2880">
        <w:rPr>
          <w:rFonts w:ascii="Times New Roman" w:hAnsi="Times New Roman" w:cs="Times New Roman"/>
          <w:bCs/>
          <w:iCs/>
          <w:sz w:val="24"/>
          <w:szCs w:val="24"/>
          <w:lang w:val="uk-UA"/>
        </w:rPr>
        <w:t>лікарні</w:t>
      </w:r>
      <w:r w:rsidRPr="00ED2880">
        <w:rPr>
          <w:rFonts w:ascii="Times New Roman" w:hAnsi="Times New Roman" w:cs="Times New Roman"/>
          <w:bCs/>
          <w:iCs/>
          <w:sz w:val="24"/>
          <w:szCs w:val="24"/>
          <w:lang w:val="uk-UA"/>
        </w:rPr>
        <w:t xml:space="preserve"> -2 ліжка, на них проведено 502 ліжко-днів  та проліковано  64  хворих.</w:t>
      </w:r>
    </w:p>
    <w:p w:rsidR="00836F39" w:rsidRPr="00ED2880" w:rsidRDefault="00836F39" w:rsidP="00F40322">
      <w:pPr>
        <w:spacing w:after="0" w:line="240" w:lineRule="auto"/>
        <w:ind w:firstLine="720"/>
        <w:jc w:val="both"/>
        <w:rPr>
          <w:rFonts w:ascii="Times New Roman" w:hAnsi="Times New Roman" w:cs="Times New Roman"/>
          <w:sz w:val="24"/>
          <w:szCs w:val="24"/>
          <w:lang w:val="uk-UA"/>
        </w:rPr>
      </w:pPr>
      <w:r w:rsidRPr="00ED2880">
        <w:rPr>
          <w:rFonts w:ascii="Times New Roman" w:hAnsi="Times New Roman" w:cs="Times New Roman"/>
          <w:sz w:val="24"/>
          <w:szCs w:val="24"/>
          <w:lang w:val="uk-UA"/>
        </w:rPr>
        <w:t>Поліклінічних відвідувань за  9 місяців 2021 року   – 34</w:t>
      </w:r>
      <w:r w:rsidR="005D4005" w:rsidRPr="00ED2880">
        <w:rPr>
          <w:rFonts w:ascii="Times New Roman" w:hAnsi="Times New Roman" w:cs="Times New Roman"/>
          <w:sz w:val="24"/>
          <w:szCs w:val="24"/>
          <w:lang w:val="uk-UA"/>
        </w:rPr>
        <w:t xml:space="preserve"> </w:t>
      </w:r>
      <w:r w:rsidRPr="00ED2880">
        <w:rPr>
          <w:rFonts w:ascii="Times New Roman" w:hAnsi="Times New Roman" w:cs="Times New Roman"/>
          <w:sz w:val="24"/>
          <w:szCs w:val="24"/>
          <w:lang w:val="uk-UA"/>
        </w:rPr>
        <w:t xml:space="preserve">258.             </w:t>
      </w:r>
    </w:p>
    <w:p w:rsidR="00836F39" w:rsidRPr="00ED2880" w:rsidRDefault="00836F39" w:rsidP="00F40322">
      <w:pPr>
        <w:spacing w:after="0" w:line="240" w:lineRule="auto"/>
        <w:ind w:firstLine="708"/>
        <w:jc w:val="both"/>
        <w:rPr>
          <w:rFonts w:ascii="Times New Roman" w:hAnsi="Times New Roman" w:cs="Times New Roman"/>
          <w:bCs/>
          <w:iCs/>
          <w:sz w:val="24"/>
          <w:szCs w:val="24"/>
          <w:lang w:val="uk-UA"/>
        </w:rPr>
      </w:pPr>
      <w:r w:rsidRPr="00ED2880">
        <w:rPr>
          <w:rFonts w:ascii="Times New Roman" w:hAnsi="Times New Roman" w:cs="Times New Roman"/>
          <w:sz w:val="24"/>
          <w:szCs w:val="24"/>
          <w:lang w:val="uk-UA"/>
        </w:rPr>
        <w:t>Вартість 1 відвідування  по поліклініці становить 325,14 грн.</w:t>
      </w:r>
    </w:p>
    <w:p w:rsidR="00836F39" w:rsidRPr="00ED2880" w:rsidRDefault="00836F39" w:rsidP="00F40322">
      <w:pPr>
        <w:spacing w:after="0" w:line="240" w:lineRule="auto"/>
        <w:ind w:left="-142" w:firstLine="567"/>
        <w:jc w:val="both"/>
        <w:rPr>
          <w:rFonts w:ascii="Times New Roman" w:hAnsi="Times New Roman"/>
          <w:sz w:val="24"/>
          <w:szCs w:val="24"/>
          <w:lang w:val="uk-UA"/>
        </w:rPr>
      </w:pPr>
      <w:r w:rsidRPr="00ED2880">
        <w:rPr>
          <w:rFonts w:ascii="Times New Roman" w:hAnsi="Times New Roman"/>
          <w:sz w:val="24"/>
          <w:szCs w:val="24"/>
          <w:lang w:val="uk-UA"/>
        </w:rPr>
        <w:t>Заклад фінансується від Національної служби здоров’я України, з місцевих бюджетів та коштів, які надходять від надання платних послуг.</w:t>
      </w:r>
    </w:p>
    <w:p w:rsidR="00836F39" w:rsidRPr="00ED2880" w:rsidRDefault="00836F39" w:rsidP="008C150C">
      <w:pPr>
        <w:spacing w:after="0" w:line="240" w:lineRule="auto"/>
        <w:ind w:firstLine="709"/>
        <w:jc w:val="both"/>
        <w:rPr>
          <w:rFonts w:ascii="Times New Roman" w:hAnsi="Times New Roman" w:cs="Times New Roman"/>
          <w:sz w:val="24"/>
          <w:szCs w:val="24"/>
          <w:lang w:val="uk-UA"/>
        </w:rPr>
      </w:pPr>
      <w:r w:rsidRPr="00ED2880">
        <w:rPr>
          <w:rFonts w:ascii="Times New Roman" w:hAnsi="Times New Roman" w:cs="Times New Roman"/>
          <w:sz w:val="24"/>
          <w:szCs w:val="24"/>
          <w:lang w:val="uk-UA"/>
        </w:rPr>
        <w:t>В рамках співпраці з НСЗУ згідно укладених договорів заклад до кінця року планує отримати кошти в сумі 14</w:t>
      </w:r>
      <w:r w:rsidR="005D4005" w:rsidRPr="00ED2880">
        <w:rPr>
          <w:rFonts w:ascii="Times New Roman" w:hAnsi="Times New Roman" w:cs="Times New Roman"/>
          <w:sz w:val="24"/>
          <w:szCs w:val="24"/>
          <w:lang w:val="uk-UA"/>
        </w:rPr>
        <w:t xml:space="preserve"> </w:t>
      </w:r>
      <w:r w:rsidRPr="00ED2880">
        <w:rPr>
          <w:rFonts w:ascii="Times New Roman" w:hAnsi="Times New Roman" w:cs="Times New Roman"/>
          <w:sz w:val="24"/>
          <w:szCs w:val="24"/>
          <w:lang w:val="uk-UA"/>
        </w:rPr>
        <w:t>254,1</w:t>
      </w:r>
      <w:r w:rsidR="005D4005" w:rsidRPr="00ED2880">
        <w:rPr>
          <w:rFonts w:ascii="Times New Roman" w:hAnsi="Times New Roman" w:cs="Times New Roman"/>
          <w:sz w:val="24"/>
          <w:szCs w:val="24"/>
          <w:lang w:val="uk-UA"/>
        </w:rPr>
        <w:t xml:space="preserve"> </w:t>
      </w:r>
      <w:r w:rsidRPr="00ED2880">
        <w:rPr>
          <w:rFonts w:ascii="Times New Roman" w:hAnsi="Times New Roman" w:cs="Times New Roman"/>
          <w:sz w:val="24"/>
          <w:szCs w:val="24"/>
          <w:lang w:val="uk-UA"/>
        </w:rPr>
        <w:t>тис. грн.  За 11 місяців 2021 року надходження від НСЗУ склали 13</w:t>
      </w:r>
      <w:r w:rsidR="005D4005" w:rsidRPr="00ED2880">
        <w:rPr>
          <w:rFonts w:ascii="Times New Roman" w:hAnsi="Times New Roman" w:cs="Times New Roman"/>
          <w:sz w:val="24"/>
          <w:szCs w:val="24"/>
          <w:lang w:val="uk-UA"/>
        </w:rPr>
        <w:t xml:space="preserve"> </w:t>
      </w:r>
      <w:r w:rsidRPr="00ED2880">
        <w:rPr>
          <w:rFonts w:ascii="Times New Roman" w:hAnsi="Times New Roman" w:cs="Times New Roman"/>
          <w:sz w:val="24"/>
          <w:szCs w:val="24"/>
          <w:lang w:val="uk-UA"/>
        </w:rPr>
        <w:t xml:space="preserve">237,4 тис. грн.  </w:t>
      </w:r>
    </w:p>
    <w:p w:rsidR="00836F39" w:rsidRPr="00ED2880" w:rsidRDefault="00836F39" w:rsidP="00F40322">
      <w:pPr>
        <w:spacing w:after="0" w:line="240" w:lineRule="auto"/>
        <w:ind w:left="-142" w:firstLine="567"/>
        <w:jc w:val="both"/>
        <w:rPr>
          <w:rFonts w:ascii="Times New Roman" w:hAnsi="Times New Roman" w:cs="Times New Roman"/>
          <w:sz w:val="24"/>
          <w:szCs w:val="24"/>
          <w:lang w:val="uk-UA"/>
        </w:rPr>
      </w:pPr>
      <w:r w:rsidRPr="00ED2880">
        <w:rPr>
          <w:rFonts w:ascii="Times New Roman" w:hAnsi="Times New Roman" w:cs="Times New Roman"/>
          <w:sz w:val="24"/>
          <w:szCs w:val="24"/>
          <w:lang w:val="uk-UA"/>
        </w:rPr>
        <w:t>З  бюджету Машівської селищної територіальної громади до кінця року буде отримано 11</w:t>
      </w:r>
      <w:r w:rsidR="005D4005" w:rsidRPr="00ED2880">
        <w:rPr>
          <w:rFonts w:ascii="Times New Roman" w:hAnsi="Times New Roman" w:cs="Times New Roman"/>
          <w:sz w:val="24"/>
          <w:szCs w:val="24"/>
          <w:lang w:val="uk-UA"/>
        </w:rPr>
        <w:t xml:space="preserve"> </w:t>
      </w:r>
      <w:r w:rsidRPr="00ED2880">
        <w:rPr>
          <w:rFonts w:ascii="Times New Roman" w:hAnsi="Times New Roman" w:cs="Times New Roman"/>
          <w:sz w:val="24"/>
          <w:szCs w:val="24"/>
          <w:lang w:val="uk-UA"/>
        </w:rPr>
        <w:t>859,8 тис.грн. За 11 місяців 2021 року   профінансовано 9 424,3 тис. грн.</w:t>
      </w:r>
    </w:p>
    <w:p w:rsidR="00836F39" w:rsidRPr="00ED2880" w:rsidRDefault="00836F39" w:rsidP="00F40322">
      <w:pPr>
        <w:spacing w:after="0" w:line="240" w:lineRule="auto"/>
        <w:ind w:firstLine="720"/>
        <w:jc w:val="both"/>
        <w:rPr>
          <w:rFonts w:ascii="Times New Roman" w:hAnsi="Times New Roman" w:cs="Times New Roman"/>
          <w:sz w:val="24"/>
          <w:szCs w:val="24"/>
        </w:rPr>
      </w:pPr>
      <w:r w:rsidRPr="00ED2880">
        <w:rPr>
          <w:rFonts w:ascii="Times New Roman" w:hAnsi="Times New Roman" w:cs="Times New Roman"/>
          <w:sz w:val="24"/>
          <w:szCs w:val="24"/>
        </w:rPr>
        <w:lastRenderedPageBreak/>
        <w:t>Із</w:t>
      </w:r>
      <w:r w:rsidRPr="00ED2880">
        <w:rPr>
          <w:rFonts w:ascii="Times New Roman" w:hAnsi="Times New Roman" w:cs="Times New Roman"/>
          <w:sz w:val="24"/>
          <w:szCs w:val="24"/>
          <w:lang w:val="uk-UA"/>
        </w:rPr>
        <w:t xml:space="preserve"> </w:t>
      </w:r>
      <w:r w:rsidRPr="00ED2880">
        <w:rPr>
          <w:rFonts w:ascii="Times New Roman" w:hAnsi="Times New Roman" w:cs="Times New Roman"/>
          <w:sz w:val="24"/>
          <w:szCs w:val="24"/>
        </w:rPr>
        <w:t>загальної</w:t>
      </w:r>
      <w:r w:rsidRPr="00ED2880">
        <w:rPr>
          <w:rFonts w:ascii="Times New Roman" w:hAnsi="Times New Roman" w:cs="Times New Roman"/>
          <w:sz w:val="24"/>
          <w:szCs w:val="24"/>
          <w:lang w:val="uk-UA"/>
        </w:rPr>
        <w:t xml:space="preserve"> </w:t>
      </w:r>
      <w:r w:rsidRPr="00ED2880">
        <w:rPr>
          <w:rFonts w:ascii="Times New Roman" w:hAnsi="Times New Roman" w:cs="Times New Roman"/>
          <w:sz w:val="24"/>
          <w:szCs w:val="24"/>
        </w:rPr>
        <w:t>суми</w:t>
      </w:r>
      <w:r w:rsidRPr="00ED2880">
        <w:rPr>
          <w:rFonts w:ascii="Times New Roman" w:hAnsi="Times New Roman" w:cs="Times New Roman"/>
          <w:sz w:val="24"/>
          <w:szCs w:val="24"/>
          <w:lang w:val="uk-UA"/>
        </w:rPr>
        <w:t xml:space="preserve"> </w:t>
      </w:r>
      <w:r w:rsidRPr="00ED2880">
        <w:rPr>
          <w:rFonts w:ascii="Times New Roman" w:hAnsi="Times New Roman" w:cs="Times New Roman"/>
          <w:sz w:val="24"/>
          <w:szCs w:val="24"/>
        </w:rPr>
        <w:t>профінансованих</w:t>
      </w:r>
      <w:r w:rsidRPr="00ED2880">
        <w:rPr>
          <w:rFonts w:ascii="Times New Roman" w:hAnsi="Times New Roman" w:cs="Times New Roman"/>
          <w:sz w:val="24"/>
          <w:szCs w:val="24"/>
          <w:lang w:val="uk-UA"/>
        </w:rPr>
        <w:t xml:space="preserve"> </w:t>
      </w:r>
      <w:r w:rsidRPr="00ED2880">
        <w:rPr>
          <w:rFonts w:ascii="Times New Roman" w:hAnsi="Times New Roman" w:cs="Times New Roman"/>
          <w:sz w:val="24"/>
          <w:szCs w:val="24"/>
        </w:rPr>
        <w:t>коштів</w:t>
      </w:r>
      <w:r w:rsidRPr="00ED2880">
        <w:rPr>
          <w:rFonts w:ascii="Times New Roman" w:hAnsi="Times New Roman" w:cs="Times New Roman"/>
          <w:sz w:val="24"/>
          <w:szCs w:val="24"/>
          <w:lang w:val="uk-UA"/>
        </w:rPr>
        <w:t xml:space="preserve"> 57,1</w:t>
      </w:r>
      <w:r w:rsidRPr="00ED2880">
        <w:rPr>
          <w:rFonts w:ascii="Times New Roman" w:hAnsi="Times New Roman" w:cs="Times New Roman"/>
          <w:sz w:val="24"/>
          <w:szCs w:val="24"/>
        </w:rPr>
        <w:t xml:space="preserve"> % призначень</w:t>
      </w:r>
      <w:r w:rsidRPr="00ED2880">
        <w:rPr>
          <w:rFonts w:ascii="Times New Roman" w:hAnsi="Times New Roman" w:cs="Times New Roman"/>
          <w:sz w:val="24"/>
          <w:szCs w:val="24"/>
          <w:lang w:val="uk-UA"/>
        </w:rPr>
        <w:t xml:space="preserve"> </w:t>
      </w:r>
      <w:r w:rsidRPr="00ED2880">
        <w:rPr>
          <w:rFonts w:ascii="Times New Roman" w:hAnsi="Times New Roman" w:cs="Times New Roman"/>
          <w:sz w:val="24"/>
          <w:szCs w:val="24"/>
        </w:rPr>
        <w:t>склала</w:t>
      </w:r>
      <w:r w:rsidRPr="00ED2880">
        <w:rPr>
          <w:rFonts w:ascii="Times New Roman" w:hAnsi="Times New Roman" w:cs="Times New Roman"/>
          <w:sz w:val="24"/>
          <w:szCs w:val="24"/>
          <w:lang w:val="uk-UA"/>
        </w:rPr>
        <w:t xml:space="preserve"> </w:t>
      </w:r>
      <w:r w:rsidRPr="00ED2880">
        <w:rPr>
          <w:rFonts w:ascii="Times New Roman" w:hAnsi="Times New Roman" w:cs="Times New Roman"/>
          <w:sz w:val="24"/>
          <w:szCs w:val="24"/>
        </w:rPr>
        <w:t xml:space="preserve">заробітна плата та нарахування на  неї, </w:t>
      </w:r>
      <w:r w:rsidRPr="00ED2880">
        <w:rPr>
          <w:rFonts w:ascii="Times New Roman" w:hAnsi="Times New Roman" w:cs="Times New Roman"/>
          <w:sz w:val="24"/>
          <w:szCs w:val="24"/>
          <w:lang w:val="uk-UA"/>
        </w:rPr>
        <w:t>16,3</w:t>
      </w:r>
      <w:r w:rsidRPr="00ED2880">
        <w:rPr>
          <w:rFonts w:ascii="Times New Roman" w:hAnsi="Times New Roman" w:cs="Times New Roman"/>
          <w:sz w:val="24"/>
          <w:szCs w:val="24"/>
        </w:rPr>
        <w:t xml:space="preserve"> % - витрати на енергоносії;</w:t>
      </w:r>
      <w:r w:rsidRPr="00ED2880">
        <w:rPr>
          <w:rFonts w:ascii="Times New Roman" w:hAnsi="Times New Roman" w:cs="Times New Roman"/>
          <w:sz w:val="24"/>
          <w:szCs w:val="24"/>
          <w:lang w:val="uk-UA"/>
        </w:rPr>
        <w:t xml:space="preserve"> 8,4</w:t>
      </w:r>
      <w:r w:rsidR="008C150C" w:rsidRPr="00ED2880">
        <w:rPr>
          <w:rFonts w:ascii="Times New Roman" w:hAnsi="Times New Roman" w:cs="Times New Roman"/>
          <w:sz w:val="24"/>
          <w:szCs w:val="24"/>
        </w:rPr>
        <w:t xml:space="preserve"> % - видатки на  медикаменти </w:t>
      </w:r>
      <w:r w:rsidRPr="00ED2880">
        <w:rPr>
          <w:rFonts w:ascii="Times New Roman" w:hAnsi="Times New Roman" w:cs="Times New Roman"/>
          <w:sz w:val="24"/>
          <w:szCs w:val="24"/>
        </w:rPr>
        <w:t xml:space="preserve">; </w:t>
      </w:r>
      <w:r w:rsidRPr="00ED2880">
        <w:rPr>
          <w:rFonts w:ascii="Times New Roman" w:hAnsi="Times New Roman" w:cs="Times New Roman"/>
          <w:sz w:val="24"/>
          <w:szCs w:val="24"/>
          <w:lang w:val="uk-UA"/>
        </w:rPr>
        <w:t>1,9</w:t>
      </w:r>
      <w:r w:rsidRPr="00ED2880">
        <w:rPr>
          <w:rFonts w:ascii="Times New Roman" w:hAnsi="Times New Roman" w:cs="Times New Roman"/>
          <w:sz w:val="24"/>
          <w:szCs w:val="24"/>
        </w:rPr>
        <w:t xml:space="preserve"> % - витрати на харчування.  </w:t>
      </w:r>
    </w:p>
    <w:p w:rsidR="00836F39" w:rsidRPr="00ED2880" w:rsidRDefault="00836F39" w:rsidP="00F40322">
      <w:pPr>
        <w:spacing w:after="0" w:line="240" w:lineRule="auto"/>
        <w:ind w:firstLine="708"/>
        <w:jc w:val="both"/>
        <w:rPr>
          <w:rFonts w:ascii="Times New Roman" w:hAnsi="Times New Roman" w:cs="Times New Roman"/>
          <w:sz w:val="24"/>
          <w:szCs w:val="24"/>
          <w:lang w:val="uk-UA"/>
        </w:rPr>
      </w:pPr>
      <w:r w:rsidRPr="00ED2880">
        <w:rPr>
          <w:rFonts w:ascii="Times New Roman" w:hAnsi="Times New Roman" w:cs="Times New Roman"/>
          <w:sz w:val="24"/>
          <w:szCs w:val="24"/>
          <w:lang w:val="uk-UA"/>
        </w:rPr>
        <w:t>Було придбано вироби медичного призначення: ліки, реактиви, деззасоби, медичний інструментарій, медичні матеріали та вироби медичного призначення на суму 824,1 тис. грн.; придбано м’який інвентар (30 одіял,</w:t>
      </w:r>
      <w:r w:rsidRPr="00ED2880">
        <w:rPr>
          <w:rFonts w:ascii="Times New Roman" w:hAnsi="Times New Roman" w:cs="Times New Roman"/>
          <w:sz w:val="24"/>
          <w:szCs w:val="24"/>
        </w:rPr>
        <w:t xml:space="preserve"> </w:t>
      </w:r>
      <w:r w:rsidRPr="00ED2880">
        <w:rPr>
          <w:rFonts w:ascii="Times New Roman" w:hAnsi="Times New Roman" w:cs="Times New Roman"/>
          <w:sz w:val="24"/>
          <w:szCs w:val="24"/>
          <w:lang w:val="uk-UA"/>
        </w:rPr>
        <w:t>30 подушок</w:t>
      </w:r>
      <w:r w:rsidRPr="00ED2880">
        <w:rPr>
          <w:rFonts w:ascii="Times New Roman" w:hAnsi="Times New Roman" w:cs="Times New Roman"/>
          <w:sz w:val="24"/>
          <w:szCs w:val="24"/>
        </w:rPr>
        <w:t xml:space="preserve"> 38 </w:t>
      </w:r>
      <w:r w:rsidRPr="00ED2880">
        <w:rPr>
          <w:rFonts w:ascii="Times New Roman" w:hAnsi="Times New Roman" w:cs="Times New Roman"/>
          <w:sz w:val="24"/>
          <w:szCs w:val="24"/>
          <w:lang w:val="uk-UA"/>
        </w:rPr>
        <w:t>постільних комплектів</w:t>
      </w:r>
      <w:r w:rsidRPr="00ED2880">
        <w:rPr>
          <w:rFonts w:ascii="Times New Roman" w:hAnsi="Times New Roman" w:cs="Times New Roman"/>
          <w:sz w:val="24"/>
          <w:szCs w:val="24"/>
        </w:rPr>
        <w:t xml:space="preserve"> </w:t>
      </w:r>
      <w:r w:rsidRPr="00ED2880">
        <w:rPr>
          <w:rFonts w:ascii="Times New Roman" w:hAnsi="Times New Roman" w:cs="Times New Roman"/>
          <w:sz w:val="24"/>
          <w:szCs w:val="24"/>
          <w:lang w:val="uk-UA"/>
        </w:rPr>
        <w:t>і</w:t>
      </w:r>
      <w:r w:rsidRPr="00ED2880">
        <w:rPr>
          <w:rFonts w:ascii="Times New Roman" w:hAnsi="Times New Roman" w:cs="Times New Roman"/>
          <w:sz w:val="24"/>
          <w:szCs w:val="24"/>
        </w:rPr>
        <w:t xml:space="preserve"> 72 рушники</w:t>
      </w:r>
      <w:r w:rsidRPr="00ED2880">
        <w:rPr>
          <w:rFonts w:ascii="Times New Roman" w:hAnsi="Times New Roman" w:cs="Times New Roman"/>
          <w:sz w:val="24"/>
          <w:szCs w:val="24"/>
          <w:lang w:val="uk-UA"/>
        </w:rPr>
        <w:t>),</w:t>
      </w:r>
      <w:r w:rsidRPr="00ED2880">
        <w:rPr>
          <w:rFonts w:ascii="Times New Roman" w:hAnsi="Times New Roman" w:cs="Times New Roman"/>
          <w:sz w:val="24"/>
          <w:szCs w:val="24"/>
        </w:rPr>
        <w:t xml:space="preserve"> </w:t>
      </w:r>
      <w:r w:rsidRPr="00ED2880">
        <w:rPr>
          <w:rFonts w:ascii="Times New Roman" w:hAnsi="Times New Roman" w:cs="Times New Roman"/>
          <w:sz w:val="24"/>
          <w:szCs w:val="24"/>
          <w:lang w:val="uk-UA"/>
        </w:rPr>
        <w:t xml:space="preserve">господарські, сантехнічні,  будівельні матеріали, запасні частини, паливо для заправки санітарних автомобілів, тощо  на суму 612,4 тис.грн.; оплата інших послуг (крім комунальних) на суму  574,4 тис.грн., в тому числі проведення технічного обслуговування медичної апаратури, системи подачі кисню, поточний ремонт медичного обладнання, повірка медичного обладнання, утилізація медичних відходів, поточний ремонт санітарного транспорту, тощо. Для забезпечення харчування хворих, які лікуються в стаціонарах закладу придбано продуктів на загальну суму 189,1 тис. грн. </w:t>
      </w:r>
    </w:p>
    <w:p w:rsidR="00836F39" w:rsidRPr="00ED2880" w:rsidRDefault="00836F39" w:rsidP="00F40322">
      <w:pPr>
        <w:spacing w:after="0" w:line="240" w:lineRule="auto"/>
        <w:ind w:firstLine="708"/>
        <w:jc w:val="both"/>
        <w:rPr>
          <w:rFonts w:ascii="Times New Roman" w:hAnsi="Times New Roman" w:cs="Times New Roman"/>
          <w:sz w:val="24"/>
          <w:szCs w:val="24"/>
          <w:lang w:val="uk-UA"/>
        </w:rPr>
      </w:pPr>
      <w:r w:rsidRPr="00ED2880">
        <w:rPr>
          <w:rFonts w:ascii="Times New Roman" w:hAnsi="Times New Roman" w:cs="Times New Roman"/>
          <w:sz w:val="24"/>
          <w:szCs w:val="24"/>
          <w:lang w:val="uk-UA"/>
        </w:rPr>
        <w:t>Для забезпечення пацієнтів закладу якісною питною водою придбано апарати для дистилювання, фільтрування чи ректифікації, а саме: система зворотнього осмосу та  металеві накопичувальні баки в кількості 4 шт. на суму 30,8 тис.грн.</w:t>
      </w:r>
    </w:p>
    <w:p w:rsidR="00836F39" w:rsidRPr="00ED2880" w:rsidRDefault="00836F39" w:rsidP="00F40322">
      <w:pPr>
        <w:spacing w:after="0" w:line="240" w:lineRule="auto"/>
        <w:ind w:firstLine="708"/>
        <w:jc w:val="both"/>
        <w:rPr>
          <w:rFonts w:ascii="Times New Roman" w:hAnsi="Times New Roman" w:cs="Times New Roman"/>
          <w:sz w:val="24"/>
          <w:szCs w:val="24"/>
          <w:lang w:val="uk-UA"/>
        </w:rPr>
      </w:pPr>
      <w:r w:rsidRPr="00ED2880">
        <w:rPr>
          <w:rFonts w:ascii="Times New Roman" w:hAnsi="Times New Roman" w:cs="Times New Roman"/>
          <w:sz w:val="24"/>
          <w:szCs w:val="24"/>
          <w:lang w:val="uk-UA"/>
        </w:rPr>
        <w:t>Для забезпечення можливості укладення договору з НСЗУ у 2022 році за напрямом «Стаціонарна паліативна медична допомога дорослим та дітям» за кошти, які надійшли з НСЗУ, було придбано необхідне обладнання: глюкометри 8 шт. на суму 8728 грн., монітор пацієнта  вартістю 51800 грн., інгалятор  вартістю 3090 грн., матрац протипролежневий  вартістю 5960 грн., ліжко функціональне вартістю 15932 грн., ларингоскоп вартістю 4805 грн., автоматичні шприцеві дозатори лікувальних речовин 3 шт. на суму 64680грн.</w:t>
      </w:r>
    </w:p>
    <w:p w:rsidR="00836F39" w:rsidRPr="00ED2880" w:rsidRDefault="00836F39" w:rsidP="00F40322">
      <w:pPr>
        <w:spacing w:after="0" w:line="240" w:lineRule="auto"/>
        <w:ind w:firstLine="708"/>
        <w:jc w:val="both"/>
        <w:rPr>
          <w:rFonts w:ascii="Times New Roman" w:hAnsi="Times New Roman" w:cs="Times New Roman"/>
          <w:sz w:val="24"/>
          <w:szCs w:val="24"/>
          <w:lang w:val="uk-UA"/>
        </w:rPr>
      </w:pPr>
    </w:p>
    <w:p w:rsidR="00336F5D" w:rsidRPr="00ED2880" w:rsidRDefault="0006257B" w:rsidP="0006257B">
      <w:pPr>
        <w:spacing w:after="0" w:line="240" w:lineRule="auto"/>
        <w:jc w:val="center"/>
        <w:rPr>
          <w:rFonts w:ascii="Times New Roman" w:hAnsi="Times New Roman" w:cs="Times New Roman"/>
          <w:b/>
          <w:sz w:val="24"/>
          <w:szCs w:val="24"/>
          <w:lang w:val="uk-UA"/>
        </w:rPr>
      </w:pPr>
      <w:r w:rsidRPr="00ED2880">
        <w:rPr>
          <w:rFonts w:ascii="Times New Roman" w:hAnsi="Times New Roman" w:cs="Times New Roman"/>
          <w:b/>
          <w:sz w:val="24"/>
          <w:szCs w:val="24"/>
          <w:lang w:val="uk-UA"/>
        </w:rPr>
        <w:t>КУЛЬТУРА</w:t>
      </w:r>
    </w:p>
    <w:p w:rsidR="00336F5D" w:rsidRPr="00ED2880" w:rsidRDefault="005C01B5" w:rsidP="005C01B5">
      <w:pPr>
        <w:tabs>
          <w:tab w:val="left" w:pos="3760"/>
        </w:tabs>
        <w:spacing w:after="0" w:line="240" w:lineRule="auto"/>
        <w:jc w:val="center"/>
        <w:rPr>
          <w:rFonts w:ascii="Times New Roman" w:hAnsi="Times New Roman" w:cs="Times New Roman"/>
          <w:b/>
          <w:sz w:val="24"/>
          <w:szCs w:val="24"/>
          <w:lang w:val="uk-UA"/>
        </w:rPr>
      </w:pPr>
      <w:r w:rsidRPr="00ED2880">
        <w:rPr>
          <w:rFonts w:ascii="Times New Roman" w:hAnsi="Times New Roman" w:cs="Times New Roman"/>
          <w:b/>
          <w:sz w:val="24"/>
          <w:szCs w:val="24"/>
          <w:lang w:val="uk-UA"/>
        </w:rPr>
        <w:t>Робота</w:t>
      </w:r>
      <w:r w:rsidR="00336F5D" w:rsidRPr="00ED2880">
        <w:rPr>
          <w:rFonts w:ascii="Times New Roman" w:hAnsi="Times New Roman" w:cs="Times New Roman"/>
          <w:b/>
          <w:sz w:val="24"/>
          <w:szCs w:val="24"/>
          <w:lang w:val="uk-UA"/>
        </w:rPr>
        <w:t xml:space="preserve"> закладів галузі культури за 2021 рік</w:t>
      </w:r>
    </w:p>
    <w:p w:rsidR="00336F5D" w:rsidRPr="00ED2880" w:rsidRDefault="00336F5D" w:rsidP="005C01B5">
      <w:pPr>
        <w:tabs>
          <w:tab w:val="left" w:pos="3760"/>
        </w:tabs>
        <w:spacing w:after="0" w:line="240" w:lineRule="auto"/>
        <w:jc w:val="center"/>
        <w:rPr>
          <w:rFonts w:ascii="Times New Roman" w:hAnsi="Times New Roman" w:cs="Times New Roman"/>
          <w:color w:val="FF0000"/>
          <w:sz w:val="24"/>
          <w:szCs w:val="24"/>
          <w:lang w:val="uk-UA"/>
        </w:rPr>
      </w:pPr>
      <w:r w:rsidRPr="00ED2880">
        <w:rPr>
          <w:rFonts w:ascii="Times New Roman" w:hAnsi="Times New Roman" w:cs="Times New Roman"/>
          <w:color w:val="FF0000"/>
          <w:sz w:val="24"/>
          <w:szCs w:val="24"/>
          <w:lang w:val="uk-UA"/>
        </w:rPr>
        <w:tab/>
      </w:r>
    </w:p>
    <w:p w:rsidR="00336F5D" w:rsidRPr="00ED2880" w:rsidRDefault="00336F5D" w:rsidP="005C01B5">
      <w:pPr>
        <w:spacing w:after="0" w:line="240" w:lineRule="auto"/>
        <w:ind w:firstLine="708"/>
        <w:jc w:val="both"/>
        <w:rPr>
          <w:rFonts w:ascii="Times New Roman" w:hAnsi="Times New Roman" w:cs="Times New Roman"/>
          <w:sz w:val="24"/>
          <w:szCs w:val="24"/>
          <w:lang w:val="uk-UA"/>
        </w:rPr>
      </w:pPr>
      <w:r w:rsidRPr="00ED2880">
        <w:rPr>
          <w:rFonts w:ascii="Times New Roman" w:hAnsi="Times New Roman" w:cs="Times New Roman"/>
          <w:sz w:val="24"/>
          <w:szCs w:val="24"/>
          <w:lang w:val="uk-UA"/>
        </w:rPr>
        <w:t xml:space="preserve">За 2021 рік в закладах культури </w:t>
      </w:r>
      <w:r w:rsidR="005C01B5" w:rsidRPr="00ED2880">
        <w:rPr>
          <w:rFonts w:ascii="Times New Roman" w:hAnsi="Times New Roman" w:cs="Times New Roman"/>
          <w:sz w:val="24"/>
          <w:szCs w:val="24"/>
          <w:lang w:val="uk-UA"/>
        </w:rPr>
        <w:t>громади</w:t>
      </w:r>
      <w:r w:rsidRPr="00ED2880">
        <w:rPr>
          <w:rFonts w:ascii="Times New Roman" w:hAnsi="Times New Roman" w:cs="Times New Roman"/>
          <w:sz w:val="24"/>
          <w:szCs w:val="24"/>
          <w:lang w:val="uk-UA"/>
        </w:rPr>
        <w:t xml:space="preserve"> - будинках культури, клубах, бібліотеках, музеях, дитячій школі естетичного виховання були організовані та проведені культурно-мистецькі заходи, урочистості,  тематичні екскурсії, книжкові виставки, уроки мужності, бесіди, усні журнали та інші заходи по відзначенню державних, календарних свят.  </w:t>
      </w:r>
    </w:p>
    <w:p w:rsidR="00336F5D" w:rsidRPr="00ED2880" w:rsidRDefault="00336F5D" w:rsidP="005C01B5">
      <w:pPr>
        <w:shd w:val="clear" w:color="auto" w:fill="FFFFFF"/>
        <w:spacing w:after="0" w:line="240" w:lineRule="auto"/>
        <w:ind w:firstLine="708"/>
        <w:jc w:val="both"/>
        <w:rPr>
          <w:rFonts w:ascii="Times New Roman" w:hAnsi="Times New Roman" w:cs="Times New Roman"/>
          <w:sz w:val="24"/>
          <w:szCs w:val="24"/>
          <w:lang w:val="uk-UA"/>
        </w:rPr>
      </w:pPr>
      <w:r w:rsidRPr="00ED2880">
        <w:rPr>
          <w:rFonts w:ascii="Times New Roman" w:hAnsi="Times New Roman" w:cs="Times New Roman"/>
          <w:sz w:val="24"/>
          <w:szCs w:val="24"/>
        </w:rPr>
        <w:t xml:space="preserve">На даний час бібліотечними працівниками централізованої бібліотечної системи проводяться заходи в режимі он-лайн, постійно оновлюються книжкові виставки літератури. Отримано літературу з обласної бібліотеки, тому працівники постійно працюють над комплектуванням та оновлення бібліотечних фондів. </w:t>
      </w:r>
    </w:p>
    <w:p w:rsidR="00336F5D" w:rsidRPr="00ED2880" w:rsidRDefault="00336F5D" w:rsidP="005C01B5">
      <w:pPr>
        <w:shd w:val="clear" w:color="auto" w:fill="FFFFFF"/>
        <w:spacing w:after="0" w:line="240" w:lineRule="auto"/>
        <w:ind w:firstLine="708"/>
        <w:jc w:val="both"/>
        <w:rPr>
          <w:rFonts w:ascii="Times New Roman" w:hAnsi="Times New Roman" w:cs="Times New Roman"/>
          <w:color w:val="000000"/>
          <w:sz w:val="24"/>
          <w:szCs w:val="24"/>
        </w:rPr>
      </w:pPr>
      <w:r w:rsidRPr="00ED2880">
        <w:rPr>
          <w:rFonts w:ascii="Times New Roman" w:hAnsi="Times New Roman" w:cs="Times New Roman"/>
          <w:color w:val="000000"/>
          <w:sz w:val="24"/>
          <w:szCs w:val="24"/>
          <w:shd w:val="clear" w:color="auto" w:fill="FFFFFF"/>
        </w:rPr>
        <w:t>За 2021 р</w:t>
      </w:r>
      <w:r w:rsidRPr="00ED2880">
        <w:rPr>
          <w:rFonts w:ascii="Times New Roman" w:hAnsi="Times New Roman" w:cs="Times New Roman"/>
          <w:color w:val="000000"/>
          <w:sz w:val="24"/>
          <w:szCs w:val="24"/>
          <w:shd w:val="clear" w:color="auto" w:fill="FFFFFF"/>
          <w:lang w:val="uk-UA"/>
        </w:rPr>
        <w:t>ік в</w:t>
      </w:r>
      <w:r w:rsidRPr="00ED2880">
        <w:rPr>
          <w:rFonts w:ascii="Times New Roman" w:hAnsi="Times New Roman" w:cs="Times New Roman"/>
          <w:color w:val="000000"/>
          <w:sz w:val="24"/>
          <w:szCs w:val="24"/>
          <w:shd w:val="clear" w:color="auto" w:fill="FFFFFF"/>
        </w:rPr>
        <w:t xml:space="preserve"> бібліотеках Машівської ТГ було підготовлено та проведено 257 соціокультурних заходів, які були приурочені до відзначення державних свят, знаменних та памятних дат в громадському та культурному житті України:</w:t>
      </w:r>
    </w:p>
    <w:p w:rsidR="00336F5D" w:rsidRPr="00ED2880" w:rsidRDefault="00336F5D" w:rsidP="005C01B5">
      <w:pPr>
        <w:shd w:val="clear" w:color="auto" w:fill="FFFFFF"/>
        <w:spacing w:after="0" w:line="240" w:lineRule="auto"/>
        <w:jc w:val="both"/>
        <w:rPr>
          <w:rFonts w:ascii="Times New Roman" w:hAnsi="Times New Roman" w:cs="Times New Roman"/>
          <w:color w:val="000000"/>
          <w:sz w:val="24"/>
          <w:szCs w:val="24"/>
        </w:rPr>
      </w:pPr>
      <w:r w:rsidRPr="00ED2880">
        <w:rPr>
          <w:rFonts w:ascii="Times New Roman" w:hAnsi="Times New Roman" w:cs="Times New Roman"/>
          <w:color w:val="000000"/>
          <w:sz w:val="24"/>
          <w:szCs w:val="24"/>
        </w:rPr>
        <w:t>книжково-ілюстративні  виставки -  154</w:t>
      </w:r>
    </w:p>
    <w:p w:rsidR="00336F5D" w:rsidRPr="00ED2880" w:rsidRDefault="00336F5D" w:rsidP="005C01B5">
      <w:pPr>
        <w:shd w:val="clear" w:color="auto" w:fill="FFFFFF"/>
        <w:spacing w:after="0" w:line="240" w:lineRule="auto"/>
        <w:jc w:val="both"/>
        <w:rPr>
          <w:rFonts w:ascii="Times New Roman" w:hAnsi="Times New Roman" w:cs="Times New Roman"/>
          <w:color w:val="000000"/>
          <w:sz w:val="24"/>
          <w:szCs w:val="24"/>
        </w:rPr>
      </w:pPr>
      <w:r w:rsidRPr="00ED2880">
        <w:rPr>
          <w:rFonts w:ascii="Times New Roman" w:hAnsi="Times New Roman" w:cs="Times New Roman"/>
          <w:color w:val="000000"/>
          <w:sz w:val="24"/>
          <w:szCs w:val="24"/>
        </w:rPr>
        <w:t>вікторини, конкурси - 13</w:t>
      </w:r>
    </w:p>
    <w:p w:rsidR="00336F5D" w:rsidRPr="00ED2880" w:rsidRDefault="00336F5D" w:rsidP="005C01B5">
      <w:pPr>
        <w:shd w:val="clear" w:color="auto" w:fill="FFFFFF"/>
        <w:spacing w:after="0" w:line="240" w:lineRule="auto"/>
        <w:jc w:val="both"/>
        <w:rPr>
          <w:rFonts w:ascii="Times New Roman" w:hAnsi="Times New Roman" w:cs="Times New Roman"/>
          <w:color w:val="000000"/>
          <w:sz w:val="24"/>
          <w:szCs w:val="24"/>
        </w:rPr>
      </w:pPr>
      <w:r w:rsidRPr="00ED2880">
        <w:rPr>
          <w:rFonts w:ascii="Times New Roman" w:hAnsi="Times New Roman" w:cs="Times New Roman"/>
          <w:color w:val="000000"/>
          <w:sz w:val="24"/>
          <w:szCs w:val="24"/>
        </w:rPr>
        <w:t>години права - 6</w:t>
      </w:r>
    </w:p>
    <w:p w:rsidR="00336F5D" w:rsidRPr="00ED2880" w:rsidRDefault="00336F5D" w:rsidP="005C01B5">
      <w:pPr>
        <w:shd w:val="clear" w:color="auto" w:fill="FFFFFF"/>
        <w:spacing w:after="0" w:line="240" w:lineRule="auto"/>
        <w:jc w:val="both"/>
        <w:rPr>
          <w:rFonts w:ascii="Times New Roman" w:hAnsi="Times New Roman" w:cs="Times New Roman"/>
          <w:color w:val="000000"/>
          <w:sz w:val="24"/>
          <w:szCs w:val="24"/>
        </w:rPr>
      </w:pPr>
      <w:r w:rsidRPr="00ED2880">
        <w:rPr>
          <w:rFonts w:ascii="Times New Roman" w:hAnsi="Times New Roman" w:cs="Times New Roman"/>
          <w:color w:val="000000"/>
          <w:sz w:val="24"/>
          <w:szCs w:val="24"/>
        </w:rPr>
        <w:t>краєзнавчі мандрівки  - 7</w:t>
      </w:r>
    </w:p>
    <w:p w:rsidR="00336F5D" w:rsidRPr="00ED2880" w:rsidRDefault="00336F5D" w:rsidP="005C01B5">
      <w:pPr>
        <w:shd w:val="clear" w:color="auto" w:fill="FFFFFF"/>
        <w:spacing w:after="0" w:line="240" w:lineRule="auto"/>
        <w:jc w:val="both"/>
        <w:rPr>
          <w:rFonts w:ascii="Times New Roman" w:hAnsi="Times New Roman" w:cs="Times New Roman"/>
          <w:color w:val="000000"/>
          <w:sz w:val="24"/>
          <w:szCs w:val="24"/>
        </w:rPr>
      </w:pPr>
      <w:r w:rsidRPr="00ED2880">
        <w:rPr>
          <w:rFonts w:ascii="Times New Roman" w:hAnsi="Times New Roman" w:cs="Times New Roman"/>
          <w:color w:val="000000"/>
          <w:sz w:val="24"/>
          <w:szCs w:val="24"/>
        </w:rPr>
        <w:t>літературні вечори, ігри   -  11</w:t>
      </w:r>
    </w:p>
    <w:p w:rsidR="00336F5D" w:rsidRPr="00ED2880" w:rsidRDefault="00336F5D" w:rsidP="005C01B5">
      <w:pPr>
        <w:shd w:val="clear" w:color="auto" w:fill="FFFFFF"/>
        <w:spacing w:after="0" w:line="240" w:lineRule="auto"/>
        <w:jc w:val="both"/>
        <w:rPr>
          <w:rFonts w:ascii="Times New Roman" w:hAnsi="Times New Roman" w:cs="Times New Roman"/>
          <w:color w:val="000000"/>
          <w:sz w:val="24"/>
          <w:szCs w:val="24"/>
        </w:rPr>
      </w:pPr>
      <w:r w:rsidRPr="00ED2880">
        <w:rPr>
          <w:rFonts w:ascii="Times New Roman" w:hAnsi="Times New Roman" w:cs="Times New Roman"/>
          <w:color w:val="000000"/>
          <w:sz w:val="24"/>
          <w:szCs w:val="24"/>
        </w:rPr>
        <w:t>віртуальні екскурсії та онлайн- подорожі  -  11</w:t>
      </w:r>
    </w:p>
    <w:p w:rsidR="00336F5D" w:rsidRPr="00ED2880" w:rsidRDefault="00336F5D" w:rsidP="005C01B5">
      <w:pPr>
        <w:shd w:val="clear" w:color="auto" w:fill="FFFFFF"/>
        <w:spacing w:after="0" w:line="240" w:lineRule="auto"/>
        <w:jc w:val="both"/>
        <w:rPr>
          <w:rFonts w:ascii="Times New Roman" w:hAnsi="Times New Roman" w:cs="Times New Roman"/>
          <w:color w:val="000000"/>
          <w:sz w:val="24"/>
          <w:szCs w:val="24"/>
        </w:rPr>
      </w:pPr>
      <w:r w:rsidRPr="00ED2880">
        <w:rPr>
          <w:rFonts w:ascii="Times New Roman" w:hAnsi="Times New Roman" w:cs="Times New Roman"/>
          <w:color w:val="000000"/>
          <w:sz w:val="24"/>
          <w:szCs w:val="24"/>
        </w:rPr>
        <w:t>відеоперегляди, слайд - презентації -  12</w:t>
      </w:r>
    </w:p>
    <w:p w:rsidR="00336F5D" w:rsidRPr="00ED2880" w:rsidRDefault="00336F5D" w:rsidP="005C01B5">
      <w:pPr>
        <w:shd w:val="clear" w:color="auto" w:fill="FFFFFF"/>
        <w:spacing w:after="0" w:line="240" w:lineRule="auto"/>
        <w:jc w:val="both"/>
        <w:rPr>
          <w:rFonts w:ascii="Times New Roman" w:hAnsi="Times New Roman" w:cs="Times New Roman"/>
          <w:color w:val="000000"/>
          <w:sz w:val="24"/>
          <w:szCs w:val="24"/>
        </w:rPr>
      </w:pPr>
      <w:r w:rsidRPr="00ED2880">
        <w:rPr>
          <w:rFonts w:ascii="Times New Roman" w:hAnsi="Times New Roman" w:cs="Times New Roman"/>
          <w:color w:val="000000"/>
          <w:sz w:val="24"/>
          <w:szCs w:val="24"/>
        </w:rPr>
        <w:t>бесіди за круглим столом - 7</w:t>
      </w:r>
    </w:p>
    <w:p w:rsidR="00336F5D" w:rsidRPr="00ED2880" w:rsidRDefault="00336F5D" w:rsidP="005C01B5">
      <w:pPr>
        <w:shd w:val="clear" w:color="auto" w:fill="FFFFFF"/>
        <w:spacing w:after="0" w:line="240" w:lineRule="auto"/>
        <w:jc w:val="both"/>
        <w:rPr>
          <w:rFonts w:ascii="Times New Roman" w:hAnsi="Times New Roman" w:cs="Times New Roman"/>
          <w:color w:val="000000"/>
          <w:sz w:val="24"/>
          <w:szCs w:val="24"/>
        </w:rPr>
      </w:pPr>
      <w:r w:rsidRPr="00ED2880">
        <w:rPr>
          <w:rFonts w:ascii="Times New Roman" w:hAnsi="Times New Roman" w:cs="Times New Roman"/>
          <w:color w:val="000000"/>
          <w:sz w:val="24"/>
          <w:szCs w:val="24"/>
        </w:rPr>
        <w:t>години спілкування, народознавства  - 8</w:t>
      </w:r>
    </w:p>
    <w:p w:rsidR="00336F5D" w:rsidRPr="00ED2880" w:rsidRDefault="00336F5D" w:rsidP="005C01B5">
      <w:pPr>
        <w:shd w:val="clear" w:color="auto" w:fill="FFFFFF"/>
        <w:spacing w:after="0" w:line="240" w:lineRule="auto"/>
        <w:jc w:val="both"/>
        <w:rPr>
          <w:rFonts w:ascii="Times New Roman" w:hAnsi="Times New Roman" w:cs="Times New Roman"/>
          <w:color w:val="000000"/>
          <w:sz w:val="24"/>
          <w:szCs w:val="24"/>
          <w:lang w:val="uk-UA"/>
        </w:rPr>
      </w:pPr>
      <w:r w:rsidRPr="00ED2880">
        <w:rPr>
          <w:rFonts w:ascii="Times New Roman" w:hAnsi="Times New Roman" w:cs="Times New Roman"/>
          <w:color w:val="000000"/>
          <w:sz w:val="24"/>
          <w:szCs w:val="24"/>
        </w:rPr>
        <w:t>інші заходи – 28</w:t>
      </w:r>
      <w:r w:rsidRPr="00ED2880">
        <w:rPr>
          <w:rFonts w:ascii="Times New Roman" w:hAnsi="Times New Roman" w:cs="Times New Roman"/>
          <w:color w:val="000000"/>
          <w:sz w:val="24"/>
          <w:szCs w:val="24"/>
          <w:lang w:val="uk-UA"/>
        </w:rPr>
        <w:t>.</w:t>
      </w:r>
    </w:p>
    <w:p w:rsidR="00336F5D" w:rsidRPr="00ED2880" w:rsidRDefault="00336F5D" w:rsidP="005C01B5">
      <w:pPr>
        <w:shd w:val="clear" w:color="auto" w:fill="FFFFFF"/>
        <w:spacing w:after="0" w:line="240" w:lineRule="auto"/>
        <w:jc w:val="both"/>
        <w:rPr>
          <w:rFonts w:ascii="Times New Roman" w:hAnsi="Times New Roman" w:cs="Times New Roman"/>
          <w:color w:val="000000"/>
          <w:sz w:val="24"/>
          <w:szCs w:val="24"/>
        </w:rPr>
      </w:pPr>
      <w:r w:rsidRPr="00ED2880">
        <w:rPr>
          <w:rFonts w:ascii="Times New Roman" w:hAnsi="Times New Roman" w:cs="Times New Roman"/>
          <w:color w:val="000000"/>
          <w:sz w:val="24"/>
          <w:szCs w:val="24"/>
        </w:rPr>
        <w:t>В 4-х клубах за інтересами було проведено 10 засідань та 10 заходів.</w:t>
      </w:r>
    </w:p>
    <w:p w:rsidR="00336F5D" w:rsidRPr="00ED2880" w:rsidRDefault="00336F5D" w:rsidP="005C01B5">
      <w:pPr>
        <w:pStyle w:val="a3"/>
        <w:shd w:val="clear" w:color="auto" w:fill="FFFFFF"/>
        <w:ind w:firstLine="426"/>
        <w:jc w:val="both"/>
        <w:rPr>
          <w:lang w:val="uk-UA"/>
        </w:rPr>
      </w:pPr>
      <w:r w:rsidRPr="00ED2880">
        <w:t xml:space="preserve">Клубні працівники працюють без відвідувачів та масових концертних заходів. На даний час працюють художні колективи, поновлюючи всій репертуар. Працівники закладів розробляють плани роботи, сценарії для подальшого проведення заходів, готують та публікують онлайн-концерти до свят. </w:t>
      </w:r>
    </w:p>
    <w:p w:rsidR="00336F5D" w:rsidRPr="00ED2880" w:rsidRDefault="00336F5D" w:rsidP="005C01B5">
      <w:pPr>
        <w:pStyle w:val="a3"/>
        <w:shd w:val="clear" w:color="auto" w:fill="FFFFFF"/>
        <w:ind w:firstLine="426"/>
        <w:jc w:val="both"/>
        <w:rPr>
          <w:lang w:val="uk-UA"/>
        </w:rPr>
      </w:pPr>
      <w:r w:rsidRPr="00ED2880">
        <w:rPr>
          <w:lang w:val="uk-UA"/>
        </w:rPr>
        <w:lastRenderedPageBreak/>
        <w:t xml:space="preserve">Народний </w:t>
      </w:r>
      <w:r w:rsidRPr="00ED2880">
        <w:t>вокальний ансамбль «Славяне», зразковий ансамбль «</w:t>
      </w:r>
      <w:r w:rsidRPr="00ED2880">
        <w:rPr>
          <w:lang w:val="uk-UA"/>
        </w:rPr>
        <w:t>Горошини</w:t>
      </w:r>
      <w:r w:rsidRPr="00ED2880">
        <w:t>»</w:t>
      </w:r>
      <w:r w:rsidRPr="00ED2880">
        <w:rPr>
          <w:lang w:val="uk-UA"/>
        </w:rPr>
        <w:t xml:space="preserve"> отримали дипломи за участь у Всеукраїнському фестивалі народної творчості на Національному Сорочинському ярмарку, зразковий ансамбль народного танцю «Відродження» стали дипломантами конкурсів, а саме: Всеукраїнський багатожанровий фестиваль-конкурс «Прикарпатські самоцвіти» м. Коломия,  фестиваль-конкурс  народної хореографії Павла Вірського, м.Харків та м.Полтава.</w:t>
      </w:r>
    </w:p>
    <w:p w:rsidR="00336F5D" w:rsidRPr="00ED2880" w:rsidRDefault="00336F5D" w:rsidP="005C01B5">
      <w:pPr>
        <w:pStyle w:val="a3"/>
        <w:shd w:val="clear" w:color="auto" w:fill="FFFFFF"/>
        <w:ind w:firstLine="426"/>
        <w:jc w:val="both"/>
        <w:rPr>
          <w:lang w:val="uk-UA"/>
        </w:rPr>
      </w:pPr>
      <w:r w:rsidRPr="00ED2880">
        <w:rPr>
          <w:lang w:val="uk-UA"/>
        </w:rPr>
        <w:t>У жовтні  був проведений огляд народної творчості «В своїй хаті, своя й правда, і сила, і воля»</w:t>
      </w:r>
      <w:r w:rsidRPr="00ED2880">
        <w:rPr>
          <w:color w:val="666666"/>
        </w:rPr>
        <w:t xml:space="preserve"> </w:t>
      </w:r>
      <w:r w:rsidRPr="00ED2880">
        <w:t>присвячений 30-тій річниці Незалежності України. В рамках проведення огляду-конкурсу атестаційна комісія переглянула творчі програми аматорських колективів, які мають почесні звання. У концерті взяли участь 17 аматорських колективів (106 учасників)</w:t>
      </w:r>
      <w:r w:rsidRPr="00ED2880">
        <w:rPr>
          <w:lang w:val="uk-UA"/>
        </w:rPr>
        <w:t xml:space="preserve">. </w:t>
      </w:r>
    </w:p>
    <w:p w:rsidR="00336F5D" w:rsidRPr="00ED2880" w:rsidRDefault="00336F5D" w:rsidP="005C01B5">
      <w:pPr>
        <w:pStyle w:val="a3"/>
        <w:shd w:val="clear" w:color="auto" w:fill="FFFFFF"/>
        <w:ind w:firstLine="426"/>
        <w:jc w:val="both"/>
        <w:rPr>
          <w:lang w:val="uk-UA"/>
        </w:rPr>
      </w:pPr>
      <w:r w:rsidRPr="00ED2880">
        <w:t>В музейних закладах проводиться інвентаризація, оновлення музейних експонатів, постійно готуються нові експозиційні виставки до різноманітних свят.</w:t>
      </w:r>
    </w:p>
    <w:p w:rsidR="00336F5D" w:rsidRPr="00ED2880" w:rsidRDefault="00336F5D" w:rsidP="005C01B5">
      <w:pPr>
        <w:spacing w:after="0" w:line="240" w:lineRule="auto"/>
        <w:ind w:firstLine="426"/>
        <w:jc w:val="both"/>
        <w:rPr>
          <w:rFonts w:ascii="Times New Roman" w:hAnsi="Times New Roman" w:cs="Times New Roman"/>
          <w:sz w:val="24"/>
          <w:szCs w:val="24"/>
          <w:lang w:val="uk-UA"/>
        </w:rPr>
      </w:pPr>
      <w:r w:rsidRPr="00ED2880">
        <w:rPr>
          <w:rFonts w:ascii="Times New Roman" w:hAnsi="Times New Roman" w:cs="Times New Roman"/>
          <w:sz w:val="24"/>
          <w:szCs w:val="24"/>
          <w:lang w:val="uk-UA"/>
        </w:rPr>
        <w:t>Учні дитячої школи естетичного виховання зайняли призові місця у фестивалях та конкурсах: всеукраїнський фестиваль до Дня Європи, "Єврофест 2021", конкурс "</w:t>
      </w:r>
      <w:r w:rsidRPr="00ED2880">
        <w:rPr>
          <w:rFonts w:ascii="Times New Roman" w:hAnsi="Times New Roman" w:cs="Times New Roman"/>
          <w:sz w:val="24"/>
          <w:szCs w:val="24"/>
        </w:rPr>
        <w:t>URO</w:t>
      </w:r>
      <w:r w:rsidRPr="00ED2880">
        <w:rPr>
          <w:rFonts w:ascii="Times New Roman" w:hAnsi="Times New Roman" w:cs="Times New Roman"/>
          <w:sz w:val="24"/>
          <w:szCs w:val="24"/>
          <w:lang w:val="uk-UA"/>
        </w:rPr>
        <w:t xml:space="preserve"> </w:t>
      </w:r>
      <w:r w:rsidRPr="00ED2880">
        <w:rPr>
          <w:rFonts w:ascii="Times New Roman" w:hAnsi="Times New Roman" w:cs="Times New Roman"/>
          <w:sz w:val="24"/>
          <w:szCs w:val="24"/>
        </w:rPr>
        <w:t>ART</w:t>
      </w:r>
      <w:r w:rsidRPr="00ED2880">
        <w:rPr>
          <w:rFonts w:ascii="Times New Roman" w:hAnsi="Times New Roman" w:cs="Times New Roman"/>
          <w:sz w:val="24"/>
          <w:szCs w:val="24"/>
          <w:lang w:val="uk-UA"/>
        </w:rPr>
        <w:t xml:space="preserve">", міжнародний-багатожанровий фестиваль-конкурс "Водограй", обласний онлайн-конкурс "Юний віртуоз Полтавщини", всеукраїнський багатожанровий дистанційний конкурс-фестиваль "Весь світ у долоні матері",  всеукраїнський багатожанровий дистанційний конкурс "Битва Жанрів </w:t>
      </w:r>
      <w:r w:rsidRPr="00ED2880">
        <w:rPr>
          <w:rFonts w:ascii="Times New Roman" w:hAnsi="Times New Roman" w:cs="Times New Roman"/>
          <w:sz w:val="24"/>
          <w:szCs w:val="24"/>
        </w:rPr>
        <w:t>II</w:t>
      </w:r>
      <w:r w:rsidRPr="00ED2880">
        <w:rPr>
          <w:rFonts w:ascii="Times New Roman" w:hAnsi="Times New Roman" w:cs="Times New Roman"/>
          <w:sz w:val="24"/>
          <w:szCs w:val="24"/>
          <w:lang w:val="uk-UA"/>
        </w:rPr>
        <w:t xml:space="preserve"> ".</w:t>
      </w:r>
    </w:p>
    <w:p w:rsidR="00336F5D" w:rsidRPr="00ED2880" w:rsidRDefault="00336F5D" w:rsidP="005C01B5">
      <w:pPr>
        <w:pStyle w:val="a5"/>
        <w:ind w:firstLine="426"/>
        <w:jc w:val="both"/>
        <w:rPr>
          <w:rFonts w:eastAsia="Arial"/>
          <w:sz w:val="24"/>
        </w:rPr>
      </w:pPr>
      <w:r w:rsidRPr="00ED2880">
        <w:rPr>
          <w:b w:val="0"/>
          <w:sz w:val="24"/>
        </w:rPr>
        <w:t>В поточному році закладами культури використано кошти по Програмі</w:t>
      </w:r>
      <w:r w:rsidRPr="00ED2880">
        <w:rPr>
          <w:sz w:val="24"/>
        </w:rPr>
        <w:t xml:space="preserve"> </w:t>
      </w:r>
      <w:r w:rsidRPr="00ED2880">
        <w:rPr>
          <w:b w:val="0"/>
          <w:sz w:val="24"/>
        </w:rPr>
        <w:t>відзначення  державних та місцевих свят історичних подій, знаменних і пам’ятних дат та інших заходів на суму 236,6 тис.грн, в т.ч. 87,2 тис.грн на святкування Дня Незалежності України, 78,0 тис.грн на святкування Днів села.</w:t>
      </w:r>
    </w:p>
    <w:p w:rsidR="00336F5D" w:rsidRPr="00ED2880" w:rsidRDefault="00336F5D" w:rsidP="005C01B5">
      <w:pPr>
        <w:spacing w:after="0" w:line="240" w:lineRule="auto"/>
        <w:jc w:val="both"/>
        <w:rPr>
          <w:rFonts w:ascii="Times New Roman" w:hAnsi="Times New Roman" w:cs="Times New Roman"/>
          <w:sz w:val="24"/>
          <w:szCs w:val="24"/>
          <w:lang w:val="uk-UA"/>
        </w:rPr>
      </w:pPr>
      <w:r w:rsidRPr="00ED2880">
        <w:rPr>
          <w:rFonts w:ascii="Times New Roman" w:hAnsi="Times New Roman" w:cs="Times New Roman"/>
          <w:color w:val="FF0000"/>
          <w:sz w:val="24"/>
          <w:szCs w:val="24"/>
          <w:lang w:val="uk-UA"/>
        </w:rPr>
        <w:t xml:space="preserve">    </w:t>
      </w:r>
      <w:r w:rsidRPr="00ED2880">
        <w:rPr>
          <w:rFonts w:ascii="Times New Roman" w:hAnsi="Times New Roman" w:cs="Times New Roman"/>
          <w:sz w:val="24"/>
          <w:szCs w:val="24"/>
          <w:lang w:val="uk-UA"/>
        </w:rPr>
        <w:t>За 2021 рік на розвиток галузі культури використано кошти місцевого бюджету, зокрема:</w:t>
      </w:r>
    </w:p>
    <w:p w:rsidR="00336F5D" w:rsidRPr="00ED2880" w:rsidRDefault="00336F5D" w:rsidP="005C01B5">
      <w:pPr>
        <w:numPr>
          <w:ilvl w:val="0"/>
          <w:numId w:val="2"/>
        </w:numPr>
        <w:spacing w:after="0" w:line="240" w:lineRule="auto"/>
        <w:jc w:val="both"/>
        <w:rPr>
          <w:rFonts w:ascii="Times New Roman" w:hAnsi="Times New Roman" w:cs="Times New Roman"/>
          <w:sz w:val="24"/>
          <w:szCs w:val="24"/>
          <w:lang w:val="uk-UA"/>
        </w:rPr>
      </w:pPr>
      <w:r w:rsidRPr="00ED2880">
        <w:rPr>
          <w:rFonts w:ascii="Times New Roman" w:hAnsi="Times New Roman" w:cs="Times New Roman"/>
          <w:sz w:val="24"/>
          <w:szCs w:val="24"/>
          <w:lang w:val="uk-UA"/>
        </w:rPr>
        <w:t>для керівництва та централізованої бухгалтерії придбано комп’ютерну техніку, меблі, програмне забезпечення на суму 106,7 тис.грн.;</w:t>
      </w:r>
    </w:p>
    <w:p w:rsidR="00336F5D" w:rsidRPr="00ED2880" w:rsidRDefault="00336F5D" w:rsidP="005C01B5">
      <w:pPr>
        <w:numPr>
          <w:ilvl w:val="0"/>
          <w:numId w:val="2"/>
        </w:numPr>
        <w:spacing w:after="0" w:line="240" w:lineRule="auto"/>
        <w:jc w:val="both"/>
        <w:rPr>
          <w:rFonts w:ascii="Times New Roman" w:hAnsi="Times New Roman" w:cs="Times New Roman"/>
          <w:sz w:val="24"/>
          <w:szCs w:val="24"/>
          <w:lang w:val="uk-UA"/>
        </w:rPr>
      </w:pPr>
      <w:r w:rsidRPr="00ED2880">
        <w:rPr>
          <w:rFonts w:ascii="Times New Roman" w:hAnsi="Times New Roman" w:cs="Times New Roman"/>
          <w:sz w:val="24"/>
          <w:szCs w:val="24"/>
          <w:lang w:val="uk-UA"/>
        </w:rPr>
        <w:t>на придбання меблів в клубні та бібліотечні заклади (Селещинський СБК, Калинівський СК, Селещинські бібліотеки) на суму 26,5 тис.грн.;</w:t>
      </w:r>
    </w:p>
    <w:p w:rsidR="00336F5D" w:rsidRPr="00ED2880" w:rsidRDefault="00336F5D" w:rsidP="005C01B5">
      <w:pPr>
        <w:numPr>
          <w:ilvl w:val="0"/>
          <w:numId w:val="2"/>
        </w:numPr>
        <w:spacing w:after="0" w:line="240" w:lineRule="auto"/>
        <w:jc w:val="both"/>
        <w:rPr>
          <w:rFonts w:ascii="Times New Roman" w:hAnsi="Times New Roman" w:cs="Times New Roman"/>
          <w:sz w:val="24"/>
          <w:szCs w:val="24"/>
          <w:lang w:val="uk-UA"/>
        </w:rPr>
      </w:pPr>
      <w:r w:rsidRPr="00ED2880">
        <w:rPr>
          <w:rFonts w:ascii="Times New Roman" w:hAnsi="Times New Roman" w:cs="Times New Roman"/>
          <w:sz w:val="24"/>
          <w:szCs w:val="24"/>
          <w:lang w:val="uk-UA"/>
        </w:rPr>
        <w:t>на придбання сценічних костюмів в клубні заклади (Машівський, Новотагамлицький, Абрамівський, Сахнівщинський, Кошманівський) на суму 97,7 тис.грн;</w:t>
      </w:r>
    </w:p>
    <w:p w:rsidR="00336F5D" w:rsidRPr="00ED2880" w:rsidRDefault="00336F5D" w:rsidP="005C01B5">
      <w:pPr>
        <w:numPr>
          <w:ilvl w:val="0"/>
          <w:numId w:val="2"/>
        </w:numPr>
        <w:spacing w:after="0" w:line="240" w:lineRule="auto"/>
        <w:jc w:val="both"/>
        <w:rPr>
          <w:rFonts w:ascii="Times New Roman" w:hAnsi="Times New Roman" w:cs="Times New Roman"/>
          <w:sz w:val="24"/>
          <w:szCs w:val="24"/>
          <w:lang w:val="uk-UA"/>
        </w:rPr>
      </w:pPr>
      <w:r w:rsidRPr="00ED2880">
        <w:rPr>
          <w:rFonts w:ascii="Times New Roman" w:hAnsi="Times New Roman" w:cs="Times New Roman"/>
          <w:sz w:val="24"/>
          <w:szCs w:val="24"/>
          <w:lang w:val="uk-UA"/>
        </w:rPr>
        <w:t>на придбання комп’ютерної техніки та музичної апаратури (Селещинський СБК, Базилівщинський СБК) на суму 104,7 тис.грн.;</w:t>
      </w:r>
    </w:p>
    <w:p w:rsidR="00336F5D" w:rsidRPr="00ED2880" w:rsidRDefault="00336F5D" w:rsidP="005C01B5">
      <w:pPr>
        <w:numPr>
          <w:ilvl w:val="0"/>
          <w:numId w:val="2"/>
        </w:numPr>
        <w:spacing w:after="0" w:line="240" w:lineRule="auto"/>
        <w:jc w:val="both"/>
        <w:rPr>
          <w:rFonts w:ascii="Times New Roman" w:hAnsi="Times New Roman" w:cs="Times New Roman"/>
          <w:sz w:val="24"/>
          <w:szCs w:val="24"/>
          <w:lang w:val="uk-UA"/>
        </w:rPr>
      </w:pPr>
      <w:r w:rsidRPr="00ED2880">
        <w:rPr>
          <w:rFonts w:ascii="Times New Roman" w:hAnsi="Times New Roman" w:cs="Times New Roman"/>
          <w:sz w:val="24"/>
          <w:szCs w:val="24"/>
          <w:lang w:val="uk-UA"/>
        </w:rPr>
        <w:t>оплачено підписку періодичних видань в бібліотечні заклади на суму 21,2 тис.грн.;</w:t>
      </w:r>
    </w:p>
    <w:p w:rsidR="00336F5D" w:rsidRPr="00ED2880" w:rsidRDefault="00336F5D" w:rsidP="005C01B5">
      <w:pPr>
        <w:numPr>
          <w:ilvl w:val="0"/>
          <w:numId w:val="2"/>
        </w:numPr>
        <w:spacing w:after="0" w:line="240" w:lineRule="auto"/>
        <w:jc w:val="both"/>
        <w:rPr>
          <w:rFonts w:ascii="Times New Roman" w:hAnsi="Times New Roman" w:cs="Times New Roman"/>
          <w:sz w:val="24"/>
          <w:szCs w:val="24"/>
          <w:lang w:val="uk-UA"/>
        </w:rPr>
      </w:pPr>
      <w:r w:rsidRPr="00ED2880">
        <w:rPr>
          <w:rFonts w:ascii="Times New Roman" w:hAnsi="Times New Roman" w:cs="Times New Roman"/>
          <w:sz w:val="24"/>
          <w:szCs w:val="24"/>
          <w:lang w:val="uk-UA"/>
        </w:rPr>
        <w:t>проведено ремонт Селещинської бібліотеки №1 на суму 47,2 тис.грн.</w:t>
      </w:r>
    </w:p>
    <w:p w:rsidR="00336F5D" w:rsidRPr="00ED2880" w:rsidRDefault="00336F5D" w:rsidP="005C01B5">
      <w:pPr>
        <w:spacing w:after="0" w:line="240" w:lineRule="auto"/>
        <w:jc w:val="both"/>
        <w:rPr>
          <w:rFonts w:ascii="Times New Roman" w:hAnsi="Times New Roman" w:cs="Times New Roman"/>
          <w:color w:val="FF0000"/>
          <w:sz w:val="24"/>
          <w:szCs w:val="24"/>
          <w:lang w:val="uk-UA"/>
        </w:rPr>
      </w:pPr>
    </w:p>
    <w:p w:rsidR="0006257B" w:rsidRPr="00ED2880" w:rsidRDefault="0006257B" w:rsidP="0006257B">
      <w:pPr>
        <w:spacing w:after="0" w:line="240" w:lineRule="auto"/>
        <w:jc w:val="center"/>
        <w:rPr>
          <w:rFonts w:ascii="Times New Roman" w:hAnsi="Times New Roman" w:cs="Times New Roman"/>
          <w:b/>
          <w:sz w:val="24"/>
          <w:szCs w:val="24"/>
          <w:lang w:val="uk-UA"/>
        </w:rPr>
      </w:pPr>
      <w:r w:rsidRPr="00ED2880">
        <w:rPr>
          <w:rFonts w:ascii="Times New Roman" w:hAnsi="Times New Roman" w:cs="Times New Roman"/>
          <w:b/>
          <w:sz w:val="24"/>
          <w:szCs w:val="24"/>
          <w:lang w:val="uk-UA"/>
        </w:rPr>
        <w:t>КОМУНАЛЬНЕ ГОСПОДАРСТВО, БЛАГОУСТРІЙ</w:t>
      </w:r>
    </w:p>
    <w:p w:rsidR="0006257B" w:rsidRPr="00ED2880" w:rsidRDefault="0006257B" w:rsidP="0006257B">
      <w:pPr>
        <w:spacing w:after="0" w:line="240" w:lineRule="auto"/>
        <w:jc w:val="center"/>
        <w:rPr>
          <w:rFonts w:ascii="Times New Roman" w:hAnsi="Times New Roman" w:cs="Times New Roman"/>
          <w:b/>
          <w:sz w:val="24"/>
          <w:szCs w:val="24"/>
          <w:lang w:val="uk-UA"/>
        </w:rPr>
      </w:pPr>
    </w:p>
    <w:p w:rsidR="0006257B" w:rsidRPr="00ED2880" w:rsidRDefault="0006257B" w:rsidP="0006257B">
      <w:pPr>
        <w:spacing w:after="0" w:line="240" w:lineRule="auto"/>
        <w:jc w:val="center"/>
        <w:rPr>
          <w:rFonts w:ascii="Times New Roman" w:hAnsi="Times New Roman" w:cs="Times New Roman"/>
          <w:b/>
          <w:sz w:val="24"/>
          <w:szCs w:val="24"/>
          <w:lang w:val="uk-UA"/>
        </w:rPr>
      </w:pPr>
      <w:r w:rsidRPr="00ED2880">
        <w:rPr>
          <w:rFonts w:ascii="Times New Roman" w:hAnsi="Times New Roman" w:cs="Times New Roman"/>
          <w:b/>
          <w:sz w:val="24"/>
          <w:szCs w:val="24"/>
          <w:lang w:val="uk-UA"/>
        </w:rPr>
        <w:t xml:space="preserve">Відділ комунального майна, містобудування, архітектури та земельних ресурсів Машівської селищної ради </w:t>
      </w:r>
    </w:p>
    <w:p w:rsidR="004A333B" w:rsidRPr="00ED2880" w:rsidRDefault="004A333B" w:rsidP="0006257B">
      <w:pPr>
        <w:spacing w:after="0" w:line="240" w:lineRule="auto"/>
        <w:jc w:val="center"/>
        <w:rPr>
          <w:rFonts w:ascii="Times New Roman" w:hAnsi="Times New Roman" w:cs="Times New Roman"/>
          <w:b/>
          <w:sz w:val="24"/>
          <w:szCs w:val="24"/>
          <w:lang w:val="uk-UA"/>
        </w:rPr>
      </w:pPr>
    </w:p>
    <w:p w:rsidR="0006257B" w:rsidRPr="00ED2880" w:rsidRDefault="0006257B" w:rsidP="0006257B">
      <w:pPr>
        <w:spacing w:after="0" w:line="240" w:lineRule="auto"/>
        <w:ind w:firstLine="426"/>
        <w:jc w:val="both"/>
        <w:rPr>
          <w:rFonts w:ascii="Times New Roman" w:eastAsia="Times New Roman" w:hAnsi="Times New Roman" w:cs="Times New Roman"/>
          <w:b/>
          <w:sz w:val="24"/>
          <w:szCs w:val="24"/>
          <w:lang w:eastAsia="uk-UA"/>
        </w:rPr>
      </w:pPr>
      <w:r w:rsidRPr="00ED2880">
        <w:rPr>
          <w:rFonts w:ascii="Times New Roman" w:eastAsia="Times New Roman" w:hAnsi="Times New Roman" w:cs="Times New Roman"/>
          <w:b/>
          <w:sz w:val="24"/>
          <w:szCs w:val="24"/>
          <w:lang w:eastAsia="uk-UA"/>
        </w:rPr>
        <w:t>По програмі «Землеустрій»  видатки становлять 736 415 грн.</w:t>
      </w:r>
    </w:p>
    <w:p w:rsidR="0006257B" w:rsidRPr="00ED2880" w:rsidRDefault="0006257B" w:rsidP="0006257B">
      <w:pPr>
        <w:spacing w:after="0" w:line="240" w:lineRule="auto"/>
        <w:ind w:firstLine="426"/>
        <w:jc w:val="both"/>
        <w:rPr>
          <w:rFonts w:ascii="Times New Roman" w:eastAsia="Times New Roman" w:hAnsi="Times New Roman" w:cs="Times New Roman"/>
          <w:sz w:val="24"/>
          <w:szCs w:val="24"/>
          <w:lang w:eastAsia="uk-UA"/>
        </w:rPr>
      </w:pPr>
      <w:r w:rsidRPr="00ED2880">
        <w:rPr>
          <w:rFonts w:ascii="Times New Roman" w:eastAsia="Times New Roman" w:hAnsi="Times New Roman" w:cs="Times New Roman"/>
          <w:sz w:val="24"/>
          <w:szCs w:val="24"/>
          <w:lang w:eastAsia="uk-UA"/>
        </w:rPr>
        <w:t>Роботи по Генплану смт Машівка 197 915 грн.</w:t>
      </w:r>
    </w:p>
    <w:p w:rsidR="0006257B" w:rsidRPr="00ED2880" w:rsidRDefault="0006257B" w:rsidP="0006257B">
      <w:pPr>
        <w:spacing w:after="0" w:line="240" w:lineRule="auto"/>
        <w:ind w:firstLine="426"/>
        <w:jc w:val="both"/>
        <w:rPr>
          <w:rFonts w:ascii="Times New Roman" w:hAnsi="Times New Roman" w:cs="Times New Roman"/>
          <w:color w:val="000000"/>
          <w:sz w:val="24"/>
          <w:szCs w:val="24"/>
          <w:shd w:val="clear" w:color="auto" w:fill="FDFEFD"/>
        </w:rPr>
      </w:pPr>
      <w:r w:rsidRPr="00ED2880">
        <w:rPr>
          <w:rFonts w:ascii="Times New Roman" w:hAnsi="Times New Roman" w:cs="Times New Roman"/>
          <w:color w:val="000000"/>
          <w:sz w:val="24"/>
          <w:szCs w:val="24"/>
          <w:shd w:val="clear" w:color="auto" w:fill="FDFEFD"/>
        </w:rPr>
        <w:t>Розробка детального плану території кварталу, обмеженої вулицями Козацька, Шевченка та Вишнева в с.Селещина Машівської селищної ради 34 000 грн.</w:t>
      </w:r>
    </w:p>
    <w:p w:rsidR="0006257B" w:rsidRPr="00ED2880" w:rsidRDefault="0006257B" w:rsidP="0006257B">
      <w:pPr>
        <w:spacing w:after="0" w:line="240" w:lineRule="auto"/>
        <w:ind w:firstLine="426"/>
        <w:jc w:val="both"/>
        <w:rPr>
          <w:rFonts w:ascii="Times New Roman" w:hAnsi="Times New Roman" w:cs="Times New Roman"/>
          <w:color w:val="000000"/>
          <w:sz w:val="24"/>
          <w:szCs w:val="24"/>
          <w:shd w:val="clear" w:color="auto" w:fill="FDFEFD"/>
          <w:lang w:val="uk-UA"/>
        </w:rPr>
      </w:pPr>
      <w:r w:rsidRPr="00ED2880">
        <w:rPr>
          <w:rFonts w:ascii="Times New Roman" w:hAnsi="Times New Roman" w:cs="Times New Roman"/>
          <w:color w:val="000000"/>
          <w:sz w:val="24"/>
          <w:szCs w:val="24"/>
          <w:shd w:val="clear" w:color="auto" w:fill="FDFEFD"/>
        </w:rPr>
        <w:t>Встановлення  (зміни) меж населених пунктів с. Богданівка, с. Вільне, с. Козельщина, с.Кошманівка, с. Новий Тагамлик, с. Миронівка, с. Огуївка 504 500 грн.</w:t>
      </w:r>
    </w:p>
    <w:p w:rsidR="0006257B" w:rsidRPr="00ED2880" w:rsidRDefault="0006257B" w:rsidP="0006257B">
      <w:pPr>
        <w:spacing w:after="0" w:line="240" w:lineRule="auto"/>
        <w:ind w:firstLine="426"/>
        <w:jc w:val="both"/>
        <w:rPr>
          <w:rFonts w:ascii="Times New Roman" w:hAnsi="Times New Roman" w:cs="Times New Roman"/>
          <w:color w:val="000000"/>
          <w:sz w:val="24"/>
          <w:szCs w:val="24"/>
          <w:shd w:val="clear" w:color="auto" w:fill="FDFEFD"/>
          <w:lang w:val="uk-UA"/>
        </w:rPr>
      </w:pPr>
    </w:p>
    <w:p w:rsidR="0006257B" w:rsidRPr="00ED2880" w:rsidRDefault="0006257B" w:rsidP="0006257B">
      <w:pPr>
        <w:spacing w:after="0" w:line="240" w:lineRule="auto"/>
        <w:ind w:firstLine="426"/>
        <w:jc w:val="both"/>
        <w:rPr>
          <w:rFonts w:ascii="Times New Roman" w:hAnsi="Times New Roman" w:cs="Times New Roman"/>
          <w:color w:val="000000" w:themeColor="text1"/>
          <w:sz w:val="24"/>
          <w:szCs w:val="24"/>
        </w:rPr>
      </w:pPr>
      <w:r w:rsidRPr="00ED2880">
        <w:rPr>
          <w:rFonts w:ascii="Times New Roman" w:hAnsi="Times New Roman" w:cs="Times New Roman"/>
          <w:b/>
          <w:color w:val="000000" w:themeColor="text1"/>
          <w:sz w:val="24"/>
          <w:szCs w:val="24"/>
        </w:rPr>
        <w:t>По Програмі «Екологічна»</w:t>
      </w:r>
      <w:r w:rsidRPr="00ED2880">
        <w:rPr>
          <w:rFonts w:ascii="Times New Roman" w:hAnsi="Times New Roman" w:cs="Times New Roman"/>
          <w:color w:val="000000" w:themeColor="text1"/>
          <w:sz w:val="24"/>
          <w:szCs w:val="24"/>
        </w:rPr>
        <w:t xml:space="preserve"> за рахунок екологічних коштів:</w:t>
      </w:r>
    </w:p>
    <w:p w:rsidR="0006257B" w:rsidRPr="00ED2880" w:rsidRDefault="0006257B" w:rsidP="0006257B">
      <w:pPr>
        <w:spacing w:after="0" w:line="240" w:lineRule="auto"/>
        <w:ind w:firstLine="426"/>
        <w:jc w:val="both"/>
        <w:rPr>
          <w:rFonts w:ascii="Times New Roman" w:hAnsi="Times New Roman" w:cs="Times New Roman"/>
          <w:color w:val="000000" w:themeColor="text1"/>
          <w:sz w:val="24"/>
          <w:szCs w:val="24"/>
        </w:rPr>
      </w:pPr>
      <w:r w:rsidRPr="00ED2880">
        <w:rPr>
          <w:rFonts w:ascii="Times New Roman" w:hAnsi="Times New Roman" w:cs="Times New Roman"/>
          <w:color w:val="000000" w:themeColor="text1"/>
          <w:sz w:val="24"/>
          <w:szCs w:val="24"/>
        </w:rPr>
        <w:t xml:space="preserve"> Висаджено на території населених пунктів громади саджанці  троянд, кущ</w:t>
      </w:r>
      <w:r w:rsidR="004A333B" w:rsidRPr="00ED2880">
        <w:rPr>
          <w:rFonts w:ascii="Times New Roman" w:hAnsi="Times New Roman" w:cs="Times New Roman"/>
          <w:color w:val="000000" w:themeColor="text1"/>
          <w:sz w:val="24"/>
          <w:szCs w:val="24"/>
        </w:rPr>
        <w:t>ів та дерев на суму 49 974 грн.</w:t>
      </w:r>
    </w:p>
    <w:p w:rsidR="0006257B" w:rsidRPr="00ED2880" w:rsidRDefault="0006257B" w:rsidP="0006257B">
      <w:pPr>
        <w:spacing w:after="0" w:line="240" w:lineRule="auto"/>
        <w:ind w:firstLine="426"/>
        <w:jc w:val="both"/>
        <w:rPr>
          <w:rFonts w:ascii="Times New Roman" w:hAnsi="Times New Roman" w:cs="Times New Roman"/>
          <w:color w:val="000000" w:themeColor="text1"/>
          <w:sz w:val="24"/>
          <w:szCs w:val="24"/>
        </w:rPr>
      </w:pPr>
      <w:r w:rsidRPr="00ED2880">
        <w:rPr>
          <w:rFonts w:ascii="Times New Roman" w:hAnsi="Times New Roman" w:cs="Times New Roman"/>
          <w:color w:val="000000" w:themeColor="text1"/>
          <w:sz w:val="24"/>
          <w:szCs w:val="24"/>
        </w:rPr>
        <w:lastRenderedPageBreak/>
        <w:t>Облаштовані та підготовлені сміттєзвалищ</w:t>
      </w:r>
      <w:r w:rsidR="004A333B" w:rsidRPr="00ED2880">
        <w:rPr>
          <w:rFonts w:ascii="Times New Roman" w:hAnsi="Times New Roman" w:cs="Times New Roman"/>
          <w:color w:val="000000" w:themeColor="text1"/>
          <w:sz w:val="24"/>
          <w:szCs w:val="24"/>
        </w:rPr>
        <w:t>а</w:t>
      </w:r>
      <w:r w:rsidRPr="00ED2880">
        <w:rPr>
          <w:rFonts w:ascii="Times New Roman" w:hAnsi="Times New Roman" w:cs="Times New Roman"/>
          <w:color w:val="000000" w:themeColor="text1"/>
          <w:sz w:val="24"/>
          <w:szCs w:val="24"/>
        </w:rPr>
        <w:t xml:space="preserve"> Машівської </w:t>
      </w:r>
      <w:r w:rsidRPr="00ED2880">
        <w:rPr>
          <w:rFonts w:ascii="Times New Roman" w:hAnsi="Times New Roman" w:cs="Times New Roman"/>
          <w:color w:val="000000" w:themeColor="text1"/>
          <w:sz w:val="24"/>
          <w:szCs w:val="24"/>
          <w:lang w:val="uk-UA"/>
        </w:rPr>
        <w:t>громади</w:t>
      </w:r>
      <w:r w:rsidRPr="00ED2880">
        <w:rPr>
          <w:rFonts w:ascii="Times New Roman" w:hAnsi="Times New Roman" w:cs="Times New Roman"/>
          <w:color w:val="000000" w:themeColor="text1"/>
          <w:sz w:val="24"/>
          <w:szCs w:val="24"/>
        </w:rPr>
        <w:t xml:space="preserve"> на суму 290</w:t>
      </w:r>
      <w:r w:rsidRPr="00ED2880">
        <w:rPr>
          <w:rFonts w:ascii="Times New Roman" w:hAnsi="Times New Roman" w:cs="Times New Roman"/>
          <w:color w:val="000000" w:themeColor="text1"/>
          <w:sz w:val="24"/>
          <w:szCs w:val="24"/>
          <w:lang w:val="en-US"/>
        </w:rPr>
        <w:t> </w:t>
      </w:r>
      <w:r w:rsidRPr="00ED2880">
        <w:rPr>
          <w:rFonts w:ascii="Times New Roman" w:hAnsi="Times New Roman" w:cs="Times New Roman"/>
          <w:color w:val="000000" w:themeColor="text1"/>
          <w:sz w:val="24"/>
          <w:szCs w:val="24"/>
        </w:rPr>
        <w:t>000 грн.</w:t>
      </w:r>
    </w:p>
    <w:p w:rsidR="0006257B" w:rsidRPr="00ED2880" w:rsidRDefault="0006257B" w:rsidP="0006257B">
      <w:pPr>
        <w:spacing w:after="0" w:line="240" w:lineRule="auto"/>
        <w:rPr>
          <w:rFonts w:ascii="Times New Roman" w:hAnsi="Times New Roman" w:cs="Times New Roman"/>
          <w:b/>
          <w:sz w:val="24"/>
          <w:szCs w:val="24"/>
          <w:lang w:val="uk-UA"/>
        </w:rPr>
      </w:pPr>
    </w:p>
    <w:p w:rsidR="0006257B" w:rsidRPr="00ED2880" w:rsidRDefault="0006257B" w:rsidP="004A333B">
      <w:pPr>
        <w:pStyle w:val="a3"/>
        <w:shd w:val="clear" w:color="auto" w:fill="FFFFFF"/>
        <w:tabs>
          <w:tab w:val="left" w:pos="567"/>
        </w:tabs>
        <w:jc w:val="center"/>
        <w:rPr>
          <w:b/>
          <w:lang w:val="uk-UA"/>
        </w:rPr>
      </w:pPr>
      <w:r w:rsidRPr="00ED2880">
        <w:rPr>
          <w:b/>
          <w:lang w:val="uk-UA"/>
        </w:rPr>
        <w:t>Благоустрій</w:t>
      </w:r>
    </w:p>
    <w:p w:rsidR="005C01B5" w:rsidRPr="00ED2880" w:rsidRDefault="0006257B" w:rsidP="004A333B">
      <w:pPr>
        <w:spacing w:after="0" w:line="240" w:lineRule="auto"/>
        <w:jc w:val="center"/>
        <w:rPr>
          <w:rFonts w:ascii="Times New Roman" w:hAnsi="Times New Roman" w:cs="Times New Roman"/>
          <w:b/>
          <w:sz w:val="24"/>
          <w:szCs w:val="24"/>
          <w:lang w:val="uk-UA"/>
        </w:rPr>
      </w:pPr>
      <w:r w:rsidRPr="00ED2880">
        <w:rPr>
          <w:rFonts w:ascii="Times New Roman" w:hAnsi="Times New Roman" w:cs="Times New Roman"/>
          <w:b/>
          <w:sz w:val="24"/>
          <w:szCs w:val="24"/>
          <w:lang w:val="uk-UA"/>
        </w:rPr>
        <w:t>на протязі року проводилися   роботи по організації благоустрою населених пунктів  використано кошти  в сумі  9 339 192  грн.</w:t>
      </w:r>
    </w:p>
    <w:p w:rsidR="0006257B" w:rsidRPr="00ED2880" w:rsidRDefault="0006257B" w:rsidP="004A333B">
      <w:pPr>
        <w:spacing w:after="0" w:line="240" w:lineRule="auto"/>
        <w:jc w:val="both"/>
        <w:rPr>
          <w:rFonts w:ascii="Times New Roman" w:hAnsi="Times New Roman" w:cs="Times New Roman"/>
          <w:b/>
          <w:sz w:val="24"/>
          <w:szCs w:val="24"/>
          <w:lang w:val="uk-UA"/>
        </w:rPr>
      </w:pPr>
    </w:p>
    <w:p w:rsidR="005C01B5" w:rsidRPr="00ED2880" w:rsidRDefault="005C01B5" w:rsidP="004A333B">
      <w:pPr>
        <w:spacing w:after="0" w:line="240" w:lineRule="auto"/>
        <w:ind w:firstLine="708"/>
        <w:jc w:val="both"/>
        <w:rPr>
          <w:rFonts w:ascii="Times New Roman" w:hAnsi="Times New Roman" w:cs="Times New Roman"/>
          <w:b/>
          <w:sz w:val="24"/>
          <w:szCs w:val="24"/>
        </w:rPr>
      </w:pPr>
      <w:r w:rsidRPr="00ED2880">
        <w:rPr>
          <w:rFonts w:ascii="Times New Roman" w:hAnsi="Times New Roman" w:cs="Times New Roman"/>
          <w:b/>
          <w:sz w:val="24"/>
          <w:szCs w:val="24"/>
        </w:rPr>
        <w:t>селище Машівка:</w:t>
      </w:r>
    </w:p>
    <w:p w:rsidR="005C01B5" w:rsidRPr="00ED2880" w:rsidRDefault="005C01B5" w:rsidP="004A333B">
      <w:pPr>
        <w:pStyle w:val="a7"/>
        <w:spacing w:after="0" w:line="240" w:lineRule="auto"/>
        <w:ind w:left="0"/>
        <w:jc w:val="both"/>
        <w:rPr>
          <w:rFonts w:ascii="Times New Roman" w:hAnsi="Times New Roman"/>
          <w:sz w:val="24"/>
          <w:szCs w:val="24"/>
          <w:lang w:val="uk-UA"/>
        </w:rPr>
      </w:pPr>
      <w:r w:rsidRPr="00ED2880">
        <w:rPr>
          <w:rFonts w:ascii="Times New Roman" w:hAnsi="Times New Roman"/>
          <w:sz w:val="24"/>
          <w:szCs w:val="24"/>
          <w:lang w:val="uk-UA"/>
        </w:rPr>
        <w:t>Обслуговування  вуличного   освітлення - 122659 грн.</w:t>
      </w:r>
    </w:p>
    <w:p w:rsidR="005C01B5" w:rsidRPr="00ED2880" w:rsidRDefault="005C01B5" w:rsidP="004A333B">
      <w:pPr>
        <w:pStyle w:val="a7"/>
        <w:spacing w:after="0" w:line="240" w:lineRule="auto"/>
        <w:ind w:left="0"/>
        <w:jc w:val="both"/>
        <w:rPr>
          <w:rFonts w:ascii="Times New Roman" w:hAnsi="Times New Roman"/>
          <w:sz w:val="24"/>
          <w:szCs w:val="24"/>
          <w:lang w:val="uk-UA"/>
        </w:rPr>
      </w:pPr>
      <w:r w:rsidRPr="00ED2880">
        <w:rPr>
          <w:rFonts w:ascii="Times New Roman" w:hAnsi="Times New Roman"/>
          <w:sz w:val="24"/>
          <w:szCs w:val="24"/>
          <w:lang w:val="uk-UA"/>
        </w:rPr>
        <w:t>Оплата за електроенергію (вуличне освітлення) – 677401,00</w:t>
      </w:r>
      <w:r w:rsidR="004A333B" w:rsidRPr="00ED2880">
        <w:rPr>
          <w:rFonts w:ascii="Times New Roman" w:hAnsi="Times New Roman"/>
          <w:sz w:val="24"/>
          <w:szCs w:val="24"/>
          <w:lang w:val="uk-UA"/>
        </w:rPr>
        <w:t xml:space="preserve"> грн.</w:t>
      </w:r>
    </w:p>
    <w:p w:rsidR="005C01B5" w:rsidRPr="00ED2880" w:rsidRDefault="005C01B5" w:rsidP="004A333B">
      <w:pPr>
        <w:pStyle w:val="a7"/>
        <w:spacing w:after="0" w:line="240" w:lineRule="auto"/>
        <w:ind w:left="0"/>
        <w:jc w:val="both"/>
        <w:rPr>
          <w:rFonts w:ascii="Times New Roman" w:hAnsi="Times New Roman"/>
          <w:sz w:val="24"/>
          <w:szCs w:val="24"/>
          <w:lang w:val="uk-UA"/>
        </w:rPr>
      </w:pPr>
      <w:r w:rsidRPr="00ED2880">
        <w:rPr>
          <w:rFonts w:ascii="Times New Roman" w:hAnsi="Times New Roman"/>
          <w:sz w:val="24"/>
          <w:szCs w:val="24"/>
          <w:lang w:val="uk-UA"/>
        </w:rPr>
        <w:t>Поточний ремонт майданчика літньої сцени - 49500,00</w:t>
      </w:r>
      <w:r w:rsidR="004A333B" w:rsidRPr="00ED2880">
        <w:rPr>
          <w:rFonts w:ascii="Times New Roman" w:hAnsi="Times New Roman"/>
          <w:sz w:val="24"/>
          <w:szCs w:val="24"/>
          <w:lang w:val="uk-UA"/>
        </w:rPr>
        <w:t xml:space="preserve"> грн.</w:t>
      </w:r>
    </w:p>
    <w:p w:rsidR="005C01B5" w:rsidRPr="00ED2880" w:rsidRDefault="005C01B5" w:rsidP="004A333B">
      <w:pPr>
        <w:pStyle w:val="a7"/>
        <w:spacing w:after="0" w:line="240" w:lineRule="auto"/>
        <w:ind w:left="0"/>
        <w:jc w:val="both"/>
        <w:rPr>
          <w:rFonts w:ascii="Times New Roman" w:hAnsi="Times New Roman"/>
          <w:sz w:val="24"/>
          <w:szCs w:val="24"/>
          <w:lang w:val="uk-UA"/>
        </w:rPr>
      </w:pPr>
      <w:r w:rsidRPr="00ED2880">
        <w:rPr>
          <w:rFonts w:ascii="Times New Roman" w:hAnsi="Times New Roman"/>
          <w:sz w:val="24"/>
          <w:szCs w:val="24"/>
          <w:lang w:val="uk-UA"/>
        </w:rPr>
        <w:t>Придбано шафи керування для вуличного освітлення - 22100,00</w:t>
      </w:r>
      <w:r w:rsidR="004A333B" w:rsidRPr="00ED2880">
        <w:rPr>
          <w:rFonts w:ascii="Times New Roman" w:hAnsi="Times New Roman"/>
          <w:sz w:val="24"/>
          <w:szCs w:val="24"/>
          <w:lang w:val="uk-UA"/>
        </w:rPr>
        <w:t xml:space="preserve"> грн.</w:t>
      </w:r>
    </w:p>
    <w:p w:rsidR="005C01B5" w:rsidRPr="00ED2880" w:rsidRDefault="005C01B5" w:rsidP="004A333B">
      <w:pPr>
        <w:pStyle w:val="a7"/>
        <w:spacing w:after="0" w:line="240" w:lineRule="auto"/>
        <w:ind w:left="0"/>
        <w:jc w:val="both"/>
        <w:rPr>
          <w:rFonts w:ascii="Times New Roman" w:hAnsi="Times New Roman"/>
          <w:sz w:val="24"/>
          <w:szCs w:val="24"/>
          <w:lang w:val="uk-UA"/>
        </w:rPr>
      </w:pPr>
      <w:r w:rsidRPr="00ED2880">
        <w:rPr>
          <w:rFonts w:ascii="Times New Roman" w:hAnsi="Times New Roman"/>
          <w:sz w:val="24"/>
          <w:szCs w:val="24"/>
          <w:lang w:val="uk-UA"/>
        </w:rPr>
        <w:t>Поточний ремонт  вбиральні в центральному парку - 49000,00</w:t>
      </w:r>
      <w:r w:rsidR="004A333B" w:rsidRPr="00ED2880">
        <w:rPr>
          <w:rFonts w:ascii="Times New Roman" w:hAnsi="Times New Roman"/>
          <w:sz w:val="24"/>
          <w:szCs w:val="24"/>
          <w:lang w:val="uk-UA"/>
        </w:rPr>
        <w:t xml:space="preserve"> грн.</w:t>
      </w:r>
    </w:p>
    <w:p w:rsidR="0016367B" w:rsidRPr="00ED2880" w:rsidRDefault="0016367B" w:rsidP="004A333B">
      <w:pPr>
        <w:spacing w:after="0" w:line="240" w:lineRule="auto"/>
        <w:jc w:val="both"/>
        <w:rPr>
          <w:rFonts w:ascii="Times New Roman" w:hAnsi="Times New Roman" w:cs="Times New Roman"/>
          <w:color w:val="000000"/>
          <w:sz w:val="24"/>
          <w:szCs w:val="24"/>
          <w:lang w:val="uk-UA" w:eastAsia="uk-UA"/>
        </w:rPr>
      </w:pPr>
      <w:r w:rsidRPr="00ED2880">
        <w:rPr>
          <w:rFonts w:ascii="Times New Roman" w:hAnsi="Times New Roman" w:cs="Times New Roman"/>
          <w:color w:val="000000"/>
          <w:sz w:val="24"/>
          <w:szCs w:val="24"/>
          <w:lang w:eastAsia="uk-UA"/>
        </w:rPr>
        <w:t>Придбан</w:t>
      </w:r>
      <w:r w:rsidRPr="00ED2880">
        <w:rPr>
          <w:rFonts w:ascii="Times New Roman" w:hAnsi="Times New Roman" w:cs="Times New Roman"/>
          <w:color w:val="000000"/>
          <w:sz w:val="24"/>
          <w:szCs w:val="24"/>
          <w:lang w:val="uk-UA" w:eastAsia="uk-UA"/>
        </w:rPr>
        <w:t xml:space="preserve">о </w:t>
      </w:r>
      <w:r w:rsidRPr="00ED2880">
        <w:rPr>
          <w:rFonts w:ascii="Times New Roman" w:hAnsi="Times New Roman" w:cs="Times New Roman"/>
          <w:color w:val="000000"/>
          <w:sz w:val="24"/>
          <w:szCs w:val="24"/>
          <w:lang w:eastAsia="uk-UA"/>
        </w:rPr>
        <w:t>двер</w:t>
      </w:r>
      <w:r w:rsidRPr="00ED2880">
        <w:rPr>
          <w:rFonts w:ascii="Times New Roman" w:hAnsi="Times New Roman" w:cs="Times New Roman"/>
          <w:color w:val="000000"/>
          <w:sz w:val="24"/>
          <w:szCs w:val="24"/>
          <w:lang w:val="uk-UA" w:eastAsia="uk-UA"/>
        </w:rPr>
        <w:t>і</w:t>
      </w:r>
      <w:r w:rsidRPr="00ED2880">
        <w:rPr>
          <w:rFonts w:ascii="Times New Roman" w:hAnsi="Times New Roman" w:cs="Times New Roman"/>
          <w:color w:val="000000"/>
          <w:sz w:val="24"/>
          <w:szCs w:val="24"/>
          <w:lang w:eastAsia="uk-UA"/>
        </w:rPr>
        <w:t xml:space="preserve"> для громадського туалету в кількості 2 шт на суму 14870,00</w:t>
      </w:r>
      <w:r w:rsidR="004A333B" w:rsidRPr="00ED2880">
        <w:rPr>
          <w:rFonts w:ascii="Times New Roman" w:hAnsi="Times New Roman" w:cs="Times New Roman"/>
          <w:color w:val="000000"/>
          <w:sz w:val="24"/>
          <w:szCs w:val="24"/>
          <w:lang w:eastAsia="uk-UA"/>
        </w:rPr>
        <w:t xml:space="preserve"> </w:t>
      </w:r>
      <w:r w:rsidRPr="00ED2880">
        <w:rPr>
          <w:rFonts w:ascii="Times New Roman" w:hAnsi="Times New Roman" w:cs="Times New Roman"/>
          <w:color w:val="000000"/>
          <w:sz w:val="24"/>
          <w:szCs w:val="24"/>
          <w:lang w:eastAsia="uk-UA"/>
        </w:rPr>
        <w:t>грн</w:t>
      </w:r>
      <w:r w:rsidR="004A333B" w:rsidRPr="00ED2880">
        <w:rPr>
          <w:rFonts w:ascii="Times New Roman" w:hAnsi="Times New Roman" w:cs="Times New Roman"/>
          <w:color w:val="000000"/>
          <w:sz w:val="24"/>
          <w:szCs w:val="24"/>
          <w:lang w:eastAsia="uk-UA"/>
        </w:rPr>
        <w:t>.</w:t>
      </w:r>
    </w:p>
    <w:p w:rsidR="005C01B5" w:rsidRPr="00ED2880" w:rsidRDefault="005C01B5" w:rsidP="004A333B">
      <w:pPr>
        <w:pStyle w:val="a7"/>
        <w:spacing w:after="0" w:line="240" w:lineRule="auto"/>
        <w:ind w:left="0"/>
        <w:jc w:val="both"/>
        <w:rPr>
          <w:rFonts w:ascii="Times New Roman" w:hAnsi="Times New Roman"/>
          <w:sz w:val="24"/>
          <w:szCs w:val="24"/>
          <w:lang w:val="uk-UA"/>
        </w:rPr>
      </w:pPr>
      <w:bookmarkStart w:id="0" w:name="_Hlk89347015"/>
      <w:r w:rsidRPr="00ED2880">
        <w:rPr>
          <w:rFonts w:ascii="Times New Roman" w:hAnsi="Times New Roman"/>
          <w:sz w:val="24"/>
          <w:szCs w:val="24"/>
          <w:lang w:val="uk-UA"/>
        </w:rPr>
        <w:t>Видалення аварійний дерев - 67821,00</w:t>
      </w:r>
      <w:r w:rsidR="004A333B" w:rsidRPr="00ED2880">
        <w:rPr>
          <w:rFonts w:ascii="Times New Roman" w:hAnsi="Times New Roman"/>
          <w:sz w:val="24"/>
          <w:szCs w:val="24"/>
          <w:lang w:val="uk-UA"/>
        </w:rPr>
        <w:t xml:space="preserve"> грн.</w:t>
      </w:r>
    </w:p>
    <w:p w:rsidR="005C01B5" w:rsidRPr="00ED2880" w:rsidRDefault="005C01B5" w:rsidP="004A333B">
      <w:pPr>
        <w:pStyle w:val="a7"/>
        <w:spacing w:after="0" w:line="240" w:lineRule="auto"/>
        <w:ind w:left="0"/>
        <w:jc w:val="both"/>
        <w:rPr>
          <w:rFonts w:ascii="Times New Roman" w:hAnsi="Times New Roman"/>
          <w:sz w:val="24"/>
          <w:szCs w:val="24"/>
          <w:lang w:val="uk-UA"/>
        </w:rPr>
      </w:pPr>
      <w:r w:rsidRPr="00ED2880">
        <w:rPr>
          <w:rFonts w:ascii="Times New Roman" w:hAnsi="Times New Roman"/>
          <w:sz w:val="24"/>
          <w:szCs w:val="24"/>
          <w:lang w:val="uk-UA"/>
        </w:rPr>
        <w:t>Закуплено  бензин -143400,00</w:t>
      </w:r>
      <w:r w:rsidR="004A333B" w:rsidRPr="00ED2880">
        <w:rPr>
          <w:rFonts w:ascii="Times New Roman" w:hAnsi="Times New Roman"/>
          <w:sz w:val="24"/>
          <w:szCs w:val="24"/>
          <w:lang w:val="uk-UA"/>
        </w:rPr>
        <w:t xml:space="preserve"> грн.</w:t>
      </w:r>
    </w:p>
    <w:bookmarkEnd w:id="0"/>
    <w:p w:rsidR="005C01B5" w:rsidRPr="00ED2880" w:rsidRDefault="005C01B5" w:rsidP="004A333B">
      <w:pPr>
        <w:pStyle w:val="a7"/>
        <w:spacing w:after="0" w:line="240" w:lineRule="auto"/>
        <w:ind w:left="0"/>
        <w:jc w:val="both"/>
        <w:rPr>
          <w:rFonts w:ascii="Times New Roman" w:hAnsi="Times New Roman"/>
          <w:sz w:val="24"/>
          <w:szCs w:val="24"/>
          <w:lang w:val="uk-UA"/>
        </w:rPr>
      </w:pPr>
      <w:r w:rsidRPr="00ED2880">
        <w:rPr>
          <w:rFonts w:ascii="Times New Roman" w:hAnsi="Times New Roman"/>
          <w:sz w:val="24"/>
          <w:szCs w:val="24"/>
          <w:lang w:val="uk-UA"/>
        </w:rPr>
        <w:t>Ремонт мотокіс, снігоприбиральної техніки-27230,00</w:t>
      </w:r>
      <w:r w:rsidR="004A333B" w:rsidRPr="00ED2880">
        <w:rPr>
          <w:rFonts w:ascii="Times New Roman" w:hAnsi="Times New Roman"/>
          <w:sz w:val="24"/>
          <w:szCs w:val="24"/>
          <w:lang w:val="uk-UA"/>
        </w:rPr>
        <w:t xml:space="preserve"> грн.</w:t>
      </w:r>
    </w:p>
    <w:p w:rsidR="005C01B5" w:rsidRPr="00ED2880" w:rsidRDefault="0016367B" w:rsidP="004A333B">
      <w:pPr>
        <w:spacing w:after="0" w:line="240" w:lineRule="auto"/>
        <w:jc w:val="both"/>
        <w:rPr>
          <w:rFonts w:ascii="Times New Roman" w:hAnsi="Times New Roman" w:cs="Times New Roman"/>
          <w:color w:val="000000"/>
          <w:sz w:val="24"/>
          <w:szCs w:val="24"/>
          <w:lang w:eastAsia="uk-UA"/>
        </w:rPr>
      </w:pPr>
      <w:r w:rsidRPr="00ED2880">
        <w:rPr>
          <w:rFonts w:ascii="Times New Roman" w:hAnsi="Times New Roman" w:cs="Times New Roman"/>
          <w:color w:val="000000"/>
          <w:sz w:val="24"/>
          <w:szCs w:val="24"/>
          <w:lang w:val="uk-UA" w:eastAsia="uk-UA"/>
        </w:rPr>
        <w:t>Придбано та встановлено к</w:t>
      </w:r>
      <w:r w:rsidR="00AE71DC" w:rsidRPr="00ED2880">
        <w:rPr>
          <w:rFonts w:ascii="Times New Roman" w:hAnsi="Times New Roman" w:cs="Times New Roman"/>
          <w:color w:val="000000"/>
          <w:sz w:val="24"/>
          <w:szCs w:val="24"/>
          <w:lang w:val="uk-UA" w:eastAsia="uk-UA"/>
        </w:rPr>
        <w:t>онтейнера</w:t>
      </w:r>
      <w:r w:rsidR="005C01B5" w:rsidRPr="00ED2880">
        <w:rPr>
          <w:rFonts w:ascii="Times New Roman" w:hAnsi="Times New Roman" w:cs="Times New Roman"/>
          <w:color w:val="000000"/>
          <w:sz w:val="24"/>
          <w:szCs w:val="24"/>
          <w:lang w:eastAsia="uk-UA"/>
        </w:rPr>
        <w:t xml:space="preserve"> для ПЕТ пляшок</w:t>
      </w:r>
      <w:r w:rsidR="00AE71DC" w:rsidRPr="00ED2880">
        <w:rPr>
          <w:rFonts w:ascii="Times New Roman" w:hAnsi="Times New Roman" w:cs="Times New Roman"/>
          <w:color w:val="000000"/>
          <w:sz w:val="24"/>
          <w:szCs w:val="24"/>
          <w:lang w:val="uk-UA" w:eastAsia="uk-UA"/>
        </w:rPr>
        <w:t xml:space="preserve"> в кількості 5 шт.</w:t>
      </w:r>
      <w:r w:rsidR="005C01B5" w:rsidRPr="00ED2880">
        <w:rPr>
          <w:rFonts w:ascii="Times New Roman" w:hAnsi="Times New Roman" w:cs="Times New Roman"/>
          <w:color w:val="000000"/>
          <w:sz w:val="24"/>
          <w:szCs w:val="24"/>
          <w:lang w:eastAsia="uk-UA"/>
        </w:rPr>
        <w:t>- 19443,00</w:t>
      </w:r>
      <w:r w:rsidR="004A333B" w:rsidRPr="00ED2880">
        <w:rPr>
          <w:rFonts w:ascii="Times New Roman" w:hAnsi="Times New Roman" w:cs="Times New Roman"/>
          <w:color w:val="000000"/>
          <w:sz w:val="24"/>
          <w:szCs w:val="24"/>
          <w:lang w:eastAsia="uk-UA"/>
        </w:rPr>
        <w:t xml:space="preserve"> </w:t>
      </w:r>
      <w:r w:rsidR="004A333B" w:rsidRPr="00ED2880">
        <w:rPr>
          <w:rFonts w:ascii="Times New Roman" w:hAnsi="Times New Roman"/>
          <w:sz w:val="24"/>
          <w:szCs w:val="24"/>
          <w:lang w:val="uk-UA"/>
        </w:rPr>
        <w:t>грн.</w:t>
      </w:r>
    </w:p>
    <w:p w:rsidR="005C01B5" w:rsidRPr="00ED2880" w:rsidRDefault="0016367B" w:rsidP="004A333B">
      <w:pPr>
        <w:spacing w:after="0" w:line="240" w:lineRule="auto"/>
        <w:jc w:val="both"/>
        <w:rPr>
          <w:rFonts w:ascii="Times New Roman" w:hAnsi="Times New Roman" w:cs="Times New Roman"/>
          <w:color w:val="000000"/>
          <w:sz w:val="24"/>
          <w:szCs w:val="24"/>
          <w:lang w:eastAsia="uk-UA"/>
        </w:rPr>
      </w:pPr>
      <w:r w:rsidRPr="00ED2880">
        <w:rPr>
          <w:rFonts w:ascii="Times New Roman" w:hAnsi="Times New Roman" w:cs="Times New Roman"/>
          <w:color w:val="000000"/>
          <w:sz w:val="24"/>
          <w:szCs w:val="24"/>
          <w:lang w:val="uk-UA" w:eastAsia="uk-UA"/>
        </w:rPr>
        <w:t>Придбано та встановлено т</w:t>
      </w:r>
      <w:r w:rsidR="005C01B5" w:rsidRPr="00ED2880">
        <w:rPr>
          <w:rFonts w:ascii="Times New Roman" w:hAnsi="Times New Roman" w:cs="Times New Roman"/>
          <w:color w:val="000000"/>
          <w:sz w:val="24"/>
          <w:szCs w:val="24"/>
          <w:lang w:eastAsia="uk-UA"/>
        </w:rPr>
        <w:t xml:space="preserve">уалет </w:t>
      </w:r>
      <w:r w:rsidR="005C01B5" w:rsidRPr="00ED2880">
        <w:rPr>
          <w:rFonts w:ascii="Times New Roman" w:hAnsi="Times New Roman" w:cs="Times New Roman"/>
          <w:color w:val="000000"/>
          <w:sz w:val="24"/>
          <w:szCs w:val="24"/>
          <w:lang w:val="uk-UA" w:eastAsia="uk-UA"/>
        </w:rPr>
        <w:t>дерев’яний</w:t>
      </w:r>
      <w:r w:rsidR="005C01B5" w:rsidRPr="00ED2880">
        <w:rPr>
          <w:rFonts w:ascii="Times New Roman" w:hAnsi="Times New Roman" w:cs="Times New Roman"/>
          <w:color w:val="000000"/>
          <w:sz w:val="24"/>
          <w:szCs w:val="24"/>
          <w:lang w:eastAsia="uk-UA"/>
        </w:rPr>
        <w:t xml:space="preserve"> в кількості 1 шт -8800,00</w:t>
      </w:r>
      <w:r w:rsidR="004A333B" w:rsidRPr="00ED2880">
        <w:rPr>
          <w:rFonts w:ascii="Times New Roman" w:hAnsi="Times New Roman" w:cs="Times New Roman"/>
          <w:color w:val="000000"/>
          <w:sz w:val="24"/>
          <w:szCs w:val="24"/>
          <w:lang w:eastAsia="uk-UA"/>
        </w:rPr>
        <w:t xml:space="preserve"> </w:t>
      </w:r>
      <w:r w:rsidR="004A333B" w:rsidRPr="00ED2880">
        <w:rPr>
          <w:rFonts w:ascii="Times New Roman" w:hAnsi="Times New Roman"/>
          <w:sz w:val="24"/>
          <w:szCs w:val="24"/>
          <w:lang w:val="uk-UA"/>
        </w:rPr>
        <w:t>грн.</w:t>
      </w:r>
    </w:p>
    <w:p w:rsidR="005C01B5" w:rsidRPr="00ED2880" w:rsidRDefault="005C01B5" w:rsidP="004A333B">
      <w:pPr>
        <w:spacing w:after="0" w:line="240" w:lineRule="auto"/>
        <w:jc w:val="both"/>
        <w:rPr>
          <w:rFonts w:ascii="Times New Roman" w:hAnsi="Times New Roman" w:cs="Times New Roman"/>
          <w:color w:val="000000"/>
          <w:sz w:val="24"/>
          <w:szCs w:val="24"/>
          <w:lang w:eastAsia="uk-UA"/>
        </w:rPr>
      </w:pPr>
      <w:r w:rsidRPr="00ED2880">
        <w:rPr>
          <w:rFonts w:ascii="Times New Roman" w:hAnsi="Times New Roman" w:cs="Times New Roman"/>
          <w:color w:val="000000"/>
          <w:sz w:val="24"/>
          <w:szCs w:val="24"/>
          <w:lang w:eastAsia="uk-UA"/>
        </w:rPr>
        <w:t>Кільця для туалету –3600,00</w:t>
      </w:r>
      <w:r w:rsidR="004A333B" w:rsidRPr="00ED2880">
        <w:rPr>
          <w:rFonts w:ascii="Times New Roman" w:hAnsi="Times New Roman" w:cs="Times New Roman"/>
          <w:color w:val="000000"/>
          <w:sz w:val="24"/>
          <w:szCs w:val="24"/>
          <w:lang w:eastAsia="uk-UA"/>
        </w:rPr>
        <w:t xml:space="preserve"> </w:t>
      </w:r>
      <w:r w:rsidR="004A333B" w:rsidRPr="00ED2880">
        <w:rPr>
          <w:rFonts w:ascii="Times New Roman" w:hAnsi="Times New Roman"/>
          <w:sz w:val="24"/>
          <w:szCs w:val="24"/>
          <w:lang w:val="uk-UA"/>
        </w:rPr>
        <w:t>грн.</w:t>
      </w:r>
    </w:p>
    <w:p w:rsidR="005C01B5" w:rsidRPr="00ED2880" w:rsidRDefault="005C01B5" w:rsidP="004A333B">
      <w:pPr>
        <w:pStyle w:val="a7"/>
        <w:spacing w:after="0" w:line="240" w:lineRule="auto"/>
        <w:ind w:left="0"/>
        <w:jc w:val="both"/>
        <w:rPr>
          <w:rFonts w:ascii="Times New Roman" w:hAnsi="Times New Roman"/>
          <w:sz w:val="24"/>
          <w:szCs w:val="24"/>
          <w:lang w:val="uk-UA"/>
        </w:rPr>
      </w:pPr>
      <w:r w:rsidRPr="00ED2880">
        <w:rPr>
          <w:rFonts w:ascii="Times New Roman" w:hAnsi="Times New Roman"/>
          <w:sz w:val="24"/>
          <w:szCs w:val="24"/>
          <w:lang w:val="uk-UA"/>
        </w:rPr>
        <w:t>Придбання елементів дитячих майданчиків-369048,00</w:t>
      </w:r>
      <w:r w:rsidR="004A333B" w:rsidRPr="00ED2880">
        <w:rPr>
          <w:rFonts w:ascii="Times New Roman" w:hAnsi="Times New Roman"/>
          <w:sz w:val="24"/>
          <w:szCs w:val="24"/>
          <w:lang w:val="uk-UA"/>
        </w:rPr>
        <w:t xml:space="preserve"> грн.</w:t>
      </w:r>
    </w:p>
    <w:p w:rsidR="005C01B5" w:rsidRPr="00ED2880" w:rsidRDefault="005C01B5" w:rsidP="004A333B">
      <w:pPr>
        <w:pStyle w:val="a7"/>
        <w:spacing w:after="0" w:line="240" w:lineRule="auto"/>
        <w:ind w:left="0"/>
        <w:jc w:val="both"/>
        <w:rPr>
          <w:rFonts w:ascii="Times New Roman" w:hAnsi="Times New Roman"/>
          <w:sz w:val="24"/>
          <w:szCs w:val="24"/>
          <w:lang w:val="uk-UA"/>
        </w:rPr>
      </w:pPr>
      <w:r w:rsidRPr="00ED2880">
        <w:rPr>
          <w:rFonts w:ascii="Times New Roman" w:hAnsi="Times New Roman"/>
          <w:sz w:val="24"/>
          <w:szCs w:val="24"/>
          <w:lang w:val="uk-UA"/>
        </w:rPr>
        <w:t>Придбання альтанок з дерева в кількості 2 шт. на суму 24590,00</w:t>
      </w:r>
      <w:r w:rsidR="004A333B" w:rsidRPr="00ED2880">
        <w:rPr>
          <w:rFonts w:ascii="Times New Roman" w:hAnsi="Times New Roman"/>
          <w:sz w:val="24"/>
          <w:szCs w:val="24"/>
          <w:lang w:val="uk-UA"/>
        </w:rPr>
        <w:t xml:space="preserve"> грн.</w:t>
      </w:r>
    </w:p>
    <w:p w:rsidR="005C01B5" w:rsidRPr="00ED2880" w:rsidRDefault="005C01B5" w:rsidP="004A333B">
      <w:pPr>
        <w:pStyle w:val="a7"/>
        <w:spacing w:after="0" w:line="240" w:lineRule="auto"/>
        <w:ind w:left="0"/>
        <w:jc w:val="both"/>
        <w:rPr>
          <w:rFonts w:ascii="Times New Roman" w:hAnsi="Times New Roman"/>
          <w:sz w:val="24"/>
          <w:szCs w:val="24"/>
          <w:lang w:val="uk-UA"/>
        </w:rPr>
      </w:pPr>
      <w:r w:rsidRPr="00ED2880">
        <w:rPr>
          <w:rFonts w:ascii="Times New Roman" w:hAnsi="Times New Roman"/>
          <w:sz w:val="24"/>
          <w:szCs w:val="24"/>
          <w:lang w:val="uk-UA"/>
        </w:rPr>
        <w:t>Придбання снігоприбирача  бензинового -13500,00</w:t>
      </w:r>
      <w:r w:rsidR="004A333B" w:rsidRPr="00ED2880">
        <w:rPr>
          <w:rFonts w:ascii="Times New Roman" w:hAnsi="Times New Roman"/>
          <w:sz w:val="24"/>
          <w:szCs w:val="24"/>
          <w:lang w:val="uk-UA"/>
        </w:rPr>
        <w:t xml:space="preserve"> грн.</w:t>
      </w:r>
    </w:p>
    <w:p w:rsidR="005C01B5" w:rsidRPr="00ED2880" w:rsidRDefault="005C01B5" w:rsidP="004A333B">
      <w:pPr>
        <w:pStyle w:val="a7"/>
        <w:spacing w:after="0" w:line="240" w:lineRule="auto"/>
        <w:ind w:left="0"/>
        <w:jc w:val="both"/>
        <w:rPr>
          <w:rFonts w:ascii="Times New Roman" w:hAnsi="Times New Roman"/>
          <w:sz w:val="24"/>
          <w:szCs w:val="24"/>
        </w:rPr>
      </w:pPr>
      <w:r w:rsidRPr="00ED2880">
        <w:rPr>
          <w:rFonts w:ascii="Times New Roman" w:hAnsi="Times New Roman"/>
          <w:sz w:val="24"/>
          <w:szCs w:val="24"/>
        </w:rPr>
        <w:t xml:space="preserve">Придбано </w:t>
      </w:r>
      <w:r w:rsidRPr="00ED2880">
        <w:rPr>
          <w:rFonts w:ascii="Times New Roman" w:hAnsi="Times New Roman"/>
          <w:sz w:val="24"/>
          <w:szCs w:val="24"/>
          <w:lang w:val="uk-UA"/>
        </w:rPr>
        <w:t xml:space="preserve">розкидач ручний універсальний  для солі та піску в кількості 2 шт </w:t>
      </w:r>
      <w:r w:rsidRPr="00ED2880">
        <w:rPr>
          <w:rFonts w:ascii="Times New Roman" w:hAnsi="Times New Roman"/>
          <w:sz w:val="24"/>
          <w:szCs w:val="24"/>
        </w:rPr>
        <w:t xml:space="preserve">на суму </w:t>
      </w:r>
      <w:r w:rsidRPr="00ED2880">
        <w:rPr>
          <w:rFonts w:ascii="Times New Roman" w:hAnsi="Times New Roman"/>
          <w:sz w:val="24"/>
          <w:szCs w:val="24"/>
          <w:lang w:val="uk-UA"/>
        </w:rPr>
        <w:t>12400,00</w:t>
      </w:r>
      <w:r w:rsidRPr="00ED2880">
        <w:rPr>
          <w:rFonts w:ascii="Times New Roman" w:hAnsi="Times New Roman"/>
          <w:sz w:val="24"/>
          <w:szCs w:val="24"/>
        </w:rPr>
        <w:t xml:space="preserve"> грн</w:t>
      </w:r>
    </w:p>
    <w:p w:rsidR="005C01B5" w:rsidRPr="00ED2880" w:rsidRDefault="005C01B5" w:rsidP="004A333B">
      <w:pPr>
        <w:pStyle w:val="a7"/>
        <w:spacing w:after="0" w:line="240" w:lineRule="auto"/>
        <w:ind w:left="0"/>
        <w:jc w:val="both"/>
        <w:rPr>
          <w:rFonts w:ascii="Times New Roman" w:hAnsi="Times New Roman"/>
          <w:sz w:val="24"/>
          <w:szCs w:val="24"/>
          <w:lang w:val="uk-UA"/>
        </w:rPr>
      </w:pPr>
      <w:r w:rsidRPr="00ED2880">
        <w:rPr>
          <w:rFonts w:ascii="Times New Roman" w:hAnsi="Times New Roman"/>
          <w:sz w:val="24"/>
          <w:szCs w:val="24"/>
          <w:lang w:val="uk-UA"/>
        </w:rPr>
        <w:t>Закуплено пісок для кладовищ та пісок і сіль для посипання  доріг і тротуарів</w:t>
      </w:r>
      <w:r w:rsidR="00AE71DC" w:rsidRPr="00ED2880">
        <w:rPr>
          <w:rFonts w:ascii="Times New Roman" w:hAnsi="Times New Roman"/>
          <w:sz w:val="24"/>
          <w:szCs w:val="24"/>
          <w:lang w:val="uk-UA"/>
        </w:rPr>
        <w:t xml:space="preserve"> </w:t>
      </w:r>
      <w:r w:rsidRPr="00ED2880">
        <w:rPr>
          <w:rFonts w:ascii="Times New Roman" w:hAnsi="Times New Roman"/>
          <w:sz w:val="24"/>
          <w:szCs w:val="24"/>
          <w:lang w:val="uk-UA"/>
        </w:rPr>
        <w:t>- 20853,00</w:t>
      </w:r>
      <w:r w:rsidR="004A333B" w:rsidRPr="00ED2880">
        <w:rPr>
          <w:rFonts w:ascii="Times New Roman" w:hAnsi="Times New Roman"/>
          <w:sz w:val="24"/>
          <w:szCs w:val="24"/>
          <w:lang w:val="uk-UA"/>
        </w:rPr>
        <w:t xml:space="preserve"> грн.</w:t>
      </w:r>
    </w:p>
    <w:p w:rsidR="005C01B5" w:rsidRPr="00ED2880" w:rsidRDefault="005C01B5" w:rsidP="004A333B">
      <w:pPr>
        <w:pStyle w:val="a7"/>
        <w:spacing w:after="0" w:line="240" w:lineRule="auto"/>
        <w:ind w:left="0"/>
        <w:jc w:val="both"/>
        <w:rPr>
          <w:rFonts w:ascii="Times New Roman" w:hAnsi="Times New Roman"/>
          <w:sz w:val="24"/>
          <w:szCs w:val="24"/>
          <w:lang w:val="uk-UA"/>
        </w:rPr>
      </w:pPr>
      <w:r w:rsidRPr="00ED2880">
        <w:rPr>
          <w:rFonts w:ascii="Times New Roman" w:hAnsi="Times New Roman"/>
          <w:sz w:val="24"/>
          <w:szCs w:val="24"/>
          <w:lang w:val="uk-UA"/>
        </w:rPr>
        <w:t xml:space="preserve">Закуплено матеріали для ремонту покрівлі (50/50) по вул. Незалежності, буд. 133, </w:t>
      </w:r>
      <w:r w:rsidR="00AE71DC" w:rsidRPr="00ED2880">
        <w:rPr>
          <w:rFonts w:ascii="Times New Roman" w:hAnsi="Times New Roman"/>
          <w:sz w:val="24"/>
          <w:szCs w:val="24"/>
          <w:lang w:val="uk-UA"/>
        </w:rPr>
        <w:t>під’їзд № 3</w:t>
      </w:r>
      <w:r w:rsidRPr="00ED2880">
        <w:rPr>
          <w:rFonts w:ascii="Times New Roman" w:hAnsi="Times New Roman"/>
          <w:sz w:val="24"/>
          <w:szCs w:val="24"/>
          <w:lang w:val="uk-UA"/>
        </w:rPr>
        <w:t xml:space="preserve"> на суму 33819,00</w:t>
      </w:r>
      <w:r w:rsidR="004A333B" w:rsidRPr="00ED2880">
        <w:rPr>
          <w:rFonts w:ascii="Times New Roman" w:hAnsi="Times New Roman"/>
          <w:sz w:val="24"/>
          <w:szCs w:val="24"/>
          <w:lang w:val="uk-UA"/>
        </w:rPr>
        <w:t xml:space="preserve"> грн.</w:t>
      </w:r>
    </w:p>
    <w:p w:rsidR="005C01B5" w:rsidRPr="00ED2880" w:rsidRDefault="005C01B5" w:rsidP="004A333B">
      <w:pPr>
        <w:pStyle w:val="a7"/>
        <w:spacing w:after="0" w:line="240" w:lineRule="auto"/>
        <w:ind w:left="0"/>
        <w:jc w:val="both"/>
        <w:rPr>
          <w:rFonts w:ascii="Times New Roman" w:hAnsi="Times New Roman"/>
          <w:sz w:val="24"/>
          <w:szCs w:val="24"/>
          <w:lang w:val="uk-UA"/>
        </w:rPr>
      </w:pPr>
      <w:r w:rsidRPr="00ED2880">
        <w:rPr>
          <w:rFonts w:ascii="Times New Roman" w:hAnsi="Times New Roman"/>
          <w:sz w:val="24"/>
          <w:szCs w:val="24"/>
          <w:lang w:val="uk-UA"/>
        </w:rPr>
        <w:t>Виготовлен</w:t>
      </w:r>
      <w:r w:rsidR="00AE71DC" w:rsidRPr="00ED2880">
        <w:rPr>
          <w:rFonts w:ascii="Times New Roman" w:hAnsi="Times New Roman"/>
          <w:sz w:val="24"/>
          <w:szCs w:val="24"/>
          <w:lang w:val="uk-UA"/>
        </w:rPr>
        <w:t>ня проєктної документації по об’єкту «</w:t>
      </w:r>
      <w:r w:rsidRPr="00ED2880">
        <w:rPr>
          <w:rFonts w:ascii="Times New Roman" w:hAnsi="Times New Roman"/>
          <w:sz w:val="24"/>
          <w:szCs w:val="24"/>
          <w:lang w:val="uk-UA"/>
        </w:rPr>
        <w:t>Реконструкція вуличного освітлення  від КТП 96 Л-3 по вул</w:t>
      </w:r>
      <w:r w:rsidR="004A333B" w:rsidRPr="00ED2880">
        <w:rPr>
          <w:rFonts w:ascii="Times New Roman" w:hAnsi="Times New Roman"/>
          <w:sz w:val="24"/>
          <w:szCs w:val="24"/>
          <w:lang w:val="uk-UA"/>
        </w:rPr>
        <w:t>.</w:t>
      </w:r>
      <w:r w:rsidRPr="00ED2880">
        <w:rPr>
          <w:rFonts w:ascii="Times New Roman" w:hAnsi="Times New Roman"/>
          <w:sz w:val="24"/>
          <w:szCs w:val="24"/>
          <w:lang w:val="uk-UA"/>
        </w:rPr>
        <w:t xml:space="preserve"> Незалежності  смт Машівка»</w:t>
      </w:r>
      <w:r w:rsidR="00AE71DC" w:rsidRPr="00ED2880">
        <w:rPr>
          <w:rFonts w:ascii="Times New Roman" w:hAnsi="Times New Roman"/>
          <w:sz w:val="24"/>
          <w:szCs w:val="24"/>
          <w:lang w:val="uk-UA"/>
        </w:rPr>
        <w:t xml:space="preserve"> </w:t>
      </w:r>
      <w:r w:rsidRPr="00ED2880">
        <w:rPr>
          <w:rFonts w:ascii="Times New Roman" w:hAnsi="Times New Roman"/>
          <w:sz w:val="24"/>
          <w:szCs w:val="24"/>
          <w:lang w:val="uk-UA"/>
        </w:rPr>
        <w:t>-17783,00</w:t>
      </w:r>
      <w:r w:rsidR="004A333B" w:rsidRPr="00ED2880">
        <w:rPr>
          <w:rFonts w:ascii="Times New Roman" w:hAnsi="Times New Roman"/>
          <w:sz w:val="24"/>
          <w:szCs w:val="24"/>
          <w:lang w:val="uk-UA"/>
        </w:rPr>
        <w:t xml:space="preserve"> </w:t>
      </w:r>
      <w:r w:rsidRPr="00ED2880">
        <w:rPr>
          <w:rFonts w:ascii="Times New Roman" w:hAnsi="Times New Roman"/>
          <w:sz w:val="24"/>
          <w:szCs w:val="24"/>
          <w:lang w:val="uk-UA"/>
        </w:rPr>
        <w:t>грн.</w:t>
      </w:r>
    </w:p>
    <w:p w:rsidR="005C01B5" w:rsidRPr="00ED2880" w:rsidRDefault="004A333B" w:rsidP="004A333B">
      <w:pPr>
        <w:pStyle w:val="a7"/>
        <w:spacing w:after="0" w:line="240" w:lineRule="auto"/>
        <w:ind w:left="0"/>
        <w:jc w:val="both"/>
        <w:rPr>
          <w:rFonts w:ascii="Times New Roman" w:hAnsi="Times New Roman"/>
          <w:sz w:val="24"/>
          <w:szCs w:val="24"/>
          <w:lang w:val="uk-UA"/>
        </w:rPr>
      </w:pPr>
      <w:r w:rsidRPr="00ED2880">
        <w:rPr>
          <w:rFonts w:ascii="Times New Roman" w:hAnsi="Times New Roman"/>
          <w:sz w:val="24"/>
          <w:szCs w:val="24"/>
          <w:lang w:val="uk-UA"/>
        </w:rPr>
        <w:t>Проведено роботи по реконструкції вуличного освітлення КТП-96</w:t>
      </w:r>
      <w:r w:rsidR="005C01B5" w:rsidRPr="00ED2880">
        <w:rPr>
          <w:rFonts w:ascii="Times New Roman" w:hAnsi="Times New Roman"/>
          <w:sz w:val="24"/>
          <w:szCs w:val="24"/>
          <w:lang w:val="uk-UA"/>
        </w:rPr>
        <w:t xml:space="preserve"> на суму 141920,00 </w:t>
      </w:r>
      <w:r w:rsidRPr="00ED2880">
        <w:rPr>
          <w:rFonts w:ascii="Times New Roman" w:hAnsi="Times New Roman"/>
          <w:sz w:val="24"/>
          <w:szCs w:val="24"/>
          <w:lang w:val="uk-UA"/>
        </w:rPr>
        <w:t xml:space="preserve">грн. </w:t>
      </w:r>
      <w:r w:rsidR="00AE71DC" w:rsidRPr="00ED2880">
        <w:rPr>
          <w:rFonts w:ascii="Times New Roman" w:hAnsi="Times New Roman"/>
          <w:sz w:val="24"/>
          <w:szCs w:val="24"/>
          <w:lang w:val="uk-UA"/>
        </w:rPr>
        <w:t>т</w:t>
      </w:r>
      <w:r w:rsidR="005C01B5" w:rsidRPr="00ED2880">
        <w:rPr>
          <w:rFonts w:ascii="Times New Roman" w:hAnsi="Times New Roman"/>
          <w:sz w:val="24"/>
          <w:szCs w:val="24"/>
          <w:lang w:val="uk-UA"/>
        </w:rPr>
        <w:t xml:space="preserve">а </w:t>
      </w:r>
      <w:r w:rsidRPr="00ED2880">
        <w:rPr>
          <w:rFonts w:ascii="Times New Roman" w:hAnsi="Times New Roman"/>
          <w:sz w:val="24"/>
          <w:szCs w:val="24"/>
          <w:lang w:val="uk-UA"/>
        </w:rPr>
        <w:t xml:space="preserve">на технічний </w:t>
      </w:r>
      <w:r w:rsidR="005C01B5" w:rsidRPr="00ED2880">
        <w:rPr>
          <w:rFonts w:ascii="Times New Roman" w:hAnsi="Times New Roman"/>
          <w:sz w:val="24"/>
          <w:szCs w:val="24"/>
          <w:lang w:val="uk-UA"/>
        </w:rPr>
        <w:t>нагляд на суму 2402,00</w:t>
      </w:r>
      <w:r w:rsidRPr="00ED2880">
        <w:rPr>
          <w:rFonts w:ascii="Times New Roman" w:hAnsi="Times New Roman"/>
          <w:sz w:val="24"/>
          <w:szCs w:val="24"/>
          <w:lang w:val="uk-UA"/>
        </w:rPr>
        <w:t xml:space="preserve"> </w:t>
      </w:r>
      <w:r w:rsidR="005C01B5" w:rsidRPr="00ED2880">
        <w:rPr>
          <w:rFonts w:ascii="Times New Roman" w:hAnsi="Times New Roman"/>
          <w:sz w:val="24"/>
          <w:szCs w:val="24"/>
          <w:lang w:val="uk-UA"/>
        </w:rPr>
        <w:t>грн.</w:t>
      </w:r>
    </w:p>
    <w:p w:rsidR="005C01B5" w:rsidRPr="00ED2880" w:rsidRDefault="005C01B5" w:rsidP="004A333B">
      <w:pPr>
        <w:pStyle w:val="a7"/>
        <w:spacing w:after="0" w:line="240" w:lineRule="auto"/>
        <w:ind w:left="0"/>
        <w:jc w:val="both"/>
        <w:rPr>
          <w:rFonts w:ascii="Times New Roman" w:hAnsi="Times New Roman"/>
          <w:sz w:val="24"/>
          <w:szCs w:val="24"/>
          <w:lang w:val="uk-UA"/>
        </w:rPr>
      </w:pPr>
      <w:r w:rsidRPr="00ED2880">
        <w:rPr>
          <w:rFonts w:ascii="Times New Roman" w:hAnsi="Times New Roman"/>
          <w:sz w:val="24"/>
          <w:szCs w:val="24"/>
          <w:lang w:val="uk-UA"/>
        </w:rPr>
        <w:t>Заходи по догляду за зеленими насадженнями на кладовищах смт Машівка-49477,00</w:t>
      </w:r>
      <w:r w:rsidR="004A333B" w:rsidRPr="00ED2880">
        <w:rPr>
          <w:rFonts w:ascii="Times New Roman" w:hAnsi="Times New Roman"/>
          <w:sz w:val="24"/>
          <w:szCs w:val="24"/>
          <w:lang w:val="uk-UA"/>
        </w:rPr>
        <w:t xml:space="preserve"> грн.</w:t>
      </w:r>
    </w:p>
    <w:p w:rsidR="005C01B5" w:rsidRPr="00ED2880" w:rsidRDefault="005C01B5" w:rsidP="005C01B5">
      <w:pPr>
        <w:spacing w:after="0" w:line="240" w:lineRule="auto"/>
        <w:ind w:firstLine="708"/>
        <w:rPr>
          <w:rFonts w:ascii="Times New Roman" w:hAnsi="Times New Roman" w:cs="Times New Roman"/>
          <w:sz w:val="24"/>
          <w:szCs w:val="24"/>
        </w:rPr>
      </w:pPr>
    </w:p>
    <w:p w:rsidR="005C01B5" w:rsidRPr="00ED2880" w:rsidRDefault="005C01B5" w:rsidP="005C01B5">
      <w:pPr>
        <w:spacing w:after="0" w:line="240" w:lineRule="auto"/>
        <w:ind w:firstLine="708"/>
        <w:rPr>
          <w:rFonts w:ascii="Times New Roman" w:hAnsi="Times New Roman" w:cs="Times New Roman"/>
          <w:b/>
          <w:sz w:val="24"/>
          <w:szCs w:val="24"/>
        </w:rPr>
      </w:pPr>
      <w:r w:rsidRPr="00ED2880">
        <w:rPr>
          <w:rFonts w:ascii="Times New Roman" w:hAnsi="Times New Roman" w:cs="Times New Roman"/>
          <w:b/>
          <w:sz w:val="24"/>
          <w:szCs w:val="24"/>
        </w:rPr>
        <w:t>Новотагамлицький  старостинський округ:</w:t>
      </w:r>
    </w:p>
    <w:p w:rsidR="005C01B5" w:rsidRPr="00ED2880" w:rsidRDefault="0016367B" w:rsidP="004A333B">
      <w:pPr>
        <w:spacing w:after="0" w:line="240" w:lineRule="auto"/>
        <w:jc w:val="both"/>
        <w:rPr>
          <w:rFonts w:ascii="Times New Roman" w:hAnsi="Times New Roman" w:cs="Times New Roman"/>
          <w:color w:val="000000"/>
          <w:sz w:val="24"/>
          <w:szCs w:val="24"/>
          <w:lang w:val="uk-UA" w:eastAsia="uk-UA"/>
        </w:rPr>
      </w:pPr>
      <w:r w:rsidRPr="00ED2880">
        <w:rPr>
          <w:rFonts w:ascii="Times New Roman" w:hAnsi="Times New Roman" w:cs="Times New Roman"/>
          <w:color w:val="000000"/>
          <w:sz w:val="24"/>
          <w:szCs w:val="24"/>
          <w:lang w:val="uk-UA" w:eastAsia="uk-UA"/>
        </w:rPr>
        <w:t>Придбано та встановлено к</w:t>
      </w:r>
      <w:r w:rsidR="005C01B5" w:rsidRPr="00ED2880">
        <w:rPr>
          <w:rFonts w:ascii="Times New Roman" w:hAnsi="Times New Roman" w:cs="Times New Roman"/>
          <w:color w:val="000000"/>
          <w:sz w:val="24"/>
          <w:szCs w:val="24"/>
          <w:lang w:eastAsia="uk-UA"/>
        </w:rPr>
        <w:t xml:space="preserve">онтейнера для ПЕТ пляшок  </w:t>
      </w:r>
      <w:r w:rsidR="00AE71DC" w:rsidRPr="00ED2880">
        <w:rPr>
          <w:rFonts w:ascii="Times New Roman" w:hAnsi="Times New Roman" w:cs="Times New Roman"/>
          <w:color w:val="000000"/>
          <w:sz w:val="24"/>
          <w:szCs w:val="24"/>
          <w:lang w:val="uk-UA" w:eastAsia="uk-UA"/>
        </w:rPr>
        <w:t>в кількості 5 шт.</w:t>
      </w:r>
      <w:r w:rsidR="005C01B5" w:rsidRPr="00ED2880">
        <w:rPr>
          <w:rFonts w:ascii="Times New Roman" w:hAnsi="Times New Roman" w:cs="Times New Roman"/>
          <w:color w:val="000000"/>
          <w:sz w:val="24"/>
          <w:szCs w:val="24"/>
          <w:lang w:eastAsia="uk-UA"/>
        </w:rPr>
        <w:t>- 19443,00</w:t>
      </w:r>
      <w:r w:rsidR="004A333B" w:rsidRPr="00ED2880">
        <w:rPr>
          <w:rFonts w:ascii="Times New Roman" w:hAnsi="Times New Roman" w:cs="Times New Roman"/>
          <w:color w:val="000000"/>
          <w:sz w:val="24"/>
          <w:szCs w:val="24"/>
          <w:lang w:val="uk-UA" w:eastAsia="uk-UA"/>
        </w:rPr>
        <w:t xml:space="preserve"> </w:t>
      </w:r>
      <w:r w:rsidR="004A333B" w:rsidRPr="00ED2880">
        <w:rPr>
          <w:rFonts w:ascii="Times New Roman" w:hAnsi="Times New Roman"/>
          <w:sz w:val="24"/>
          <w:szCs w:val="24"/>
          <w:lang w:val="uk-UA"/>
        </w:rPr>
        <w:t>грн.</w:t>
      </w:r>
    </w:p>
    <w:p w:rsidR="005C01B5" w:rsidRPr="00ED2880" w:rsidRDefault="005C01B5" w:rsidP="004A333B">
      <w:pPr>
        <w:spacing w:after="0" w:line="240" w:lineRule="auto"/>
        <w:jc w:val="both"/>
        <w:rPr>
          <w:rFonts w:ascii="Times New Roman" w:hAnsi="Times New Roman" w:cs="Times New Roman"/>
          <w:color w:val="000000"/>
          <w:sz w:val="24"/>
          <w:szCs w:val="24"/>
          <w:lang w:val="uk-UA" w:eastAsia="uk-UA"/>
        </w:rPr>
      </w:pPr>
      <w:r w:rsidRPr="00ED2880">
        <w:rPr>
          <w:rFonts w:ascii="Times New Roman" w:hAnsi="Times New Roman" w:cs="Times New Roman"/>
          <w:color w:val="000000"/>
          <w:sz w:val="24"/>
          <w:szCs w:val="24"/>
          <w:lang w:eastAsia="uk-UA"/>
        </w:rPr>
        <w:t>Обслуговування вуличного освітлення-13857,00</w:t>
      </w:r>
      <w:r w:rsidR="004A333B" w:rsidRPr="00ED2880">
        <w:rPr>
          <w:rFonts w:ascii="Times New Roman" w:hAnsi="Times New Roman" w:cs="Times New Roman"/>
          <w:color w:val="000000"/>
          <w:sz w:val="24"/>
          <w:szCs w:val="24"/>
          <w:lang w:val="uk-UA" w:eastAsia="uk-UA"/>
        </w:rPr>
        <w:t xml:space="preserve"> </w:t>
      </w:r>
      <w:r w:rsidR="004A333B" w:rsidRPr="00ED2880">
        <w:rPr>
          <w:rFonts w:ascii="Times New Roman" w:hAnsi="Times New Roman"/>
          <w:sz w:val="24"/>
          <w:szCs w:val="24"/>
          <w:lang w:val="uk-UA"/>
        </w:rPr>
        <w:t>грн.</w:t>
      </w:r>
    </w:p>
    <w:p w:rsidR="005C01B5" w:rsidRPr="00ED2880" w:rsidRDefault="005C01B5" w:rsidP="004A333B">
      <w:pPr>
        <w:pStyle w:val="a7"/>
        <w:spacing w:after="0" w:line="240" w:lineRule="auto"/>
        <w:ind w:left="0"/>
        <w:jc w:val="both"/>
        <w:rPr>
          <w:rFonts w:ascii="Times New Roman" w:hAnsi="Times New Roman"/>
          <w:sz w:val="24"/>
          <w:szCs w:val="24"/>
          <w:lang w:val="uk-UA"/>
        </w:rPr>
      </w:pPr>
      <w:r w:rsidRPr="00ED2880">
        <w:rPr>
          <w:rFonts w:ascii="Times New Roman" w:hAnsi="Times New Roman"/>
          <w:sz w:val="24"/>
          <w:szCs w:val="24"/>
          <w:lang w:val="uk-UA"/>
        </w:rPr>
        <w:t>Видалення аварійний дерев-26085,00</w:t>
      </w:r>
      <w:r w:rsidR="004A333B" w:rsidRPr="00ED2880">
        <w:rPr>
          <w:rFonts w:ascii="Times New Roman" w:hAnsi="Times New Roman"/>
          <w:sz w:val="24"/>
          <w:szCs w:val="24"/>
          <w:lang w:val="uk-UA"/>
        </w:rPr>
        <w:t xml:space="preserve"> грн.</w:t>
      </w:r>
    </w:p>
    <w:p w:rsidR="005C01B5" w:rsidRPr="00ED2880" w:rsidRDefault="00AE71DC" w:rsidP="004A333B">
      <w:pPr>
        <w:spacing w:after="0" w:line="240" w:lineRule="auto"/>
        <w:jc w:val="both"/>
        <w:rPr>
          <w:rFonts w:ascii="Times New Roman" w:hAnsi="Times New Roman" w:cs="Times New Roman"/>
          <w:color w:val="000000"/>
          <w:sz w:val="24"/>
          <w:szCs w:val="24"/>
          <w:lang w:val="uk-UA" w:eastAsia="uk-UA"/>
        </w:rPr>
      </w:pPr>
      <w:r w:rsidRPr="00ED2880">
        <w:rPr>
          <w:rFonts w:ascii="Times New Roman" w:hAnsi="Times New Roman" w:cs="Times New Roman"/>
          <w:sz w:val="24"/>
          <w:szCs w:val="24"/>
        </w:rPr>
        <w:t>Закуплено пісок для кладовищ</w:t>
      </w:r>
      <w:r w:rsidRPr="00ED2880">
        <w:rPr>
          <w:rFonts w:ascii="Times New Roman" w:hAnsi="Times New Roman" w:cs="Times New Roman"/>
          <w:sz w:val="24"/>
          <w:szCs w:val="24"/>
          <w:lang w:val="uk-UA"/>
        </w:rPr>
        <w:t xml:space="preserve">, пісок і сіль </w:t>
      </w:r>
      <w:r w:rsidR="005C01B5" w:rsidRPr="00ED2880">
        <w:rPr>
          <w:rFonts w:ascii="Times New Roman" w:hAnsi="Times New Roman" w:cs="Times New Roman"/>
          <w:sz w:val="24"/>
          <w:szCs w:val="24"/>
        </w:rPr>
        <w:t>та посипання  доріг та тротуарів-5637,00</w:t>
      </w:r>
      <w:r w:rsidR="004A333B" w:rsidRPr="00ED2880">
        <w:rPr>
          <w:rFonts w:ascii="Times New Roman" w:hAnsi="Times New Roman" w:cs="Times New Roman"/>
          <w:sz w:val="24"/>
          <w:szCs w:val="24"/>
          <w:lang w:val="uk-UA"/>
        </w:rPr>
        <w:t xml:space="preserve"> </w:t>
      </w:r>
      <w:r w:rsidR="004A333B" w:rsidRPr="00ED2880">
        <w:rPr>
          <w:rFonts w:ascii="Times New Roman" w:hAnsi="Times New Roman"/>
          <w:sz w:val="24"/>
          <w:szCs w:val="24"/>
          <w:lang w:val="uk-UA"/>
        </w:rPr>
        <w:t>грн.</w:t>
      </w:r>
    </w:p>
    <w:p w:rsidR="005C01B5" w:rsidRPr="00ED2880" w:rsidRDefault="005C01B5" w:rsidP="004A333B">
      <w:pPr>
        <w:spacing w:after="0" w:line="240" w:lineRule="auto"/>
        <w:ind w:firstLine="708"/>
        <w:jc w:val="both"/>
        <w:rPr>
          <w:rFonts w:ascii="Times New Roman" w:hAnsi="Times New Roman" w:cs="Times New Roman"/>
          <w:sz w:val="24"/>
          <w:szCs w:val="24"/>
          <w:highlight w:val="green"/>
        </w:rPr>
      </w:pPr>
    </w:p>
    <w:p w:rsidR="005C01B5" w:rsidRPr="00ED2880" w:rsidRDefault="005C01B5" w:rsidP="005C01B5">
      <w:pPr>
        <w:spacing w:after="0" w:line="240" w:lineRule="auto"/>
        <w:ind w:firstLine="708"/>
        <w:rPr>
          <w:rFonts w:ascii="Times New Roman" w:hAnsi="Times New Roman" w:cs="Times New Roman"/>
          <w:b/>
          <w:sz w:val="24"/>
          <w:szCs w:val="24"/>
        </w:rPr>
      </w:pPr>
      <w:r w:rsidRPr="00ED2880">
        <w:rPr>
          <w:rFonts w:ascii="Times New Roman" w:hAnsi="Times New Roman" w:cs="Times New Roman"/>
          <w:b/>
          <w:sz w:val="24"/>
          <w:szCs w:val="24"/>
        </w:rPr>
        <w:t>Базилівщинський  старостинський округ:</w:t>
      </w:r>
    </w:p>
    <w:p w:rsidR="005C01B5" w:rsidRPr="00ED2880" w:rsidRDefault="0016367B" w:rsidP="004A333B">
      <w:pPr>
        <w:spacing w:after="0" w:line="240" w:lineRule="auto"/>
        <w:jc w:val="both"/>
        <w:rPr>
          <w:rFonts w:ascii="Times New Roman" w:hAnsi="Times New Roman" w:cs="Times New Roman"/>
          <w:color w:val="000000"/>
          <w:sz w:val="24"/>
          <w:szCs w:val="24"/>
          <w:lang w:val="uk-UA" w:eastAsia="uk-UA"/>
        </w:rPr>
      </w:pPr>
      <w:r w:rsidRPr="00ED2880">
        <w:rPr>
          <w:rFonts w:ascii="Times New Roman" w:hAnsi="Times New Roman" w:cs="Times New Roman"/>
          <w:color w:val="000000"/>
          <w:sz w:val="24"/>
          <w:szCs w:val="24"/>
          <w:lang w:val="uk-UA" w:eastAsia="uk-UA"/>
        </w:rPr>
        <w:t>Придбано та встановлено к</w:t>
      </w:r>
      <w:r w:rsidR="005C01B5" w:rsidRPr="00ED2880">
        <w:rPr>
          <w:rFonts w:ascii="Times New Roman" w:hAnsi="Times New Roman" w:cs="Times New Roman"/>
          <w:color w:val="000000"/>
          <w:sz w:val="24"/>
          <w:szCs w:val="24"/>
          <w:lang w:eastAsia="uk-UA"/>
        </w:rPr>
        <w:t>онтейнера для ПЕТ пляшок</w:t>
      </w:r>
      <w:r w:rsidR="00AE71DC" w:rsidRPr="00ED2880">
        <w:rPr>
          <w:rFonts w:ascii="Times New Roman" w:hAnsi="Times New Roman" w:cs="Times New Roman"/>
          <w:color w:val="000000"/>
          <w:sz w:val="24"/>
          <w:szCs w:val="24"/>
          <w:lang w:val="uk-UA" w:eastAsia="uk-UA"/>
        </w:rPr>
        <w:t xml:space="preserve"> </w:t>
      </w:r>
      <w:r w:rsidR="00AE71DC" w:rsidRPr="00ED2880">
        <w:rPr>
          <w:rFonts w:ascii="Times New Roman" w:hAnsi="Times New Roman" w:cs="Times New Roman"/>
          <w:color w:val="000000"/>
          <w:sz w:val="24"/>
          <w:szCs w:val="24"/>
          <w:lang w:eastAsia="uk-UA"/>
        </w:rPr>
        <w:t xml:space="preserve">в кількості </w:t>
      </w:r>
      <w:r w:rsidR="00AE71DC" w:rsidRPr="00ED2880">
        <w:rPr>
          <w:rFonts w:ascii="Times New Roman" w:hAnsi="Times New Roman" w:cs="Times New Roman"/>
          <w:color w:val="000000"/>
          <w:sz w:val="24"/>
          <w:szCs w:val="24"/>
          <w:lang w:val="uk-UA" w:eastAsia="uk-UA"/>
        </w:rPr>
        <w:t>3</w:t>
      </w:r>
      <w:r w:rsidR="00AE71DC" w:rsidRPr="00ED2880">
        <w:rPr>
          <w:rFonts w:ascii="Times New Roman" w:hAnsi="Times New Roman" w:cs="Times New Roman"/>
          <w:color w:val="000000"/>
          <w:sz w:val="24"/>
          <w:szCs w:val="24"/>
          <w:lang w:eastAsia="uk-UA"/>
        </w:rPr>
        <w:t xml:space="preserve"> </w:t>
      </w:r>
      <w:r w:rsidR="00AE71DC" w:rsidRPr="00ED2880">
        <w:rPr>
          <w:rFonts w:ascii="Times New Roman" w:hAnsi="Times New Roman" w:cs="Times New Roman"/>
          <w:color w:val="000000"/>
          <w:sz w:val="24"/>
          <w:szCs w:val="24"/>
          <w:lang w:val="uk-UA" w:eastAsia="uk-UA"/>
        </w:rPr>
        <w:t>шт</w:t>
      </w:r>
      <w:r w:rsidR="00AE71DC" w:rsidRPr="00ED2880">
        <w:rPr>
          <w:rFonts w:ascii="Times New Roman" w:hAnsi="Times New Roman" w:cs="Times New Roman"/>
          <w:color w:val="000000"/>
          <w:sz w:val="24"/>
          <w:szCs w:val="24"/>
          <w:lang w:eastAsia="uk-UA"/>
        </w:rPr>
        <w:t xml:space="preserve"> </w:t>
      </w:r>
      <w:r w:rsidR="005C01B5" w:rsidRPr="00ED2880">
        <w:rPr>
          <w:rFonts w:ascii="Times New Roman" w:hAnsi="Times New Roman" w:cs="Times New Roman"/>
          <w:color w:val="000000"/>
          <w:sz w:val="24"/>
          <w:szCs w:val="24"/>
          <w:lang w:eastAsia="uk-UA"/>
        </w:rPr>
        <w:t>- 11666,00</w:t>
      </w:r>
      <w:r w:rsidR="004A333B" w:rsidRPr="00ED2880">
        <w:rPr>
          <w:rFonts w:ascii="Times New Roman" w:hAnsi="Times New Roman" w:cs="Times New Roman"/>
          <w:color w:val="000000"/>
          <w:sz w:val="24"/>
          <w:szCs w:val="24"/>
          <w:lang w:val="uk-UA" w:eastAsia="uk-UA"/>
        </w:rPr>
        <w:t xml:space="preserve"> </w:t>
      </w:r>
      <w:r w:rsidR="004A333B" w:rsidRPr="00ED2880">
        <w:rPr>
          <w:rFonts w:ascii="Times New Roman" w:hAnsi="Times New Roman"/>
          <w:sz w:val="24"/>
          <w:szCs w:val="24"/>
          <w:lang w:val="uk-UA"/>
        </w:rPr>
        <w:t>грн.</w:t>
      </w:r>
    </w:p>
    <w:p w:rsidR="005C01B5" w:rsidRPr="00ED2880" w:rsidRDefault="005C01B5" w:rsidP="004A333B">
      <w:pPr>
        <w:spacing w:after="0" w:line="240" w:lineRule="auto"/>
        <w:jc w:val="both"/>
        <w:rPr>
          <w:rFonts w:ascii="Times New Roman" w:hAnsi="Times New Roman" w:cs="Times New Roman"/>
          <w:color w:val="000000"/>
          <w:sz w:val="24"/>
          <w:szCs w:val="24"/>
          <w:lang w:val="uk-UA" w:eastAsia="uk-UA"/>
        </w:rPr>
      </w:pPr>
      <w:r w:rsidRPr="00ED2880">
        <w:rPr>
          <w:rFonts w:ascii="Times New Roman" w:hAnsi="Times New Roman" w:cs="Times New Roman"/>
          <w:color w:val="000000"/>
          <w:sz w:val="24"/>
          <w:szCs w:val="24"/>
          <w:lang w:eastAsia="uk-UA"/>
        </w:rPr>
        <w:t>Обслуговування вуличного освітлення</w:t>
      </w:r>
      <w:r w:rsidR="004A333B" w:rsidRPr="00ED2880">
        <w:rPr>
          <w:rFonts w:ascii="Times New Roman" w:hAnsi="Times New Roman" w:cs="Times New Roman"/>
          <w:color w:val="000000"/>
          <w:sz w:val="24"/>
          <w:szCs w:val="24"/>
          <w:lang w:val="uk-UA" w:eastAsia="uk-UA"/>
        </w:rPr>
        <w:t xml:space="preserve"> </w:t>
      </w:r>
      <w:r w:rsidRPr="00ED2880">
        <w:rPr>
          <w:rFonts w:ascii="Times New Roman" w:hAnsi="Times New Roman" w:cs="Times New Roman"/>
          <w:color w:val="000000"/>
          <w:sz w:val="24"/>
          <w:szCs w:val="24"/>
          <w:lang w:eastAsia="uk-UA"/>
        </w:rPr>
        <w:t>-49414,00</w:t>
      </w:r>
      <w:r w:rsidR="004A333B" w:rsidRPr="00ED2880">
        <w:rPr>
          <w:rFonts w:ascii="Times New Roman" w:hAnsi="Times New Roman" w:cs="Times New Roman"/>
          <w:color w:val="000000"/>
          <w:sz w:val="24"/>
          <w:szCs w:val="24"/>
          <w:lang w:val="uk-UA" w:eastAsia="uk-UA"/>
        </w:rPr>
        <w:t xml:space="preserve"> </w:t>
      </w:r>
      <w:r w:rsidR="004A333B" w:rsidRPr="00ED2880">
        <w:rPr>
          <w:rFonts w:ascii="Times New Roman" w:hAnsi="Times New Roman"/>
          <w:sz w:val="24"/>
          <w:szCs w:val="24"/>
          <w:lang w:val="uk-UA"/>
        </w:rPr>
        <w:t>грн.</w:t>
      </w:r>
    </w:p>
    <w:p w:rsidR="005C01B5" w:rsidRPr="00ED2880" w:rsidRDefault="005C01B5" w:rsidP="004A333B">
      <w:pPr>
        <w:pStyle w:val="a7"/>
        <w:spacing w:after="0" w:line="240" w:lineRule="auto"/>
        <w:ind w:left="0"/>
        <w:jc w:val="both"/>
        <w:rPr>
          <w:rFonts w:ascii="Times New Roman" w:hAnsi="Times New Roman"/>
          <w:sz w:val="24"/>
          <w:szCs w:val="24"/>
          <w:lang w:val="uk-UA"/>
        </w:rPr>
      </w:pPr>
      <w:r w:rsidRPr="00ED2880">
        <w:rPr>
          <w:rFonts w:ascii="Times New Roman" w:hAnsi="Times New Roman"/>
          <w:sz w:val="24"/>
          <w:szCs w:val="24"/>
          <w:lang w:val="uk-UA"/>
        </w:rPr>
        <w:t>Видалення аварійний дерев</w:t>
      </w:r>
      <w:r w:rsidR="004A333B" w:rsidRPr="00ED2880">
        <w:rPr>
          <w:rFonts w:ascii="Times New Roman" w:hAnsi="Times New Roman"/>
          <w:sz w:val="24"/>
          <w:szCs w:val="24"/>
          <w:lang w:val="uk-UA"/>
        </w:rPr>
        <w:t xml:space="preserve"> </w:t>
      </w:r>
      <w:r w:rsidRPr="00ED2880">
        <w:rPr>
          <w:rFonts w:ascii="Times New Roman" w:hAnsi="Times New Roman"/>
          <w:sz w:val="24"/>
          <w:szCs w:val="24"/>
          <w:lang w:val="uk-UA"/>
        </w:rPr>
        <w:t>-15651,00</w:t>
      </w:r>
      <w:r w:rsidR="004A333B" w:rsidRPr="00ED2880">
        <w:rPr>
          <w:rFonts w:ascii="Times New Roman" w:hAnsi="Times New Roman"/>
          <w:sz w:val="24"/>
          <w:szCs w:val="24"/>
          <w:lang w:val="uk-UA"/>
        </w:rPr>
        <w:t xml:space="preserve"> грн.</w:t>
      </w:r>
    </w:p>
    <w:p w:rsidR="005C01B5" w:rsidRPr="00ED2880" w:rsidRDefault="00AE71DC" w:rsidP="004A333B">
      <w:pPr>
        <w:spacing w:after="0" w:line="240" w:lineRule="auto"/>
        <w:jc w:val="both"/>
        <w:rPr>
          <w:rFonts w:ascii="Times New Roman" w:hAnsi="Times New Roman" w:cs="Times New Roman"/>
          <w:sz w:val="24"/>
          <w:szCs w:val="24"/>
          <w:lang w:val="uk-UA"/>
        </w:rPr>
      </w:pPr>
      <w:r w:rsidRPr="00ED2880">
        <w:rPr>
          <w:rFonts w:ascii="Times New Roman" w:hAnsi="Times New Roman" w:cs="Times New Roman"/>
          <w:sz w:val="24"/>
          <w:szCs w:val="24"/>
        </w:rPr>
        <w:t>Закуплено пісок для кладовищ</w:t>
      </w:r>
      <w:r w:rsidRPr="00ED2880">
        <w:rPr>
          <w:rFonts w:ascii="Times New Roman" w:hAnsi="Times New Roman" w:cs="Times New Roman"/>
          <w:sz w:val="24"/>
          <w:szCs w:val="24"/>
          <w:lang w:val="uk-UA"/>
        </w:rPr>
        <w:t xml:space="preserve">, пісок і сіль </w:t>
      </w:r>
      <w:r w:rsidRPr="00ED2880">
        <w:rPr>
          <w:rFonts w:ascii="Times New Roman" w:hAnsi="Times New Roman" w:cs="Times New Roman"/>
          <w:sz w:val="24"/>
          <w:szCs w:val="24"/>
        </w:rPr>
        <w:t xml:space="preserve">та посипання  доріг та тротуарів </w:t>
      </w:r>
      <w:r w:rsidR="005C01B5" w:rsidRPr="00ED2880">
        <w:rPr>
          <w:rFonts w:ascii="Times New Roman" w:hAnsi="Times New Roman" w:cs="Times New Roman"/>
          <w:sz w:val="24"/>
          <w:szCs w:val="24"/>
        </w:rPr>
        <w:t>-18869</w:t>
      </w:r>
      <w:r w:rsidR="004A333B" w:rsidRPr="00ED2880">
        <w:rPr>
          <w:rFonts w:ascii="Times New Roman" w:hAnsi="Times New Roman" w:cs="Times New Roman"/>
          <w:sz w:val="24"/>
          <w:szCs w:val="24"/>
          <w:lang w:val="uk-UA"/>
        </w:rPr>
        <w:t xml:space="preserve"> </w:t>
      </w:r>
      <w:r w:rsidR="005C01B5" w:rsidRPr="00ED2880">
        <w:rPr>
          <w:rFonts w:ascii="Times New Roman" w:hAnsi="Times New Roman" w:cs="Times New Roman"/>
          <w:sz w:val="24"/>
          <w:szCs w:val="24"/>
        </w:rPr>
        <w:t>грн</w:t>
      </w:r>
      <w:r w:rsidR="004A333B" w:rsidRPr="00ED2880">
        <w:rPr>
          <w:rFonts w:ascii="Times New Roman" w:hAnsi="Times New Roman" w:cs="Times New Roman"/>
          <w:sz w:val="24"/>
          <w:szCs w:val="24"/>
          <w:lang w:val="uk-UA"/>
        </w:rPr>
        <w:t>.</w:t>
      </w:r>
    </w:p>
    <w:p w:rsidR="005C01B5" w:rsidRPr="00ED2880" w:rsidRDefault="005C01B5" w:rsidP="004A333B">
      <w:pPr>
        <w:spacing w:after="0" w:line="240" w:lineRule="auto"/>
        <w:jc w:val="both"/>
        <w:rPr>
          <w:rFonts w:ascii="Times New Roman" w:hAnsi="Times New Roman" w:cs="Times New Roman"/>
          <w:sz w:val="24"/>
          <w:szCs w:val="24"/>
          <w:lang w:val="uk-UA"/>
        </w:rPr>
      </w:pPr>
      <w:r w:rsidRPr="00ED2880">
        <w:rPr>
          <w:rFonts w:ascii="Times New Roman" w:hAnsi="Times New Roman" w:cs="Times New Roman"/>
          <w:sz w:val="24"/>
          <w:szCs w:val="24"/>
        </w:rPr>
        <w:t>Виготов</w:t>
      </w:r>
      <w:r w:rsidR="00AE71DC" w:rsidRPr="00ED2880">
        <w:rPr>
          <w:rFonts w:ascii="Times New Roman" w:hAnsi="Times New Roman" w:cs="Times New Roman"/>
          <w:sz w:val="24"/>
          <w:szCs w:val="24"/>
        </w:rPr>
        <w:t>лено проєктну документацію на «</w:t>
      </w:r>
      <w:r w:rsidRPr="00ED2880">
        <w:rPr>
          <w:rFonts w:ascii="Times New Roman" w:hAnsi="Times New Roman" w:cs="Times New Roman"/>
          <w:sz w:val="24"/>
          <w:szCs w:val="24"/>
        </w:rPr>
        <w:t>Нове будівництво лінії вуличного освітлення (на сонячних батареях) в с</w:t>
      </w:r>
      <w:r w:rsidR="004A333B" w:rsidRPr="00ED2880">
        <w:rPr>
          <w:rFonts w:ascii="Times New Roman" w:hAnsi="Times New Roman" w:cs="Times New Roman"/>
          <w:sz w:val="24"/>
          <w:szCs w:val="24"/>
          <w:lang w:val="uk-UA"/>
        </w:rPr>
        <w:t>.</w:t>
      </w:r>
      <w:r w:rsidRPr="00ED2880">
        <w:rPr>
          <w:rFonts w:ascii="Times New Roman" w:hAnsi="Times New Roman" w:cs="Times New Roman"/>
          <w:sz w:val="24"/>
          <w:szCs w:val="24"/>
        </w:rPr>
        <w:t xml:space="preserve"> Базилівщина по пров.</w:t>
      </w:r>
      <w:r w:rsidR="004A333B" w:rsidRPr="00ED2880">
        <w:rPr>
          <w:rFonts w:ascii="Times New Roman" w:hAnsi="Times New Roman" w:cs="Times New Roman"/>
          <w:sz w:val="24"/>
          <w:szCs w:val="24"/>
          <w:lang w:val="uk-UA"/>
        </w:rPr>
        <w:t xml:space="preserve"> </w:t>
      </w:r>
      <w:r w:rsidR="00AE71DC" w:rsidRPr="00ED2880">
        <w:rPr>
          <w:rFonts w:ascii="Times New Roman" w:hAnsi="Times New Roman" w:cs="Times New Roman"/>
          <w:sz w:val="24"/>
          <w:szCs w:val="24"/>
        </w:rPr>
        <w:t>Шкільний до вул</w:t>
      </w:r>
      <w:r w:rsidR="004A333B" w:rsidRPr="00ED2880">
        <w:rPr>
          <w:rFonts w:ascii="Times New Roman" w:hAnsi="Times New Roman" w:cs="Times New Roman"/>
          <w:sz w:val="24"/>
          <w:szCs w:val="24"/>
          <w:lang w:val="uk-UA"/>
        </w:rPr>
        <w:t>.</w:t>
      </w:r>
      <w:r w:rsidR="00AE71DC" w:rsidRPr="00ED2880">
        <w:rPr>
          <w:rFonts w:ascii="Times New Roman" w:hAnsi="Times New Roman" w:cs="Times New Roman"/>
          <w:sz w:val="24"/>
          <w:szCs w:val="24"/>
        </w:rPr>
        <w:t xml:space="preserve"> Володимирівська</w:t>
      </w:r>
      <w:r w:rsidR="00AE71DC" w:rsidRPr="00ED2880">
        <w:rPr>
          <w:rFonts w:ascii="Times New Roman" w:hAnsi="Times New Roman" w:cs="Times New Roman"/>
          <w:sz w:val="24"/>
          <w:szCs w:val="24"/>
          <w:lang w:val="uk-UA"/>
        </w:rPr>
        <w:t xml:space="preserve"> </w:t>
      </w:r>
      <w:r w:rsidRPr="00ED2880">
        <w:rPr>
          <w:rFonts w:ascii="Times New Roman" w:hAnsi="Times New Roman" w:cs="Times New Roman"/>
          <w:sz w:val="24"/>
          <w:szCs w:val="24"/>
        </w:rPr>
        <w:t>Машівської селищної ради на суму 42000,00</w:t>
      </w:r>
      <w:r w:rsidR="004A333B" w:rsidRPr="00ED2880">
        <w:rPr>
          <w:rFonts w:ascii="Times New Roman" w:hAnsi="Times New Roman" w:cs="Times New Roman"/>
          <w:sz w:val="24"/>
          <w:szCs w:val="24"/>
          <w:lang w:val="uk-UA"/>
        </w:rPr>
        <w:t xml:space="preserve"> </w:t>
      </w:r>
      <w:r w:rsidR="004A333B" w:rsidRPr="00ED2880">
        <w:rPr>
          <w:rFonts w:ascii="Times New Roman" w:hAnsi="Times New Roman"/>
          <w:sz w:val="24"/>
          <w:szCs w:val="24"/>
          <w:lang w:val="uk-UA"/>
        </w:rPr>
        <w:t>грн.</w:t>
      </w:r>
    </w:p>
    <w:p w:rsidR="005C01B5" w:rsidRPr="00ED2880" w:rsidRDefault="005C01B5" w:rsidP="004A333B">
      <w:pPr>
        <w:spacing w:after="0" w:line="240" w:lineRule="auto"/>
        <w:jc w:val="both"/>
        <w:rPr>
          <w:rFonts w:ascii="Times New Roman" w:hAnsi="Times New Roman" w:cs="Times New Roman"/>
          <w:color w:val="000000"/>
          <w:sz w:val="24"/>
          <w:szCs w:val="24"/>
          <w:lang w:eastAsia="uk-UA"/>
        </w:rPr>
      </w:pPr>
      <w:r w:rsidRPr="00ED2880">
        <w:rPr>
          <w:rFonts w:ascii="Times New Roman" w:hAnsi="Times New Roman" w:cs="Times New Roman"/>
          <w:sz w:val="24"/>
          <w:szCs w:val="24"/>
        </w:rPr>
        <w:t>Укладено договір на виконання робіт на суму 302987,85</w:t>
      </w:r>
      <w:r w:rsidR="004A333B" w:rsidRPr="00ED2880">
        <w:rPr>
          <w:rFonts w:ascii="Times New Roman" w:hAnsi="Times New Roman" w:cs="Times New Roman"/>
          <w:sz w:val="24"/>
          <w:szCs w:val="24"/>
          <w:lang w:val="uk-UA"/>
        </w:rPr>
        <w:t xml:space="preserve"> </w:t>
      </w:r>
      <w:r w:rsidR="004A333B" w:rsidRPr="00ED2880">
        <w:rPr>
          <w:rFonts w:ascii="Times New Roman" w:hAnsi="Times New Roman"/>
          <w:sz w:val="24"/>
          <w:szCs w:val="24"/>
          <w:lang w:val="uk-UA"/>
        </w:rPr>
        <w:t>грн.</w:t>
      </w:r>
      <w:r w:rsidRPr="00ED2880">
        <w:rPr>
          <w:rFonts w:ascii="Times New Roman" w:hAnsi="Times New Roman" w:cs="Times New Roman"/>
          <w:sz w:val="24"/>
          <w:szCs w:val="24"/>
        </w:rPr>
        <w:t xml:space="preserve"> з ПП «Євробуденерго» та договір технагляду за виконанням робіт на суму 4333,80</w:t>
      </w:r>
      <w:r w:rsidR="004A333B" w:rsidRPr="00ED2880">
        <w:rPr>
          <w:rFonts w:ascii="Times New Roman" w:hAnsi="Times New Roman" w:cs="Times New Roman"/>
          <w:sz w:val="24"/>
          <w:szCs w:val="24"/>
          <w:lang w:val="uk-UA"/>
        </w:rPr>
        <w:t xml:space="preserve"> </w:t>
      </w:r>
      <w:r w:rsidRPr="00ED2880">
        <w:rPr>
          <w:rFonts w:ascii="Times New Roman" w:hAnsi="Times New Roman" w:cs="Times New Roman"/>
          <w:sz w:val="24"/>
          <w:szCs w:val="24"/>
        </w:rPr>
        <w:t>грн.</w:t>
      </w:r>
    </w:p>
    <w:p w:rsidR="005C01B5" w:rsidRPr="00ED2880" w:rsidRDefault="005C01B5" w:rsidP="005C01B5">
      <w:pPr>
        <w:spacing w:after="0" w:line="240" w:lineRule="auto"/>
        <w:rPr>
          <w:rFonts w:ascii="Times New Roman" w:hAnsi="Times New Roman" w:cs="Times New Roman"/>
          <w:sz w:val="24"/>
          <w:szCs w:val="24"/>
        </w:rPr>
      </w:pPr>
    </w:p>
    <w:p w:rsidR="005C01B5" w:rsidRPr="00ED2880" w:rsidRDefault="005C01B5" w:rsidP="005C01B5">
      <w:pPr>
        <w:spacing w:after="0" w:line="240" w:lineRule="auto"/>
        <w:ind w:firstLine="708"/>
        <w:rPr>
          <w:rFonts w:ascii="Times New Roman" w:hAnsi="Times New Roman" w:cs="Times New Roman"/>
          <w:b/>
          <w:sz w:val="24"/>
          <w:szCs w:val="24"/>
        </w:rPr>
      </w:pPr>
      <w:r w:rsidRPr="00ED2880">
        <w:rPr>
          <w:rFonts w:ascii="Times New Roman" w:hAnsi="Times New Roman" w:cs="Times New Roman"/>
          <w:b/>
          <w:sz w:val="24"/>
          <w:szCs w:val="24"/>
        </w:rPr>
        <w:t>Селещинський старостинський округ:</w:t>
      </w:r>
    </w:p>
    <w:p w:rsidR="005C01B5" w:rsidRPr="00ED2880" w:rsidRDefault="005C01B5" w:rsidP="005C01B5">
      <w:pPr>
        <w:spacing w:after="0" w:line="240" w:lineRule="auto"/>
        <w:rPr>
          <w:rFonts w:ascii="Times New Roman" w:hAnsi="Times New Roman" w:cs="Times New Roman"/>
          <w:color w:val="000000"/>
          <w:sz w:val="24"/>
          <w:szCs w:val="24"/>
          <w:lang w:val="uk-UA" w:eastAsia="uk-UA"/>
        </w:rPr>
      </w:pPr>
      <w:r w:rsidRPr="00ED2880">
        <w:rPr>
          <w:rFonts w:ascii="Times New Roman" w:hAnsi="Times New Roman" w:cs="Times New Roman"/>
          <w:color w:val="000000"/>
          <w:sz w:val="24"/>
          <w:szCs w:val="24"/>
          <w:lang w:eastAsia="uk-UA"/>
        </w:rPr>
        <w:lastRenderedPageBreak/>
        <w:t>Закуплено бензопили,</w:t>
      </w:r>
      <w:r w:rsidR="00AE71DC" w:rsidRPr="00ED2880">
        <w:rPr>
          <w:rFonts w:ascii="Times New Roman" w:hAnsi="Times New Roman" w:cs="Times New Roman"/>
          <w:color w:val="000000"/>
          <w:sz w:val="24"/>
          <w:szCs w:val="24"/>
          <w:lang w:val="uk-UA" w:eastAsia="uk-UA"/>
        </w:rPr>
        <w:t xml:space="preserve"> </w:t>
      </w:r>
      <w:r w:rsidRPr="00ED2880">
        <w:rPr>
          <w:rFonts w:ascii="Times New Roman" w:hAnsi="Times New Roman" w:cs="Times New Roman"/>
          <w:color w:val="000000"/>
          <w:sz w:val="24"/>
          <w:szCs w:val="24"/>
          <w:lang w:eastAsia="uk-UA"/>
        </w:rPr>
        <w:t xml:space="preserve">мотокоси на суму </w:t>
      </w:r>
      <w:r w:rsidR="00AE71DC" w:rsidRPr="00ED2880">
        <w:rPr>
          <w:rFonts w:ascii="Times New Roman" w:hAnsi="Times New Roman" w:cs="Times New Roman"/>
          <w:color w:val="000000"/>
          <w:sz w:val="24"/>
          <w:szCs w:val="24"/>
          <w:lang w:val="uk-UA" w:eastAsia="uk-UA"/>
        </w:rPr>
        <w:t xml:space="preserve">- </w:t>
      </w:r>
      <w:r w:rsidRPr="00ED2880">
        <w:rPr>
          <w:rFonts w:ascii="Times New Roman" w:hAnsi="Times New Roman" w:cs="Times New Roman"/>
          <w:color w:val="000000"/>
          <w:sz w:val="24"/>
          <w:szCs w:val="24"/>
          <w:lang w:eastAsia="uk-UA"/>
        </w:rPr>
        <w:t>11200,00</w:t>
      </w:r>
      <w:r w:rsidR="004A333B" w:rsidRPr="00ED2880">
        <w:rPr>
          <w:rFonts w:ascii="Times New Roman" w:hAnsi="Times New Roman" w:cs="Times New Roman"/>
          <w:color w:val="000000"/>
          <w:sz w:val="24"/>
          <w:szCs w:val="24"/>
          <w:lang w:val="uk-UA" w:eastAsia="uk-UA"/>
        </w:rPr>
        <w:t xml:space="preserve"> </w:t>
      </w:r>
      <w:r w:rsidRPr="00ED2880">
        <w:rPr>
          <w:rFonts w:ascii="Times New Roman" w:hAnsi="Times New Roman" w:cs="Times New Roman"/>
          <w:color w:val="000000"/>
          <w:sz w:val="24"/>
          <w:szCs w:val="24"/>
          <w:lang w:eastAsia="uk-UA"/>
        </w:rPr>
        <w:t>грн</w:t>
      </w:r>
      <w:r w:rsidR="004A333B" w:rsidRPr="00ED2880">
        <w:rPr>
          <w:rFonts w:ascii="Times New Roman" w:hAnsi="Times New Roman" w:cs="Times New Roman"/>
          <w:color w:val="000000"/>
          <w:sz w:val="24"/>
          <w:szCs w:val="24"/>
          <w:lang w:val="uk-UA" w:eastAsia="uk-UA"/>
        </w:rPr>
        <w:t>.</w:t>
      </w:r>
    </w:p>
    <w:p w:rsidR="005C01B5" w:rsidRPr="00ED2880" w:rsidRDefault="0016367B" w:rsidP="005C01B5">
      <w:pPr>
        <w:spacing w:after="0" w:line="240" w:lineRule="auto"/>
        <w:rPr>
          <w:rFonts w:ascii="Times New Roman" w:hAnsi="Times New Roman" w:cs="Times New Roman"/>
          <w:color w:val="000000"/>
          <w:sz w:val="24"/>
          <w:szCs w:val="24"/>
          <w:lang w:val="uk-UA" w:eastAsia="uk-UA"/>
        </w:rPr>
      </w:pPr>
      <w:r w:rsidRPr="00ED2880">
        <w:rPr>
          <w:rFonts w:ascii="Times New Roman" w:hAnsi="Times New Roman" w:cs="Times New Roman"/>
          <w:color w:val="000000"/>
          <w:sz w:val="24"/>
          <w:szCs w:val="24"/>
          <w:lang w:val="uk-UA" w:eastAsia="uk-UA"/>
        </w:rPr>
        <w:t>Придбано та встановлено к</w:t>
      </w:r>
      <w:r w:rsidR="005C01B5" w:rsidRPr="00ED2880">
        <w:rPr>
          <w:rFonts w:ascii="Times New Roman" w:hAnsi="Times New Roman" w:cs="Times New Roman"/>
          <w:color w:val="000000"/>
          <w:sz w:val="24"/>
          <w:szCs w:val="24"/>
          <w:lang w:eastAsia="uk-UA"/>
        </w:rPr>
        <w:t xml:space="preserve">онтейнера для ПЕТ пляшок в кількості 5 </w:t>
      </w:r>
      <w:r w:rsidR="00AE71DC" w:rsidRPr="00ED2880">
        <w:rPr>
          <w:rFonts w:ascii="Times New Roman" w:hAnsi="Times New Roman" w:cs="Times New Roman"/>
          <w:color w:val="000000"/>
          <w:sz w:val="24"/>
          <w:szCs w:val="24"/>
          <w:lang w:val="uk-UA" w:eastAsia="uk-UA"/>
        </w:rPr>
        <w:t xml:space="preserve">шт. </w:t>
      </w:r>
      <w:r w:rsidR="005C01B5" w:rsidRPr="00ED2880">
        <w:rPr>
          <w:rFonts w:ascii="Times New Roman" w:hAnsi="Times New Roman" w:cs="Times New Roman"/>
          <w:color w:val="000000"/>
          <w:sz w:val="24"/>
          <w:szCs w:val="24"/>
          <w:lang w:eastAsia="uk-UA"/>
        </w:rPr>
        <w:t>- 19443,00</w:t>
      </w:r>
      <w:r w:rsidR="004A333B" w:rsidRPr="00ED2880">
        <w:rPr>
          <w:rFonts w:ascii="Times New Roman" w:hAnsi="Times New Roman" w:cs="Times New Roman"/>
          <w:color w:val="000000"/>
          <w:sz w:val="24"/>
          <w:szCs w:val="24"/>
          <w:lang w:val="uk-UA" w:eastAsia="uk-UA"/>
        </w:rPr>
        <w:t xml:space="preserve"> </w:t>
      </w:r>
      <w:r w:rsidR="004A333B" w:rsidRPr="00ED2880">
        <w:rPr>
          <w:rFonts w:ascii="Times New Roman" w:hAnsi="Times New Roman"/>
          <w:sz w:val="24"/>
          <w:szCs w:val="24"/>
          <w:lang w:val="uk-UA"/>
        </w:rPr>
        <w:t>грн.</w:t>
      </w:r>
    </w:p>
    <w:p w:rsidR="005C01B5" w:rsidRPr="00ED2880" w:rsidRDefault="0016367B" w:rsidP="005C01B5">
      <w:pPr>
        <w:spacing w:after="0" w:line="240" w:lineRule="auto"/>
        <w:rPr>
          <w:rFonts w:ascii="Times New Roman" w:hAnsi="Times New Roman" w:cs="Times New Roman"/>
          <w:color w:val="000000"/>
          <w:sz w:val="24"/>
          <w:szCs w:val="24"/>
          <w:lang w:val="uk-UA" w:eastAsia="uk-UA"/>
        </w:rPr>
      </w:pPr>
      <w:r w:rsidRPr="00ED2880">
        <w:rPr>
          <w:rFonts w:ascii="Times New Roman" w:hAnsi="Times New Roman" w:cs="Times New Roman"/>
          <w:color w:val="000000"/>
          <w:sz w:val="24"/>
          <w:szCs w:val="24"/>
          <w:lang w:val="uk-UA" w:eastAsia="uk-UA"/>
        </w:rPr>
        <w:t>Придбано а</w:t>
      </w:r>
      <w:r w:rsidR="005C01B5" w:rsidRPr="00ED2880">
        <w:rPr>
          <w:rFonts w:ascii="Times New Roman" w:hAnsi="Times New Roman" w:cs="Times New Roman"/>
          <w:color w:val="000000"/>
          <w:sz w:val="24"/>
          <w:szCs w:val="24"/>
          <w:lang w:eastAsia="uk-UA"/>
        </w:rPr>
        <w:t xml:space="preserve">льтанки з дерева для зони відпочинку в кількості 2 шт на суму </w:t>
      </w:r>
      <w:r w:rsidR="00AE71DC" w:rsidRPr="00ED2880">
        <w:rPr>
          <w:rFonts w:ascii="Times New Roman" w:hAnsi="Times New Roman" w:cs="Times New Roman"/>
          <w:color w:val="000000"/>
          <w:sz w:val="24"/>
          <w:szCs w:val="24"/>
          <w:lang w:val="uk-UA" w:eastAsia="uk-UA"/>
        </w:rPr>
        <w:t xml:space="preserve">- </w:t>
      </w:r>
      <w:r w:rsidR="005C01B5" w:rsidRPr="00ED2880">
        <w:rPr>
          <w:rFonts w:ascii="Times New Roman" w:hAnsi="Times New Roman" w:cs="Times New Roman"/>
          <w:color w:val="000000"/>
          <w:sz w:val="24"/>
          <w:szCs w:val="24"/>
          <w:lang w:eastAsia="uk-UA"/>
        </w:rPr>
        <w:t>24590,00</w:t>
      </w:r>
      <w:r w:rsidR="004A333B" w:rsidRPr="00ED2880">
        <w:rPr>
          <w:rFonts w:ascii="Times New Roman" w:hAnsi="Times New Roman" w:cs="Times New Roman"/>
          <w:color w:val="000000"/>
          <w:sz w:val="24"/>
          <w:szCs w:val="24"/>
          <w:lang w:val="uk-UA" w:eastAsia="uk-UA"/>
        </w:rPr>
        <w:t xml:space="preserve"> </w:t>
      </w:r>
      <w:r w:rsidR="005C01B5" w:rsidRPr="00ED2880">
        <w:rPr>
          <w:rFonts w:ascii="Times New Roman" w:hAnsi="Times New Roman" w:cs="Times New Roman"/>
          <w:color w:val="000000"/>
          <w:sz w:val="24"/>
          <w:szCs w:val="24"/>
          <w:lang w:eastAsia="uk-UA"/>
        </w:rPr>
        <w:t>грн</w:t>
      </w:r>
      <w:r w:rsidR="004A333B" w:rsidRPr="00ED2880">
        <w:rPr>
          <w:rFonts w:ascii="Times New Roman" w:hAnsi="Times New Roman" w:cs="Times New Roman"/>
          <w:color w:val="000000"/>
          <w:sz w:val="24"/>
          <w:szCs w:val="24"/>
          <w:lang w:val="uk-UA" w:eastAsia="uk-UA"/>
        </w:rPr>
        <w:t xml:space="preserve"> </w:t>
      </w:r>
      <w:r w:rsidR="004A333B" w:rsidRPr="00ED2880">
        <w:rPr>
          <w:rFonts w:ascii="Times New Roman" w:hAnsi="Times New Roman"/>
          <w:sz w:val="24"/>
          <w:szCs w:val="24"/>
          <w:lang w:val="uk-UA"/>
        </w:rPr>
        <w:t>грн.</w:t>
      </w:r>
    </w:p>
    <w:p w:rsidR="005C01B5" w:rsidRPr="00ED2880" w:rsidRDefault="005C01B5" w:rsidP="005C01B5">
      <w:pPr>
        <w:spacing w:after="0" w:line="240" w:lineRule="auto"/>
        <w:rPr>
          <w:rFonts w:ascii="Times New Roman" w:hAnsi="Times New Roman" w:cs="Times New Roman"/>
          <w:color w:val="000000"/>
          <w:sz w:val="24"/>
          <w:szCs w:val="24"/>
          <w:lang w:val="uk-UA" w:eastAsia="uk-UA"/>
        </w:rPr>
      </w:pPr>
      <w:r w:rsidRPr="00ED2880">
        <w:rPr>
          <w:rFonts w:ascii="Times New Roman" w:hAnsi="Times New Roman" w:cs="Times New Roman"/>
          <w:color w:val="000000"/>
          <w:sz w:val="24"/>
          <w:szCs w:val="24"/>
          <w:lang w:eastAsia="uk-UA"/>
        </w:rPr>
        <w:t>Обслуговування вуличного освітлення</w:t>
      </w:r>
      <w:r w:rsidR="004A333B" w:rsidRPr="00ED2880">
        <w:rPr>
          <w:rFonts w:ascii="Times New Roman" w:hAnsi="Times New Roman" w:cs="Times New Roman"/>
          <w:color w:val="000000"/>
          <w:sz w:val="24"/>
          <w:szCs w:val="24"/>
          <w:lang w:val="uk-UA" w:eastAsia="uk-UA"/>
        </w:rPr>
        <w:t xml:space="preserve"> </w:t>
      </w:r>
      <w:r w:rsidRPr="00ED2880">
        <w:rPr>
          <w:rFonts w:ascii="Times New Roman" w:hAnsi="Times New Roman" w:cs="Times New Roman"/>
          <w:color w:val="000000"/>
          <w:sz w:val="24"/>
          <w:szCs w:val="24"/>
          <w:lang w:eastAsia="uk-UA"/>
        </w:rPr>
        <w:t>-196096</w:t>
      </w:r>
      <w:r w:rsidR="004A333B" w:rsidRPr="00ED2880">
        <w:rPr>
          <w:rFonts w:ascii="Times New Roman" w:hAnsi="Times New Roman" w:cs="Times New Roman"/>
          <w:color w:val="000000"/>
          <w:sz w:val="24"/>
          <w:szCs w:val="24"/>
          <w:lang w:val="uk-UA" w:eastAsia="uk-UA"/>
        </w:rPr>
        <w:t xml:space="preserve"> </w:t>
      </w:r>
      <w:r w:rsidRPr="00ED2880">
        <w:rPr>
          <w:rFonts w:ascii="Times New Roman" w:hAnsi="Times New Roman" w:cs="Times New Roman"/>
          <w:color w:val="000000"/>
          <w:sz w:val="24"/>
          <w:szCs w:val="24"/>
          <w:lang w:eastAsia="uk-UA"/>
        </w:rPr>
        <w:t>грн</w:t>
      </w:r>
      <w:r w:rsidR="004A333B" w:rsidRPr="00ED2880">
        <w:rPr>
          <w:rFonts w:ascii="Times New Roman" w:hAnsi="Times New Roman" w:cs="Times New Roman"/>
          <w:color w:val="000000"/>
          <w:sz w:val="24"/>
          <w:szCs w:val="24"/>
          <w:lang w:val="uk-UA" w:eastAsia="uk-UA"/>
        </w:rPr>
        <w:t>.</w:t>
      </w:r>
    </w:p>
    <w:p w:rsidR="005C01B5" w:rsidRPr="00ED2880" w:rsidRDefault="005C01B5" w:rsidP="005C01B5">
      <w:pPr>
        <w:pStyle w:val="a7"/>
        <w:spacing w:after="0" w:line="240" w:lineRule="auto"/>
        <w:ind w:left="0"/>
        <w:jc w:val="both"/>
        <w:rPr>
          <w:rFonts w:ascii="Times New Roman" w:hAnsi="Times New Roman"/>
          <w:sz w:val="24"/>
          <w:szCs w:val="24"/>
          <w:lang w:val="uk-UA"/>
        </w:rPr>
      </w:pPr>
      <w:r w:rsidRPr="00ED2880">
        <w:rPr>
          <w:rFonts w:ascii="Times New Roman" w:hAnsi="Times New Roman"/>
          <w:sz w:val="24"/>
          <w:szCs w:val="24"/>
          <w:lang w:val="uk-UA"/>
        </w:rPr>
        <w:t>Видалення аварійний дерев</w:t>
      </w:r>
      <w:r w:rsidR="004A333B" w:rsidRPr="00ED2880">
        <w:rPr>
          <w:rFonts w:ascii="Times New Roman" w:hAnsi="Times New Roman"/>
          <w:sz w:val="24"/>
          <w:szCs w:val="24"/>
          <w:lang w:val="uk-UA"/>
        </w:rPr>
        <w:t xml:space="preserve"> </w:t>
      </w:r>
      <w:r w:rsidRPr="00ED2880">
        <w:rPr>
          <w:rFonts w:ascii="Times New Roman" w:hAnsi="Times New Roman"/>
          <w:sz w:val="24"/>
          <w:szCs w:val="24"/>
          <w:lang w:val="uk-UA"/>
        </w:rPr>
        <w:t>-36519,00</w:t>
      </w:r>
      <w:r w:rsidR="004A333B" w:rsidRPr="00ED2880">
        <w:rPr>
          <w:rFonts w:ascii="Times New Roman" w:hAnsi="Times New Roman"/>
          <w:sz w:val="24"/>
          <w:szCs w:val="24"/>
          <w:lang w:val="uk-UA"/>
        </w:rPr>
        <w:t xml:space="preserve"> грн.</w:t>
      </w:r>
    </w:p>
    <w:p w:rsidR="005C01B5" w:rsidRPr="00ED2880" w:rsidRDefault="00AE71DC" w:rsidP="00AE71DC">
      <w:pPr>
        <w:spacing w:after="0" w:line="240" w:lineRule="auto"/>
        <w:jc w:val="both"/>
        <w:rPr>
          <w:rFonts w:ascii="Times New Roman" w:hAnsi="Times New Roman" w:cs="Times New Roman"/>
          <w:sz w:val="24"/>
          <w:szCs w:val="24"/>
        </w:rPr>
      </w:pPr>
      <w:r w:rsidRPr="00ED2880">
        <w:rPr>
          <w:rFonts w:ascii="Times New Roman" w:hAnsi="Times New Roman" w:cs="Times New Roman"/>
          <w:sz w:val="24"/>
          <w:szCs w:val="24"/>
        </w:rPr>
        <w:t>Закуплено пісок для кладовищ</w:t>
      </w:r>
      <w:r w:rsidRPr="00ED2880">
        <w:rPr>
          <w:rFonts w:ascii="Times New Roman" w:hAnsi="Times New Roman" w:cs="Times New Roman"/>
          <w:sz w:val="24"/>
          <w:szCs w:val="24"/>
          <w:lang w:val="uk-UA"/>
        </w:rPr>
        <w:t xml:space="preserve">, пісок і сіль </w:t>
      </w:r>
      <w:r w:rsidRPr="00ED2880">
        <w:rPr>
          <w:rFonts w:ascii="Times New Roman" w:hAnsi="Times New Roman" w:cs="Times New Roman"/>
          <w:sz w:val="24"/>
          <w:szCs w:val="24"/>
        </w:rPr>
        <w:t>та посипання  доріг та тротуа</w:t>
      </w:r>
      <w:r w:rsidRPr="00ED2880">
        <w:rPr>
          <w:rFonts w:ascii="Times New Roman" w:hAnsi="Times New Roman" w:cs="Times New Roman"/>
          <w:sz w:val="24"/>
          <w:szCs w:val="24"/>
          <w:lang w:val="uk-UA"/>
        </w:rPr>
        <w:t xml:space="preserve">рів </w:t>
      </w:r>
      <w:r w:rsidR="005C01B5" w:rsidRPr="00ED2880">
        <w:rPr>
          <w:rFonts w:ascii="Times New Roman" w:hAnsi="Times New Roman" w:cs="Times New Roman"/>
          <w:sz w:val="24"/>
          <w:szCs w:val="24"/>
        </w:rPr>
        <w:t xml:space="preserve">-18099,00 </w:t>
      </w:r>
      <w:r w:rsidR="00F910FC" w:rsidRPr="00ED2880">
        <w:rPr>
          <w:rFonts w:ascii="Times New Roman" w:hAnsi="Times New Roman"/>
          <w:sz w:val="24"/>
          <w:szCs w:val="24"/>
          <w:lang w:val="uk-UA"/>
        </w:rPr>
        <w:t>грн.</w:t>
      </w:r>
      <w:r w:rsidR="005C01B5" w:rsidRPr="00ED2880">
        <w:rPr>
          <w:rFonts w:ascii="Times New Roman" w:hAnsi="Times New Roman" w:cs="Times New Roman"/>
          <w:sz w:val="24"/>
          <w:szCs w:val="24"/>
        </w:rPr>
        <w:t xml:space="preserve">    </w:t>
      </w:r>
    </w:p>
    <w:p w:rsidR="005C01B5" w:rsidRPr="00ED2880" w:rsidRDefault="005C01B5" w:rsidP="005C01B5">
      <w:pPr>
        <w:spacing w:after="0" w:line="240" w:lineRule="auto"/>
        <w:ind w:firstLine="708"/>
        <w:jc w:val="both"/>
        <w:rPr>
          <w:rFonts w:ascii="Times New Roman" w:hAnsi="Times New Roman" w:cs="Times New Roman"/>
          <w:sz w:val="24"/>
          <w:szCs w:val="24"/>
          <w:highlight w:val="green"/>
        </w:rPr>
      </w:pPr>
    </w:p>
    <w:p w:rsidR="005C01B5" w:rsidRPr="00ED2880" w:rsidRDefault="005C01B5" w:rsidP="005C01B5">
      <w:pPr>
        <w:spacing w:after="0" w:line="240" w:lineRule="auto"/>
        <w:ind w:firstLine="708"/>
        <w:rPr>
          <w:rFonts w:ascii="Times New Roman" w:hAnsi="Times New Roman" w:cs="Times New Roman"/>
          <w:b/>
          <w:sz w:val="24"/>
          <w:szCs w:val="24"/>
        </w:rPr>
      </w:pPr>
      <w:r w:rsidRPr="00ED2880">
        <w:rPr>
          <w:rFonts w:ascii="Times New Roman" w:hAnsi="Times New Roman" w:cs="Times New Roman"/>
          <w:b/>
          <w:sz w:val="24"/>
          <w:szCs w:val="24"/>
        </w:rPr>
        <w:t>Кошманівський  старостинський округ:</w:t>
      </w:r>
    </w:p>
    <w:p w:rsidR="005C01B5" w:rsidRPr="00ED2880" w:rsidRDefault="005C01B5" w:rsidP="005C01B5">
      <w:pPr>
        <w:spacing w:after="0" w:line="240" w:lineRule="auto"/>
        <w:rPr>
          <w:rFonts w:ascii="Times New Roman" w:hAnsi="Times New Roman" w:cs="Times New Roman"/>
          <w:sz w:val="24"/>
          <w:szCs w:val="24"/>
          <w:lang w:val="uk-UA"/>
        </w:rPr>
      </w:pPr>
      <w:r w:rsidRPr="00ED2880">
        <w:rPr>
          <w:rFonts w:ascii="Times New Roman" w:hAnsi="Times New Roman" w:cs="Times New Roman"/>
          <w:sz w:val="24"/>
          <w:szCs w:val="24"/>
        </w:rPr>
        <w:t>Придбано навісний піскорозкидач на суму 64</w:t>
      </w:r>
      <w:r w:rsidR="00F910FC" w:rsidRPr="00ED2880">
        <w:rPr>
          <w:rFonts w:ascii="Times New Roman" w:hAnsi="Times New Roman" w:cs="Times New Roman"/>
          <w:sz w:val="24"/>
          <w:szCs w:val="24"/>
          <w:lang w:val="uk-UA"/>
        </w:rPr>
        <w:t xml:space="preserve"> </w:t>
      </w:r>
      <w:r w:rsidR="00F910FC" w:rsidRPr="00ED2880">
        <w:rPr>
          <w:rFonts w:ascii="Times New Roman" w:hAnsi="Times New Roman" w:cs="Times New Roman"/>
          <w:sz w:val="24"/>
          <w:szCs w:val="24"/>
        </w:rPr>
        <w:t>999,00 грн.</w:t>
      </w:r>
    </w:p>
    <w:p w:rsidR="005C01B5" w:rsidRPr="00ED2880" w:rsidRDefault="00AE71DC" w:rsidP="005C01B5">
      <w:pPr>
        <w:spacing w:after="0" w:line="240" w:lineRule="auto"/>
        <w:rPr>
          <w:rFonts w:ascii="Times New Roman" w:hAnsi="Times New Roman" w:cs="Times New Roman"/>
          <w:color w:val="000000"/>
          <w:sz w:val="24"/>
          <w:szCs w:val="24"/>
          <w:lang w:val="uk-UA" w:eastAsia="uk-UA"/>
        </w:rPr>
      </w:pPr>
      <w:r w:rsidRPr="00ED2880">
        <w:rPr>
          <w:rFonts w:ascii="Times New Roman" w:hAnsi="Times New Roman" w:cs="Times New Roman"/>
          <w:color w:val="000000"/>
          <w:sz w:val="24"/>
          <w:szCs w:val="24"/>
          <w:lang w:val="uk-UA" w:eastAsia="uk-UA"/>
        </w:rPr>
        <w:t>З</w:t>
      </w:r>
      <w:r w:rsidR="005C01B5" w:rsidRPr="00ED2880">
        <w:rPr>
          <w:rFonts w:ascii="Times New Roman" w:hAnsi="Times New Roman" w:cs="Times New Roman"/>
          <w:color w:val="000000"/>
          <w:sz w:val="24"/>
          <w:szCs w:val="24"/>
          <w:lang w:eastAsia="uk-UA"/>
        </w:rPr>
        <w:t>акуплено бензопили, мотокоси на суму 11</w:t>
      </w:r>
      <w:r w:rsidR="00F910FC" w:rsidRPr="00ED2880">
        <w:rPr>
          <w:rFonts w:ascii="Times New Roman" w:hAnsi="Times New Roman" w:cs="Times New Roman"/>
          <w:color w:val="000000"/>
          <w:sz w:val="24"/>
          <w:szCs w:val="24"/>
          <w:lang w:val="uk-UA" w:eastAsia="uk-UA"/>
        </w:rPr>
        <w:t xml:space="preserve"> </w:t>
      </w:r>
      <w:r w:rsidR="005C01B5" w:rsidRPr="00ED2880">
        <w:rPr>
          <w:rFonts w:ascii="Times New Roman" w:hAnsi="Times New Roman" w:cs="Times New Roman"/>
          <w:color w:val="000000"/>
          <w:sz w:val="24"/>
          <w:szCs w:val="24"/>
          <w:lang w:eastAsia="uk-UA"/>
        </w:rPr>
        <w:t>150,00</w:t>
      </w:r>
      <w:r w:rsidR="00F910FC" w:rsidRPr="00ED2880">
        <w:rPr>
          <w:rFonts w:ascii="Times New Roman" w:hAnsi="Times New Roman" w:cs="Times New Roman"/>
          <w:color w:val="000000"/>
          <w:sz w:val="24"/>
          <w:szCs w:val="24"/>
          <w:lang w:val="uk-UA" w:eastAsia="uk-UA"/>
        </w:rPr>
        <w:t xml:space="preserve"> </w:t>
      </w:r>
      <w:r w:rsidR="005C01B5" w:rsidRPr="00ED2880">
        <w:rPr>
          <w:rFonts w:ascii="Times New Roman" w:hAnsi="Times New Roman" w:cs="Times New Roman"/>
          <w:color w:val="000000"/>
          <w:sz w:val="24"/>
          <w:szCs w:val="24"/>
          <w:lang w:eastAsia="uk-UA"/>
        </w:rPr>
        <w:t>грн</w:t>
      </w:r>
      <w:r w:rsidR="00F910FC" w:rsidRPr="00ED2880">
        <w:rPr>
          <w:rFonts w:ascii="Times New Roman" w:hAnsi="Times New Roman" w:cs="Times New Roman"/>
          <w:color w:val="000000"/>
          <w:sz w:val="24"/>
          <w:szCs w:val="24"/>
          <w:lang w:val="uk-UA" w:eastAsia="uk-UA"/>
        </w:rPr>
        <w:t>.</w:t>
      </w:r>
    </w:p>
    <w:p w:rsidR="005C01B5" w:rsidRPr="00ED2880" w:rsidRDefault="005C01B5" w:rsidP="005C01B5">
      <w:pPr>
        <w:spacing w:after="0" w:line="240" w:lineRule="auto"/>
        <w:rPr>
          <w:rFonts w:ascii="Times New Roman" w:hAnsi="Times New Roman" w:cs="Times New Roman"/>
          <w:color w:val="000000"/>
          <w:sz w:val="24"/>
          <w:szCs w:val="24"/>
          <w:lang w:val="uk-UA" w:eastAsia="uk-UA"/>
        </w:rPr>
      </w:pPr>
      <w:r w:rsidRPr="00ED2880">
        <w:rPr>
          <w:rFonts w:ascii="Times New Roman" w:hAnsi="Times New Roman" w:cs="Times New Roman"/>
          <w:color w:val="000000"/>
          <w:sz w:val="24"/>
          <w:szCs w:val="24"/>
          <w:lang w:eastAsia="uk-UA"/>
        </w:rPr>
        <w:t xml:space="preserve">Контейнера для ПЕТ </w:t>
      </w:r>
      <w:r w:rsidR="00AE71DC" w:rsidRPr="00ED2880">
        <w:rPr>
          <w:rFonts w:ascii="Times New Roman" w:hAnsi="Times New Roman" w:cs="Times New Roman"/>
          <w:color w:val="000000"/>
          <w:sz w:val="24"/>
          <w:szCs w:val="24"/>
          <w:lang w:eastAsia="uk-UA"/>
        </w:rPr>
        <w:t>пляшок</w:t>
      </w:r>
      <w:r w:rsidR="00AE71DC" w:rsidRPr="00ED2880">
        <w:rPr>
          <w:rFonts w:ascii="Times New Roman" w:hAnsi="Times New Roman" w:cs="Times New Roman"/>
          <w:color w:val="000000"/>
          <w:sz w:val="24"/>
          <w:szCs w:val="24"/>
          <w:lang w:val="uk-UA" w:eastAsia="uk-UA"/>
        </w:rPr>
        <w:t xml:space="preserve"> </w:t>
      </w:r>
      <w:r w:rsidR="00F910FC" w:rsidRPr="00ED2880">
        <w:rPr>
          <w:rFonts w:ascii="Times New Roman" w:hAnsi="Times New Roman" w:cs="Times New Roman"/>
          <w:color w:val="000000"/>
          <w:sz w:val="24"/>
          <w:szCs w:val="24"/>
          <w:lang w:val="uk-UA" w:eastAsia="uk-UA"/>
        </w:rPr>
        <w:t xml:space="preserve">в </w:t>
      </w:r>
      <w:r w:rsidR="00AE71DC" w:rsidRPr="00ED2880">
        <w:rPr>
          <w:rFonts w:ascii="Times New Roman" w:hAnsi="Times New Roman" w:cs="Times New Roman"/>
          <w:color w:val="000000"/>
          <w:sz w:val="24"/>
          <w:szCs w:val="24"/>
          <w:lang w:val="uk-UA" w:eastAsia="uk-UA"/>
        </w:rPr>
        <w:t>кількості 5 шт.</w:t>
      </w:r>
      <w:r w:rsidRPr="00ED2880">
        <w:rPr>
          <w:rFonts w:ascii="Times New Roman" w:hAnsi="Times New Roman" w:cs="Times New Roman"/>
          <w:color w:val="000000"/>
          <w:sz w:val="24"/>
          <w:szCs w:val="24"/>
          <w:lang w:eastAsia="uk-UA"/>
        </w:rPr>
        <w:t>- 19443,00</w:t>
      </w:r>
      <w:r w:rsidR="00F910FC" w:rsidRPr="00ED2880">
        <w:rPr>
          <w:rFonts w:ascii="Times New Roman" w:hAnsi="Times New Roman" w:cs="Times New Roman"/>
          <w:color w:val="000000"/>
          <w:sz w:val="24"/>
          <w:szCs w:val="24"/>
          <w:lang w:val="uk-UA" w:eastAsia="uk-UA"/>
        </w:rPr>
        <w:t xml:space="preserve"> </w:t>
      </w:r>
      <w:r w:rsidR="00F910FC" w:rsidRPr="00ED2880">
        <w:rPr>
          <w:rFonts w:ascii="Times New Roman" w:hAnsi="Times New Roman"/>
          <w:sz w:val="24"/>
          <w:szCs w:val="24"/>
          <w:lang w:val="uk-UA"/>
        </w:rPr>
        <w:t>грн.</w:t>
      </w:r>
    </w:p>
    <w:p w:rsidR="005C01B5" w:rsidRPr="00ED2880" w:rsidRDefault="005C01B5" w:rsidP="005C01B5">
      <w:pPr>
        <w:spacing w:after="0" w:line="240" w:lineRule="auto"/>
        <w:rPr>
          <w:rFonts w:ascii="Times New Roman" w:hAnsi="Times New Roman" w:cs="Times New Roman"/>
          <w:color w:val="000000"/>
          <w:sz w:val="24"/>
          <w:szCs w:val="24"/>
          <w:lang w:val="uk-UA" w:eastAsia="uk-UA"/>
        </w:rPr>
      </w:pPr>
      <w:r w:rsidRPr="00ED2880">
        <w:rPr>
          <w:rFonts w:ascii="Times New Roman" w:hAnsi="Times New Roman" w:cs="Times New Roman"/>
          <w:color w:val="000000"/>
          <w:sz w:val="24"/>
          <w:szCs w:val="24"/>
          <w:lang w:eastAsia="uk-UA"/>
        </w:rPr>
        <w:t>Обслуговування вуличного освітлення-151242,00</w:t>
      </w:r>
      <w:r w:rsidR="00F910FC" w:rsidRPr="00ED2880">
        <w:rPr>
          <w:rFonts w:ascii="Times New Roman" w:hAnsi="Times New Roman" w:cs="Times New Roman"/>
          <w:color w:val="000000"/>
          <w:sz w:val="24"/>
          <w:szCs w:val="24"/>
          <w:lang w:val="uk-UA" w:eastAsia="uk-UA"/>
        </w:rPr>
        <w:t xml:space="preserve"> </w:t>
      </w:r>
      <w:r w:rsidRPr="00ED2880">
        <w:rPr>
          <w:rFonts w:ascii="Times New Roman" w:hAnsi="Times New Roman" w:cs="Times New Roman"/>
          <w:color w:val="000000"/>
          <w:sz w:val="24"/>
          <w:szCs w:val="24"/>
          <w:lang w:eastAsia="uk-UA"/>
        </w:rPr>
        <w:t>грн</w:t>
      </w:r>
      <w:r w:rsidR="00F910FC" w:rsidRPr="00ED2880">
        <w:rPr>
          <w:rFonts w:ascii="Times New Roman" w:hAnsi="Times New Roman" w:cs="Times New Roman"/>
          <w:color w:val="000000"/>
          <w:sz w:val="24"/>
          <w:szCs w:val="24"/>
          <w:lang w:val="uk-UA" w:eastAsia="uk-UA"/>
        </w:rPr>
        <w:t>.</w:t>
      </w:r>
    </w:p>
    <w:p w:rsidR="005C01B5" w:rsidRPr="00ED2880" w:rsidRDefault="005C01B5" w:rsidP="005C01B5">
      <w:pPr>
        <w:pStyle w:val="a7"/>
        <w:spacing w:after="0" w:line="240" w:lineRule="auto"/>
        <w:ind w:left="0"/>
        <w:jc w:val="both"/>
        <w:rPr>
          <w:rFonts w:ascii="Times New Roman" w:hAnsi="Times New Roman"/>
          <w:sz w:val="24"/>
          <w:szCs w:val="24"/>
          <w:lang w:val="uk-UA"/>
        </w:rPr>
      </w:pPr>
      <w:r w:rsidRPr="00ED2880">
        <w:rPr>
          <w:rFonts w:ascii="Times New Roman" w:hAnsi="Times New Roman"/>
          <w:sz w:val="24"/>
          <w:szCs w:val="24"/>
          <w:lang w:val="uk-UA"/>
        </w:rPr>
        <w:t>Видалення аварійний дерев</w:t>
      </w:r>
      <w:r w:rsidR="00F910FC" w:rsidRPr="00ED2880">
        <w:rPr>
          <w:rFonts w:ascii="Times New Roman" w:hAnsi="Times New Roman"/>
          <w:sz w:val="24"/>
          <w:szCs w:val="24"/>
          <w:lang w:val="uk-UA"/>
        </w:rPr>
        <w:t xml:space="preserve"> </w:t>
      </w:r>
      <w:r w:rsidRPr="00ED2880">
        <w:rPr>
          <w:rFonts w:ascii="Times New Roman" w:hAnsi="Times New Roman"/>
          <w:sz w:val="24"/>
          <w:szCs w:val="24"/>
          <w:lang w:val="uk-UA"/>
        </w:rPr>
        <w:t>-26085,00</w:t>
      </w:r>
      <w:r w:rsidR="00F910FC" w:rsidRPr="00ED2880">
        <w:rPr>
          <w:rFonts w:ascii="Times New Roman" w:hAnsi="Times New Roman"/>
          <w:sz w:val="24"/>
          <w:szCs w:val="24"/>
          <w:lang w:val="uk-UA"/>
        </w:rPr>
        <w:t xml:space="preserve"> грн.</w:t>
      </w:r>
    </w:p>
    <w:p w:rsidR="005C01B5" w:rsidRPr="00ED2880" w:rsidRDefault="00AE71DC" w:rsidP="00AE71DC">
      <w:pPr>
        <w:spacing w:after="0" w:line="240" w:lineRule="auto"/>
        <w:jc w:val="both"/>
        <w:rPr>
          <w:rFonts w:ascii="Times New Roman" w:hAnsi="Times New Roman" w:cs="Times New Roman"/>
          <w:sz w:val="24"/>
          <w:szCs w:val="24"/>
          <w:lang w:val="uk-UA"/>
        </w:rPr>
      </w:pPr>
      <w:r w:rsidRPr="00ED2880">
        <w:rPr>
          <w:rFonts w:ascii="Times New Roman" w:hAnsi="Times New Roman" w:cs="Times New Roman"/>
          <w:sz w:val="24"/>
          <w:szCs w:val="24"/>
        </w:rPr>
        <w:t>Закуплено пісок для кладовищ</w:t>
      </w:r>
      <w:r w:rsidRPr="00ED2880">
        <w:rPr>
          <w:rFonts w:ascii="Times New Roman" w:hAnsi="Times New Roman" w:cs="Times New Roman"/>
          <w:sz w:val="24"/>
          <w:szCs w:val="24"/>
          <w:lang w:val="uk-UA"/>
        </w:rPr>
        <w:t xml:space="preserve">, пісок і сіль </w:t>
      </w:r>
      <w:r w:rsidRPr="00ED2880">
        <w:rPr>
          <w:rFonts w:ascii="Times New Roman" w:hAnsi="Times New Roman" w:cs="Times New Roman"/>
          <w:sz w:val="24"/>
          <w:szCs w:val="24"/>
        </w:rPr>
        <w:t>та посипання  доріг та тротуа</w:t>
      </w:r>
      <w:r w:rsidRPr="00ED2880">
        <w:rPr>
          <w:rFonts w:ascii="Times New Roman" w:hAnsi="Times New Roman" w:cs="Times New Roman"/>
          <w:sz w:val="24"/>
          <w:szCs w:val="24"/>
          <w:lang w:val="uk-UA"/>
        </w:rPr>
        <w:t>рів</w:t>
      </w:r>
      <w:r w:rsidR="005C01B5" w:rsidRPr="00ED2880">
        <w:rPr>
          <w:rFonts w:ascii="Times New Roman" w:hAnsi="Times New Roman" w:cs="Times New Roman"/>
          <w:sz w:val="24"/>
          <w:szCs w:val="24"/>
        </w:rPr>
        <w:t>-10067,00</w:t>
      </w:r>
      <w:r w:rsidR="00F910FC" w:rsidRPr="00ED2880">
        <w:rPr>
          <w:rFonts w:ascii="Times New Roman" w:hAnsi="Times New Roman" w:cs="Times New Roman"/>
          <w:sz w:val="24"/>
          <w:szCs w:val="24"/>
          <w:lang w:val="uk-UA"/>
        </w:rPr>
        <w:t xml:space="preserve"> </w:t>
      </w:r>
      <w:r w:rsidR="00F910FC" w:rsidRPr="00ED2880">
        <w:rPr>
          <w:rFonts w:ascii="Times New Roman" w:hAnsi="Times New Roman"/>
          <w:sz w:val="24"/>
          <w:szCs w:val="24"/>
          <w:lang w:val="uk-UA"/>
        </w:rPr>
        <w:t>грн.</w:t>
      </w:r>
    </w:p>
    <w:p w:rsidR="005C01B5" w:rsidRPr="00ED2880" w:rsidRDefault="005C01B5" w:rsidP="005C01B5">
      <w:pPr>
        <w:spacing w:after="0" w:line="240" w:lineRule="auto"/>
        <w:ind w:firstLine="708"/>
        <w:jc w:val="both"/>
        <w:rPr>
          <w:rFonts w:ascii="Times New Roman" w:hAnsi="Times New Roman" w:cs="Times New Roman"/>
          <w:sz w:val="24"/>
          <w:szCs w:val="24"/>
        </w:rPr>
      </w:pPr>
    </w:p>
    <w:p w:rsidR="005C01B5" w:rsidRPr="00ED2880" w:rsidRDefault="005C01B5" w:rsidP="005C01B5">
      <w:pPr>
        <w:spacing w:after="0" w:line="240" w:lineRule="auto"/>
        <w:ind w:firstLine="708"/>
        <w:rPr>
          <w:rFonts w:ascii="Times New Roman" w:hAnsi="Times New Roman" w:cs="Times New Roman"/>
          <w:b/>
          <w:sz w:val="24"/>
          <w:szCs w:val="24"/>
        </w:rPr>
      </w:pPr>
      <w:bookmarkStart w:id="1" w:name="_Hlk89345387"/>
      <w:r w:rsidRPr="00ED2880">
        <w:rPr>
          <w:rFonts w:ascii="Times New Roman" w:hAnsi="Times New Roman" w:cs="Times New Roman"/>
          <w:b/>
          <w:sz w:val="24"/>
          <w:szCs w:val="24"/>
        </w:rPr>
        <w:t>Сахнівщинський  старостинський округ:</w:t>
      </w:r>
    </w:p>
    <w:p w:rsidR="005C01B5" w:rsidRPr="00ED2880" w:rsidRDefault="005C01B5" w:rsidP="005C01B5">
      <w:pPr>
        <w:spacing w:after="0" w:line="240" w:lineRule="auto"/>
        <w:rPr>
          <w:rFonts w:ascii="Times New Roman" w:hAnsi="Times New Roman" w:cs="Times New Roman"/>
          <w:color w:val="000000"/>
          <w:sz w:val="24"/>
          <w:szCs w:val="24"/>
          <w:lang w:val="uk-UA" w:eastAsia="uk-UA"/>
        </w:rPr>
      </w:pPr>
      <w:r w:rsidRPr="00ED2880">
        <w:rPr>
          <w:rFonts w:ascii="Times New Roman" w:hAnsi="Times New Roman" w:cs="Times New Roman"/>
          <w:color w:val="000000"/>
          <w:sz w:val="24"/>
          <w:szCs w:val="24"/>
          <w:lang w:eastAsia="uk-UA"/>
        </w:rPr>
        <w:t>Контейнера для ПЕТ пляшок</w:t>
      </w:r>
      <w:r w:rsidR="00AB3422" w:rsidRPr="00ED2880">
        <w:rPr>
          <w:rFonts w:ascii="Times New Roman" w:hAnsi="Times New Roman" w:cs="Times New Roman"/>
          <w:color w:val="000000"/>
          <w:sz w:val="24"/>
          <w:szCs w:val="24"/>
          <w:lang w:val="uk-UA" w:eastAsia="uk-UA"/>
        </w:rPr>
        <w:t xml:space="preserve"> в кількості 5 шт.</w:t>
      </w:r>
      <w:r w:rsidRPr="00ED2880">
        <w:rPr>
          <w:rFonts w:ascii="Times New Roman" w:hAnsi="Times New Roman" w:cs="Times New Roman"/>
          <w:color w:val="000000"/>
          <w:sz w:val="24"/>
          <w:szCs w:val="24"/>
          <w:lang w:eastAsia="uk-UA"/>
        </w:rPr>
        <w:t>- 19443,00</w:t>
      </w:r>
      <w:r w:rsidR="00F910FC" w:rsidRPr="00ED2880">
        <w:rPr>
          <w:rFonts w:ascii="Times New Roman" w:hAnsi="Times New Roman" w:cs="Times New Roman"/>
          <w:color w:val="000000"/>
          <w:sz w:val="24"/>
          <w:szCs w:val="24"/>
          <w:lang w:val="uk-UA" w:eastAsia="uk-UA"/>
        </w:rPr>
        <w:t xml:space="preserve"> </w:t>
      </w:r>
      <w:r w:rsidR="00F910FC" w:rsidRPr="00ED2880">
        <w:rPr>
          <w:rFonts w:ascii="Times New Roman" w:hAnsi="Times New Roman"/>
          <w:sz w:val="24"/>
          <w:szCs w:val="24"/>
          <w:lang w:val="uk-UA"/>
        </w:rPr>
        <w:t>грн.</w:t>
      </w:r>
    </w:p>
    <w:bookmarkEnd w:id="1"/>
    <w:p w:rsidR="005C01B5" w:rsidRPr="00ED2880" w:rsidRDefault="005C01B5" w:rsidP="005C01B5">
      <w:pPr>
        <w:spacing w:after="0" w:line="240" w:lineRule="auto"/>
        <w:rPr>
          <w:rFonts w:ascii="Times New Roman" w:hAnsi="Times New Roman" w:cs="Times New Roman"/>
          <w:color w:val="000000"/>
          <w:sz w:val="24"/>
          <w:szCs w:val="24"/>
          <w:lang w:val="uk-UA" w:eastAsia="uk-UA"/>
        </w:rPr>
      </w:pPr>
      <w:r w:rsidRPr="00ED2880">
        <w:rPr>
          <w:rFonts w:ascii="Times New Roman" w:hAnsi="Times New Roman" w:cs="Times New Roman"/>
          <w:color w:val="000000"/>
          <w:sz w:val="24"/>
          <w:szCs w:val="24"/>
          <w:lang w:eastAsia="uk-UA"/>
        </w:rPr>
        <w:t>Обслуговування вуличного освітлення</w:t>
      </w:r>
      <w:r w:rsidR="00F910FC" w:rsidRPr="00ED2880">
        <w:rPr>
          <w:rFonts w:ascii="Times New Roman" w:hAnsi="Times New Roman" w:cs="Times New Roman"/>
          <w:color w:val="000000"/>
          <w:sz w:val="24"/>
          <w:szCs w:val="24"/>
          <w:lang w:val="uk-UA" w:eastAsia="uk-UA"/>
        </w:rPr>
        <w:t xml:space="preserve"> </w:t>
      </w:r>
      <w:r w:rsidRPr="00ED2880">
        <w:rPr>
          <w:rFonts w:ascii="Times New Roman" w:hAnsi="Times New Roman" w:cs="Times New Roman"/>
          <w:color w:val="000000"/>
          <w:sz w:val="24"/>
          <w:szCs w:val="24"/>
          <w:lang w:eastAsia="uk-UA"/>
        </w:rPr>
        <w:t>-8254,00</w:t>
      </w:r>
      <w:r w:rsidR="00F910FC" w:rsidRPr="00ED2880">
        <w:rPr>
          <w:rFonts w:ascii="Times New Roman" w:hAnsi="Times New Roman" w:cs="Times New Roman"/>
          <w:color w:val="000000"/>
          <w:sz w:val="24"/>
          <w:szCs w:val="24"/>
          <w:lang w:val="uk-UA" w:eastAsia="uk-UA"/>
        </w:rPr>
        <w:t xml:space="preserve"> </w:t>
      </w:r>
      <w:r w:rsidR="00F910FC" w:rsidRPr="00ED2880">
        <w:rPr>
          <w:rFonts w:ascii="Times New Roman" w:hAnsi="Times New Roman"/>
          <w:sz w:val="24"/>
          <w:szCs w:val="24"/>
          <w:lang w:val="uk-UA"/>
        </w:rPr>
        <w:t>грн.</w:t>
      </w:r>
    </w:p>
    <w:p w:rsidR="005C01B5" w:rsidRPr="00ED2880" w:rsidRDefault="005C01B5" w:rsidP="005C01B5">
      <w:pPr>
        <w:pStyle w:val="a7"/>
        <w:spacing w:after="0" w:line="240" w:lineRule="auto"/>
        <w:ind w:left="0"/>
        <w:jc w:val="both"/>
        <w:rPr>
          <w:rFonts w:ascii="Times New Roman" w:hAnsi="Times New Roman"/>
          <w:sz w:val="24"/>
          <w:szCs w:val="24"/>
          <w:lang w:val="uk-UA"/>
        </w:rPr>
      </w:pPr>
      <w:r w:rsidRPr="00ED2880">
        <w:rPr>
          <w:rFonts w:ascii="Times New Roman" w:hAnsi="Times New Roman"/>
          <w:sz w:val="24"/>
          <w:szCs w:val="24"/>
          <w:lang w:val="uk-UA"/>
        </w:rPr>
        <w:t>Видалення аварійний дерев</w:t>
      </w:r>
      <w:r w:rsidR="00F910FC" w:rsidRPr="00ED2880">
        <w:rPr>
          <w:rFonts w:ascii="Times New Roman" w:hAnsi="Times New Roman"/>
          <w:sz w:val="24"/>
          <w:szCs w:val="24"/>
          <w:lang w:val="uk-UA"/>
        </w:rPr>
        <w:t xml:space="preserve"> </w:t>
      </w:r>
      <w:r w:rsidRPr="00ED2880">
        <w:rPr>
          <w:rFonts w:ascii="Times New Roman" w:hAnsi="Times New Roman"/>
          <w:sz w:val="24"/>
          <w:szCs w:val="24"/>
          <w:lang w:val="uk-UA"/>
        </w:rPr>
        <w:t>-20868,00</w:t>
      </w:r>
      <w:r w:rsidR="00F910FC" w:rsidRPr="00ED2880">
        <w:rPr>
          <w:rFonts w:ascii="Times New Roman" w:hAnsi="Times New Roman"/>
          <w:sz w:val="24"/>
          <w:szCs w:val="24"/>
          <w:lang w:val="uk-UA"/>
        </w:rPr>
        <w:t xml:space="preserve"> грн.</w:t>
      </w:r>
    </w:p>
    <w:p w:rsidR="005C01B5" w:rsidRPr="00ED2880" w:rsidRDefault="00AB3422" w:rsidP="005C01B5">
      <w:pPr>
        <w:spacing w:after="0" w:line="240" w:lineRule="auto"/>
        <w:rPr>
          <w:rFonts w:ascii="Times New Roman" w:hAnsi="Times New Roman" w:cs="Times New Roman"/>
          <w:color w:val="000000"/>
          <w:sz w:val="24"/>
          <w:szCs w:val="24"/>
          <w:lang w:val="uk-UA" w:eastAsia="uk-UA"/>
        </w:rPr>
      </w:pPr>
      <w:r w:rsidRPr="00ED2880">
        <w:rPr>
          <w:rFonts w:ascii="Times New Roman" w:hAnsi="Times New Roman" w:cs="Times New Roman"/>
          <w:color w:val="000000"/>
          <w:sz w:val="24"/>
          <w:szCs w:val="24"/>
          <w:lang w:val="uk-UA" w:eastAsia="uk-UA"/>
        </w:rPr>
        <w:t>З</w:t>
      </w:r>
      <w:r w:rsidR="005C01B5" w:rsidRPr="00ED2880">
        <w:rPr>
          <w:rFonts w:ascii="Times New Roman" w:hAnsi="Times New Roman" w:cs="Times New Roman"/>
          <w:color w:val="000000"/>
          <w:sz w:val="24"/>
          <w:szCs w:val="24"/>
          <w:lang w:eastAsia="uk-UA"/>
        </w:rPr>
        <w:t>акуплено бензопили, мотокоси на суму 7100,00</w:t>
      </w:r>
      <w:r w:rsidR="00F910FC" w:rsidRPr="00ED2880">
        <w:rPr>
          <w:rFonts w:ascii="Times New Roman" w:hAnsi="Times New Roman" w:cs="Times New Roman"/>
          <w:color w:val="000000"/>
          <w:sz w:val="24"/>
          <w:szCs w:val="24"/>
          <w:lang w:val="uk-UA" w:eastAsia="uk-UA"/>
        </w:rPr>
        <w:t xml:space="preserve"> </w:t>
      </w:r>
      <w:r w:rsidR="005C01B5" w:rsidRPr="00ED2880">
        <w:rPr>
          <w:rFonts w:ascii="Times New Roman" w:hAnsi="Times New Roman" w:cs="Times New Roman"/>
          <w:color w:val="000000"/>
          <w:sz w:val="24"/>
          <w:szCs w:val="24"/>
          <w:lang w:eastAsia="uk-UA"/>
        </w:rPr>
        <w:t>грн</w:t>
      </w:r>
      <w:r w:rsidR="00F910FC" w:rsidRPr="00ED2880">
        <w:rPr>
          <w:rFonts w:ascii="Times New Roman" w:hAnsi="Times New Roman" w:cs="Times New Roman"/>
          <w:color w:val="000000"/>
          <w:sz w:val="24"/>
          <w:szCs w:val="24"/>
          <w:lang w:val="uk-UA" w:eastAsia="uk-UA"/>
        </w:rPr>
        <w:t>.</w:t>
      </w:r>
    </w:p>
    <w:p w:rsidR="005C01B5" w:rsidRPr="00ED2880" w:rsidRDefault="00AB3422" w:rsidP="00AB3422">
      <w:pPr>
        <w:spacing w:after="0" w:line="240" w:lineRule="auto"/>
        <w:jc w:val="both"/>
        <w:rPr>
          <w:rFonts w:ascii="Times New Roman" w:hAnsi="Times New Roman" w:cs="Times New Roman"/>
          <w:sz w:val="24"/>
          <w:szCs w:val="24"/>
          <w:lang w:val="uk-UA"/>
        </w:rPr>
      </w:pPr>
      <w:r w:rsidRPr="00ED2880">
        <w:rPr>
          <w:rFonts w:ascii="Times New Roman" w:hAnsi="Times New Roman" w:cs="Times New Roman"/>
          <w:sz w:val="24"/>
          <w:szCs w:val="24"/>
        </w:rPr>
        <w:t>Закуплено пісок для кладовищ</w:t>
      </w:r>
      <w:r w:rsidRPr="00ED2880">
        <w:rPr>
          <w:rFonts w:ascii="Times New Roman" w:hAnsi="Times New Roman" w:cs="Times New Roman"/>
          <w:sz w:val="24"/>
          <w:szCs w:val="24"/>
          <w:lang w:val="uk-UA"/>
        </w:rPr>
        <w:t xml:space="preserve">, пісок і сіль </w:t>
      </w:r>
      <w:r w:rsidRPr="00ED2880">
        <w:rPr>
          <w:rFonts w:ascii="Times New Roman" w:hAnsi="Times New Roman" w:cs="Times New Roman"/>
          <w:sz w:val="24"/>
          <w:szCs w:val="24"/>
        </w:rPr>
        <w:t>та посипання  доріг та тротуа</w:t>
      </w:r>
      <w:r w:rsidR="005C01B5" w:rsidRPr="00ED2880">
        <w:rPr>
          <w:rFonts w:ascii="Times New Roman" w:hAnsi="Times New Roman" w:cs="Times New Roman"/>
          <w:sz w:val="24"/>
          <w:szCs w:val="24"/>
        </w:rPr>
        <w:t>рів-5290,00</w:t>
      </w:r>
      <w:r w:rsidR="00F910FC" w:rsidRPr="00ED2880">
        <w:rPr>
          <w:rFonts w:ascii="Times New Roman" w:hAnsi="Times New Roman" w:cs="Times New Roman"/>
          <w:sz w:val="24"/>
          <w:szCs w:val="24"/>
          <w:lang w:val="uk-UA"/>
        </w:rPr>
        <w:t xml:space="preserve"> </w:t>
      </w:r>
      <w:r w:rsidR="00F910FC" w:rsidRPr="00ED2880">
        <w:rPr>
          <w:rFonts w:ascii="Times New Roman" w:hAnsi="Times New Roman"/>
          <w:sz w:val="24"/>
          <w:szCs w:val="24"/>
          <w:lang w:val="uk-UA"/>
        </w:rPr>
        <w:t>грн.</w:t>
      </w:r>
    </w:p>
    <w:p w:rsidR="005C01B5" w:rsidRPr="00ED2880" w:rsidRDefault="005C01B5" w:rsidP="005C01B5">
      <w:pPr>
        <w:spacing w:after="0" w:line="240" w:lineRule="auto"/>
        <w:ind w:firstLine="708"/>
        <w:rPr>
          <w:rFonts w:ascii="Times New Roman" w:hAnsi="Times New Roman" w:cs="Times New Roman"/>
          <w:sz w:val="24"/>
          <w:szCs w:val="24"/>
        </w:rPr>
      </w:pPr>
    </w:p>
    <w:p w:rsidR="005C01B5" w:rsidRPr="00ED2880" w:rsidRDefault="005C01B5" w:rsidP="005C01B5">
      <w:pPr>
        <w:spacing w:after="0" w:line="240" w:lineRule="auto"/>
        <w:ind w:firstLine="708"/>
        <w:rPr>
          <w:rFonts w:ascii="Times New Roman" w:hAnsi="Times New Roman" w:cs="Times New Roman"/>
          <w:b/>
          <w:sz w:val="24"/>
          <w:szCs w:val="24"/>
        </w:rPr>
      </w:pPr>
      <w:r w:rsidRPr="00ED2880">
        <w:rPr>
          <w:rFonts w:ascii="Times New Roman" w:hAnsi="Times New Roman" w:cs="Times New Roman"/>
          <w:b/>
          <w:sz w:val="24"/>
          <w:szCs w:val="24"/>
        </w:rPr>
        <w:t>Дмитрівський  старостинський округ:</w:t>
      </w:r>
    </w:p>
    <w:p w:rsidR="005C01B5" w:rsidRPr="00ED2880" w:rsidRDefault="005C01B5" w:rsidP="005C01B5">
      <w:pPr>
        <w:spacing w:after="0" w:line="240" w:lineRule="auto"/>
        <w:rPr>
          <w:rFonts w:ascii="Times New Roman" w:hAnsi="Times New Roman" w:cs="Times New Roman"/>
          <w:sz w:val="24"/>
          <w:szCs w:val="24"/>
          <w:lang w:val="uk-UA"/>
        </w:rPr>
      </w:pPr>
      <w:bookmarkStart w:id="2" w:name="_Hlk89332599"/>
      <w:r w:rsidRPr="00ED2880">
        <w:rPr>
          <w:rFonts w:ascii="Times New Roman" w:hAnsi="Times New Roman" w:cs="Times New Roman"/>
          <w:sz w:val="24"/>
          <w:szCs w:val="24"/>
        </w:rPr>
        <w:t>Придбано навісний піскорозкидач  на суму 64999,00</w:t>
      </w:r>
      <w:r w:rsidR="00F910FC" w:rsidRPr="00ED2880">
        <w:rPr>
          <w:rFonts w:ascii="Times New Roman" w:hAnsi="Times New Roman" w:cs="Times New Roman"/>
          <w:sz w:val="24"/>
          <w:szCs w:val="24"/>
          <w:lang w:val="uk-UA"/>
        </w:rPr>
        <w:t xml:space="preserve"> </w:t>
      </w:r>
      <w:r w:rsidR="00F910FC" w:rsidRPr="00ED2880">
        <w:rPr>
          <w:rFonts w:ascii="Times New Roman" w:hAnsi="Times New Roman"/>
          <w:sz w:val="24"/>
          <w:szCs w:val="24"/>
          <w:lang w:val="uk-UA"/>
        </w:rPr>
        <w:t>грн.</w:t>
      </w:r>
    </w:p>
    <w:p w:rsidR="005C01B5" w:rsidRPr="00ED2880" w:rsidRDefault="00AB3422" w:rsidP="005C01B5">
      <w:pPr>
        <w:spacing w:after="0" w:line="240" w:lineRule="auto"/>
        <w:rPr>
          <w:rFonts w:ascii="Times New Roman" w:hAnsi="Times New Roman" w:cs="Times New Roman"/>
          <w:color w:val="000000"/>
          <w:sz w:val="24"/>
          <w:szCs w:val="24"/>
          <w:lang w:val="uk-UA" w:eastAsia="uk-UA"/>
        </w:rPr>
      </w:pPr>
      <w:r w:rsidRPr="00ED2880">
        <w:rPr>
          <w:rFonts w:ascii="Times New Roman" w:hAnsi="Times New Roman" w:cs="Times New Roman"/>
          <w:color w:val="000000"/>
          <w:sz w:val="24"/>
          <w:szCs w:val="24"/>
          <w:lang w:val="uk-UA" w:eastAsia="uk-UA"/>
        </w:rPr>
        <w:t>З</w:t>
      </w:r>
      <w:r w:rsidR="005C01B5" w:rsidRPr="00ED2880">
        <w:rPr>
          <w:rFonts w:ascii="Times New Roman" w:hAnsi="Times New Roman" w:cs="Times New Roman"/>
          <w:color w:val="000000"/>
          <w:sz w:val="24"/>
          <w:szCs w:val="24"/>
          <w:lang w:eastAsia="uk-UA"/>
        </w:rPr>
        <w:t>акуплено бензопили, мотокоси на суму 10600,00</w:t>
      </w:r>
      <w:r w:rsidR="00F910FC" w:rsidRPr="00ED2880">
        <w:rPr>
          <w:rFonts w:ascii="Times New Roman" w:hAnsi="Times New Roman" w:cs="Times New Roman"/>
          <w:color w:val="000000"/>
          <w:sz w:val="24"/>
          <w:szCs w:val="24"/>
          <w:lang w:val="uk-UA" w:eastAsia="uk-UA"/>
        </w:rPr>
        <w:t xml:space="preserve"> </w:t>
      </w:r>
      <w:r w:rsidR="005C01B5" w:rsidRPr="00ED2880">
        <w:rPr>
          <w:rFonts w:ascii="Times New Roman" w:hAnsi="Times New Roman" w:cs="Times New Roman"/>
          <w:color w:val="000000"/>
          <w:sz w:val="24"/>
          <w:szCs w:val="24"/>
          <w:lang w:eastAsia="uk-UA"/>
        </w:rPr>
        <w:t>грн</w:t>
      </w:r>
      <w:r w:rsidR="00F910FC" w:rsidRPr="00ED2880">
        <w:rPr>
          <w:rFonts w:ascii="Times New Roman" w:hAnsi="Times New Roman" w:cs="Times New Roman"/>
          <w:color w:val="000000"/>
          <w:sz w:val="24"/>
          <w:szCs w:val="24"/>
          <w:lang w:val="uk-UA" w:eastAsia="uk-UA"/>
        </w:rPr>
        <w:t>.</w:t>
      </w:r>
    </w:p>
    <w:bookmarkEnd w:id="2"/>
    <w:p w:rsidR="005C01B5" w:rsidRPr="00ED2880" w:rsidRDefault="005C01B5" w:rsidP="005C01B5">
      <w:pPr>
        <w:spacing w:after="0" w:line="240" w:lineRule="auto"/>
        <w:rPr>
          <w:rFonts w:ascii="Times New Roman" w:hAnsi="Times New Roman" w:cs="Times New Roman"/>
          <w:color w:val="000000"/>
          <w:sz w:val="24"/>
          <w:szCs w:val="24"/>
          <w:lang w:eastAsia="uk-UA"/>
        </w:rPr>
      </w:pPr>
      <w:r w:rsidRPr="00ED2880">
        <w:rPr>
          <w:rFonts w:ascii="Times New Roman" w:hAnsi="Times New Roman" w:cs="Times New Roman"/>
          <w:color w:val="000000"/>
          <w:sz w:val="24"/>
          <w:szCs w:val="24"/>
          <w:lang w:eastAsia="uk-UA"/>
        </w:rPr>
        <w:t>Контейнера для ПЕТ пляшок</w:t>
      </w:r>
      <w:r w:rsidR="00AB3422" w:rsidRPr="00ED2880">
        <w:rPr>
          <w:rFonts w:ascii="Times New Roman" w:hAnsi="Times New Roman" w:cs="Times New Roman"/>
          <w:color w:val="000000"/>
          <w:sz w:val="24"/>
          <w:szCs w:val="24"/>
          <w:lang w:val="uk-UA" w:eastAsia="uk-UA"/>
        </w:rPr>
        <w:t xml:space="preserve"> в кількості 5 шт.</w:t>
      </w:r>
      <w:r w:rsidRPr="00ED2880">
        <w:rPr>
          <w:rFonts w:ascii="Times New Roman" w:hAnsi="Times New Roman" w:cs="Times New Roman"/>
          <w:color w:val="000000"/>
          <w:sz w:val="24"/>
          <w:szCs w:val="24"/>
          <w:lang w:eastAsia="uk-UA"/>
        </w:rPr>
        <w:t>- 19443,00</w:t>
      </w:r>
    </w:p>
    <w:p w:rsidR="005C01B5" w:rsidRPr="00ED2880" w:rsidRDefault="005C01B5" w:rsidP="005C01B5">
      <w:pPr>
        <w:spacing w:after="0" w:line="240" w:lineRule="auto"/>
        <w:rPr>
          <w:rFonts w:ascii="Times New Roman" w:hAnsi="Times New Roman" w:cs="Times New Roman"/>
          <w:color w:val="000000"/>
          <w:sz w:val="24"/>
          <w:szCs w:val="24"/>
          <w:lang w:val="uk-UA" w:eastAsia="uk-UA"/>
        </w:rPr>
      </w:pPr>
      <w:r w:rsidRPr="00ED2880">
        <w:rPr>
          <w:rFonts w:ascii="Times New Roman" w:hAnsi="Times New Roman" w:cs="Times New Roman"/>
          <w:color w:val="000000"/>
          <w:sz w:val="24"/>
          <w:szCs w:val="24"/>
          <w:lang w:eastAsia="uk-UA"/>
        </w:rPr>
        <w:t>Обслуговування вуличного освітлення-53790,00</w:t>
      </w:r>
      <w:r w:rsidR="00F910FC" w:rsidRPr="00ED2880">
        <w:rPr>
          <w:rFonts w:ascii="Times New Roman" w:hAnsi="Times New Roman" w:cs="Times New Roman"/>
          <w:color w:val="000000"/>
          <w:sz w:val="24"/>
          <w:szCs w:val="24"/>
          <w:lang w:val="uk-UA" w:eastAsia="uk-UA"/>
        </w:rPr>
        <w:t xml:space="preserve"> </w:t>
      </w:r>
      <w:r w:rsidR="00F910FC" w:rsidRPr="00ED2880">
        <w:rPr>
          <w:rFonts w:ascii="Times New Roman" w:hAnsi="Times New Roman"/>
          <w:sz w:val="24"/>
          <w:szCs w:val="24"/>
          <w:lang w:val="uk-UA"/>
        </w:rPr>
        <w:t>грн.</w:t>
      </w:r>
    </w:p>
    <w:p w:rsidR="005C01B5" w:rsidRPr="00ED2880" w:rsidRDefault="00AB3422" w:rsidP="00AB3422">
      <w:pPr>
        <w:spacing w:after="0" w:line="240" w:lineRule="auto"/>
        <w:jc w:val="both"/>
        <w:rPr>
          <w:rFonts w:ascii="Times New Roman" w:hAnsi="Times New Roman" w:cs="Times New Roman"/>
          <w:sz w:val="24"/>
          <w:szCs w:val="24"/>
          <w:lang w:val="uk-UA"/>
        </w:rPr>
      </w:pPr>
      <w:r w:rsidRPr="00ED2880">
        <w:rPr>
          <w:rFonts w:ascii="Times New Roman" w:hAnsi="Times New Roman" w:cs="Times New Roman"/>
          <w:sz w:val="24"/>
          <w:szCs w:val="24"/>
        </w:rPr>
        <w:t>Закуплено пісок для кладовищ</w:t>
      </w:r>
      <w:r w:rsidRPr="00ED2880">
        <w:rPr>
          <w:rFonts w:ascii="Times New Roman" w:hAnsi="Times New Roman" w:cs="Times New Roman"/>
          <w:sz w:val="24"/>
          <w:szCs w:val="24"/>
          <w:lang w:val="uk-UA"/>
        </w:rPr>
        <w:t xml:space="preserve">, пісок і сіль </w:t>
      </w:r>
      <w:r w:rsidRPr="00ED2880">
        <w:rPr>
          <w:rFonts w:ascii="Times New Roman" w:hAnsi="Times New Roman" w:cs="Times New Roman"/>
          <w:sz w:val="24"/>
          <w:szCs w:val="24"/>
        </w:rPr>
        <w:t>та посипання  доріг та тротуа</w:t>
      </w:r>
      <w:r w:rsidRPr="00ED2880">
        <w:rPr>
          <w:rFonts w:ascii="Times New Roman" w:hAnsi="Times New Roman" w:cs="Times New Roman"/>
          <w:sz w:val="24"/>
          <w:szCs w:val="24"/>
          <w:lang w:val="uk-UA"/>
        </w:rPr>
        <w:t>рів</w:t>
      </w:r>
      <w:r w:rsidR="005C01B5" w:rsidRPr="00ED2880">
        <w:rPr>
          <w:rFonts w:ascii="Times New Roman" w:hAnsi="Times New Roman" w:cs="Times New Roman"/>
          <w:sz w:val="24"/>
          <w:szCs w:val="24"/>
        </w:rPr>
        <w:t>-11053,00</w:t>
      </w:r>
      <w:r w:rsidR="00F910FC" w:rsidRPr="00ED2880">
        <w:rPr>
          <w:rFonts w:ascii="Times New Roman" w:hAnsi="Times New Roman" w:cs="Times New Roman"/>
          <w:sz w:val="24"/>
          <w:szCs w:val="24"/>
          <w:lang w:val="uk-UA"/>
        </w:rPr>
        <w:t xml:space="preserve"> </w:t>
      </w:r>
      <w:r w:rsidR="00F910FC" w:rsidRPr="00ED2880">
        <w:rPr>
          <w:rFonts w:ascii="Times New Roman" w:hAnsi="Times New Roman"/>
          <w:sz w:val="24"/>
          <w:szCs w:val="24"/>
          <w:lang w:val="uk-UA"/>
        </w:rPr>
        <w:t>грн.</w:t>
      </w:r>
    </w:p>
    <w:p w:rsidR="005C01B5" w:rsidRPr="00ED2880" w:rsidRDefault="005C01B5" w:rsidP="005C01B5">
      <w:pPr>
        <w:spacing w:after="0" w:line="240" w:lineRule="auto"/>
        <w:ind w:firstLine="708"/>
        <w:rPr>
          <w:rFonts w:ascii="Times New Roman" w:hAnsi="Times New Roman" w:cs="Times New Roman"/>
          <w:sz w:val="24"/>
          <w:szCs w:val="24"/>
        </w:rPr>
      </w:pPr>
    </w:p>
    <w:p w:rsidR="005C01B5" w:rsidRPr="00ED2880" w:rsidRDefault="00AB3422" w:rsidP="005C01B5">
      <w:pPr>
        <w:spacing w:after="0" w:line="240" w:lineRule="auto"/>
        <w:ind w:firstLine="708"/>
        <w:rPr>
          <w:rFonts w:ascii="Times New Roman" w:hAnsi="Times New Roman" w:cs="Times New Roman"/>
          <w:b/>
          <w:sz w:val="24"/>
          <w:szCs w:val="24"/>
        </w:rPr>
      </w:pPr>
      <w:r w:rsidRPr="00ED2880">
        <w:rPr>
          <w:rFonts w:ascii="Times New Roman" w:hAnsi="Times New Roman" w:cs="Times New Roman"/>
          <w:b/>
          <w:sz w:val="24"/>
          <w:szCs w:val="24"/>
        </w:rPr>
        <w:t>Абрамівськ</w:t>
      </w:r>
      <w:r w:rsidRPr="00ED2880">
        <w:rPr>
          <w:rFonts w:ascii="Times New Roman" w:hAnsi="Times New Roman" w:cs="Times New Roman"/>
          <w:b/>
          <w:sz w:val="24"/>
          <w:szCs w:val="24"/>
          <w:lang w:val="uk-UA"/>
        </w:rPr>
        <w:t>ий</w:t>
      </w:r>
      <w:r w:rsidRPr="00ED2880">
        <w:rPr>
          <w:rFonts w:ascii="Times New Roman" w:hAnsi="Times New Roman" w:cs="Times New Roman"/>
          <w:b/>
          <w:sz w:val="24"/>
          <w:szCs w:val="24"/>
        </w:rPr>
        <w:t xml:space="preserve"> старостинськ</w:t>
      </w:r>
      <w:r w:rsidRPr="00ED2880">
        <w:rPr>
          <w:rFonts w:ascii="Times New Roman" w:hAnsi="Times New Roman" w:cs="Times New Roman"/>
          <w:b/>
          <w:sz w:val="24"/>
          <w:szCs w:val="24"/>
          <w:lang w:val="uk-UA"/>
        </w:rPr>
        <w:t>ий</w:t>
      </w:r>
      <w:r w:rsidR="005C01B5" w:rsidRPr="00ED2880">
        <w:rPr>
          <w:rFonts w:ascii="Times New Roman" w:hAnsi="Times New Roman" w:cs="Times New Roman"/>
          <w:b/>
          <w:sz w:val="24"/>
          <w:szCs w:val="24"/>
        </w:rPr>
        <w:t xml:space="preserve"> округу:</w:t>
      </w:r>
    </w:p>
    <w:p w:rsidR="00F910FC" w:rsidRPr="00ED2880" w:rsidRDefault="00AB3422" w:rsidP="005C01B5">
      <w:pPr>
        <w:spacing w:after="0" w:line="240" w:lineRule="auto"/>
        <w:rPr>
          <w:rFonts w:ascii="Times New Roman" w:hAnsi="Times New Roman" w:cs="Times New Roman"/>
          <w:sz w:val="24"/>
          <w:szCs w:val="24"/>
          <w:lang w:val="uk-UA"/>
        </w:rPr>
      </w:pPr>
      <w:r w:rsidRPr="00ED2880">
        <w:rPr>
          <w:rFonts w:ascii="Times New Roman" w:hAnsi="Times New Roman" w:cs="Times New Roman"/>
          <w:sz w:val="24"/>
          <w:szCs w:val="24"/>
          <w:lang w:val="uk-UA"/>
        </w:rPr>
        <w:t>В</w:t>
      </w:r>
      <w:r w:rsidR="005C01B5" w:rsidRPr="00ED2880">
        <w:rPr>
          <w:rFonts w:ascii="Times New Roman" w:hAnsi="Times New Roman" w:cs="Times New Roman"/>
          <w:sz w:val="24"/>
          <w:szCs w:val="24"/>
        </w:rPr>
        <w:t>становлено вуличні</w:t>
      </w:r>
      <w:r w:rsidR="00F910FC" w:rsidRPr="00ED2880">
        <w:rPr>
          <w:rFonts w:ascii="Times New Roman" w:hAnsi="Times New Roman" w:cs="Times New Roman"/>
          <w:sz w:val="24"/>
          <w:szCs w:val="24"/>
        </w:rPr>
        <w:t xml:space="preserve"> тренажери на суму  183966 грн.</w:t>
      </w:r>
    </w:p>
    <w:p w:rsidR="005C01B5" w:rsidRPr="00ED2880" w:rsidRDefault="00AB3422" w:rsidP="005C01B5">
      <w:pPr>
        <w:spacing w:after="0" w:line="240" w:lineRule="auto"/>
        <w:rPr>
          <w:rFonts w:ascii="Times New Roman" w:hAnsi="Times New Roman" w:cs="Times New Roman"/>
          <w:color w:val="000000"/>
          <w:sz w:val="24"/>
          <w:szCs w:val="24"/>
          <w:highlight w:val="yellow"/>
          <w:lang w:val="uk-UA" w:eastAsia="uk-UA"/>
        </w:rPr>
      </w:pPr>
      <w:r w:rsidRPr="00ED2880">
        <w:rPr>
          <w:rFonts w:ascii="Times New Roman" w:hAnsi="Times New Roman" w:cs="Times New Roman"/>
          <w:color w:val="000000"/>
          <w:sz w:val="24"/>
          <w:szCs w:val="24"/>
          <w:lang w:val="uk-UA" w:eastAsia="uk-UA"/>
        </w:rPr>
        <w:t>З</w:t>
      </w:r>
      <w:r w:rsidR="005C01B5" w:rsidRPr="00ED2880">
        <w:rPr>
          <w:rFonts w:ascii="Times New Roman" w:hAnsi="Times New Roman" w:cs="Times New Roman"/>
          <w:color w:val="000000"/>
          <w:sz w:val="24"/>
          <w:szCs w:val="24"/>
          <w:lang w:eastAsia="uk-UA"/>
        </w:rPr>
        <w:t>акуплено бензопили, мотокоси на суму 7100,00</w:t>
      </w:r>
      <w:r w:rsidR="00F910FC" w:rsidRPr="00ED2880">
        <w:rPr>
          <w:rFonts w:ascii="Times New Roman" w:hAnsi="Times New Roman" w:cs="Times New Roman"/>
          <w:color w:val="000000"/>
          <w:sz w:val="24"/>
          <w:szCs w:val="24"/>
          <w:lang w:val="uk-UA" w:eastAsia="uk-UA"/>
        </w:rPr>
        <w:t xml:space="preserve"> </w:t>
      </w:r>
      <w:r w:rsidR="005C01B5" w:rsidRPr="00ED2880">
        <w:rPr>
          <w:rFonts w:ascii="Times New Roman" w:hAnsi="Times New Roman" w:cs="Times New Roman"/>
          <w:color w:val="000000"/>
          <w:sz w:val="24"/>
          <w:szCs w:val="24"/>
          <w:lang w:eastAsia="uk-UA"/>
        </w:rPr>
        <w:t>грн</w:t>
      </w:r>
      <w:r w:rsidR="00F910FC" w:rsidRPr="00ED2880">
        <w:rPr>
          <w:rFonts w:ascii="Times New Roman" w:hAnsi="Times New Roman" w:cs="Times New Roman"/>
          <w:color w:val="000000"/>
          <w:sz w:val="24"/>
          <w:szCs w:val="24"/>
          <w:lang w:val="uk-UA" w:eastAsia="uk-UA"/>
        </w:rPr>
        <w:t>.</w:t>
      </w:r>
    </w:p>
    <w:p w:rsidR="005C01B5" w:rsidRPr="00ED2880" w:rsidRDefault="005C01B5" w:rsidP="005C01B5">
      <w:pPr>
        <w:spacing w:after="0" w:line="240" w:lineRule="auto"/>
        <w:rPr>
          <w:rFonts w:ascii="Times New Roman" w:hAnsi="Times New Roman" w:cs="Times New Roman"/>
          <w:color w:val="000000"/>
          <w:sz w:val="24"/>
          <w:szCs w:val="24"/>
          <w:lang w:val="uk-UA" w:eastAsia="uk-UA"/>
        </w:rPr>
      </w:pPr>
      <w:r w:rsidRPr="00ED2880">
        <w:rPr>
          <w:rFonts w:ascii="Times New Roman" w:hAnsi="Times New Roman" w:cs="Times New Roman"/>
          <w:color w:val="000000"/>
          <w:sz w:val="24"/>
          <w:szCs w:val="24"/>
          <w:lang w:eastAsia="uk-UA"/>
        </w:rPr>
        <w:t>Контейнера для ПЕТ пляшок</w:t>
      </w:r>
      <w:r w:rsidR="00F910FC" w:rsidRPr="00ED2880">
        <w:rPr>
          <w:rFonts w:ascii="Times New Roman" w:hAnsi="Times New Roman" w:cs="Times New Roman"/>
          <w:color w:val="000000"/>
          <w:sz w:val="24"/>
          <w:szCs w:val="24"/>
          <w:lang w:val="uk-UA" w:eastAsia="uk-UA"/>
        </w:rPr>
        <w:t xml:space="preserve"> </w:t>
      </w:r>
      <w:r w:rsidRPr="00ED2880">
        <w:rPr>
          <w:rFonts w:ascii="Times New Roman" w:hAnsi="Times New Roman" w:cs="Times New Roman"/>
          <w:color w:val="000000"/>
          <w:sz w:val="24"/>
          <w:szCs w:val="24"/>
          <w:lang w:eastAsia="uk-UA"/>
        </w:rPr>
        <w:t>- 11666,16</w:t>
      </w:r>
      <w:r w:rsidR="00F910FC" w:rsidRPr="00ED2880">
        <w:rPr>
          <w:rFonts w:ascii="Times New Roman" w:hAnsi="Times New Roman" w:cs="Times New Roman"/>
          <w:color w:val="000000"/>
          <w:sz w:val="24"/>
          <w:szCs w:val="24"/>
          <w:lang w:val="uk-UA" w:eastAsia="uk-UA"/>
        </w:rPr>
        <w:t xml:space="preserve"> </w:t>
      </w:r>
      <w:r w:rsidR="00F910FC" w:rsidRPr="00ED2880">
        <w:rPr>
          <w:rFonts w:ascii="Times New Roman" w:hAnsi="Times New Roman"/>
          <w:sz w:val="24"/>
          <w:szCs w:val="24"/>
          <w:lang w:val="uk-UA"/>
        </w:rPr>
        <w:t>грн.</w:t>
      </w:r>
    </w:p>
    <w:p w:rsidR="005C01B5" w:rsidRPr="00ED2880" w:rsidRDefault="005C01B5" w:rsidP="005C01B5">
      <w:pPr>
        <w:spacing w:after="0" w:line="240" w:lineRule="auto"/>
        <w:rPr>
          <w:rFonts w:ascii="Times New Roman" w:hAnsi="Times New Roman" w:cs="Times New Roman"/>
          <w:color w:val="000000"/>
          <w:sz w:val="24"/>
          <w:szCs w:val="24"/>
          <w:lang w:val="uk-UA" w:eastAsia="uk-UA"/>
        </w:rPr>
      </w:pPr>
      <w:r w:rsidRPr="00AE3A55">
        <w:rPr>
          <w:rFonts w:ascii="Times New Roman" w:hAnsi="Times New Roman" w:cs="Times New Roman"/>
          <w:color w:val="000000"/>
          <w:sz w:val="24"/>
          <w:szCs w:val="24"/>
          <w:lang w:val="uk-UA" w:eastAsia="uk-UA"/>
        </w:rPr>
        <w:t>Обслуговування вуличного освітлення-10382,00</w:t>
      </w:r>
      <w:r w:rsidR="00F910FC" w:rsidRPr="00ED2880">
        <w:rPr>
          <w:rFonts w:ascii="Times New Roman" w:hAnsi="Times New Roman" w:cs="Times New Roman"/>
          <w:color w:val="000000"/>
          <w:sz w:val="24"/>
          <w:szCs w:val="24"/>
          <w:lang w:val="uk-UA" w:eastAsia="uk-UA"/>
        </w:rPr>
        <w:t xml:space="preserve"> </w:t>
      </w:r>
      <w:r w:rsidR="00F910FC" w:rsidRPr="00ED2880">
        <w:rPr>
          <w:rFonts w:ascii="Times New Roman" w:hAnsi="Times New Roman"/>
          <w:sz w:val="24"/>
          <w:szCs w:val="24"/>
          <w:lang w:val="uk-UA"/>
        </w:rPr>
        <w:t>грн.</w:t>
      </w:r>
    </w:p>
    <w:p w:rsidR="005C01B5" w:rsidRPr="00ED2880" w:rsidRDefault="00AB3422" w:rsidP="00AB3422">
      <w:pPr>
        <w:spacing w:after="0" w:line="240" w:lineRule="auto"/>
        <w:jc w:val="both"/>
        <w:rPr>
          <w:rFonts w:ascii="Times New Roman" w:hAnsi="Times New Roman" w:cs="Times New Roman"/>
          <w:sz w:val="24"/>
          <w:szCs w:val="24"/>
          <w:lang w:val="uk-UA"/>
        </w:rPr>
      </w:pPr>
      <w:r w:rsidRPr="00AE3A55">
        <w:rPr>
          <w:rFonts w:ascii="Times New Roman" w:hAnsi="Times New Roman" w:cs="Times New Roman"/>
          <w:sz w:val="24"/>
          <w:szCs w:val="24"/>
          <w:lang w:val="uk-UA"/>
        </w:rPr>
        <w:t>Закуплено пісок для кладовищ</w:t>
      </w:r>
      <w:r w:rsidRPr="00ED2880">
        <w:rPr>
          <w:rFonts w:ascii="Times New Roman" w:hAnsi="Times New Roman" w:cs="Times New Roman"/>
          <w:sz w:val="24"/>
          <w:szCs w:val="24"/>
          <w:lang w:val="uk-UA"/>
        </w:rPr>
        <w:t xml:space="preserve">, пісок і сіль </w:t>
      </w:r>
      <w:r w:rsidRPr="00AE3A55">
        <w:rPr>
          <w:rFonts w:ascii="Times New Roman" w:hAnsi="Times New Roman" w:cs="Times New Roman"/>
          <w:sz w:val="24"/>
          <w:szCs w:val="24"/>
          <w:lang w:val="uk-UA"/>
        </w:rPr>
        <w:t>та посипання  доріг та тротуа</w:t>
      </w:r>
      <w:r w:rsidRPr="00ED2880">
        <w:rPr>
          <w:rFonts w:ascii="Times New Roman" w:hAnsi="Times New Roman" w:cs="Times New Roman"/>
          <w:sz w:val="24"/>
          <w:szCs w:val="24"/>
          <w:lang w:val="uk-UA"/>
        </w:rPr>
        <w:t xml:space="preserve">рів </w:t>
      </w:r>
      <w:r w:rsidR="005C01B5" w:rsidRPr="00AE3A55">
        <w:rPr>
          <w:rFonts w:ascii="Times New Roman" w:hAnsi="Times New Roman" w:cs="Times New Roman"/>
          <w:sz w:val="24"/>
          <w:szCs w:val="24"/>
          <w:lang w:val="uk-UA"/>
        </w:rPr>
        <w:t>-4803,00</w:t>
      </w:r>
      <w:r w:rsidR="00F910FC" w:rsidRPr="00ED2880">
        <w:rPr>
          <w:rFonts w:ascii="Times New Roman" w:hAnsi="Times New Roman" w:cs="Times New Roman"/>
          <w:sz w:val="24"/>
          <w:szCs w:val="24"/>
          <w:lang w:val="uk-UA"/>
        </w:rPr>
        <w:t xml:space="preserve"> </w:t>
      </w:r>
      <w:r w:rsidR="00F910FC" w:rsidRPr="00ED2880">
        <w:rPr>
          <w:rFonts w:ascii="Times New Roman" w:hAnsi="Times New Roman"/>
          <w:sz w:val="24"/>
          <w:szCs w:val="24"/>
          <w:lang w:val="uk-UA"/>
        </w:rPr>
        <w:t>грн.</w:t>
      </w:r>
    </w:p>
    <w:p w:rsidR="005C01B5" w:rsidRPr="00ED2880" w:rsidRDefault="005C01B5" w:rsidP="00F910FC">
      <w:pPr>
        <w:spacing w:after="0" w:line="240" w:lineRule="auto"/>
        <w:jc w:val="both"/>
        <w:rPr>
          <w:rFonts w:ascii="Times New Roman" w:hAnsi="Times New Roman" w:cs="Times New Roman"/>
          <w:sz w:val="24"/>
          <w:szCs w:val="24"/>
          <w:highlight w:val="green"/>
          <w:lang w:val="uk-UA"/>
        </w:rPr>
      </w:pPr>
    </w:p>
    <w:p w:rsidR="007E5C4B" w:rsidRPr="00ED2880" w:rsidRDefault="007E5C4B" w:rsidP="00F910FC">
      <w:pPr>
        <w:pStyle w:val="Standard"/>
        <w:jc w:val="both"/>
        <w:rPr>
          <w:rFonts w:ascii="Times New Roman" w:hAnsi="Times New Roman" w:cs="Times New Roman"/>
          <w:lang w:val="uk-UA"/>
        </w:rPr>
      </w:pPr>
      <w:r w:rsidRPr="00ED2880">
        <w:rPr>
          <w:rFonts w:ascii="Times New Roman" w:hAnsi="Times New Roman" w:cs="Times New Roman"/>
          <w:lang w:val="uk-UA"/>
        </w:rPr>
        <w:t xml:space="preserve">Відповідно до Програми </w:t>
      </w:r>
      <w:r w:rsidR="00C901AA" w:rsidRPr="00ED2880">
        <w:rPr>
          <w:rFonts w:ascii="Times New Roman" w:hAnsi="Times New Roman" w:cs="Times New Roman"/>
          <w:b/>
          <w:lang w:val="uk-UA"/>
        </w:rPr>
        <w:t>«</w:t>
      </w:r>
      <w:r w:rsidRPr="00ED2880">
        <w:rPr>
          <w:rFonts w:ascii="Times New Roman" w:hAnsi="Times New Roman" w:cs="Times New Roman"/>
          <w:b/>
          <w:lang w:val="uk-UA"/>
        </w:rPr>
        <w:t xml:space="preserve">Компенсація  витрат </w:t>
      </w:r>
      <w:r w:rsidR="0015192A" w:rsidRPr="00ED2880">
        <w:rPr>
          <w:rFonts w:ascii="Times New Roman" w:hAnsi="Times New Roman" w:cs="Times New Roman"/>
          <w:b/>
          <w:lang w:val="uk-UA"/>
        </w:rPr>
        <w:t>Машівському ЖКГ</w:t>
      </w:r>
      <w:r w:rsidRPr="00ED2880">
        <w:rPr>
          <w:rFonts w:ascii="Times New Roman" w:hAnsi="Times New Roman" w:cs="Times New Roman"/>
          <w:b/>
          <w:lang w:val="uk-UA"/>
        </w:rPr>
        <w:t xml:space="preserve"> за надання послуги з вивезення побутових відходів від населення Машівської селищної територіальної громади»</w:t>
      </w:r>
      <w:r w:rsidRPr="00ED2880">
        <w:rPr>
          <w:rFonts w:ascii="Times New Roman" w:hAnsi="Times New Roman" w:cs="Times New Roman"/>
          <w:lang w:val="uk-UA"/>
        </w:rPr>
        <w:t xml:space="preserve"> п</w:t>
      </w:r>
      <w:r w:rsidRPr="00ED2880">
        <w:rPr>
          <w:rFonts w:ascii="Times New Roman" w:hAnsi="Times New Roman"/>
          <w:lang w:val="uk-UA"/>
        </w:rPr>
        <w:t xml:space="preserve">роводиться безкоштовне вивезення побутових відходів з приватного сектору по всих населених пунктах громади. </w:t>
      </w:r>
      <w:r w:rsidR="0015192A" w:rsidRPr="00ED2880">
        <w:rPr>
          <w:rFonts w:ascii="Times New Roman" w:hAnsi="Times New Roman"/>
          <w:lang w:val="uk-UA"/>
        </w:rPr>
        <w:t>В цьому році з бюджету громади на дану п</w:t>
      </w:r>
      <w:r w:rsidR="00F910FC" w:rsidRPr="00ED2880">
        <w:rPr>
          <w:rFonts w:ascii="Times New Roman" w:hAnsi="Times New Roman"/>
          <w:lang w:val="uk-UA"/>
        </w:rPr>
        <w:t>ослугу виділено 1 112 тис. грн.</w:t>
      </w:r>
    </w:p>
    <w:p w:rsidR="007E5C4B" w:rsidRPr="00ED2880" w:rsidRDefault="007E5C4B" w:rsidP="00F910FC">
      <w:pPr>
        <w:spacing w:after="0" w:line="240" w:lineRule="auto"/>
        <w:jc w:val="both"/>
        <w:rPr>
          <w:rFonts w:ascii="Times New Roman" w:hAnsi="Times New Roman" w:cs="Times New Roman"/>
          <w:sz w:val="24"/>
          <w:szCs w:val="24"/>
          <w:highlight w:val="green"/>
          <w:lang w:val="uk-UA"/>
        </w:rPr>
      </w:pPr>
    </w:p>
    <w:p w:rsidR="005C01B5" w:rsidRPr="00ED2880" w:rsidRDefault="005C01B5" w:rsidP="00F910FC">
      <w:pPr>
        <w:spacing w:after="0" w:line="240" w:lineRule="auto"/>
        <w:jc w:val="both"/>
        <w:rPr>
          <w:rFonts w:ascii="Times New Roman" w:hAnsi="Times New Roman" w:cs="Times New Roman"/>
          <w:sz w:val="24"/>
          <w:szCs w:val="24"/>
        </w:rPr>
      </w:pPr>
      <w:r w:rsidRPr="00ED2880">
        <w:rPr>
          <w:rFonts w:ascii="Times New Roman" w:hAnsi="Times New Roman" w:cs="Times New Roman"/>
          <w:sz w:val="24"/>
          <w:szCs w:val="24"/>
        </w:rPr>
        <w:t xml:space="preserve">     По  </w:t>
      </w:r>
      <w:r w:rsidRPr="00ED2880">
        <w:rPr>
          <w:rFonts w:ascii="Times New Roman" w:hAnsi="Times New Roman" w:cs="Times New Roman"/>
          <w:b/>
          <w:sz w:val="24"/>
          <w:szCs w:val="24"/>
        </w:rPr>
        <w:t>Програмі селищної ради «Дороги»</w:t>
      </w:r>
      <w:r w:rsidRPr="00ED2880">
        <w:rPr>
          <w:rFonts w:ascii="Times New Roman" w:hAnsi="Times New Roman" w:cs="Times New Roman"/>
          <w:sz w:val="24"/>
          <w:szCs w:val="24"/>
        </w:rPr>
        <w:t xml:space="preserve"> на 2021 рік витрачено 4 109 953 грн. Було проведено поточні ремонти доріг комунальної власності з коштів бюджету громади на суму 1 811 010 тис.грн.:</w:t>
      </w:r>
    </w:p>
    <w:p w:rsidR="005C01B5" w:rsidRPr="00ED2880" w:rsidRDefault="005C01B5" w:rsidP="00F910FC">
      <w:pPr>
        <w:spacing w:after="0" w:line="240" w:lineRule="auto"/>
        <w:jc w:val="both"/>
        <w:rPr>
          <w:rFonts w:ascii="Times New Roman" w:hAnsi="Times New Roman" w:cs="Times New Roman"/>
          <w:sz w:val="24"/>
          <w:szCs w:val="24"/>
        </w:rPr>
      </w:pPr>
      <w:r w:rsidRPr="00ED2880">
        <w:rPr>
          <w:rFonts w:ascii="Times New Roman" w:hAnsi="Times New Roman" w:cs="Times New Roman"/>
          <w:sz w:val="24"/>
          <w:szCs w:val="24"/>
        </w:rPr>
        <w:t xml:space="preserve">    в селищі Машівка </w:t>
      </w:r>
    </w:p>
    <w:p w:rsidR="005C01B5" w:rsidRPr="00ED2880" w:rsidRDefault="005C01B5" w:rsidP="00F910FC">
      <w:pPr>
        <w:spacing w:after="0" w:line="240" w:lineRule="auto"/>
        <w:jc w:val="both"/>
        <w:rPr>
          <w:rFonts w:ascii="Times New Roman" w:hAnsi="Times New Roman" w:cs="Times New Roman"/>
          <w:sz w:val="24"/>
          <w:szCs w:val="24"/>
          <w:lang w:val="uk-UA"/>
        </w:rPr>
      </w:pPr>
      <w:r w:rsidRPr="00ED2880">
        <w:rPr>
          <w:rFonts w:ascii="Times New Roman" w:hAnsi="Times New Roman" w:cs="Times New Roman"/>
          <w:sz w:val="24"/>
          <w:szCs w:val="24"/>
        </w:rPr>
        <w:t>-</w:t>
      </w:r>
      <w:r w:rsidR="00F910FC" w:rsidRPr="00ED2880">
        <w:rPr>
          <w:rFonts w:ascii="Times New Roman" w:hAnsi="Times New Roman" w:cs="Times New Roman"/>
          <w:sz w:val="24"/>
          <w:szCs w:val="24"/>
          <w:lang w:val="uk-UA"/>
        </w:rPr>
        <w:t xml:space="preserve"> </w:t>
      </w:r>
      <w:r w:rsidRPr="00ED2880">
        <w:rPr>
          <w:rFonts w:ascii="Times New Roman" w:hAnsi="Times New Roman" w:cs="Times New Roman"/>
          <w:sz w:val="24"/>
          <w:szCs w:val="24"/>
        </w:rPr>
        <w:t>на поточні ремонти доріг використано  суму: 920,7 тис. грн. (вулиці Р. Шухевича, Шевченко, Незалежності, Молодіжна, Герівська, Нестерця, Зоріна, Ю.Печериці,</w:t>
      </w:r>
      <w:r w:rsidR="00AB3422" w:rsidRPr="00ED2880">
        <w:rPr>
          <w:rFonts w:ascii="Times New Roman" w:hAnsi="Times New Roman" w:cs="Times New Roman"/>
          <w:sz w:val="24"/>
          <w:szCs w:val="24"/>
          <w:lang w:val="uk-UA"/>
        </w:rPr>
        <w:t xml:space="preserve"> </w:t>
      </w:r>
      <w:r w:rsidR="00AB3422" w:rsidRPr="00ED2880">
        <w:rPr>
          <w:rFonts w:ascii="Times New Roman" w:hAnsi="Times New Roman" w:cs="Times New Roman"/>
          <w:sz w:val="24"/>
          <w:szCs w:val="24"/>
        </w:rPr>
        <w:t>П.Кудрявцева, Степова.)</w:t>
      </w:r>
    </w:p>
    <w:p w:rsidR="005C01B5" w:rsidRPr="00ED2880" w:rsidRDefault="005C01B5" w:rsidP="00F910FC">
      <w:pPr>
        <w:spacing w:after="0" w:line="240" w:lineRule="auto"/>
        <w:jc w:val="both"/>
        <w:rPr>
          <w:rFonts w:ascii="Times New Roman" w:hAnsi="Times New Roman" w:cs="Times New Roman"/>
          <w:sz w:val="24"/>
          <w:szCs w:val="24"/>
        </w:rPr>
      </w:pPr>
      <w:r w:rsidRPr="00ED2880">
        <w:rPr>
          <w:rFonts w:ascii="Times New Roman" w:hAnsi="Times New Roman" w:cs="Times New Roman"/>
          <w:sz w:val="24"/>
          <w:szCs w:val="24"/>
        </w:rPr>
        <w:t xml:space="preserve">     по Селещинському старостинському окрузі:</w:t>
      </w:r>
    </w:p>
    <w:p w:rsidR="005C01B5" w:rsidRPr="00ED2880" w:rsidRDefault="00AB3422" w:rsidP="00F910FC">
      <w:pPr>
        <w:spacing w:after="0" w:line="240" w:lineRule="auto"/>
        <w:jc w:val="both"/>
        <w:rPr>
          <w:rFonts w:ascii="Times New Roman" w:hAnsi="Times New Roman" w:cs="Times New Roman"/>
          <w:sz w:val="24"/>
          <w:szCs w:val="24"/>
          <w:lang w:val="uk-UA"/>
        </w:rPr>
      </w:pPr>
      <w:r w:rsidRPr="00ED2880">
        <w:rPr>
          <w:rFonts w:ascii="Times New Roman" w:hAnsi="Times New Roman" w:cs="Times New Roman"/>
          <w:sz w:val="24"/>
          <w:szCs w:val="24"/>
          <w:lang w:val="uk-UA"/>
        </w:rPr>
        <w:lastRenderedPageBreak/>
        <w:t xml:space="preserve">- </w:t>
      </w:r>
      <w:r w:rsidR="005C01B5" w:rsidRPr="00ED2880">
        <w:rPr>
          <w:rFonts w:ascii="Times New Roman" w:hAnsi="Times New Roman" w:cs="Times New Roman"/>
          <w:sz w:val="24"/>
          <w:szCs w:val="24"/>
        </w:rPr>
        <w:t xml:space="preserve"> поточні ремонти доріг було виконано  на суму  777,7  тис. грн.. по вулицях Козацька, Гагаріна, Затишна, Молодіжна, Паркова, Садова, пі</w:t>
      </w:r>
      <w:r w:rsidR="00F910FC" w:rsidRPr="00ED2880">
        <w:rPr>
          <w:rFonts w:ascii="Times New Roman" w:hAnsi="Times New Roman" w:cs="Times New Roman"/>
          <w:sz w:val="24"/>
          <w:szCs w:val="24"/>
          <w:lang w:val="uk-UA"/>
        </w:rPr>
        <w:t>д»</w:t>
      </w:r>
      <w:r w:rsidR="005C01B5" w:rsidRPr="00ED2880">
        <w:rPr>
          <w:rFonts w:ascii="Times New Roman" w:hAnsi="Times New Roman" w:cs="Times New Roman"/>
          <w:sz w:val="24"/>
          <w:szCs w:val="24"/>
        </w:rPr>
        <w:t>їзд до кладовищ,</w:t>
      </w:r>
      <w:r w:rsidR="00F910FC" w:rsidRPr="00ED2880">
        <w:rPr>
          <w:rFonts w:ascii="Times New Roman" w:hAnsi="Times New Roman" w:cs="Times New Roman"/>
          <w:sz w:val="24"/>
          <w:szCs w:val="24"/>
          <w:lang w:val="uk-UA"/>
        </w:rPr>
        <w:t xml:space="preserve"> </w:t>
      </w:r>
      <w:r w:rsidR="005C01B5" w:rsidRPr="00ED2880">
        <w:rPr>
          <w:rFonts w:ascii="Times New Roman" w:hAnsi="Times New Roman" w:cs="Times New Roman"/>
          <w:sz w:val="24"/>
          <w:szCs w:val="24"/>
        </w:rPr>
        <w:t>с</w:t>
      </w:r>
      <w:r w:rsidR="00F910FC" w:rsidRPr="00ED2880">
        <w:rPr>
          <w:rFonts w:ascii="Times New Roman" w:hAnsi="Times New Roman" w:cs="Times New Roman"/>
          <w:sz w:val="24"/>
          <w:szCs w:val="24"/>
          <w:lang w:val="uk-UA"/>
        </w:rPr>
        <w:t>.</w:t>
      </w:r>
      <w:r w:rsidR="005C01B5" w:rsidRPr="00ED2880">
        <w:rPr>
          <w:rFonts w:ascii="Times New Roman" w:hAnsi="Times New Roman" w:cs="Times New Roman"/>
          <w:sz w:val="24"/>
          <w:szCs w:val="24"/>
        </w:rPr>
        <w:t xml:space="preserve"> Тимченківка,  </w:t>
      </w:r>
    </w:p>
    <w:p w:rsidR="005C01B5" w:rsidRPr="00ED2880" w:rsidRDefault="005C01B5" w:rsidP="00F910FC">
      <w:pPr>
        <w:spacing w:after="0" w:line="240" w:lineRule="auto"/>
        <w:jc w:val="both"/>
        <w:rPr>
          <w:rFonts w:ascii="Times New Roman" w:hAnsi="Times New Roman" w:cs="Times New Roman"/>
          <w:sz w:val="24"/>
          <w:szCs w:val="24"/>
          <w:highlight w:val="yellow"/>
          <w:lang w:val="uk-UA"/>
        </w:rPr>
      </w:pPr>
      <w:r w:rsidRPr="00ED2880">
        <w:rPr>
          <w:rFonts w:ascii="Times New Roman" w:hAnsi="Times New Roman" w:cs="Times New Roman"/>
          <w:sz w:val="24"/>
          <w:szCs w:val="24"/>
        </w:rPr>
        <w:t xml:space="preserve">    по Базилівщинському  старостинському окрузі виконано роботи по  поточних  ремонтах  </w:t>
      </w:r>
      <w:r w:rsidR="00F910FC" w:rsidRPr="00ED2880">
        <w:rPr>
          <w:rFonts w:ascii="Times New Roman" w:hAnsi="Times New Roman" w:cs="Times New Roman"/>
          <w:sz w:val="24"/>
          <w:szCs w:val="24"/>
        </w:rPr>
        <w:t>доріг на суму – 112,6 тис. грн.</w:t>
      </w:r>
      <w:r w:rsidRPr="00ED2880">
        <w:rPr>
          <w:rFonts w:ascii="Times New Roman" w:hAnsi="Times New Roman" w:cs="Times New Roman"/>
          <w:sz w:val="24"/>
          <w:szCs w:val="24"/>
        </w:rPr>
        <w:t xml:space="preserve"> по вулицях Незалежності, Берегова, Шевченк</w:t>
      </w:r>
      <w:r w:rsidR="00F910FC" w:rsidRPr="00ED2880">
        <w:rPr>
          <w:rFonts w:ascii="Times New Roman" w:hAnsi="Times New Roman" w:cs="Times New Roman"/>
          <w:sz w:val="24"/>
          <w:szCs w:val="24"/>
          <w:lang w:val="uk-UA"/>
        </w:rPr>
        <w:t>а</w:t>
      </w:r>
      <w:r w:rsidRPr="00ED2880">
        <w:rPr>
          <w:rFonts w:ascii="Times New Roman" w:hAnsi="Times New Roman" w:cs="Times New Roman"/>
          <w:sz w:val="24"/>
          <w:szCs w:val="24"/>
        </w:rPr>
        <w:t>, Червоне село</w:t>
      </w:r>
      <w:r w:rsidR="00AB3422" w:rsidRPr="00ED2880">
        <w:rPr>
          <w:rFonts w:ascii="Times New Roman" w:hAnsi="Times New Roman" w:cs="Times New Roman"/>
          <w:sz w:val="24"/>
          <w:szCs w:val="24"/>
          <w:lang w:val="uk-UA"/>
        </w:rPr>
        <w:t>.</w:t>
      </w:r>
    </w:p>
    <w:p w:rsidR="00AB3422" w:rsidRPr="00ED2880" w:rsidRDefault="00F910FC" w:rsidP="00F910FC">
      <w:pPr>
        <w:spacing w:after="0" w:line="240" w:lineRule="auto"/>
        <w:ind w:firstLine="426"/>
        <w:jc w:val="both"/>
        <w:rPr>
          <w:rFonts w:ascii="Times New Roman" w:eastAsia="Times New Roman" w:hAnsi="Times New Roman" w:cs="Times New Roman"/>
          <w:sz w:val="24"/>
          <w:szCs w:val="24"/>
          <w:lang w:val="uk-UA" w:eastAsia="uk-UA"/>
        </w:rPr>
      </w:pPr>
      <w:r w:rsidRPr="00ED2880">
        <w:rPr>
          <w:rFonts w:ascii="Times New Roman" w:eastAsia="Times New Roman" w:hAnsi="Times New Roman" w:cs="Times New Roman"/>
          <w:sz w:val="24"/>
          <w:szCs w:val="24"/>
          <w:lang w:val="uk-UA" w:eastAsia="uk-UA"/>
        </w:rPr>
        <w:t>На с</w:t>
      </w:r>
      <w:r w:rsidR="005C01B5" w:rsidRPr="00ED2880">
        <w:rPr>
          <w:rFonts w:ascii="Times New Roman" w:eastAsia="Times New Roman" w:hAnsi="Times New Roman" w:cs="Times New Roman"/>
          <w:sz w:val="24"/>
          <w:szCs w:val="24"/>
          <w:lang w:eastAsia="uk-UA"/>
        </w:rPr>
        <w:t>пів фінансування робіт з ремонту та утримання доріг загального користування місцевого значення було виділено  2 298 943 грн.</w:t>
      </w:r>
    </w:p>
    <w:p w:rsidR="00AB3422" w:rsidRPr="00ED2880" w:rsidRDefault="005C01B5" w:rsidP="00F910FC">
      <w:pPr>
        <w:spacing w:after="0" w:line="240" w:lineRule="auto"/>
        <w:jc w:val="both"/>
        <w:rPr>
          <w:rFonts w:ascii="Times New Roman" w:eastAsia="Times New Roman" w:hAnsi="Times New Roman" w:cs="Times New Roman"/>
          <w:sz w:val="24"/>
          <w:szCs w:val="24"/>
          <w:lang w:val="uk-UA" w:eastAsia="uk-UA"/>
        </w:rPr>
      </w:pPr>
      <w:r w:rsidRPr="00ED2880">
        <w:rPr>
          <w:rFonts w:ascii="Times New Roman" w:eastAsia="Times New Roman" w:hAnsi="Times New Roman" w:cs="Times New Roman"/>
          <w:sz w:val="24"/>
          <w:szCs w:val="24"/>
          <w:lang w:eastAsia="uk-UA"/>
        </w:rPr>
        <w:t>Всього роботи були проведені на суму 4 542 049 грн., в тому числі:</w:t>
      </w:r>
    </w:p>
    <w:p w:rsidR="00AB3422" w:rsidRPr="00ED2880" w:rsidRDefault="0005105C" w:rsidP="00F910FC">
      <w:pPr>
        <w:spacing w:after="0" w:line="240" w:lineRule="auto"/>
        <w:jc w:val="both"/>
        <w:rPr>
          <w:rFonts w:ascii="Times New Roman" w:eastAsia="Times New Roman" w:hAnsi="Times New Roman" w:cs="Times New Roman"/>
          <w:sz w:val="24"/>
          <w:szCs w:val="24"/>
          <w:lang w:val="uk-UA" w:eastAsia="uk-UA"/>
        </w:rPr>
      </w:pPr>
      <w:r w:rsidRPr="00ED2880">
        <w:rPr>
          <w:rFonts w:ascii="Times New Roman" w:eastAsia="Times New Roman" w:hAnsi="Times New Roman" w:cs="Times New Roman"/>
          <w:sz w:val="24"/>
          <w:szCs w:val="24"/>
          <w:lang w:val="uk-UA" w:eastAsia="uk-UA"/>
        </w:rPr>
        <w:t xml:space="preserve">- </w:t>
      </w:r>
      <w:r w:rsidR="005C01B5" w:rsidRPr="00ED2880">
        <w:rPr>
          <w:rFonts w:ascii="Times New Roman" w:eastAsia="Times New Roman" w:hAnsi="Times New Roman" w:cs="Times New Roman"/>
          <w:sz w:val="24"/>
          <w:szCs w:val="24"/>
          <w:lang w:eastAsia="uk-UA"/>
        </w:rPr>
        <w:t xml:space="preserve"> дорога /Машівка-Карлівка/-Тимченківка</w:t>
      </w:r>
      <w:r w:rsidR="00AB3422" w:rsidRPr="00ED2880">
        <w:rPr>
          <w:rFonts w:ascii="Times New Roman" w:eastAsia="Times New Roman" w:hAnsi="Times New Roman" w:cs="Times New Roman"/>
          <w:sz w:val="24"/>
          <w:szCs w:val="24"/>
          <w:lang w:val="uk-UA" w:eastAsia="uk-UA"/>
        </w:rPr>
        <w:t xml:space="preserve"> (вул. Остапенка с. Селещина та вул. Зелена с. Тимченківка)</w:t>
      </w:r>
      <w:r w:rsidR="005C01B5" w:rsidRPr="00ED2880">
        <w:rPr>
          <w:rFonts w:ascii="Times New Roman" w:eastAsia="Times New Roman" w:hAnsi="Times New Roman" w:cs="Times New Roman"/>
          <w:sz w:val="24"/>
          <w:szCs w:val="24"/>
          <w:lang w:eastAsia="uk-UA"/>
        </w:rPr>
        <w:t xml:space="preserve"> 1 992 357 грн. (з них кошти бюджету громади 999 697 грн), </w:t>
      </w:r>
    </w:p>
    <w:p w:rsidR="00AB3422" w:rsidRPr="00ED2880" w:rsidRDefault="0005105C" w:rsidP="00F910FC">
      <w:pPr>
        <w:spacing w:after="0" w:line="240" w:lineRule="auto"/>
        <w:jc w:val="both"/>
        <w:rPr>
          <w:rFonts w:ascii="Times New Roman" w:eastAsia="Times New Roman" w:hAnsi="Times New Roman" w:cs="Times New Roman"/>
          <w:sz w:val="24"/>
          <w:szCs w:val="24"/>
          <w:lang w:val="uk-UA" w:eastAsia="uk-UA"/>
        </w:rPr>
      </w:pPr>
      <w:r w:rsidRPr="00ED2880">
        <w:rPr>
          <w:rFonts w:ascii="Times New Roman" w:eastAsia="Times New Roman" w:hAnsi="Times New Roman" w:cs="Times New Roman"/>
          <w:sz w:val="24"/>
          <w:szCs w:val="24"/>
          <w:lang w:val="uk-UA" w:eastAsia="uk-UA"/>
        </w:rPr>
        <w:t xml:space="preserve">- </w:t>
      </w:r>
      <w:r w:rsidR="005C01B5" w:rsidRPr="00ED2880">
        <w:rPr>
          <w:rFonts w:ascii="Times New Roman" w:eastAsia="Times New Roman" w:hAnsi="Times New Roman" w:cs="Times New Roman"/>
          <w:sz w:val="24"/>
          <w:szCs w:val="24"/>
          <w:lang w:eastAsia="uk-UA"/>
        </w:rPr>
        <w:t>Базилівщина-Богданівка 2 243 112 грн. (</w:t>
      </w:r>
      <w:r w:rsidR="00AB3422" w:rsidRPr="00ED2880">
        <w:rPr>
          <w:rFonts w:ascii="Times New Roman" w:eastAsia="Times New Roman" w:hAnsi="Times New Roman" w:cs="Times New Roman"/>
          <w:sz w:val="24"/>
          <w:szCs w:val="24"/>
          <w:lang w:eastAsia="uk-UA"/>
        </w:rPr>
        <w:t xml:space="preserve">з них кошти бюджету громади </w:t>
      </w:r>
      <w:r w:rsidR="005C01B5" w:rsidRPr="00ED2880">
        <w:rPr>
          <w:rFonts w:ascii="Times New Roman" w:eastAsia="Times New Roman" w:hAnsi="Times New Roman" w:cs="Times New Roman"/>
          <w:sz w:val="24"/>
          <w:szCs w:val="24"/>
          <w:lang w:eastAsia="uk-UA"/>
        </w:rPr>
        <w:t xml:space="preserve">1 199 372 грн.), </w:t>
      </w:r>
    </w:p>
    <w:p w:rsidR="005C01B5" w:rsidRPr="00ED2880" w:rsidRDefault="0005105C" w:rsidP="00F910FC">
      <w:pPr>
        <w:spacing w:after="0" w:line="240" w:lineRule="auto"/>
        <w:jc w:val="both"/>
        <w:rPr>
          <w:rFonts w:ascii="Times New Roman" w:eastAsia="Times New Roman" w:hAnsi="Times New Roman" w:cs="Times New Roman"/>
          <w:sz w:val="24"/>
          <w:szCs w:val="24"/>
          <w:lang w:eastAsia="uk-UA"/>
        </w:rPr>
      </w:pPr>
      <w:r w:rsidRPr="00ED2880">
        <w:rPr>
          <w:rFonts w:ascii="Times New Roman" w:eastAsia="Times New Roman" w:hAnsi="Times New Roman" w:cs="Times New Roman"/>
          <w:sz w:val="24"/>
          <w:szCs w:val="24"/>
          <w:lang w:val="uk-UA" w:eastAsia="uk-UA"/>
        </w:rPr>
        <w:t xml:space="preserve">- </w:t>
      </w:r>
      <w:r w:rsidR="005C01B5" w:rsidRPr="00ED2880">
        <w:rPr>
          <w:rFonts w:ascii="Times New Roman" w:eastAsia="Times New Roman" w:hAnsi="Times New Roman" w:cs="Times New Roman"/>
          <w:sz w:val="24"/>
          <w:szCs w:val="24"/>
          <w:lang w:eastAsia="uk-UA"/>
        </w:rPr>
        <w:t xml:space="preserve">с. Селещина вул. Паркова 306 579 грн.( </w:t>
      </w:r>
      <w:r w:rsidR="00AB3422" w:rsidRPr="00ED2880">
        <w:rPr>
          <w:rFonts w:ascii="Times New Roman" w:eastAsia="Times New Roman" w:hAnsi="Times New Roman" w:cs="Times New Roman"/>
          <w:sz w:val="24"/>
          <w:szCs w:val="24"/>
          <w:lang w:eastAsia="uk-UA"/>
        </w:rPr>
        <w:t xml:space="preserve">з них кошти бюджету громади </w:t>
      </w:r>
      <w:r w:rsidR="005C01B5" w:rsidRPr="00ED2880">
        <w:rPr>
          <w:rFonts w:ascii="Times New Roman" w:eastAsia="Times New Roman" w:hAnsi="Times New Roman" w:cs="Times New Roman"/>
          <w:sz w:val="24"/>
          <w:szCs w:val="24"/>
          <w:lang w:eastAsia="uk-UA"/>
        </w:rPr>
        <w:t>99 874 грн.)</w:t>
      </w:r>
    </w:p>
    <w:p w:rsidR="0005105C" w:rsidRPr="00ED2880" w:rsidRDefault="005C01B5" w:rsidP="00F910FC">
      <w:pPr>
        <w:spacing w:after="0" w:line="240" w:lineRule="auto"/>
        <w:ind w:firstLine="426"/>
        <w:jc w:val="both"/>
        <w:rPr>
          <w:rFonts w:ascii="Times New Roman" w:hAnsi="Times New Roman" w:cs="Times New Roman"/>
          <w:color w:val="000000" w:themeColor="text1"/>
          <w:sz w:val="24"/>
          <w:szCs w:val="24"/>
          <w:lang w:val="uk-UA"/>
        </w:rPr>
      </w:pPr>
      <w:r w:rsidRPr="00ED2880">
        <w:rPr>
          <w:rFonts w:ascii="Times New Roman" w:hAnsi="Times New Roman" w:cs="Times New Roman"/>
          <w:b/>
          <w:sz w:val="24"/>
          <w:szCs w:val="24"/>
        </w:rPr>
        <w:t>По програмі «Питна вода та питне водопостачання</w:t>
      </w:r>
      <w:r w:rsidRPr="00ED2880">
        <w:rPr>
          <w:rFonts w:ascii="Times New Roman" w:hAnsi="Times New Roman" w:cs="Times New Roman"/>
          <w:sz w:val="24"/>
          <w:szCs w:val="24"/>
        </w:rPr>
        <w:t>»  витрачено 199 276 грн. на проведення поточного ремонту та внутрішньо свердловинних робіт в с. Дмитрівка.</w:t>
      </w:r>
    </w:p>
    <w:p w:rsidR="005C01B5" w:rsidRPr="00ED2880" w:rsidRDefault="005C01B5" w:rsidP="00F910FC">
      <w:pPr>
        <w:spacing w:after="0" w:line="240" w:lineRule="auto"/>
        <w:ind w:firstLine="426"/>
        <w:jc w:val="both"/>
        <w:rPr>
          <w:rFonts w:ascii="Times New Roman" w:hAnsi="Times New Roman" w:cs="Times New Roman"/>
          <w:color w:val="000000" w:themeColor="text1"/>
          <w:sz w:val="24"/>
          <w:szCs w:val="24"/>
        </w:rPr>
      </w:pPr>
      <w:r w:rsidRPr="00ED2880">
        <w:rPr>
          <w:rFonts w:ascii="Times New Roman" w:hAnsi="Times New Roman" w:cs="Times New Roman"/>
          <w:b/>
          <w:sz w:val="24"/>
          <w:szCs w:val="24"/>
        </w:rPr>
        <w:t xml:space="preserve">По програмі «Фінансова підтримка Машівського житлово-комунального господарства» </w:t>
      </w:r>
      <w:r w:rsidRPr="00ED2880">
        <w:rPr>
          <w:rFonts w:ascii="Times New Roman" w:hAnsi="Times New Roman" w:cs="Times New Roman"/>
          <w:sz w:val="24"/>
          <w:szCs w:val="24"/>
        </w:rPr>
        <w:t>витрачено 2 457 842 грн. з них:</w:t>
      </w:r>
    </w:p>
    <w:p w:rsidR="005C01B5" w:rsidRPr="00ED2880" w:rsidRDefault="005C01B5" w:rsidP="00F910FC">
      <w:pPr>
        <w:spacing w:after="0" w:line="240" w:lineRule="auto"/>
        <w:jc w:val="both"/>
        <w:rPr>
          <w:rFonts w:ascii="Times New Roman" w:eastAsia="Calibri" w:hAnsi="Times New Roman" w:cs="Times New Roman"/>
          <w:sz w:val="24"/>
          <w:szCs w:val="24"/>
        </w:rPr>
      </w:pPr>
      <w:r w:rsidRPr="00ED2880">
        <w:rPr>
          <w:rFonts w:ascii="Times New Roman" w:eastAsia="Calibri" w:hAnsi="Times New Roman" w:cs="Times New Roman"/>
          <w:sz w:val="24"/>
          <w:szCs w:val="24"/>
        </w:rPr>
        <w:t>Відшкодування за транспортні послуги по вивозу рідких побутових відходів в сумі 33 516 грн.</w:t>
      </w:r>
    </w:p>
    <w:p w:rsidR="005C01B5" w:rsidRPr="00ED2880" w:rsidRDefault="005C01B5" w:rsidP="00F910FC">
      <w:pPr>
        <w:spacing w:after="0" w:line="240" w:lineRule="auto"/>
        <w:jc w:val="both"/>
        <w:rPr>
          <w:rFonts w:ascii="Times New Roman" w:eastAsia="Calibri" w:hAnsi="Times New Roman" w:cs="Times New Roman"/>
          <w:sz w:val="24"/>
          <w:szCs w:val="24"/>
        </w:rPr>
      </w:pPr>
      <w:r w:rsidRPr="00ED2880">
        <w:rPr>
          <w:rFonts w:ascii="Times New Roman" w:eastAsia="Calibri" w:hAnsi="Times New Roman" w:cs="Times New Roman"/>
          <w:sz w:val="24"/>
          <w:szCs w:val="24"/>
        </w:rPr>
        <w:t>Поточний ремонт водяних насосів в сумі 28 790 грн.</w:t>
      </w:r>
    </w:p>
    <w:p w:rsidR="005C01B5" w:rsidRPr="00ED2880" w:rsidRDefault="005C01B5" w:rsidP="00F910FC">
      <w:pPr>
        <w:spacing w:after="0" w:line="240" w:lineRule="auto"/>
        <w:jc w:val="both"/>
        <w:rPr>
          <w:rFonts w:ascii="Times New Roman" w:eastAsia="Calibri" w:hAnsi="Times New Roman" w:cs="Times New Roman"/>
          <w:sz w:val="24"/>
          <w:szCs w:val="24"/>
        </w:rPr>
      </w:pPr>
      <w:r w:rsidRPr="00ED2880">
        <w:rPr>
          <w:rFonts w:ascii="Times New Roman" w:eastAsia="Calibri" w:hAnsi="Times New Roman" w:cs="Times New Roman"/>
          <w:sz w:val="24"/>
          <w:szCs w:val="24"/>
        </w:rPr>
        <w:t>Облаштування земельної ділянки під сміттєзвалище смт. Машівка в сумі 78</w:t>
      </w:r>
      <w:r w:rsidRPr="00ED2880">
        <w:rPr>
          <w:rFonts w:ascii="Times New Roman" w:eastAsia="Calibri" w:hAnsi="Times New Roman" w:cs="Times New Roman"/>
          <w:sz w:val="24"/>
          <w:szCs w:val="24"/>
          <w:lang w:val="en-US"/>
        </w:rPr>
        <w:t> </w:t>
      </w:r>
      <w:r w:rsidRPr="00ED2880">
        <w:rPr>
          <w:rFonts w:ascii="Times New Roman" w:eastAsia="Calibri" w:hAnsi="Times New Roman" w:cs="Times New Roman"/>
          <w:sz w:val="24"/>
          <w:szCs w:val="24"/>
        </w:rPr>
        <w:t>400  грн.</w:t>
      </w:r>
    </w:p>
    <w:p w:rsidR="005C01B5" w:rsidRPr="00ED2880" w:rsidRDefault="005C01B5" w:rsidP="00F910FC">
      <w:pPr>
        <w:pStyle w:val="a4"/>
        <w:jc w:val="both"/>
        <w:rPr>
          <w:rFonts w:ascii="Times New Roman" w:hAnsi="Times New Roman" w:cs="Times New Roman"/>
          <w:sz w:val="24"/>
          <w:szCs w:val="24"/>
        </w:rPr>
      </w:pPr>
      <w:r w:rsidRPr="00ED2880">
        <w:rPr>
          <w:rFonts w:ascii="Times New Roman" w:hAnsi="Times New Roman" w:cs="Times New Roman"/>
          <w:sz w:val="24"/>
          <w:szCs w:val="24"/>
        </w:rPr>
        <w:t xml:space="preserve">Поповнення статутного капіталу ( на придбання розсипача та транспортера) в сумі 171 198 грн. </w:t>
      </w:r>
    </w:p>
    <w:p w:rsidR="005C01B5" w:rsidRPr="00ED2880" w:rsidRDefault="005C01B5" w:rsidP="00F910FC">
      <w:pPr>
        <w:spacing w:after="0" w:line="240" w:lineRule="auto"/>
        <w:jc w:val="both"/>
        <w:rPr>
          <w:rFonts w:ascii="Times New Roman" w:hAnsi="Times New Roman" w:cs="Times New Roman"/>
          <w:sz w:val="24"/>
          <w:szCs w:val="24"/>
        </w:rPr>
      </w:pPr>
      <w:r w:rsidRPr="00ED2880">
        <w:rPr>
          <w:rFonts w:ascii="Times New Roman" w:hAnsi="Times New Roman" w:cs="Times New Roman"/>
          <w:sz w:val="24"/>
          <w:szCs w:val="24"/>
        </w:rPr>
        <w:t xml:space="preserve">Видатки на заробітну плату з нарахуваннями  в сумі 363 767 грн. </w:t>
      </w:r>
    </w:p>
    <w:p w:rsidR="005C01B5" w:rsidRPr="00ED2880" w:rsidRDefault="005C01B5" w:rsidP="00F910FC">
      <w:pPr>
        <w:pStyle w:val="a4"/>
        <w:jc w:val="both"/>
        <w:rPr>
          <w:rFonts w:ascii="Times New Roman" w:hAnsi="Times New Roman" w:cs="Times New Roman"/>
          <w:sz w:val="24"/>
          <w:szCs w:val="24"/>
        </w:rPr>
      </w:pPr>
      <w:r w:rsidRPr="00ED2880">
        <w:rPr>
          <w:rFonts w:ascii="Times New Roman" w:hAnsi="Times New Roman" w:cs="Times New Roman"/>
          <w:sz w:val="24"/>
          <w:szCs w:val="24"/>
        </w:rPr>
        <w:t xml:space="preserve">Оплата електроенергії  в сумі 350 691  грн. </w:t>
      </w:r>
    </w:p>
    <w:p w:rsidR="005C01B5" w:rsidRPr="00ED2880" w:rsidRDefault="005C01B5" w:rsidP="00F910FC">
      <w:pPr>
        <w:pStyle w:val="a4"/>
        <w:jc w:val="both"/>
        <w:rPr>
          <w:rFonts w:ascii="Times New Roman" w:hAnsi="Times New Roman" w:cs="Times New Roman"/>
          <w:sz w:val="24"/>
          <w:szCs w:val="24"/>
        </w:rPr>
      </w:pPr>
      <w:r w:rsidRPr="00ED2880">
        <w:rPr>
          <w:rFonts w:ascii="Times New Roman" w:hAnsi="Times New Roman" w:cs="Times New Roman"/>
          <w:sz w:val="24"/>
          <w:szCs w:val="24"/>
        </w:rPr>
        <w:t>Придбання паливно - мастильних матеріалів в сумі 374 560 грн.</w:t>
      </w:r>
    </w:p>
    <w:p w:rsidR="005C01B5" w:rsidRPr="00ED2880" w:rsidRDefault="005C01B5" w:rsidP="00F910FC">
      <w:pPr>
        <w:pStyle w:val="a4"/>
        <w:jc w:val="both"/>
        <w:rPr>
          <w:rFonts w:ascii="Times New Roman" w:hAnsi="Times New Roman" w:cs="Times New Roman"/>
          <w:sz w:val="24"/>
          <w:szCs w:val="24"/>
        </w:rPr>
      </w:pPr>
      <w:r w:rsidRPr="00ED2880">
        <w:rPr>
          <w:rFonts w:ascii="Times New Roman" w:hAnsi="Times New Roman" w:cs="Times New Roman"/>
          <w:sz w:val="24"/>
          <w:szCs w:val="24"/>
        </w:rPr>
        <w:t>Виготовлення дозволу на спец користування водних ресурсів в сумі 39 000 грн.</w:t>
      </w:r>
    </w:p>
    <w:p w:rsidR="005C01B5" w:rsidRPr="00ED2880" w:rsidRDefault="005C01B5" w:rsidP="00F910FC">
      <w:pPr>
        <w:spacing w:after="0" w:line="240" w:lineRule="auto"/>
        <w:jc w:val="both"/>
        <w:rPr>
          <w:rFonts w:ascii="Times New Roman" w:hAnsi="Times New Roman" w:cs="Times New Roman"/>
          <w:color w:val="000000"/>
          <w:sz w:val="24"/>
          <w:szCs w:val="24"/>
        </w:rPr>
      </w:pPr>
      <w:r w:rsidRPr="00ED2880">
        <w:rPr>
          <w:rFonts w:ascii="Times New Roman" w:hAnsi="Times New Roman" w:cs="Times New Roman"/>
          <w:color w:val="000000"/>
          <w:sz w:val="24"/>
          <w:szCs w:val="24"/>
        </w:rPr>
        <w:t>Придбання сміттєвих баків  (капітальні видатки) в сумі 47 500 грн.</w:t>
      </w:r>
    </w:p>
    <w:p w:rsidR="005C01B5" w:rsidRPr="00ED2880" w:rsidRDefault="005C01B5" w:rsidP="00F910FC">
      <w:pPr>
        <w:spacing w:after="0" w:line="240" w:lineRule="auto"/>
        <w:jc w:val="both"/>
        <w:rPr>
          <w:rFonts w:ascii="Times New Roman" w:hAnsi="Times New Roman" w:cs="Times New Roman"/>
          <w:sz w:val="24"/>
          <w:szCs w:val="24"/>
        </w:rPr>
      </w:pPr>
      <w:r w:rsidRPr="00ED2880">
        <w:rPr>
          <w:rFonts w:ascii="Times New Roman" w:hAnsi="Times New Roman" w:cs="Times New Roman"/>
          <w:sz w:val="24"/>
          <w:szCs w:val="24"/>
        </w:rPr>
        <w:t xml:space="preserve">Поточний ремонт та послуги з проведення внутрішньо-свердловинних робіт з заміною насосу та встановлення частотного перетворювача електронного датчика тиску за адресою: с. Новий Тагамлик, Полтавського району, Полтавської обл.  в сумі  212 </w:t>
      </w:r>
      <w:r w:rsidRPr="00ED2880">
        <w:rPr>
          <w:rFonts w:ascii="Times New Roman" w:hAnsi="Times New Roman" w:cs="Times New Roman"/>
          <w:sz w:val="24"/>
          <w:szCs w:val="24"/>
          <w:lang w:val="en-US"/>
        </w:rPr>
        <w:t> </w:t>
      </w:r>
      <w:r w:rsidRPr="00ED2880">
        <w:rPr>
          <w:rFonts w:ascii="Times New Roman" w:hAnsi="Times New Roman" w:cs="Times New Roman"/>
          <w:sz w:val="24"/>
          <w:szCs w:val="24"/>
        </w:rPr>
        <w:t>018 грн.</w:t>
      </w:r>
    </w:p>
    <w:p w:rsidR="005C01B5" w:rsidRPr="00ED2880" w:rsidRDefault="005C01B5" w:rsidP="00F910FC">
      <w:pPr>
        <w:spacing w:after="0" w:line="240" w:lineRule="auto"/>
        <w:jc w:val="both"/>
        <w:rPr>
          <w:rFonts w:ascii="Times New Roman" w:hAnsi="Times New Roman" w:cs="Times New Roman"/>
          <w:sz w:val="24"/>
          <w:szCs w:val="24"/>
        </w:rPr>
      </w:pPr>
      <w:r w:rsidRPr="00ED2880">
        <w:rPr>
          <w:rFonts w:ascii="Times New Roman" w:hAnsi="Times New Roman" w:cs="Times New Roman"/>
          <w:sz w:val="24"/>
          <w:szCs w:val="24"/>
        </w:rPr>
        <w:t>Проведення відеообстеження свердловини в с. Калинівка в сумі 8 000 грн.</w:t>
      </w:r>
    </w:p>
    <w:p w:rsidR="005C01B5" w:rsidRPr="00ED2880" w:rsidRDefault="005C01B5" w:rsidP="00F910FC">
      <w:pPr>
        <w:spacing w:after="0" w:line="240" w:lineRule="auto"/>
        <w:jc w:val="both"/>
        <w:rPr>
          <w:rFonts w:ascii="Times New Roman" w:hAnsi="Times New Roman" w:cs="Times New Roman"/>
          <w:sz w:val="24"/>
          <w:szCs w:val="24"/>
        </w:rPr>
      </w:pPr>
      <w:r w:rsidRPr="00ED2880">
        <w:rPr>
          <w:rFonts w:ascii="Times New Roman" w:hAnsi="Times New Roman" w:cs="Times New Roman"/>
          <w:sz w:val="24"/>
          <w:szCs w:val="24"/>
        </w:rPr>
        <w:t>Ремонт  артсвердловини в с. Калинівка в сумі 198 647 грн.</w:t>
      </w:r>
    </w:p>
    <w:p w:rsidR="005C01B5" w:rsidRPr="00ED2880" w:rsidRDefault="005C01B5" w:rsidP="00F910FC">
      <w:pPr>
        <w:pStyle w:val="a4"/>
        <w:jc w:val="both"/>
        <w:rPr>
          <w:rFonts w:ascii="Times New Roman" w:hAnsi="Times New Roman" w:cs="Times New Roman"/>
          <w:sz w:val="24"/>
          <w:szCs w:val="24"/>
        </w:rPr>
      </w:pPr>
      <w:r w:rsidRPr="00ED2880">
        <w:rPr>
          <w:rFonts w:ascii="Times New Roman" w:hAnsi="Times New Roman" w:cs="Times New Roman"/>
          <w:sz w:val="24"/>
          <w:szCs w:val="24"/>
        </w:rPr>
        <w:t>Придбання та встановлення насосу та шафи керування насосом з електронним датчиком тиску в с. Базилівщина в сумі 91 961 грн.</w:t>
      </w:r>
    </w:p>
    <w:p w:rsidR="005C01B5" w:rsidRPr="00ED2880" w:rsidRDefault="005C01B5" w:rsidP="00F910FC">
      <w:pPr>
        <w:spacing w:after="0" w:line="240" w:lineRule="auto"/>
        <w:jc w:val="both"/>
        <w:rPr>
          <w:rFonts w:ascii="Times New Roman" w:hAnsi="Times New Roman" w:cs="Times New Roman"/>
          <w:sz w:val="24"/>
          <w:szCs w:val="24"/>
        </w:rPr>
      </w:pPr>
      <w:r w:rsidRPr="00ED2880">
        <w:rPr>
          <w:rFonts w:ascii="Times New Roman" w:hAnsi="Times New Roman" w:cs="Times New Roman"/>
          <w:sz w:val="24"/>
          <w:szCs w:val="24"/>
        </w:rPr>
        <w:t>Придбання станцій захисту керування насосним агрегатом «Каскад» - 4 од. в сумі 16 350  грн.</w:t>
      </w:r>
    </w:p>
    <w:p w:rsidR="005C01B5" w:rsidRPr="00ED2880" w:rsidRDefault="005C01B5" w:rsidP="00F910FC">
      <w:pPr>
        <w:spacing w:after="0" w:line="240" w:lineRule="auto"/>
        <w:jc w:val="both"/>
        <w:rPr>
          <w:rFonts w:ascii="Times New Roman" w:hAnsi="Times New Roman" w:cs="Times New Roman"/>
          <w:sz w:val="24"/>
          <w:szCs w:val="24"/>
        </w:rPr>
      </w:pPr>
      <w:r w:rsidRPr="00ED2880">
        <w:rPr>
          <w:rFonts w:ascii="Times New Roman" w:hAnsi="Times New Roman" w:cs="Times New Roman"/>
          <w:sz w:val="24"/>
          <w:szCs w:val="24"/>
        </w:rPr>
        <w:t>Проведення аналізу води з артсвердловини в сумі 17 149 грн.</w:t>
      </w:r>
    </w:p>
    <w:p w:rsidR="005C01B5" w:rsidRPr="00ED2880" w:rsidRDefault="005C01B5" w:rsidP="00F910FC">
      <w:pPr>
        <w:spacing w:after="0" w:line="240" w:lineRule="auto"/>
        <w:jc w:val="both"/>
        <w:rPr>
          <w:rFonts w:ascii="Times New Roman" w:hAnsi="Times New Roman" w:cs="Times New Roman"/>
          <w:sz w:val="24"/>
          <w:szCs w:val="24"/>
        </w:rPr>
      </w:pPr>
      <w:r w:rsidRPr="00ED2880">
        <w:rPr>
          <w:rFonts w:ascii="Times New Roman" w:hAnsi="Times New Roman" w:cs="Times New Roman"/>
          <w:sz w:val="24"/>
          <w:szCs w:val="24"/>
        </w:rPr>
        <w:t>Встановлення насосу та шафи керування насосом з електронним датчиком тиску в с.Калинівка в сумі 49</w:t>
      </w:r>
      <w:r w:rsidRPr="00ED2880">
        <w:rPr>
          <w:rFonts w:ascii="Times New Roman" w:hAnsi="Times New Roman" w:cs="Times New Roman"/>
          <w:sz w:val="24"/>
          <w:szCs w:val="24"/>
          <w:lang w:val="en-US"/>
        </w:rPr>
        <w:t> </w:t>
      </w:r>
      <w:r w:rsidRPr="00ED2880">
        <w:rPr>
          <w:rFonts w:ascii="Times New Roman" w:hAnsi="Times New Roman" w:cs="Times New Roman"/>
          <w:sz w:val="24"/>
          <w:szCs w:val="24"/>
        </w:rPr>
        <w:t>895 грн.</w:t>
      </w:r>
    </w:p>
    <w:p w:rsidR="005C01B5" w:rsidRPr="00ED2880" w:rsidRDefault="005C01B5" w:rsidP="00F910FC">
      <w:pPr>
        <w:spacing w:after="0" w:line="240" w:lineRule="auto"/>
        <w:jc w:val="both"/>
        <w:rPr>
          <w:rFonts w:ascii="Times New Roman" w:hAnsi="Times New Roman" w:cs="Times New Roman"/>
          <w:sz w:val="24"/>
          <w:szCs w:val="24"/>
        </w:rPr>
      </w:pPr>
      <w:r w:rsidRPr="00ED2880">
        <w:rPr>
          <w:rFonts w:ascii="Times New Roman" w:hAnsi="Times New Roman" w:cs="Times New Roman"/>
          <w:sz w:val="24"/>
          <w:szCs w:val="24"/>
        </w:rPr>
        <w:t>Придбання  насосу та частотного перетворювача електронного датчику тиску для водонапірної вежі  в с.Калинівка в сумі 44 044 грн.</w:t>
      </w:r>
    </w:p>
    <w:p w:rsidR="005C01B5" w:rsidRPr="00ED2880" w:rsidRDefault="005C01B5" w:rsidP="00F910FC">
      <w:pPr>
        <w:spacing w:after="0" w:line="240" w:lineRule="auto"/>
        <w:jc w:val="both"/>
        <w:rPr>
          <w:rFonts w:ascii="Times New Roman" w:hAnsi="Times New Roman" w:cs="Times New Roman"/>
          <w:sz w:val="24"/>
          <w:szCs w:val="24"/>
        </w:rPr>
      </w:pPr>
      <w:r w:rsidRPr="00ED2880">
        <w:rPr>
          <w:rFonts w:ascii="Times New Roman" w:hAnsi="Times New Roman" w:cs="Times New Roman"/>
          <w:sz w:val="24"/>
          <w:szCs w:val="24"/>
        </w:rPr>
        <w:t>Придбання роторних косарок  в сумі 40 068 грн.</w:t>
      </w:r>
    </w:p>
    <w:p w:rsidR="005C01B5" w:rsidRPr="00ED2880" w:rsidRDefault="005C01B5" w:rsidP="00F910FC">
      <w:pPr>
        <w:pStyle w:val="a4"/>
        <w:jc w:val="both"/>
        <w:rPr>
          <w:rFonts w:ascii="Times New Roman" w:hAnsi="Times New Roman" w:cs="Times New Roman"/>
          <w:sz w:val="24"/>
          <w:szCs w:val="24"/>
        </w:rPr>
      </w:pPr>
      <w:r w:rsidRPr="00ED2880">
        <w:rPr>
          <w:rFonts w:ascii="Times New Roman" w:hAnsi="Times New Roman" w:cs="Times New Roman"/>
          <w:sz w:val="24"/>
          <w:szCs w:val="24"/>
        </w:rPr>
        <w:t>Виготовлення проектно-кошторисної документації на «Нове будівництво з’єднувального водогону між вулицями Нова та Шевченка с. Абрамівка (переключення споживачів вул Шевченка від буд.№1 до буд.27) в сумі 24 90</w:t>
      </w:r>
      <w:r w:rsidR="00AB3422" w:rsidRPr="00ED2880">
        <w:rPr>
          <w:rFonts w:ascii="Times New Roman" w:hAnsi="Times New Roman" w:cs="Times New Roman"/>
          <w:sz w:val="24"/>
          <w:szCs w:val="24"/>
        </w:rPr>
        <w:t>6 грн.</w:t>
      </w:r>
    </w:p>
    <w:p w:rsidR="005C01B5" w:rsidRPr="00ED2880" w:rsidRDefault="00AB3422" w:rsidP="00F910FC">
      <w:pPr>
        <w:pStyle w:val="a4"/>
        <w:jc w:val="both"/>
        <w:rPr>
          <w:rFonts w:ascii="Times New Roman" w:hAnsi="Times New Roman" w:cs="Times New Roman"/>
          <w:sz w:val="24"/>
          <w:szCs w:val="24"/>
        </w:rPr>
      </w:pPr>
      <w:r w:rsidRPr="00ED2880">
        <w:rPr>
          <w:rFonts w:ascii="Times New Roman" w:hAnsi="Times New Roman" w:cs="Times New Roman"/>
          <w:sz w:val="24"/>
          <w:szCs w:val="24"/>
        </w:rPr>
        <w:t xml:space="preserve">та </w:t>
      </w:r>
      <w:r w:rsidR="005C01B5" w:rsidRPr="00ED2880">
        <w:rPr>
          <w:rFonts w:ascii="Times New Roman" w:hAnsi="Times New Roman" w:cs="Times New Roman"/>
          <w:sz w:val="24"/>
          <w:szCs w:val="24"/>
        </w:rPr>
        <w:t xml:space="preserve">«Нове будівництво з’єднувального водогону між вулицями Нова та Шевченка с. Абрамівка (переключення споживачів вул Шевченка від буд.№1 </w:t>
      </w:r>
      <w:r w:rsidRPr="00ED2880">
        <w:rPr>
          <w:rFonts w:ascii="Times New Roman" w:hAnsi="Times New Roman" w:cs="Times New Roman"/>
          <w:sz w:val="24"/>
          <w:szCs w:val="24"/>
        </w:rPr>
        <w:t>до буд.27) в сумі  151 784 грн.</w:t>
      </w:r>
    </w:p>
    <w:p w:rsidR="005C01B5" w:rsidRPr="00ED2880" w:rsidRDefault="005C01B5" w:rsidP="00F910FC">
      <w:pPr>
        <w:spacing w:after="0" w:line="240" w:lineRule="auto"/>
        <w:jc w:val="both"/>
        <w:rPr>
          <w:rFonts w:ascii="Times New Roman" w:hAnsi="Times New Roman" w:cs="Times New Roman"/>
          <w:sz w:val="24"/>
          <w:szCs w:val="24"/>
        </w:rPr>
      </w:pPr>
      <w:r w:rsidRPr="00ED2880">
        <w:rPr>
          <w:rFonts w:ascii="Times New Roman" w:hAnsi="Times New Roman" w:cs="Times New Roman"/>
          <w:sz w:val="24"/>
          <w:szCs w:val="24"/>
        </w:rPr>
        <w:t>Придбання матеріалів для підготовки житлового фонду до роботи в осінньо-зимовий період в сумі 75 098 грн.</w:t>
      </w:r>
    </w:p>
    <w:p w:rsidR="005C01B5" w:rsidRPr="00ED2880" w:rsidRDefault="005C01B5" w:rsidP="00F910FC">
      <w:pPr>
        <w:spacing w:after="0" w:line="240" w:lineRule="auto"/>
        <w:jc w:val="both"/>
        <w:rPr>
          <w:rFonts w:ascii="Times New Roman" w:hAnsi="Times New Roman" w:cs="Times New Roman"/>
          <w:sz w:val="24"/>
          <w:szCs w:val="24"/>
        </w:rPr>
      </w:pPr>
      <w:r w:rsidRPr="00ED2880">
        <w:rPr>
          <w:rFonts w:ascii="Times New Roman" w:hAnsi="Times New Roman" w:cs="Times New Roman"/>
          <w:sz w:val="24"/>
          <w:szCs w:val="24"/>
        </w:rPr>
        <w:t>Придбання лічильників води в сумі 25 500 грн.</w:t>
      </w:r>
    </w:p>
    <w:p w:rsidR="005C01B5" w:rsidRPr="00ED2880" w:rsidRDefault="005C01B5" w:rsidP="00F910FC">
      <w:pPr>
        <w:spacing w:after="0" w:line="240" w:lineRule="auto"/>
        <w:jc w:val="both"/>
        <w:rPr>
          <w:rFonts w:ascii="Times New Roman" w:hAnsi="Times New Roman" w:cs="Times New Roman"/>
          <w:sz w:val="24"/>
          <w:szCs w:val="24"/>
          <w:lang w:val="uk-UA"/>
        </w:rPr>
      </w:pPr>
      <w:r w:rsidRPr="00ED2880">
        <w:rPr>
          <w:rFonts w:ascii="Times New Roman" w:hAnsi="Times New Roman" w:cs="Times New Roman"/>
          <w:sz w:val="24"/>
          <w:szCs w:val="24"/>
        </w:rPr>
        <w:lastRenderedPageBreak/>
        <w:t>Придбання пересувного підсобного приміщення для обслуговуючого персоналу  сміттєзвалища в смт</w:t>
      </w:r>
      <w:r w:rsidR="00F910FC" w:rsidRPr="00ED2880">
        <w:rPr>
          <w:rFonts w:ascii="Times New Roman" w:hAnsi="Times New Roman" w:cs="Times New Roman"/>
          <w:sz w:val="24"/>
          <w:szCs w:val="24"/>
          <w:lang w:val="uk-UA"/>
        </w:rPr>
        <w:t>.</w:t>
      </w:r>
      <w:r w:rsidRPr="00ED2880">
        <w:rPr>
          <w:rFonts w:ascii="Times New Roman" w:hAnsi="Times New Roman" w:cs="Times New Roman"/>
          <w:sz w:val="24"/>
          <w:szCs w:val="24"/>
        </w:rPr>
        <w:t xml:space="preserve"> Машівка в сумі 15 000 грн.</w:t>
      </w:r>
    </w:p>
    <w:p w:rsidR="00C901AA" w:rsidRPr="00ED2880" w:rsidRDefault="00C901AA" w:rsidP="00F910FC">
      <w:pPr>
        <w:spacing w:after="0" w:line="240" w:lineRule="auto"/>
        <w:jc w:val="both"/>
        <w:rPr>
          <w:rFonts w:ascii="Times New Roman" w:hAnsi="Times New Roman" w:cs="Times New Roman"/>
          <w:sz w:val="24"/>
          <w:szCs w:val="24"/>
          <w:lang w:val="uk-UA"/>
        </w:rPr>
      </w:pPr>
    </w:p>
    <w:p w:rsidR="00C901AA" w:rsidRPr="00ED2880" w:rsidRDefault="00C901AA" w:rsidP="00C901AA">
      <w:pPr>
        <w:pStyle w:val="a3"/>
        <w:shd w:val="clear" w:color="auto" w:fill="FFFFFF"/>
        <w:ind w:firstLine="567"/>
        <w:jc w:val="both"/>
        <w:rPr>
          <w:rFonts w:ascii="Arial" w:hAnsi="Arial" w:cs="Arial"/>
          <w:lang w:val="uk-UA"/>
        </w:rPr>
      </w:pPr>
      <w:r w:rsidRPr="00ED2880">
        <w:rPr>
          <w:shd w:val="clear" w:color="auto" w:fill="FFFFFF"/>
          <w:lang w:val="uk-UA"/>
        </w:rPr>
        <w:t>Завдяки цілеспрямованій роботі селищної ради, виконавчого комітету,  депутатського корпусу нам вдалося забезпечити нормальне функціонування комунальних  підприємств, освітніх закладів селищної ради, закладів культури, медицини, житлового-комунального господарства, покращувати їх матеріально-технічний стан, придбати спецтехніку, покращувати інфраструктуру сільських населених пунктів та досягти певних позитивних результатів у забезпеченні життєдіяльності громади.</w:t>
      </w:r>
    </w:p>
    <w:p w:rsidR="005C01B5" w:rsidRPr="00ED2880" w:rsidRDefault="005C01B5" w:rsidP="00AB3422">
      <w:pPr>
        <w:spacing w:after="0" w:line="240" w:lineRule="auto"/>
        <w:rPr>
          <w:rFonts w:ascii="Times New Roman" w:hAnsi="Times New Roman" w:cs="Times New Roman"/>
          <w:sz w:val="24"/>
          <w:szCs w:val="24"/>
          <w:lang w:val="uk-UA"/>
        </w:rPr>
      </w:pPr>
    </w:p>
    <w:p w:rsidR="003170F5" w:rsidRPr="00ED2880" w:rsidRDefault="003170F5" w:rsidP="003170F5">
      <w:pPr>
        <w:pStyle w:val="a3"/>
        <w:shd w:val="clear" w:color="auto" w:fill="FFFFFF"/>
        <w:ind w:firstLine="708"/>
        <w:jc w:val="both"/>
        <w:rPr>
          <w:rFonts w:ascii="Arial" w:hAnsi="Arial" w:cs="Arial"/>
        </w:rPr>
      </w:pPr>
      <w:r w:rsidRPr="00ED2880">
        <w:rPr>
          <w:bdr w:val="none" w:sz="0" w:space="0" w:color="auto" w:frame="1"/>
          <w:shd w:val="clear" w:color="auto" w:fill="FFFFFF"/>
        </w:rPr>
        <w:t>Наша громада,  як орган  місцевого  самоврядування, не  відступала від  зазначених законодавством принципів законності, гласності, колегіальності поєднання місцевих і державних інтересів.</w:t>
      </w:r>
    </w:p>
    <w:p w:rsidR="003170F5" w:rsidRPr="00ED2880" w:rsidRDefault="003170F5" w:rsidP="003170F5">
      <w:pPr>
        <w:pStyle w:val="a3"/>
        <w:shd w:val="clear" w:color="auto" w:fill="FFFFFF"/>
        <w:jc w:val="both"/>
        <w:rPr>
          <w:rFonts w:ascii="Arial" w:hAnsi="Arial" w:cs="Arial"/>
          <w:lang w:val="uk-UA"/>
        </w:rPr>
      </w:pPr>
      <w:r w:rsidRPr="00ED2880">
        <w:rPr>
          <w:bdr w:val="none" w:sz="0" w:space="0" w:color="auto" w:frame="1"/>
        </w:rPr>
        <w:t>Як голова громади, намагаюсь побудувати злагоджену, відкриту роботу депут</w:t>
      </w:r>
      <w:r w:rsidR="00752499" w:rsidRPr="00ED2880">
        <w:rPr>
          <w:bdr w:val="none" w:sz="0" w:space="0" w:color="auto" w:frame="1"/>
        </w:rPr>
        <w:t>атського корпусу</w:t>
      </w:r>
      <w:r w:rsidR="00752499" w:rsidRPr="00ED2880">
        <w:rPr>
          <w:bdr w:val="none" w:sz="0" w:space="0" w:color="auto" w:frame="1"/>
          <w:lang w:val="uk-UA"/>
        </w:rPr>
        <w:t xml:space="preserve"> та виконавчих органів селищної ради.</w:t>
      </w:r>
    </w:p>
    <w:p w:rsidR="00752499" w:rsidRPr="00ED2880" w:rsidRDefault="00752499" w:rsidP="003170F5">
      <w:pPr>
        <w:pStyle w:val="a3"/>
        <w:shd w:val="clear" w:color="auto" w:fill="FFFFFF"/>
        <w:jc w:val="both"/>
        <w:rPr>
          <w:bdr w:val="none" w:sz="0" w:space="0" w:color="auto" w:frame="1"/>
          <w:lang w:val="uk-UA"/>
        </w:rPr>
      </w:pPr>
      <w:r w:rsidRPr="00A6395C">
        <w:rPr>
          <w:bdr w:val="none" w:sz="0" w:space="0" w:color="auto" w:frame="1"/>
          <w:lang w:val="uk-UA"/>
        </w:rPr>
        <w:t>С</w:t>
      </w:r>
      <w:r w:rsidRPr="00ED2880">
        <w:rPr>
          <w:bdr w:val="none" w:sz="0" w:space="0" w:color="auto" w:frame="1"/>
          <w:lang w:val="uk-UA"/>
        </w:rPr>
        <w:t xml:space="preserve">елищна </w:t>
      </w:r>
      <w:r w:rsidR="003170F5" w:rsidRPr="00A6395C">
        <w:rPr>
          <w:bdr w:val="none" w:sz="0" w:space="0" w:color="auto" w:frame="1"/>
          <w:lang w:val="uk-UA"/>
        </w:rPr>
        <w:t xml:space="preserve"> рада є і буде публічною та відкритою у своїй діяльності, про що свідчить робота з висв</w:t>
      </w:r>
      <w:r w:rsidRPr="00A6395C">
        <w:rPr>
          <w:bdr w:val="none" w:sz="0" w:space="0" w:color="auto" w:frame="1"/>
          <w:lang w:val="uk-UA"/>
        </w:rPr>
        <w:t>ітлення новин та сесій с</w:t>
      </w:r>
      <w:r w:rsidRPr="00ED2880">
        <w:rPr>
          <w:bdr w:val="none" w:sz="0" w:space="0" w:color="auto" w:frame="1"/>
          <w:lang w:val="uk-UA"/>
        </w:rPr>
        <w:t>елищної</w:t>
      </w:r>
      <w:r w:rsidR="003170F5" w:rsidRPr="00A6395C">
        <w:rPr>
          <w:bdr w:val="none" w:sz="0" w:space="0" w:color="auto" w:frame="1"/>
          <w:lang w:val="uk-UA"/>
        </w:rPr>
        <w:t xml:space="preserve"> ради на офіційному сайті</w:t>
      </w:r>
      <w:r w:rsidR="003170F5" w:rsidRPr="00ED2880">
        <w:rPr>
          <w:bdr w:val="none" w:sz="0" w:space="0" w:color="auto" w:frame="1"/>
          <w:lang w:val="uk-UA"/>
        </w:rPr>
        <w:t xml:space="preserve"> громади та </w:t>
      </w:r>
      <w:r w:rsidR="003170F5" w:rsidRPr="00A6395C">
        <w:rPr>
          <w:bdr w:val="none" w:sz="0" w:space="0" w:color="auto" w:frame="1"/>
          <w:lang w:val="uk-UA"/>
        </w:rPr>
        <w:t xml:space="preserve">на сторінках газети </w:t>
      </w:r>
      <w:r w:rsidR="003170F5" w:rsidRPr="00ED2880">
        <w:rPr>
          <w:bdr w:val="none" w:sz="0" w:space="0" w:color="auto" w:frame="1"/>
          <w:lang w:val="uk-UA"/>
        </w:rPr>
        <w:t>«</w:t>
      </w:r>
      <w:r w:rsidRPr="00ED2880">
        <w:rPr>
          <w:bdr w:val="none" w:sz="0" w:space="0" w:color="auto" w:frame="1"/>
          <w:lang w:val="uk-UA"/>
        </w:rPr>
        <w:t>Промінь</w:t>
      </w:r>
      <w:r w:rsidR="003170F5" w:rsidRPr="00ED2880">
        <w:rPr>
          <w:bdr w:val="none" w:sz="0" w:space="0" w:color="auto" w:frame="1"/>
          <w:lang w:val="uk-UA"/>
        </w:rPr>
        <w:t>»</w:t>
      </w:r>
      <w:r w:rsidRPr="00ED2880">
        <w:rPr>
          <w:bdr w:val="none" w:sz="0" w:space="0" w:color="auto" w:frame="1"/>
          <w:lang w:val="uk-UA"/>
        </w:rPr>
        <w:t>.</w:t>
      </w:r>
    </w:p>
    <w:p w:rsidR="00752499" w:rsidRPr="00ED2880" w:rsidRDefault="003170F5" w:rsidP="00F910FC">
      <w:pPr>
        <w:pStyle w:val="a3"/>
        <w:shd w:val="clear" w:color="auto" w:fill="FFFFFF"/>
        <w:ind w:firstLine="567"/>
        <w:jc w:val="both"/>
        <w:rPr>
          <w:bdr w:val="none" w:sz="0" w:space="0" w:color="auto" w:frame="1"/>
          <w:shd w:val="clear" w:color="auto" w:fill="FFFFFF"/>
          <w:lang w:val="uk-UA"/>
        </w:rPr>
      </w:pPr>
      <w:r w:rsidRPr="00ED2880">
        <w:rPr>
          <w:color w:val="333333"/>
          <w:bdr w:val="none" w:sz="0" w:space="0" w:color="auto" w:frame="1"/>
          <w:shd w:val="clear" w:color="auto" w:fill="FFFFFF"/>
        </w:rPr>
        <w:t> </w:t>
      </w:r>
      <w:r w:rsidRPr="00ED2880">
        <w:rPr>
          <w:bdr w:val="none" w:sz="0" w:space="0" w:color="auto" w:frame="1"/>
          <w:shd w:val="clear" w:color="auto" w:fill="FFFFFF"/>
          <w:lang w:val="uk-UA"/>
        </w:rPr>
        <w:t>Х</w:t>
      </w:r>
      <w:r w:rsidRPr="00ED2880">
        <w:rPr>
          <w:bdr w:val="none" w:sz="0" w:space="0" w:color="auto" w:frame="1"/>
          <w:shd w:val="clear" w:color="auto" w:fill="FFFFFF"/>
        </w:rPr>
        <w:t xml:space="preserve">очу подякувати керівникам і працівникам освітніх, культурних, комунальних установ та закладів, підприємцям, </w:t>
      </w:r>
      <w:r w:rsidR="00752499" w:rsidRPr="00ED2880">
        <w:rPr>
          <w:bdr w:val="none" w:sz="0" w:space="0" w:color="auto" w:frame="1"/>
          <w:shd w:val="clear" w:color="auto" w:fill="FFFFFF"/>
        </w:rPr>
        <w:t>депутатам, працівникам  виконавчого комітету</w:t>
      </w:r>
      <w:r w:rsidR="00752499" w:rsidRPr="00ED2880">
        <w:rPr>
          <w:bdr w:val="none" w:sz="0" w:space="0" w:color="auto" w:frame="1"/>
          <w:shd w:val="clear" w:color="auto" w:fill="FFFFFF"/>
          <w:lang w:val="uk-UA"/>
        </w:rPr>
        <w:t>, старостам.</w:t>
      </w:r>
    </w:p>
    <w:p w:rsidR="003170F5" w:rsidRPr="00ED2880" w:rsidRDefault="003170F5" w:rsidP="00C901AA">
      <w:pPr>
        <w:pStyle w:val="a3"/>
        <w:shd w:val="clear" w:color="auto" w:fill="FFFFFF"/>
        <w:ind w:firstLine="567"/>
        <w:jc w:val="both"/>
        <w:rPr>
          <w:rFonts w:ascii="Arial" w:hAnsi="Arial" w:cs="Arial"/>
        </w:rPr>
      </w:pPr>
      <w:r w:rsidRPr="00ED2880">
        <w:rPr>
          <w:bdr w:val="none" w:sz="0" w:space="0" w:color="auto" w:frame="1"/>
          <w:shd w:val="clear" w:color="auto" w:fill="FFFFFF"/>
        </w:rPr>
        <w:t>Особлива подяка кожному, хто підримує, дає поради, хто не лише критикує, а вносить пропозиції та бере активну участь в житті громади.</w:t>
      </w:r>
    </w:p>
    <w:p w:rsidR="003170F5" w:rsidRPr="00ED2880" w:rsidRDefault="003170F5" w:rsidP="003170F5">
      <w:pPr>
        <w:pStyle w:val="a3"/>
        <w:shd w:val="clear" w:color="auto" w:fill="FFFFFF"/>
        <w:jc w:val="both"/>
        <w:rPr>
          <w:bdr w:val="none" w:sz="0" w:space="0" w:color="auto" w:frame="1"/>
          <w:shd w:val="clear" w:color="auto" w:fill="FFFFFF"/>
        </w:rPr>
      </w:pPr>
      <w:r w:rsidRPr="00ED2880">
        <w:rPr>
          <w:bdr w:val="none" w:sz="0" w:space="0" w:color="auto" w:frame="1"/>
          <w:shd w:val="clear" w:color="auto" w:fill="FFFFFF"/>
        </w:rPr>
        <w:t xml:space="preserve">     </w:t>
      </w:r>
    </w:p>
    <w:p w:rsidR="003170F5" w:rsidRPr="0003244F" w:rsidRDefault="00AE3A55" w:rsidP="003170F5">
      <w:pPr>
        <w:pStyle w:val="paragraph"/>
        <w:shd w:val="clear" w:color="auto" w:fill="FFFFFF"/>
        <w:spacing w:before="0" w:beforeAutospacing="0" w:after="0" w:afterAutospacing="0"/>
        <w:jc w:val="both"/>
        <w:textAlignment w:val="baseline"/>
        <w:rPr>
          <w:lang w:val="uk-UA"/>
        </w:rPr>
      </w:pPr>
      <w:r>
        <w:rPr>
          <w:bdr w:val="none" w:sz="0" w:space="0" w:color="auto" w:frame="1"/>
          <w:shd w:val="clear" w:color="auto" w:fill="FFFFFF"/>
        </w:rPr>
        <w:t>Дякую за увагу.</w:t>
      </w:r>
      <w:bookmarkStart w:id="3" w:name="_GoBack"/>
      <w:bookmarkEnd w:id="3"/>
    </w:p>
    <w:p w:rsidR="00336F5D" w:rsidRPr="007A1B95" w:rsidRDefault="00336F5D" w:rsidP="00AB3422">
      <w:pPr>
        <w:pStyle w:val="paragraph"/>
        <w:shd w:val="clear" w:color="auto" w:fill="FFFFFF"/>
        <w:spacing w:before="0" w:beforeAutospacing="0" w:after="0" w:afterAutospacing="0"/>
        <w:jc w:val="both"/>
        <w:textAlignment w:val="baseline"/>
      </w:pPr>
    </w:p>
    <w:p w:rsidR="00336F5D" w:rsidRPr="00336F5D" w:rsidRDefault="00336F5D" w:rsidP="00AB3422">
      <w:pPr>
        <w:spacing w:after="0" w:line="240" w:lineRule="auto"/>
        <w:jc w:val="both"/>
        <w:rPr>
          <w:rFonts w:ascii="Times New Roman" w:hAnsi="Times New Roman" w:cs="Times New Roman"/>
          <w:sz w:val="28"/>
          <w:szCs w:val="28"/>
        </w:rPr>
      </w:pPr>
    </w:p>
    <w:p w:rsidR="007A1B95" w:rsidRPr="00336F5D" w:rsidRDefault="007A1B95" w:rsidP="00534A9B">
      <w:pPr>
        <w:pStyle w:val="paragraph"/>
        <w:shd w:val="clear" w:color="auto" w:fill="FFFFFF"/>
        <w:spacing w:before="0" w:beforeAutospacing="0" w:after="0" w:afterAutospacing="0"/>
        <w:jc w:val="both"/>
        <w:textAlignment w:val="baseline"/>
        <w:rPr>
          <w:b/>
          <w:lang w:val="uk-UA"/>
        </w:rPr>
      </w:pPr>
    </w:p>
    <w:p w:rsidR="00411190" w:rsidRDefault="00411190" w:rsidP="00534A9B">
      <w:pPr>
        <w:pStyle w:val="paragraph"/>
        <w:shd w:val="clear" w:color="auto" w:fill="FFFFFF"/>
        <w:spacing w:before="0" w:beforeAutospacing="0" w:after="0" w:afterAutospacing="0"/>
        <w:jc w:val="both"/>
        <w:textAlignment w:val="baseline"/>
        <w:rPr>
          <w:b/>
          <w:lang w:val="uk-UA"/>
        </w:rPr>
      </w:pPr>
    </w:p>
    <w:sectPr w:rsidR="00411190" w:rsidSect="00B90E30">
      <w:footerReference w:type="default" r:id="rId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5A10" w:rsidRDefault="006C5A10" w:rsidP="00951CC0">
      <w:pPr>
        <w:spacing w:after="0" w:line="240" w:lineRule="auto"/>
      </w:pPr>
      <w:r>
        <w:separator/>
      </w:r>
    </w:p>
  </w:endnote>
  <w:endnote w:type="continuationSeparator" w:id="0">
    <w:p w:rsidR="006C5A10" w:rsidRDefault="006C5A10" w:rsidP="00951CC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imesNewRoman">
    <w:panose1 w:val="00000000000000000000"/>
    <w:charset w:val="CC"/>
    <w:family w:val="auto"/>
    <w:notTrueType/>
    <w:pitch w:val="default"/>
    <w:sig w:usb0="00000201" w:usb1="00000000" w:usb2="00000000" w:usb3="00000000" w:csb0="00000004" w:csb1="00000000"/>
  </w:font>
  <w:font w:name="Times-Roman">
    <w:altName w:val="Times New Roman"/>
    <w:panose1 w:val="00000000000000000000"/>
    <w:charset w:val="00"/>
    <w:family w:val="roman"/>
    <w:notTrueType/>
    <w:pitch w:val="default"/>
    <w:sig w:usb0="00000000" w:usb1="00000000" w:usb2="00000000" w:usb3="00000000" w:csb0="00000000" w:csb1="00000000"/>
  </w:font>
  <w:font w:name="Liberation Serif">
    <w:altName w:val="Times New Roman"/>
    <w:charset w:val="CC"/>
    <w:family w:val="roman"/>
    <w:pitch w:val="variable"/>
    <w:sig w:usb0="00000000" w:usb1="500078FF" w:usb2="00000021" w:usb3="00000000" w:csb0="000001B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TimesNewRoman,Bold">
    <w:altName w:val="MS Mincho"/>
    <w:panose1 w:val="00000000000000000000"/>
    <w:charset w:val="80"/>
    <w:family w:val="auto"/>
    <w:notTrueType/>
    <w:pitch w:val="default"/>
    <w:sig w:usb0="00000001" w:usb1="08070000" w:usb2="00000010" w:usb3="00000000" w:csb0="0002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89542861"/>
      <w:docPartObj>
        <w:docPartGallery w:val="Page Numbers (Bottom of Page)"/>
        <w:docPartUnique/>
      </w:docPartObj>
    </w:sdtPr>
    <w:sdtContent>
      <w:p w:rsidR="004A333B" w:rsidRDefault="00B90E30">
        <w:pPr>
          <w:pStyle w:val="ae"/>
          <w:jc w:val="right"/>
        </w:pPr>
        <w:r>
          <w:fldChar w:fldCharType="begin"/>
        </w:r>
        <w:r w:rsidR="004A333B">
          <w:instrText>PAGE   \* MERGEFORMAT</w:instrText>
        </w:r>
        <w:r>
          <w:fldChar w:fldCharType="separate"/>
        </w:r>
        <w:r w:rsidR="007440F1">
          <w:rPr>
            <w:noProof/>
          </w:rPr>
          <w:t>6</w:t>
        </w:r>
        <w:r>
          <w:fldChar w:fldCharType="end"/>
        </w:r>
      </w:p>
    </w:sdtContent>
  </w:sdt>
  <w:p w:rsidR="004A333B" w:rsidRDefault="004A333B">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5A10" w:rsidRDefault="006C5A10" w:rsidP="00951CC0">
      <w:pPr>
        <w:spacing w:after="0" w:line="240" w:lineRule="auto"/>
      </w:pPr>
      <w:r>
        <w:separator/>
      </w:r>
    </w:p>
  </w:footnote>
  <w:footnote w:type="continuationSeparator" w:id="0">
    <w:p w:rsidR="006C5A10" w:rsidRDefault="006C5A10" w:rsidP="00951CC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A1F40"/>
    <w:multiLevelType w:val="hybridMultilevel"/>
    <w:tmpl w:val="EE5E1778"/>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3614E6F"/>
    <w:multiLevelType w:val="hybridMultilevel"/>
    <w:tmpl w:val="92309F0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5176F5D"/>
    <w:multiLevelType w:val="multilevel"/>
    <w:tmpl w:val="09568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68A0948"/>
    <w:multiLevelType w:val="hybridMultilevel"/>
    <w:tmpl w:val="BDF85C76"/>
    <w:lvl w:ilvl="0" w:tplc="DDEC671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7AF78ED"/>
    <w:multiLevelType w:val="hybridMultilevel"/>
    <w:tmpl w:val="9EC8FE24"/>
    <w:lvl w:ilvl="0" w:tplc="8EA86A90">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0C1C40C5"/>
    <w:multiLevelType w:val="hybridMultilevel"/>
    <w:tmpl w:val="AB44C10C"/>
    <w:lvl w:ilvl="0" w:tplc="9B70BD3E">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6">
    <w:nsid w:val="0D7C7009"/>
    <w:multiLevelType w:val="hybridMultilevel"/>
    <w:tmpl w:val="1BB2003C"/>
    <w:lvl w:ilvl="0" w:tplc="6EECDF82">
      <w:numFmt w:val="bullet"/>
      <w:lvlText w:val="-"/>
      <w:lvlJc w:val="left"/>
      <w:pPr>
        <w:tabs>
          <w:tab w:val="num" w:pos="855"/>
        </w:tabs>
        <w:ind w:left="855" w:hanging="855"/>
      </w:pPr>
      <w:rPr>
        <w:rFonts w:ascii="Times New Roman" w:eastAsia="Times New Roman" w:hAnsi="Times New Roman" w:cs="Times New Roman"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7">
    <w:nsid w:val="148D0FC4"/>
    <w:multiLevelType w:val="hybridMultilevel"/>
    <w:tmpl w:val="2F5C3548"/>
    <w:lvl w:ilvl="0" w:tplc="DF58CB5C">
      <w:start w:val="1"/>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1507623F"/>
    <w:multiLevelType w:val="multilevel"/>
    <w:tmpl w:val="A0044E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FA374D0"/>
    <w:multiLevelType w:val="hybridMultilevel"/>
    <w:tmpl w:val="4E7AF448"/>
    <w:lvl w:ilvl="0" w:tplc="80DAC2CA">
      <w:start w:val="1"/>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24E21F90"/>
    <w:multiLevelType w:val="hybridMultilevel"/>
    <w:tmpl w:val="FFB6A69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26F24132"/>
    <w:multiLevelType w:val="hybridMultilevel"/>
    <w:tmpl w:val="810E7F8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363D73CA"/>
    <w:multiLevelType w:val="hybridMultilevel"/>
    <w:tmpl w:val="B142B57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3A6F6F1C"/>
    <w:multiLevelType w:val="multilevel"/>
    <w:tmpl w:val="D06AEE18"/>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Times New Roman" w:eastAsia="Calibri"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1686817"/>
    <w:multiLevelType w:val="hybridMultilevel"/>
    <w:tmpl w:val="F82C359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42EE5468"/>
    <w:multiLevelType w:val="hybridMultilevel"/>
    <w:tmpl w:val="CCD0CCF2"/>
    <w:lvl w:ilvl="0" w:tplc="04190001">
      <w:start w:val="1"/>
      <w:numFmt w:val="bullet"/>
      <w:lvlText w:val=""/>
      <w:lvlJc w:val="left"/>
      <w:pPr>
        <w:ind w:left="1353"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45A4725F"/>
    <w:multiLevelType w:val="hybridMultilevel"/>
    <w:tmpl w:val="69E62A72"/>
    <w:lvl w:ilvl="0" w:tplc="AA0E8C4A">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7">
    <w:nsid w:val="47537BE8"/>
    <w:multiLevelType w:val="hybridMultilevel"/>
    <w:tmpl w:val="78A832CE"/>
    <w:lvl w:ilvl="0" w:tplc="A0542AAC">
      <w:numFmt w:val="bullet"/>
      <w:lvlText w:val="-"/>
      <w:lvlJc w:val="left"/>
      <w:pPr>
        <w:ind w:left="660" w:hanging="360"/>
      </w:pPr>
      <w:rPr>
        <w:rFonts w:ascii="Times New Roman" w:eastAsia="Times New Roman" w:hAnsi="Times New Roman" w:cs="Times New Roman" w:hint="default"/>
      </w:rPr>
    </w:lvl>
    <w:lvl w:ilvl="1" w:tplc="04190003" w:tentative="1">
      <w:start w:val="1"/>
      <w:numFmt w:val="bullet"/>
      <w:lvlText w:val="o"/>
      <w:lvlJc w:val="left"/>
      <w:pPr>
        <w:ind w:left="1380" w:hanging="360"/>
      </w:pPr>
      <w:rPr>
        <w:rFonts w:ascii="Courier New" w:hAnsi="Courier New" w:cs="Courier New" w:hint="default"/>
      </w:rPr>
    </w:lvl>
    <w:lvl w:ilvl="2" w:tplc="04190005" w:tentative="1">
      <w:start w:val="1"/>
      <w:numFmt w:val="bullet"/>
      <w:lvlText w:val=""/>
      <w:lvlJc w:val="left"/>
      <w:pPr>
        <w:ind w:left="2100" w:hanging="360"/>
      </w:pPr>
      <w:rPr>
        <w:rFonts w:ascii="Wingdings" w:hAnsi="Wingdings" w:hint="default"/>
      </w:rPr>
    </w:lvl>
    <w:lvl w:ilvl="3" w:tplc="04190001" w:tentative="1">
      <w:start w:val="1"/>
      <w:numFmt w:val="bullet"/>
      <w:lvlText w:val=""/>
      <w:lvlJc w:val="left"/>
      <w:pPr>
        <w:ind w:left="2820" w:hanging="360"/>
      </w:pPr>
      <w:rPr>
        <w:rFonts w:ascii="Symbol" w:hAnsi="Symbol" w:hint="default"/>
      </w:rPr>
    </w:lvl>
    <w:lvl w:ilvl="4" w:tplc="04190003" w:tentative="1">
      <w:start w:val="1"/>
      <w:numFmt w:val="bullet"/>
      <w:lvlText w:val="o"/>
      <w:lvlJc w:val="left"/>
      <w:pPr>
        <w:ind w:left="3540" w:hanging="360"/>
      </w:pPr>
      <w:rPr>
        <w:rFonts w:ascii="Courier New" w:hAnsi="Courier New" w:cs="Courier New" w:hint="default"/>
      </w:rPr>
    </w:lvl>
    <w:lvl w:ilvl="5" w:tplc="04190005" w:tentative="1">
      <w:start w:val="1"/>
      <w:numFmt w:val="bullet"/>
      <w:lvlText w:val=""/>
      <w:lvlJc w:val="left"/>
      <w:pPr>
        <w:ind w:left="4260" w:hanging="360"/>
      </w:pPr>
      <w:rPr>
        <w:rFonts w:ascii="Wingdings" w:hAnsi="Wingdings" w:hint="default"/>
      </w:rPr>
    </w:lvl>
    <w:lvl w:ilvl="6" w:tplc="04190001" w:tentative="1">
      <w:start w:val="1"/>
      <w:numFmt w:val="bullet"/>
      <w:lvlText w:val=""/>
      <w:lvlJc w:val="left"/>
      <w:pPr>
        <w:ind w:left="4980" w:hanging="360"/>
      </w:pPr>
      <w:rPr>
        <w:rFonts w:ascii="Symbol" w:hAnsi="Symbol" w:hint="default"/>
      </w:rPr>
    </w:lvl>
    <w:lvl w:ilvl="7" w:tplc="04190003" w:tentative="1">
      <w:start w:val="1"/>
      <w:numFmt w:val="bullet"/>
      <w:lvlText w:val="o"/>
      <w:lvlJc w:val="left"/>
      <w:pPr>
        <w:ind w:left="5700" w:hanging="360"/>
      </w:pPr>
      <w:rPr>
        <w:rFonts w:ascii="Courier New" w:hAnsi="Courier New" w:cs="Courier New" w:hint="default"/>
      </w:rPr>
    </w:lvl>
    <w:lvl w:ilvl="8" w:tplc="04190005" w:tentative="1">
      <w:start w:val="1"/>
      <w:numFmt w:val="bullet"/>
      <w:lvlText w:val=""/>
      <w:lvlJc w:val="left"/>
      <w:pPr>
        <w:ind w:left="6420" w:hanging="360"/>
      </w:pPr>
      <w:rPr>
        <w:rFonts w:ascii="Wingdings" w:hAnsi="Wingdings" w:hint="default"/>
      </w:rPr>
    </w:lvl>
  </w:abstractNum>
  <w:abstractNum w:abstractNumId="18">
    <w:nsid w:val="48CD2945"/>
    <w:multiLevelType w:val="hybridMultilevel"/>
    <w:tmpl w:val="D6949108"/>
    <w:lvl w:ilvl="0" w:tplc="04220001">
      <w:start w:val="1"/>
      <w:numFmt w:val="bullet"/>
      <w:lvlText w:val=""/>
      <w:lvlJc w:val="left"/>
      <w:pPr>
        <w:ind w:left="1440"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9">
    <w:nsid w:val="4C12237E"/>
    <w:multiLevelType w:val="hybridMultilevel"/>
    <w:tmpl w:val="80FCC2FE"/>
    <w:lvl w:ilvl="0" w:tplc="B016BA32">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0">
    <w:nsid w:val="4F082839"/>
    <w:multiLevelType w:val="multilevel"/>
    <w:tmpl w:val="8FA67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E7F086C"/>
    <w:multiLevelType w:val="multilevel"/>
    <w:tmpl w:val="B3D6CEC2"/>
    <w:lvl w:ilvl="0">
      <w:start w:val="1"/>
      <w:numFmt w:val="bullet"/>
      <w:lvlText w:val=""/>
      <w:lvlJc w:val="left"/>
      <w:pPr>
        <w:tabs>
          <w:tab w:val="num" w:pos="502"/>
        </w:tabs>
        <w:ind w:left="502"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29D6B1F"/>
    <w:multiLevelType w:val="hybridMultilevel"/>
    <w:tmpl w:val="ABA68B68"/>
    <w:lvl w:ilvl="0" w:tplc="E50A4850">
      <w:start w:val="1121"/>
      <w:numFmt w:val="bullet"/>
      <w:lvlText w:val="-"/>
      <w:lvlJc w:val="left"/>
      <w:pPr>
        <w:ind w:left="2771" w:hanging="360"/>
      </w:pPr>
      <w:rPr>
        <w:rFonts w:ascii="Calibri" w:eastAsiaTheme="minorHAnsi" w:hAnsi="Calibri" w:cs="Calibri" w:hint="default"/>
      </w:rPr>
    </w:lvl>
    <w:lvl w:ilvl="1" w:tplc="04190003" w:tentative="1">
      <w:start w:val="1"/>
      <w:numFmt w:val="bullet"/>
      <w:lvlText w:val="o"/>
      <w:lvlJc w:val="left"/>
      <w:pPr>
        <w:ind w:left="3491" w:hanging="360"/>
      </w:pPr>
      <w:rPr>
        <w:rFonts w:ascii="Courier New" w:hAnsi="Courier New" w:cs="Courier New" w:hint="default"/>
      </w:rPr>
    </w:lvl>
    <w:lvl w:ilvl="2" w:tplc="04190005" w:tentative="1">
      <w:start w:val="1"/>
      <w:numFmt w:val="bullet"/>
      <w:lvlText w:val=""/>
      <w:lvlJc w:val="left"/>
      <w:pPr>
        <w:ind w:left="4211" w:hanging="360"/>
      </w:pPr>
      <w:rPr>
        <w:rFonts w:ascii="Wingdings" w:hAnsi="Wingdings" w:hint="default"/>
      </w:rPr>
    </w:lvl>
    <w:lvl w:ilvl="3" w:tplc="04190001" w:tentative="1">
      <w:start w:val="1"/>
      <w:numFmt w:val="bullet"/>
      <w:lvlText w:val=""/>
      <w:lvlJc w:val="left"/>
      <w:pPr>
        <w:ind w:left="4931" w:hanging="360"/>
      </w:pPr>
      <w:rPr>
        <w:rFonts w:ascii="Symbol" w:hAnsi="Symbol" w:hint="default"/>
      </w:rPr>
    </w:lvl>
    <w:lvl w:ilvl="4" w:tplc="04190003" w:tentative="1">
      <w:start w:val="1"/>
      <w:numFmt w:val="bullet"/>
      <w:lvlText w:val="o"/>
      <w:lvlJc w:val="left"/>
      <w:pPr>
        <w:ind w:left="5651" w:hanging="360"/>
      </w:pPr>
      <w:rPr>
        <w:rFonts w:ascii="Courier New" w:hAnsi="Courier New" w:cs="Courier New" w:hint="default"/>
      </w:rPr>
    </w:lvl>
    <w:lvl w:ilvl="5" w:tplc="04190005" w:tentative="1">
      <w:start w:val="1"/>
      <w:numFmt w:val="bullet"/>
      <w:lvlText w:val=""/>
      <w:lvlJc w:val="left"/>
      <w:pPr>
        <w:ind w:left="6371" w:hanging="360"/>
      </w:pPr>
      <w:rPr>
        <w:rFonts w:ascii="Wingdings" w:hAnsi="Wingdings" w:hint="default"/>
      </w:rPr>
    </w:lvl>
    <w:lvl w:ilvl="6" w:tplc="04190001" w:tentative="1">
      <w:start w:val="1"/>
      <w:numFmt w:val="bullet"/>
      <w:lvlText w:val=""/>
      <w:lvlJc w:val="left"/>
      <w:pPr>
        <w:ind w:left="7091" w:hanging="360"/>
      </w:pPr>
      <w:rPr>
        <w:rFonts w:ascii="Symbol" w:hAnsi="Symbol" w:hint="default"/>
      </w:rPr>
    </w:lvl>
    <w:lvl w:ilvl="7" w:tplc="04190003" w:tentative="1">
      <w:start w:val="1"/>
      <w:numFmt w:val="bullet"/>
      <w:lvlText w:val="o"/>
      <w:lvlJc w:val="left"/>
      <w:pPr>
        <w:ind w:left="7811" w:hanging="360"/>
      </w:pPr>
      <w:rPr>
        <w:rFonts w:ascii="Courier New" w:hAnsi="Courier New" w:cs="Courier New" w:hint="default"/>
      </w:rPr>
    </w:lvl>
    <w:lvl w:ilvl="8" w:tplc="04190005" w:tentative="1">
      <w:start w:val="1"/>
      <w:numFmt w:val="bullet"/>
      <w:lvlText w:val=""/>
      <w:lvlJc w:val="left"/>
      <w:pPr>
        <w:ind w:left="8531" w:hanging="360"/>
      </w:pPr>
      <w:rPr>
        <w:rFonts w:ascii="Wingdings" w:hAnsi="Wingdings" w:hint="default"/>
      </w:rPr>
    </w:lvl>
  </w:abstractNum>
  <w:abstractNum w:abstractNumId="23">
    <w:nsid w:val="6395297D"/>
    <w:multiLevelType w:val="hybridMultilevel"/>
    <w:tmpl w:val="D39EE2E4"/>
    <w:lvl w:ilvl="0" w:tplc="04220001">
      <w:start w:val="1"/>
      <w:numFmt w:val="bullet"/>
      <w:lvlText w:val=""/>
      <w:lvlJc w:val="left"/>
      <w:pPr>
        <w:ind w:left="1440"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4">
    <w:nsid w:val="66B16D4B"/>
    <w:multiLevelType w:val="hybridMultilevel"/>
    <w:tmpl w:val="534C0B1C"/>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5">
    <w:nsid w:val="67A86D0B"/>
    <w:multiLevelType w:val="multilevel"/>
    <w:tmpl w:val="3EF49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80435D9"/>
    <w:multiLevelType w:val="hybridMultilevel"/>
    <w:tmpl w:val="F6EC6930"/>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nsid w:val="692A426C"/>
    <w:multiLevelType w:val="multilevel"/>
    <w:tmpl w:val="2EB6805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22"/>
      <w:numFmt w:val="bullet"/>
      <w:lvlText w:val="-"/>
      <w:lvlJc w:val="left"/>
      <w:pPr>
        <w:ind w:left="2160" w:hanging="360"/>
      </w:pPr>
      <w:rPr>
        <w:rFonts w:ascii="Times New Roman" w:eastAsia="Times New Roman" w:hAnsi="Times New Roman" w:cs="Times New Roman"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nsid w:val="763812FE"/>
    <w:multiLevelType w:val="hybridMultilevel"/>
    <w:tmpl w:val="75B05A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9224F62"/>
    <w:multiLevelType w:val="hybridMultilevel"/>
    <w:tmpl w:val="27321F50"/>
    <w:lvl w:ilvl="0" w:tplc="4306B326">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7"/>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24"/>
  </w:num>
  <w:num w:numId="12">
    <w:abstractNumId w:val="12"/>
  </w:num>
  <w:num w:numId="13">
    <w:abstractNumId w:val="7"/>
  </w:num>
  <w:num w:numId="1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5"/>
  </w:num>
  <w:num w:numId="18">
    <w:abstractNumId w:val="9"/>
  </w:num>
  <w:num w:numId="19">
    <w:abstractNumId w:val="28"/>
  </w:num>
  <w:num w:numId="20">
    <w:abstractNumId w:val="25"/>
  </w:num>
  <w:num w:numId="21">
    <w:abstractNumId w:val="21"/>
  </w:num>
  <w:num w:numId="22">
    <w:abstractNumId w:val="20"/>
  </w:num>
  <w:num w:numId="23">
    <w:abstractNumId w:val="2"/>
  </w:num>
  <w:num w:numId="24">
    <w:abstractNumId w:val="13"/>
  </w:num>
  <w:num w:numId="25">
    <w:abstractNumId w:val="17"/>
  </w:num>
  <w:num w:numId="26">
    <w:abstractNumId w:val="6"/>
  </w:num>
  <w:num w:numId="27">
    <w:abstractNumId w:val="22"/>
  </w:num>
  <w:num w:numId="28">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4"/>
  </w:num>
  <w:num w:numId="31">
    <w:abstractNumId w:val="16"/>
  </w:num>
  <w:num w:numId="32">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characterSpacingControl w:val="doNotCompress"/>
  <w:footnotePr>
    <w:footnote w:id="-1"/>
    <w:footnote w:id="0"/>
  </w:footnotePr>
  <w:endnotePr>
    <w:endnote w:id="-1"/>
    <w:endnote w:id="0"/>
  </w:endnotePr>
  <w:compat/>
  <w:rsids>
    <w:rsidRoot w:val="002E1DD7"/>
    <w:rsid w:val="00004771"/>
    <w:rsid w:val="00012128"/>
    <w:rsid w:val="0003244F"/>
    <w:rsid w:val="0005105C"/>
    <w:rsid w:val="0006257B"/>
    <w:rsid w:val="0006673E"/>
    <w:rsid w:val="000E17C0"/>
    <w:rsid w:val="0010315F"/>
    <w:rsid w:val="001203C8"/>
    <w:rsid w:val="00122B2F"/>
    <w:rsid w:val="00145A52"/>
    <w:rsid w:val="0015192A"/>
    <w:rsid w:val="0016367B"/>
    <w:rsid w:val="001719AE"/>
    <w:rsid w:val="001C03E6"/>
    <w:rsid w:val="001C115B"/>
    <w:rsid w:val="001E4D9E"/>
    <w:rsid w:val="001F68C0"/>
    <w:rsid w:val="00210362"/>
    <w:rsid w:val="00232670"/>
    <w:rsid w:val="00233A88"/>
    <w:rsid w:val="00237FA8"/>
    <w:rsid w:val="002449B1"/>
    <w:rsid w:val="00267660"/>
    <w:rsid w:val="00271D6E"/>
    <w:rsid w:val="002E1DD7"/>
    <w:rsid w:val="002F5CAA"/>
    <w:rsid w:val="002F7D0E"/>
    <w:rsid w:val="00314171"/>
    <w:rsid w:val="003170F5"/>
    <w:rsid w:val="00336F5D"/>
    <w:rsid w:val="00350C65"/>
    <w:rsid w:val="0035460E"/>
    <w:rsid w:val="00374DC3"/>
    <w:rsid w:val="003A2320"/>
    <w:rsid w:val="003B68F3"/>
    <w:rsid w:val="003C4176"/>
    <w:rsid w:val="003F04B2"/>
    <w:rsid w:val="00411190"/>
    <w:rsid w:val="00436751"/>
    <w:rsid w:val="004A333B"/>
    <w:rsid w:val="004F00B0"/>
    <w:rsid w:val="004F5C7B"/>
    <w:rsid w:val="0050139B"/>
    <w:rsid w:val="00525616"/>
    <w:rsid w:val="00534A9B"/>
    <w:rsid w:val="00577CA7"/>
    <w:rsid w:val="00582D9F"/>
    <w:rsid w:val="0058438B"/>
    <w:rsid w:val="00596B5A"/>
    <w:rsid w:val="005C01B5"/>
    <w:rsid w:val="005D4005"/>
    <w:rsid w:val="005E5A77"/>
    <w:rsid w:val="005F4744"/>
    <w:rsid w:val="00605E6E"/>
    <w:rsid w:val="00622397"/>
    <w:rsid w:val="00635BDF"/>
    <w:rsid w:val="006745C0"/>
    <w:rsid w:val="006A69D8"/>
    <w:rsid w:val="006B4A64"/>
    <w:rsid w:val="006B5076"/>
    <w:rsid w:val="006C5A10"/>
    <w:rsid w:val="006F35C6"/>
    <w:rsid w:val="00702071"/>
    <w:rsid w:val="00722A7D"/>
    <w:rsid w:val="0072471E"/>
    <w:rsid w:val="00743953"/>
    <w:rsid w:val="007440F1"/>
    <w:rsid w:val="00752499"/>
    <w:rsid w:val="0078640D"/>
    <w:rsid w:val="00797403"/>
    <w:rsid w:val="007A1B95"/>
    <w:rsid w:val="007E5C4B"/>
    <w:rsid w:val="007F63D1"/>
    <w:rsid w:val="0080658A"/>
    <w:rsid w:val="00823555"/>
    <w:rsid w:val="00836F39"/>
    <w:rsid w:val="008770F5"/>
    <w:rsid w:val="0089590B"/>
    <w:rsid w:val="008C150C"/>
    <w:rsid w:val="008F7CA5"/>
    <w:rsid w:val="00902DE3"/>
    <w:rsid w:val="00916258"/>
    <w:rsid w:val="00931E14"/>
    <w:rsid w:val="00951CC0"/>
    <w:rsid w:val="00990E05"/>
    <w:rsid w:val="00991F4E"/>
    <w:rsid w:val="009B2054"/>
    <w:rsid w:val="009D3C93"/>
    <w:rsid w:val="00A26592"/>
    <w:rsid w:val="00A6395C"/>
    <w:rsid w:val="00A71006"/>
    <w:rsid w:val="00AB3422"/>
    <w:rsid w:val="00AB3E31"/>
    <w:rsid w:val="00AE3A55"/>
    <w:rsid w:val="00AE71DC"/>
    <w:rsid w:val="00B01BB6"/>
    <w:rsid w:val="00B15AC1"/>
    <w:rsid w:val="00B42F36"/>
    <w:rsid w:val="00B504C2"/>
    <w:rsid w:val="00B56B38"/>
    <w:rsid w:val="00B779A5"/>
    <w:rsid w:val="00B90E30"/>
    <w:rsid w:val="00BE605B"/>
    <w:rsid w:val="00C125FB"/>
    <w:rsid w:val="00C2151E"/>
    <w:rsid w:val="00C830DD"/>
    <w:rsid w:val="00C901AA"/>
    <w:rsid w:val="00CA0A9C"/>
    <w:rsid w:val="00CA0CA4"/>
    <w:rsid w:val="00D60FF8"/>
    <w:rsid w:val="00DB30CC"/>
    <w:rsid w:val="00E36460"/>
    <w:rsid w:val="00E427F7"/>
    <w:rsid w:val="00E857AE"/>
    <w:rsid w:val="00EC3DC5"/>
    <w:rsid w:val="00ED2880"/>
    <w:rsid w:val="00EE0B63"/>
    <w:rsid w:val="00F40322"/>
    <w:rsid w:val="00F56A9A"/>
    <w:rsid w:val="00F910FC"/>
    <w:rsid w:val="00FA3935"/>
    <w:rsid w:val="00FC4BA9"/>
    <w:rsid w:val="00FC4D05"/>
    <w:rsid w:val="00FD1A9A"/>
    <w:rsid w:val="00FD28EA"/>
    <w:rsid w:val="00FD6B9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0E30"/>
  </w:style>
  <w:style w:type="paragraph" w:styleId="4">
    <w:name w:val="heading 4"/>
    <w:basedOn w:val="a"/>
    <w:next w:val="a"/>
    <w:link w:val="40"/>
    <w:unhideWhenUsed/>
    <w:qFormat/>
    <w:rsid w:val="00336F5D"/>
    <w:pPr>
      <w:keepNext/>
      <w:keepLines/>
      <w:spacing w:before="200" w:after="0"/>
      <w:outlineLvl w:val="3"/>
    </w:pPr>
    <w:rPr>
      <w:rFonts w:asciiTheme="majorHAnsi" w:eastAsiaTheme="majorEastAsia" w:hAnsiTheme="majorHAnsi" w:cstheme="majorBidi"/>
      <w:b/>
      <w:bCs/>
      <w:i/>
      <w:iCs/>
      <w:color w:val="4F81BD" w:themeColor="accent1"/>
    </w:rPr>
  </w:style>
  <w:style w:type="paragraph" w:styleId="9">
    <w:name w:val="heading 9"/>
    <w:basedOn w:val="a"/>
    <w:next w:val="a"/>
    <w:link w:val="90"/>
    <w:uiPriority w:val="99"/>
    <w:qFormat/>
    <w:rsid w:val="00F56A9A"/>
    <w:pPr>
      <w:widowControl w:val="0"/>
      <w:autoSpaceDE w:val="0"/>
      <w:autoSpaceDN w:val="0"/>
      <w:adjustRightInd w:val="0"/>
      <w:spacing w:before="240" w:after="60" w:line="240" w:lineRule="auto"/>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uiPriority w:val="99"/>
    <w:rsid w:val="00F56A9A"/>
    <w:rPr>
      <w:rFonts w:ascii="Arial" w:eastAsia="Times New Roman" w:hAnsi="Arial" w:cs="Arial"/>
      <w:lang w:val="ru-RU" w:eastAsia="ru-RU"/>
    </w:rPr>
  </w:style>
  <w:style w:type="paragraph" w:customStyle="1" w:styleId="paragraph">
    <w:name w:val="paragraph"/>
    <w:basedOn w:val="a"/>
    <w:rsid w:val="00534A9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0"/>
    <w:rsid w:val="00534A9B"/>
  </w:style>
  <w:style w:type="character" w:customStyle="1" w:styleId="eop">
    <w:name w:val="eop"/>
    <w:basedOn w:val="a0"/>
    <w:rsid w:val="00534A9B"/>
  </w:style>
  <w:style w:type="character" w:customStyle="1" w:styleId="spellingerror">
    <w:name w:val="spellingerror"/>
    <w:basedOn w:val="a0"/>
    <w:rsid w:val="00534A9B"/>
  </w:style>
  <w:style w:type="paragraph" w:styleId="a3">
    <w:name w:val="Normal (Web)"/>
    <w:aliases w:val="Знак,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Обычный (веб) Знак1 Знак1"/>
    <w:basedOn w:val="a"/>
    <w:link w:val="1"/>
    <w:uiPriority w:val="99"/>
    <w:qFormat/>
    <w:rsid w:val="00C125FB"/>
    <w:pPr>
      <w:spacing w:after="0" w:line="240" w:lineRule="auto"/>
    </w:pPr>
    <w:rPr>
      <w:rFonts w:ascii="Times New Roman" w:eastAsia="Times New Roman" w:hAnsi="Times New Roman" w:cs="Times New Roman"/>
      <w:sz w:val="24"/>
      <w:szCs w:val="24"/>
      <w:lang w:eastAsia="ru-RU"/>
    </w:rPr>
  </w:style>
  <w:style w:type="paragraph" w:styleId="a4">
    <w:name w:val="No Spacing"/>
    <w:qFormat/>
    <w:rsid w:val="00FD28EA"/>
    <w:pPr>
      <w:spacing w:after="0" w:line="240" w:lineRule="auto"/>
    </w:pPr>
    <w:rPr>
      <w:rFonts w:eastAsiaTheme="minorEastAsia"/>
      <w:lang w:val="uk-UA" w:eastAsia="uk-UA"/>
    </w:rPr>
  </w:style>
  <w:style w:type="paragraph" w:styleId="a5">
    <w:name w:val="Title"/>
    <w:basedOn w:val="a"/>
    <w:link w:val="a6"/>
    <w:uiPriority w:val="99"/>
    <w:qFormat/>
    <w:rsid w:val="007A1B95"/>
    <w:pPr>
      <w:spacing w:after="0" w:line="240" w:lineRule="auto"/>
      <w:jc w:val="center"/>
    </w:pPr>
    <w:rPr>
      <w:rFonts w:ascii="Times New Roman" w:eastAsia="Times New Roman" w:hAnsi="Times New Roman" w:cs="Times New Roman"/>
      <w:b/>
      <w:bCs/>
      <w:sz w:val="32"/>
      <w:szCs w:val="24"/>
      <w:lang w:val="uk-UA" w:eastAsia="ru-RU"/>
    </w:rPr>
  </w:style>
  <w:style w:type="character" w:customStyle="1" w:styleId="a6">
    <w:name w:val="Название Знак"/>
    <w:basedOn w:val="a0"/>
    <w:link w:val="a5"/>
    <w:uiPriority w:val="99"/>
    <w:rsid w:val="007A1B95"/>
    <w:rPr>
      <w:rFonts w:ascii="Times New Roman" w:eastAsia="Times New Roman" w:hAnsi="Times New Roman" w:cs="Times New Roman"/>
      <w:b/>
      <w:bCs/>
      <w:sz w:val="32"/>
      <w:szCs w:val="24"/>
      <w:lang w:val="uk-UA" w:eastAsia="ru-RU"/>
    </w:rPr>
  </w:style>
  <w:style w:type="character" w:customStyle="1" w:styleId="40">
    <w:name w:val="Заголовок 4 Знак"/>
    <w:basedOn w:val="a0"/>
    <w:link w:val="4"/>
    <w:rsid w:val="00336F5D"/>
    <w:rPr>
      <w:rFonts w:asciiTheme="majorHAnsi" w:eastAsiaTheme="majorEastAsia" w:hAnsiTheme="majorHAnsi" w:cstheme="majorBidi"/>
      <w:b/>
      <w:bCs/>
      <w:i/>
      <w:iCs/>
      <w:color w:val="4F81BD" w:themeColor="accent1"/>
    </w:rPr>
  </w:style>
  <w:style w:type="paragraph" w:styleId="a7">
    <w:name w:val="List Paragraph"/>
    <w:basedOn w:val="a"/>
    <w:uiPriority w:val="34"/>
    <w:qFormat/>
    <w:rsid w:val="00336F5D"/>
    <w:pPr>
      <w:ind w:left="720"/>
      <w:contextualSpacing/>
    </w:pPr>
    <w:rPr>
      <w:rFonts w:ascii="Calibri" w:eastAsia="Times New Roman" w:hAnsi="Calibri" w:cs="Times New Roman"/>
      <w:lang w:eastAsia="ru-RU"/>
    </w:rPr>
  </w:style>
  <w:style w:type="table" w:styleId="a8">
    <w:name w:val="Table Grid"/>
    <w:basedOn w:val="a1"/>
    <w:uiPriority w:val="59"/>
    <w:rsid w:val="00336F5D"/>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9">
    <w:name w:val="Strong"/>
    <w:basedOn w:val="a0"/>
    <w:uiPriority w:val="22"/>
    <w:qFormat/>
    <w:rsid w:val="00336F5D"/>
    <w:rPr>
      <w:b/>
      <w:bCs/>
    </w:rPr>
  </w:style>
  <w:style w:type="character" w:styleId="aa">
    <w:name w:val="Emphasis"/>
    <w:basedOn w:val="a0"/>
    <w:uiPriority w:val="20"/>
    <w:qFormat/>
    <w:rsid w:val="00336F5D"/>
    <w:rPr>
      <w:i/>
      <w:iCs/>
    </w:rPr>
  </w:style>
  <w:style w:type="character" w:customStyle="1" w:styleId="2">
    <w:name w:val="Основной текст (2)_"/>
    <w:basedOn w:val="a0"/>
    <w:link w:val="20"/>
    <w:locked/>
    <w:rsid w:val="00336F5D"/>
    <w:rPr>
      <w:sz w:val="28"/>
      <w:szCs w:val="28"/>
      <w:shd w:val="clear" w:color="auto" w:fill="FFFFFF"/>
    </w:rPr>
  </w:style>
  <w:style w:type="paragraph" w:customStyle="1" w:styleId="20">
    <w:name w:val="Основной текст (2)"/>
    <w:basedOn w:val="a"/>
    <w:link w:val="2"/>
    <w:rsid w:val="00336F5D"/>
    <w:pPr>
      <w:widowControl w:val="0"/>
      <w:shd w:val="clear" w:color="auto" w:fill="FFFFFF"/>
      <w:spacing w:before="420" w:after="0" w:line="322" w:lineRule="exact"/>
      <w:jc w:val="both"/>
    </w:pPr>
    <w:rPr>
      <w:sz w:val="28"/>
      <w:szCs w:val="28"/>
    </w:rPr>
  </w:style>
  <w:style w:type="character" w:styleId="ab">
    <w:name w:val="Hyperlink"/>
    <w:basedOn w:val="a0"/>
    <w:semiHidden/>
    <w:unhideWhenUsed/>
    <w:rsid w:val="00336F5D"/>
    <w:rPr>
      <w:color w:val="0000FF"/>
      <w:u w:val="single"/>
    </w:rPr>
  </w:style>
  <w:style w:type="paragraph" w:customStyle="1" w:styleId="Default">
    <w:name w:val="Default"/>
    <w:rsid w:val="00336F5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ListParagraph1">
    <w:name w:val="List Paragraph1"/>
    <w:basedOn w:val="a"/>
    <w:rsid w:val="00336F5D"/>
    <w:pPr>
      <w:ind w:left="720"/>
      <w:contextualSpacing/>
    </w:pPr>
    <w:rPr>
      <w:rFonts w:ascii="Calibri" w:eastAsia="Calibri" w:hAnsi="Calibri" w:cs="Times New Roman"/>
      <w:lang w:val="uk-UA"/>
    </w:rPr>
  </w:style>
  <w:style w:type="paragraph" w:customStyle="1" w:styleId="10">
    <w:name w:val="Абзац списку1"/>
    <w:basedOn w:val="a"/>
    <w:rsid w:val="00336F5D"/>
    <w:pPr>
      <w:ind w:left="720"/>
      <w:contextualSpacing/>
    </w:pPr>
    <w:rPr>
      <w:rFonts w:ascii="Calibri" w:eastAsia="Times New Roman" w:hAnsi="Calibri" w:cs="Times New Roman"/>
    </w:rPr>
  </w:style>
  <w:style w:type="character" w:customStyle="1" w:styleId="211pt5">
    <w:name w:val="Основной текст (2) + 11 pt5"/>
    <w:basedOn w:val="2"/>
    <w:rsid w:val="00336F5D"/>
    <w:rPr>
      <w:rFonts w:ascii="Times New Roman" w:hAnsi="Times New Roman" w:cs="Times New Roman" w:hint="default"/>
      <w:strike w:val="0"/>
      <w:dstrike w:val="0"/>
      <w:color w:val="000000"/>
      <w:spacing w:val="0"/>
      <w:w w:val="100"/>
      <w:position w:val="0"/>
      <w:sz w:val="22"/>
      <w:szCs w:val="22"/>
      <w:u w:val="none"/>
      <w:effect w:val="none"/>
      <w:shd w:val="clear" w:color="auto" w:fill="FFFFFF"/>
      <w:lang w:val="uk-UA" w:eastAsia="uk-UA"/>
    </w:rPr>
  </w:style>
  <w:style w:type="paragraph" w:customStyle="1" w:styleId="21">
    <w:name w:val="Абзац списку2"/>
    <w:basedOn w:val="a"/>
    <w:rsid w:val="00336F5D"/>
    <w:pPr>
      <w:ind w:left="720"/>
      <w:contextualSpacing/>
    </w:pPr>
    <w:rPr>
      <w:rFonts w:ascii="Calibri" w:eastAsia="Times New Roman" w:hAnsi="Calibri" w:cs="Times New Roman"/>
    </w:rPr>
  </w:style>
  <w:style w:type="character" w:customStyle="1" w:styleId="rvts0">
    <w:name w:val="rvts0"/>
    <w:basedOn w:val="a0"/>
    <w:uiPriority w:val="99"/>
    <w:rsid w:val="00336F5D"/>
    <w:rPr>
      <w:rFonts w:cs="Times New Roman"/>
    </w:rPr>
  </w:style>
  <w:style w:type="character" w:customStyle="1" w:styleId="1">
    <w:name w:val="Обычный (веб) Знак1"/>
    <w:aliases w:val="Знак Знак,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
    <w:link w:val="a3"/>
    <w:uiPriority w:val="99"/>
    <w:locked/>
    <w:rsid w:val="00336F5D"/>
    <w:rPr>
      <w:rFonts w:ascii="Times New Roman" w:eastAsia="Times New Roman" w:hAnsi="Times New Roman" w:cs="Times New Roman"/>
      <w:sz w:val="24"/>
      <w:szCs w:val="24"/>
      <w:lang w:val="ru-RU" w:eastAsia="ru-RU"/>
    </w:rPr>
  </w:style>
  <w:style w:type="character" w:customStyle="1" w:styleId="apple-converted-space">
    <w:name w:val="apple-converted-space"/>
    <w:basedOn w:val="a0"/>
    <w:rsid w:val="001C03E6"/>
  </w:style>
  <w:style w:type="paragraph" w:styleId="ac">
    <w:name w:val="header"/>
    <w:basedOn w:val="a"/>
    <w:link w:val="ad"/>
    <w:uiPriority w:val="99"/>
    <w:unhideWhenUsed/>
    <w:rsid w:val="00951CC0"/>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51CC0"/>
  </w:style>
  <w:style w:type="paragraph" w:styleId="ae">
    <w:name w:val="footer"/>
    <w:basedOn w:val="a"/>
    <w:link w:val="af"/>
    <w:uiPriority w:val="99"/>
    <w:unhideWhenUsed/>
    <w:rsid w:val="00951CC0"/>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51CC0"/>
  </w:style>
  <w:style w:type="character" w:customStyle="1" w:styleId="fontstyle31">
    <w:name w:val="fontstyle31"/>
    <w:basedOn w:val="a0"/>
    <w:rsid w:val="000E17C0"/>
    <w:rPr>
      <w:rFonts w:ascii="TimesNewRoman" w:hAnsi="TimesNewRoman" w:hint="default"/>
      <w:b w:val="0"/>
      <w:bCs w:val="0"/>
      <w:i w:val="0"/>
      <w:iCs w:val="0"/>
      <w:color w:val="000000"/>
      <w:sz w:val="28"/>
      <w:szCs w:val="28"/>
    </w:rPr>
  </w:style>
  <w:style w:type="character" w:customStyle="1" w:styleId="fontstyle41">
    <w:name w:val="fontstyle41"/>
    <w:basedOn w:val="a0"/>
    <w:rsid w:val="000E17C0"/>
    <w:rPr>
      <w:rFonts w:ascii="Times-Roman" w:hAnsi="Times-Roman" w:hint="default"/>
      <w:b w:val="0"/>
      <w:bCs w:val="0"/>
      <w:i w:val="0"/>
      <w:iCs w:val="0"/>
      <w:color w:val="000000"/>
      <w:sz w:val="28"/>
      <w:szCs w:val="28"/>
    </w:rPr>
  </w:style>
  <w:style w:type="paragraph" w:customStyle="1" w:styleId="Standard">
    <w:name w:val="Standard"/>
    <w:rsid w:val="007E5C4B"/>
    <w:pPr>
      <w:suppressAutoHyphens/>
      <w:spacing w:after="0" w:line="240" w:lineRule="auto"/>
      <w:textAlignment w:val="baseline"/>
    </w:pPr>
    <w:rPr>
      <w:rFonts w:ascii="Liberation Serif" w:eastAsia="SimSun" w:hAnsi="Liberation Serif" w:cs="Mangal"/>
      <w:kern w:val="1"/>
      <w:sz w:val="24"/>
      <w:szCs w:val="24"/>
      <w:lang w:val="en-US" w:eastAsia="zh-CN" w:bidi="hi-IN"/>
    </w:rPr>
  </w:style>
  <w:style w:type="paragraph" w:styleId="22">
    <w:name w:val="Quote"/>
    <w:basedOn w:val="a"/>
    <w:next w:val="a"/>
    <w:link w:val="23"/>
    <w:uiPriority w:val="29"/>
    <w:qFormat/>
    <w:rsid w:val="003A2320"/>
    <w:rPr>
      <w:rFonts w:ascii="Calibri" w:eastAsia="Calibri" w:hAnsi="Calibri" w:cs="Times New Roman"/>
      <w:i/>
      <w:iCs/>
      <w:color w:val="000000"/>
      <w:sz w:val="20"/>
      <w:szCs w:val="20"/>
      <w:lang/>
    </w:rPr>
  </w:style>
  <w:style w:type="character" w:customStyle="1" w:styleId="23">
    <w:name w:val="Цитата 2 Знак"/>
    <w:basedOn w:val="a0"/>
    <w:link w:val="22"/>
    <w:uiPriority w:val="29"/>
    <w:rsid w:val="003A2320"/>
    <w:rPr>
      <w:rFonts w:ascii="Calibri" w:eastAsia="Calibri" w:hAnsi="Calibri" w:cs="Times New Roman"/>
      <w:i/>
      <w:iCs/>
      <w:color w:val="000000"/>
      <w:sz w:val="20"/>
      <w:szCs w:val="20"/>
      <w:lang/>
    </w:rPr>
  </w:style>
  <w:style w:type="paragraph" w:styleId="af0">
    <w:name w:val="Balloon Text"/>
    <w:basedOn w:val="a"/>
    <w:link w:val="af1"/>
    <w:uiPriority w:val="99"/>
    <w:semiHidden/>
    <w:unhideWhenUsed/>
    <w:rsid w:val="001F68C0"/>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1F68C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next w:val="a"/>
    <w:link w:val="40"/>
    <w:unhideWhenUsed/>
    <w:qFormat/>
    <w:rsid w:val="00336F5D"/>
    <w:pPr>
      <w:keepNext/>
      <w:keepLines/>
      <w:spacing w:before="200" w:after="0"/>
      <w:outlineLvl w:val="3"/>
    </w:pPr>
    <w:rPr>
      <w:rFonts w:asciiTheme="majorHAnsi" w:eastAsiaTheme="majorEastAsia" w:hAnsiTheme="majorHAnsi" w:cstheme="majorBidi"/>
      <w:b/>
      <w:bCs/>
      <w:i/>
      <w:iCs/>
      <w:color w:val="4F81BD" w:themeColor="accent1"/>
    </w:rPr>
  </w:style>
  <w:style w:type="paragraph" w:styleId="9">
    <w:name w:val="heading 9"/>
    <w:basedOn w:val="a"/>
    <w:next w:val="a"/>
    <w:link w:val="90"/>
    <w:uiPriority w:val="99"/>
    <w:qFormat/>
    <w:rsid w:val="00F56A9A"/>
    <w:pPr>
      <w:widowControl w:val="0"/>
      <w:autoSpaceDE w:val="0"/>
      <w:autoSpaceDN w:val="0"/>
      <w:adjustRightInd w:val="0"/>
      <w:spacing w:before="240" w:after="60" w:line="240" w:lineRule="auto"/>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uiPriority w:val="99"/>
    <w:rsid w:val="00F56A9A"/>
    <w:rPr>
      <w:rFonts w:ascii="Arial" w:eastAsia="Times New Roman" w:hAnsi="Arial" w:cs="Arial"/>
      <w:lang w:val="ru-RU" w:eastAsia="ru-RU"/>
    </w:rPr>
  </w:style>
  <w:style w:type="paragraph" w:customStyle="1" w:styleId="paragraph">
    <w:name w:val="paragraph"/>
    <w:basedOn w:val="a"/>
    <w:rsid w:val="00534A9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0"/>
    <w:rsid w:val="00534A9B"/>
  </w:style>
  <w:style w:type="character" w:customStyle="1" w:styleId="eop">
    <w:name w:val="eop"/>
    <w:basedOn w:val="a0"/>
    <w:rsid w:val="00534A9B"/>
  </w:style>
  <w:style w:type="character" w:customStyle="1" w:styleId="spellingerror">
    <w:name w:val="spellingerror"/>
    <w:basedOn w:val="a0"/>
    <w:rsid w:val="00534A9B"/>
  </w:style>
  <w:style w:type="paragraph" w:styleId="a3">
    <w:name w:val="Normal (Web)"/>
    <w:aliases w:val="Знак,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Обычный (веб) Знак1 Знак1"/>
    <w:basedOn w:val="a"/>
    <w:link w:val="1"/>
    <w:uiPriority w:val="99"/>
    <w:qFormat/>
    <w:rsid w:val="00C125FB"/>
    <w:pPr>
      <w:spacing w:after="0" w:line="240" w:lineRule="auto"/>
    </w:pPr>
    <w:rPr>
      <w:rFonts w:ascii="Times New Roman" w:eastAsia="Times New Roman" w:hAnsi="Times New Roman" w:cs="Times New Roman"/>
      <w:sz w:val="24"/>
      <w:szCs w:val="24"/>
      <w:lang w:eastAsia="ru-RU"/>
    </w:rPr>
  </w:style>
  <w:style w:type="paragraph" w:styleId="a4">
    <w:name w:val="No Spacing"/>
    <w:qFormat/>
    <w:rsid w:val="00FD28EA"/>
    <w:pPr>
      <w:spacing w:after="0" w:line="240" w:lineRule="auto"/>
    </w:pPr>
    <w:rPr>
      <w:rFonts w:eastAsiaTheme="minorEastAsia"/>
      <w:lang w:val="uk-UA" w:eastAsia="uk-UA"/>
    </w:rPr>
  </w:style>
  <w:style w:type="paragraph" w:styleId="a5">
    <w:name w:val="Title"/>
    <w:basedOn w:val="a"/>
    <w:link w:val="a6"/>
    <w:uiPriority w:val="99"/>
    <w:qFormat/>
    <w:rsid w:val="007A1B95"/>
    <w:pPr>
      <w:spacing w:after="0" w:line="240" w:lineRule="auto"/>
      <w:jc w:val="center"/>
    </w:pPr>
    <w:rPr>
      <w:rFonts w:ascii="Times New Roman" w:eastAsia="Times New Roman" w:hAnsi="Times New Roman" w:cs="Times New Roman"/>
      <w:b/>
      <w:bCs/>
      <w:sz w:val="32"/>
      <w:szCs w:val="24"/>
      <w:lang w:val="uk-UA" w:eastAsia="ru-RU"/>
    </w:rPr>
  </w:style>
  <w:style w:type="character" w:customStyle="1" w:styleId="a6">
    <w:name w:val="Название Знак"/>
    <w:basedOn w:val="a0"/>
    <w:link w:val="a5"/>
    <w:uiPriority w:val="99"/>
    <w:rsid w:val="007A1B95"/>
    <w:rPr>
      <w:rFonts w:ascii="Times New Roman" w:eastAsia="Times New Roman" w:hAnsi="Times New Roman" w:cs="Times New Roman"/>
      <w:b/>
      <w:bCs/>
      <w:sz w:val="32"/>
      <w:szCs w:val="24"/>
      <w:lang w:val="uk-UA" w:eastAsia="ru-RU"/>
    </w:rPr>
  </w:style>
  <w:style w:type="character" w:customStyle="1" w:styleId="40">
    <w:name w:val="Заголовок 4 Знак"/>
    <w:basedOn w:val="a0"/>
    <w:link w:val="4"/>
    <w:rsid w:val="00336F5D"/>
    <w:rPr>
      <w:rFonts w:asciiTheme="majorHAnsi" w:eastAsiaTheme="majorEastAsia" w:hAnsiTheme="majorHAnsi" w:cstheme="majorBidi"/>
      <w:b/>
      <w:bCs/>
      <w:i/>
      <w:iCs/>
      <w:color w:val="4F81BD" w:themeColor="accent1"/>
    </w:rPr>
  </w:style>
  <w:style w:type="paragraph" w:styleId="a7">
    <w:name w:val="List Paragraph"/>
    <w:basedOn w:val="a"/>
    <w:uiPriority w:val="34"/>
    <w:qFormat/>
    <w:rsid w:val="00336F5D"/>
    <w:pPr>
      <w:ind w:left="720"/>
      <w:contextualSpacing/>
    </w:pPr>
    <w:rPr>
      <w:rFonts w:ascii="Calibri" w:eastAsia="Times New Roman" w:hAnsi="Calibri" w:cs="Times New Roman"/>
      <w:lang w:eastAsia="ru-RU"/>
    </w:rPr>
  </w:style>
  <w:style w:type="table" w:styleId="a8">
    <w:name w:val="Table Grid"/>
    <w:basedOn w:val="a1"/>
    <w:uiPriority w:val="59"/>
    <w:rsid w:val="00336F5D"/>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9">
    <w:name w:val="Strong"/>
    <w:basedOn w:val="a0"/>
    <w:uiPriority w:val="22"/>
    <w:qFormat/>
    <w:rsid w:val="00336F5D"/>
    <w:rPr>
      <w:b/>
      <w:bCs/>
    </w:rPr>
  </w:style>
  <w:style w:type="character" w:styleId="aa">
    <w:name w:val="Emphasis"/>
    <w:basedOn w:val="a0"/>
    <w:uiPriority w:val="20"/>
    <w:qFormat/>
    <w:rsid w:val="00336F5D"/>
    <w:rPr>
      <w:i/>
      <w:iCs/>
    </w:rPr>
  </w:style>
  <w:style w:type="character" w:customStyle="1" w:styleId="2">
    <w:name w:val="Основной текст (2)_"/>
    <w:basedOn w:val="a0"/>
    <w:link w:val="20"/>
    <w:locked/>
    <w:rsid w:val="00336F5D"/>
    <w:rPr>
      <w:sz w:val="28"/>
      <w:szCs w:val="28"/>
      <w:shd w:val="clear" w:color="auto" w:fill="FFFFFF"/>
    </w:rPr>
  </w:style>
  <w:style w:type="paragraph" w:customStyle="1" w:styleId="20">
    <w:name w:val="Основной текст (2)"/>
    <w:basedOn w:val="a"/>
    <w:link w:val="2"/>
    <w:rsid w:val="00336F5D"/>
    <w:pPr>
      <w:widowControl w:val="0"/>
      <w:shd w:val="clear" w:color="auto" w:fill="FFFFFF"/>
      <w:spacing w:before="420" w:after="0" w:line="322" w:lineRule="exact"/>
      <w:jc w:val="both"/>
    </w:pPr>
    <w:rPr>
      <w:sz w:val="28"/>
      <w:szCs w:val="28"/>
    </w:rPr>
  </w:style>
  <w:style w:type="character" w:styleId="ab">
    <w:name w:val="Hyperlink"/>
    <w:basedOn w:val="a0"/>
    <w:semiHidden/>
    <w:unhideWhenUsed/>
    <w:rsid w:val="00336F5D"/>
    <w:rPr>
      <w:color w:val="0000FF"/>
      <w:u w:val="single"/>
    </w:rPr>
  </w:style>
  <w:style w:type="paragraph" w:customStyle="1" w:styleId="Default">
    <w:name w:val="Default"/>
    <w:rsid w:val="00336F5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ListParagraph1">
    <w:name w:val="List Paragraph1"/>
    <w:basedOn w:val="a"/>
    <w:rsid w:val="00336F5D"/>
    <w:pPr>
      <w:ind w:left="720"/>
      <w:contextualSpacing/>
    </w:pPr>
    <w:rPr>
      <w:rFonts w:ascii="Calibri" w:eastAsia="Calibri" w:hAnsi="Calibri" w:cs="Times New Roman"/>
      <w:lang w:val="uk-UA"/>
    </w:rPr>
  </w:style>
  <w:style w:type="paragraph" w:customStyle="1" w:styleId="10">
    <w:name w:val="Абзац списку1"/>
    <w:basedOn w:val="a"/>
    <w:rsid w:val="00336F5D"/>
    <w:pPr>
      <w:ind w:left="720"/>
      <w:contextualSpacing/>
    </w:pPr>
    <w:rPr>
      <w:rFonts w:ascii="Calibri" w:eastAsia="Times New Roman" w:hAnsi="Calibri" w:cs="Times New Roman"/>
    </w:rPr>
  </w:style>
  <w:style w:type="character" w:customStyle="1" w:styleId="211pt5">
    <w:name w:val="Основной текст (2) + 11 pt5"/>
    <w:basedOn w:val="2"/>
    <w:rsid w:val="00336F5D"/>
    <w:rPr>
      <w:rFonts w:ascii="Times New Roman" w:hAnsi="Times New Roman" w:cs="Times New Roman" w:hint="default"/>
      <w:strike w:val="0"/>
      <w:dstrike w:val="0"/>
      <w:color w:val="000000"/>
      <w:spacing w:val="0"/>
      <w:w w:val="100"/>
      <w:position w:val="0"/>
      <w:sz w:val="22"/>
      <w:szCs w:val="22"/>
      <w:u w:val="none"/>
      <w:effect w:val="none"/>
      <w:shd w:val="clear" w:color="auto" w:fill="FFFFFF"/>
      <w:lang w:val="uk-UA" w:eastAsia="uk-UA"/>
    </w:rPr>
  </w:style>
  <w:style w:type="paragraph" w:customStyle="1" w:styleId="21">
    <w:name w:val="Абзац списку2"/>
    <w:basedOn w:val="a"/>
    <w:rsid w:val="00336F5D"/>
    <w:pPr>
      <w:ind w:left="720"/>
      <w:contextualSpacing/>
    </w:pPr>
    <w:rPr>
      <w:rFonts w:ascii="Calibri" w:eastAsia="Times New Roman" w:hAnsi="Calibri" w:cs="Times New Roman"/>
    </w:rPr>
  </w:style>
  <w:style w:type="character" w:customStyle="1" w:styleId="rvts0">
    <w:name w:val="rvts0"/>
    <w:basedOn w:val="a0"/>
    <w:uiPriority w:val="99"/>
    <w:rsid w:val="00336F5D"/>
    <w:rPr>
      <w:rFonts w:cs="Times New Roman"/>
    </w:rPr>
  </w:style>
  <w:style w:type="character" w:customStyle="1" w:styleId="1">
    <w:name w:val="Обычный (веб) Знак1"/>
    <w:aliases w:val="Знак Знак,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
    <w:link w:val="a3"/>
    <w:uiPriority w:val="99"/>
    <w:locked/>
    <w:rsid w:val="00336F5D"/>
    <w:rPr>
      <w:rFonts w:ascii="Times New Roman" w:eastAsia="Times New Roman" w:hAnsi="Times New Roman" w:cs="Times New Roman"/>
      <w:sz w:val="24"/>
      <w:szCs w:val="24"/>
      <w:lang w:val="ru-RU" w:eastAsia="ru-RU"/>
    </w:rPr>
  </w:style>
  <w:style w:type="character" w:customStyle="1" w:styleId="apple-converted-space">
    <w:name w:val="apple-converted-space"/>
    <w:basedOn w:val="a0"/>
    <w:rsid w:val="001C03E6"/>
  </w:style>
  <w:style w:type="paragraph" w:styleId="ac">
    <w:name w:val="header"/>
    <w:basedOn w:val="a"/>
    <w:link w:val="ad"/>
    <w:uiPriority w:val="99"/>
    <w:unhideWhenUsed/>
    <w:rsid w:val="00951CC0"/>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51CC0"/>
  </w:style>
  <w:style w:type="paragraph" w:styleId="ae">
    <w:name w:val="footer"/>
    <w:basedOn w:val="a"/>
    <w:link w:val="af"/>
    <w:uiPriority w:val="99"/>
    <w:unhideWhenUsed/>
    <w:rsid w:val="00951CC0"/>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51CC0"/>
  </w:style>
  <w:style w:type="character" w:customStyle="1" w:styleId="fontstyle31">
    <w:name w:val="fontstyle31"/>
    <w:basedOn w:val="a0"/>
    <w:rsid w:val="000E17C0"/>
    <w:rPr>
      <w:rFonts w:ascii="TimesNewRoman" w:hAnsi="TimesNewRoman" w:hint="default"/>
      <w:b w:val="0"/>
      <w:bCs w:val="0"/>
      <w:i w:val="0"/>
      <w:iCs w:val="0"/>
      <w:color w:val="000000"/>
      <w:sz w:val="28"/>
      <w:szCs w:val="28"/>
    </w:rPr>
  </w:style>
  <w:style w:type="character" w:customStyle="1" w:styleId="fontstyle41">
    <w:name w:val="fontstyle41"/>
    <w:basedOn w:val="a0"/>
    <w:rsid w:val="000E17C0"/>
    <w:rPr>
      <w:rFonts w:ascii="Times-Roman" w:hAnsi="Times-Roman" w:hint="default"/>
      <w:b w:val="0"/>
      <w:bCs w:val="0"/>
      <w:i w:val="0"/>
      <w:iCs w:val="0"/>
      <w:color w:val="000000"/>
      <w:sz w:val="28"/>
      <w:szCs w:val="28"/>
    </w:rPr>
  </w:style>
  <w:style w:type="paragraph" w:customStyle="1" w:styleId="Standard">
    <w:name w:val="Standard"/>
    <w:rsid w:val="007E5C4B"/>
    <w:pPr>
      <w:suppressAutoHyphens/>
      <w:spacing w:after="0" w:line="240" w:lineRule="auto"/>
      <w:textAlignment w:val="baseline"/>
    </w:pPr>
    <w:rPr>
      <w:rFonts w:ascii="Liberation Serif" w:eastAsia="SimSun" w:hAnsi="Liberation Serif" w:cs="Mangal"/>
      <w:kern w:val="1"/>
      <w:sz w:val="24"/>
      <w:szCs w:val="24"/>
      <w:lang w:val="en-US" w:eastAsia="zh-CN" w:bidi="hi-IN"/>
    </w:rPr>
  </w:style>
  <w:style w:type="paragraph" w:styleId="22">
    <w:name w:val="Quote"/>
    <w:basedOn w:val="a"/>
    <w:next w:val="a"/>
    <w:link w:val="23"/>
    <w:uiPriority w:val="29"/>
    <w:qFormat/>
    <w:rsid w:val="003A2320"/>
    <w:rPr>
      <w:rFonts w:ascii="Calibri" w:eastAsia="Calibri" w:hAnsi="Calibri" w:cs="Times New Roman"/>
      <w:i/>
      <w:iCs/>
      <w:color w:val="000000"/>
      <w:sz w:val="20"/>
      <w:szCs w:val="20"/>
      <w:lang w:eastAsia="x-none"/>
    </w:rPr>
  </w:style>
  <w:style w:type="character" w:customStyle="1" w:styleId="23">
    <w:name w:val="Цитата 2 Знак"/>
    <w:basedOn w:val="a0"/>
    <w:link w:val="22"/>
    <w:uiPriority w:val="29"/>
    <w:rsid w:val="003A2320"/>
    <w:rPr>
      <w:rFonts w:ascii="Calibri" w:eastAsia="Calibri" w:hAnsi="Calibri" w:cs="Times New Roman"/>
      <w:i/>
      <w:iCs/>
      <w:color w:val="000000"/>
      <w:sz w:val="20"/>
      <w:szCs w:val="20"/>
      <w:lang w:eastAsia="x-none"/>
    </w:rPr>
  </w:style>
  <w:style w:type="paragraph" w:styleId="af0">
    <w:name w:val="Balloon Text"/>
    <w:basedOn w:val="a"/>
    <w:link w:val="af1"/>
    <w:uiPriority w:val="99"/>
    <w:semiHidden/>
    <w:unhideWhenUsed/>
    <w:rsid w:val="001F68C0"/>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1F68C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48733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shivka-rada.gov.ua/viddil-komunalnogo-majna-arhitekturi-mistobuduvannya-ta-zemelnih-resursiv-mashivskoi-selischnoi-radi-09-40-45-07-11-2018/" TargetMode="External"/><Relationship Id="rId3" Type="http://schemas.openxmlformats.org/officeDocument/2006/relationships/settings" Target="settings.xml"/><Relationship Id="rId7" Type="http://schemas.openxmlformats.org/officeDocument/2006/relationships/hyperlink" Target="https://mashivka-rada.gov.ua/viddil-komunalnogo-majna-arhitekturi-mistobuduvannya-ta-zemelnih-resursiv-mashivskoi-selischnoi-radi-09-40-45-07-11-2018/"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1121</TotalTime>
  <Pages>1</Pages>
  <Words>11253</Words>
  <Characters>64143</Characters>
  <Application>Microsoft Office Word</Application>
  <DocSecurity>0</DocSecurity>
  <Lines>534</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Година С.А.</dc:creator>
  <cp:keywords/>
  <dc:description/>
  <cp:lastModifiedBy>Юля</cp:lastModifiedBy>
  <cp:revision>56</cp:revision>
  <cp:lastPrinted>2021-12-23T12:35:00Z</cp:lastPrinted>
  <dcterms:created xsi:type="dcterms:W3CDTF">2021-12-16T06:24:00Z</dcterms:created>
  <dcterms:modified xsi:type="dcterms:W3CDTF">2021-12-24T17:30:00Z</dcterms:modified>
</cp:coreProperties>
</file>