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960" w:leader="none"/>
        </w:tabs>
        <w:jc w:val="center"/>
        <w:rPr>
          <w:color w:val="FFFF00"/>
        </w:rPr>
      </w:pPr>
      <w:r>
        <w:rPr/>
        <w:object>
          <v:shape id="ole_rId2" style="width:39pt;height:56.25pt" o:ole="">
            <v:imagedata r:id="rId3" o:title=""/>
          </v:shape>
          <o:OLEObject Type="Embed" ProgID="Word.Picture.8" ShapeID="ole_rId2" DrawAspect="Content" ObjectID="_144193462" r:id="rId2"/>
        </w:object>
      </w:r>
    </w:p>
    <w:p>
      <w:pPr>
        <w:pStyle w:val="Normal"/>
        <w:tabs>
          <w:tab w:val="left" w:pos="960" w:leader="none"/>
        </w:tabs>
        <w:jc w:val="center"/>
        <w:rPr>
          <w:sz w:val="32"/>
          <w:szCs w:val="32"/>
        </w:rPr>
      </w:pPr>
      <w:r>
        <w:rPr>
          <w:sz w:val="32"/>
          <w:szCs w:val="32"/>
        </w:rPr>
        <w:t>УКРАЇНА</w:t>
      </w:r>
    </w:p>
    <w:p>
      <w:pPr>
        <w:pStyle w:val="Normal"/>
        <w:tabs>
          <w:tab w:val="left" w:pos="960" w:leader="none"/>
        </w:tabs>
        <w:jc w:val="center"/>
        <w:rPr>
          <w:b/>
          <w:b/>
          <w:bCs/>
          <w:sz w:val="32"/>
        </w:rPr>
      </w:pPr>
      <w:r>
        <w:rPr>
          <w:sz w:val="32"/>
        </w:rPr>
        <w:t>МАШІВСЬКА СЕЛИЩНА РАДА МАШІВСЬКОГО РАЙОНУ ПОЛТАВСЬКОЇ ОБЛАСТІ</w:t>
      </w:r>
    </w:p>
    <w:p>
      <w:pPr>
        <w:pStyle w:val="NoSpacing"/>
        <w:jc w:val="center"/>
        <w:rPr>
          <w:b/>
          <w:b/>
          <w:sz w:val="32"/>
          <w:szCs w:val="32"/>
        </w:rPr>
      </w:pPr>
      <w:r>
        <w:rPr>
          <w:b/>
          <w:sz w:val="32"/>
          <w:szCs w:val="32"/>
        </w:rPr>
        <w:t>Р І Ш Е Н Н Я</w:t>
      </w:r>
    </w:p>
    <w:p>
      <w:pPr>
        <w:pStyle w:val="NoSpacing"/>
        <w:jc w:val="center"/>
        <w:rPr/>
      </w:pPr>
      <w:r>
        <w:rPr/>
        <w:t>п’ятнадцятої  сесії селищної ради сьомого скликання</w:t>
      </w:r>
    </w:p>
    <w:p>
      <w:pPr>
        <w:pStyle w:val="NoSpacing"/>
        <w:jc w:val="center"/>
        <w:rPr>
          <w:b/>
          <w:b/>
          <w:bCs/>
        </w:rPr>
      </w:pPr>
      <w:r>
        <w:rPr>
          <w:b/>
          <w:bCs/>
        </w:rPr>
        <w:t>від 21 березня 2019 року</w:t>
      </w:r>
    </w:p>
    <w:p>
      <w:pPr>
        <w:pStyle w:val="NoSpacing"/>
        <w:jc w:val="center"/>
        <w:rPr>
          <w:bCs/>
        </w:rPr>
      </w:pPr>
      <w:r>
        <w:rPr>
          <w:bCs/>
        </w:rPr>
        <w:t>смт. МАШІВКА</w:t>
      </w:r>
    </w:p>
    <w:p>
      <w:pPr>
        <w:pStyle w:val="Normal"/>
        <w:widowControl w:val="false"/>
        <w:rPr>
          <w:color w:val="000000"/>
          <w:szCs w:val="28"/>
        </w:rPr>
      </w:pPr>
      <w:r>
        <w:rPr>
          <w:color w:val="000000"/>
          <w:szCs w:val="28"/>
        </w:rPr>
      </w:r>
    </w:p>
    <w:p>
      <w:pPr>
        <w:pStyle w:val="Normal"/>
        <w:rPr>
          <w:rFonts w:ascii="Times New Roman" w:hAnsi="Times New Roman"/>
          <w:szCs w:val="28"/>
        </w:rPr>
      </w:pPr>
      <w:r>
        <w:rPr>
          <w:rFonts w:ascii="Times New Roman" w:hAnsi="Times New Roman"/>
          <w:szCs w:val="28"/>
        </w:rPr>
        <w:t>Про відлов, стерилізацію та вакцинацію</w:t>
      </w:r>
    </w:p>
    <w:p>
      <w:pPr>
        <w:pStyle w:val="Normal"/>
        <w:rPr>
          <w:rFonts w:ascii="Times New Roman" w:hAnsi="Times New Roman"/>
          <w:szCs w:val="28"/>
        </w:rPr>
      </w:pPr>
      <w:r>
        <w:rPr>
          <w:rFonts w:ascii="Times New Roman" w:hAnsi="Times New Roman"/>
          <w:szCs w:val="28"/>
        </w:rPr>
        <w:t>безпритульних собак</w:t>
      </w:r>
    </w:p>
    <w:p>
      <w:pPr>
        <w:pStyle w:val="Normal"/>
        <w:rPr>
          <w:rFonts w:ascii="Times New Roman" w:hAnsi="Times New Roman"/>
          <w:sz w:val="26"/>
          <w:szCs w:val="26"/>
        </w:rPr>
      </w:pPr>
      <w:r>
        <w:rPr>
          <w:rFonts w:ascii="Times New Roman" w:hAnsi="Times New Roman"/>
          <w:sz w:val="26"/>
          <w:szCs w:val="26"/>
        </w:rPr>
      </w:r>
    </w:p>
    <w:p>
      <w:pPr>
        <w:pStyle w:val="Normal"/>
        <w:jc w:val="both"/>
        <w:rPr>
          <w:rFonts w:ascii="Times New Roman" w:hAnsi="Times New Roman"/>
          <w:szCs w:val="28"/>
        </w:rPr>
      </w:pPr>
      <w:r>
        <w:rPr>
          <w:rFonts w:ascii="Times New Roman" w:hAnsi="Times New Roman"/>
          <w:sz w:val="26"/>
          <w:szCs w:val="26"/>
        </w:rPr>
        <w:tab/>
      </w:r>
      <w:r>
        <w:rPr>
          <w:rFonts w:ascii="Times New Roman" w:hAnsi="Times New Roman"/>
          <w:szCs w:val="28"/>
        </w:rPr>
        <w:t xml:space="preserve">Розглянувши численні звернення громадян щодо загрози нападу безпритульних собак на громадян селища та населених пунктів Машівської громади, враховуючи  велику чисельність безпритульних тварин на території громади, що у свою чергу призводить до погіршення благоустрою, належного санітарного, епідеміологічного та екологічного стану території населених пунктів, відповідно до Законів України «Про місцеве самоврядування в Україні», «Про захист тварин від жорстокого поводження», «Про тваринний світ», «Про охорону навколишнього природного середовища», «Про ветеринарну медицину», «Про благоустрій населених пунктів», Порядку проведення заходів, необхідних для скорочення чисельності тварин, які становлять небезпеку, затверджений наказом Міністерства охорони навколишнього середовища України від 28.09.2010 року № 425, селищна рада  </w:t>
      </w:r>
    </w:p>
    <w:p>
      <w:pPr>
        <w:pStyle w:val="Normal"/>
        <w:jc w:val="both"/>
        <w:rPr>
          <w:rFonts w:ascii="Times New Roman" w:hAnsi="Times New Roman"/>
          <w:szCs w:val="28"/>
        </w:rPr>
      </w:pPr>
      <w:r>
        <w:rPr>
          <w:rFonts w:ascii="Times New Roman" w:hAnsi="Times New Roman"/>
          <w:szCs w:val="28"/>
        </w:rPr>
      </w:r>
    </w:p>
    <w:p>
      <w:pPr>
        <w:pStyle w:val="Normal"/>
        <w:jc w:val="center"/>
        <w:rPr>
          <w:rFonts w:ascii="Times New Roman" w:hAnsi="Times New Roman"/>
          <w:szCs w:val="28"/>
        </w:rPr>
      </w:pPr>
      <w:r>
        <w:rPr>
          <w:rFonts w:ascii="Times New Roman" w:hAnsi="Times New Roman"/>
          <w:szCs w:val="28"/>
        </w:rPr>
        <w:t>вирішила:</w:t>
      </w:r>
    </w:p>
    <w:p>
      <w:pPr>
        <w:pStyle w:val="Normal"/>
        <w:jc w:val="center"/>
        <w:rPr>
          <w:rFonts w:ascii="Times New Roman" w:hAnsi="Times New Roman"/>
          <w:b/>
          <w:b/>
          <w:szCs w:val="28"/>
        </w:rPr>
      </w:pPr>
      <w:r>
        <w:rPr>
          <w:rFonts w:ascii="Times New Roman" w:hAnsi="Times New Roman"/>
          <w:b/>
          <w:szCs w:val="28"/>
        </w:rPr>
      </w:r>
    </w:p>
    <w:p>
      <w:pPr>
        <w:pStyle w:val="Normal"/>
        <w:ind w:firstLine="708"/>
        <w:jc w:val="both"/>
        <w:rPr>
          <w:rFonts w:ascii="Times New Roman" w:hAnsi="Times New Roman"/>
          <w:szCs w:val="28"/>
        </w:rPr>
      </w:pPr>
      <w:r>
        <w:rPr>
          <w:rFonts w:ascii="Times New Roman" w:hAnsi="Times New Roman"/>
          <w:szCs w:val="28"/>
        </w:rPr>
        <w:t>1.Передбачити в бюджеті об’єднаної територіальної селищної громади кошти в сумі  100 тис. грн. на проведення заходів, спрямованих на проведення відлову бродячих собак з метою проведення їх стерилізації та вакцинації з подальшим поверненням тварин</w:t>
      </w:r>
      <w:bookmarkStart w:id="0" w:name="_GoBack"/>
      <w:bookmarkEnd w:id="0"/>
      <w:r>
        <w:rPr>
          <w:rFonts w:ascii="Times New Roman" w:hAnsi="Times New Roman"/>
          <w:szCs w:val="28"/>
        </w:rPr>
        <w:t xml:space="preserve"> на попереднє місце перебування.</w:t>
      </w:r>
    </w:p>
    <w:p>
      <w:pPr>
        <w:pStyle w:val="Normal"/>
        <w:ind w:firstLine="708"/>
        <w:jc w:val="both"/>
        <w:rPr>
          <w:rFonts w:ascii="Times New Roman" w:hAnsi="Times New Roman"/>
          <w:szCs w:val="28"/>
        </w:rPr>
      </w:pPr>
      <w:r>
        <w:rPr>
          <w:rFonts w:ascii="Times New Roman" w:hAnsi="Times New Roman"/>
          <w:szCs w:val="28"/>
        </w:rPr>
        <w:t>2.Для забезпечення благоустрою та покращення санітарного, епідеміологічного і екологічного стану території населених пунктів Машівської селищної громади, доручити начальнику відділу комунального майна, містобудування, архітектури та земельних ресурсів Машівської селищної ради Морозу С.Б.  укласти  договір про надання послуг з відлову, стерилізації, обробки від паразитів, вакцинації, кліпсування безпритульних тварин із відповідною спеціалізованою організацією.</w:t>
      </w:r>
    </w:p>
    <w:p>
      <w:pPr>
        <w:pStyle w:val="Normal"/>
        <w:ind w:firstLine="708"/>
        <w:jc w:val="both"/>
        <w:rPr>
          <w:szCs w:val="28"/>
        </w:rPr>
      </w:pPr>
      <w:r>
        <w:rPr>
          <w:rFonts w:ascii="Times New Roman" w:hAnsi="Times New Roman"/>
          <w:szCs w:val="28"/>
        </w:rPr>
        <w:t xml:space="preserve">3.Контроль за виконанням цього рішення покласти на начальнику відділу комунального майна, містобудування, архітектури та земельних ресурсів Машівської селищної ради Мороза С.Б. та постійну комісію з  </w:t>
      </w:r>
      <w:r>
        <w:rPr>
          <w:szCs w:val="28"/>
        </w:rPr>
        <w:t>питань земельних відносин, охорони навколишнього природного середовища, містобудування, будівництва,</w:t>
      </w:r>
      <w:r>
        <w:rPr>
          <w:bCs/>
          <w:szCs w:val="28"/>
        </w:rPr>
        <w:t xml:space="preserve"> </w:t>
      </w:r>
      <w:r>
        <w:rPr>
          <w:szCs w:val="28"/>
        </w:rPr>
        <w:t xml:space="preserve">архітектури, охорони пам’яток, історичного середовища. </w:t>
      </w:r>
    </w:p>
    <w:p>
      <w:pPr>
        <w:pStyle w:val="Normal"/>
        <w:jc w:val="both"/>
        <w:rPr>
          <w:szCs w:val="28"/>
        </w:rPr>
      </w:pPr>
      <w:r>
        <w:rPr>
          <w:szCs w:val="28"/>
        </w:rPr>
      </w:r>
    </w:p>
    <w:p>
      <w:pPr>
        <w:pStyle w:val="Normal"/>
        <w:jc w:val="both"/>
        <w:rPr/>
      </w:pPr>
      <w:r>
        <w:rPr>
          <w:szCs w:val="28"/>
        </w:rPr>
        <w:t xml:space="preserve">   </w:t>
      </w:r>
      <w:r>
        <w:rPr>
          <w:szCs w:val="28"/>
        </w:rPr>
        <w:t>Селищний голова                                                                М.І. Кравченко</w:t>
      </w:r>
    </w:p>
    <w:sectPr>
      <w:type w:val="nextPage"/>
      <w:pgSz w:w="11906" w:h="16838"/>
      <w:pgMar w:left="1560" w:right="566" w:header="0" w:top="426" w:footer="0" w:bottom="567" w:gutter="0"/>
      <w:pgNumType w:fmt="decimal"/>
      <w:formProt w:val="false"/>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CYR">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b1d54"/>
    <w:pPr>
      <w:widowControl/>
      <w:bidi w:val="0"/>
      <w:spacing w:lineRule="auto" w:line="240" w:before="0" w:after="0"/>
      <w:jc w:val="left"/>
    </w:pPr>
    <w:rPr>
      <w:rFonts w:ascii="Times New Roman CYR" w:hAnsi="Times New Roman CYR" w:eastAsia="Times New Roman" w:cs="Times New Roman"/>
      <w:color w:val="auto"/>
      <w:sz w:val="28"/>
      <w:szCs w:val="20"/>
      <w:lang w:val="uk-UA" w:eastAsia="ru-RU" w:bidi="ar-SA"/>
    </w:rPr>
  </w:style>
  <w:style w:type="character" w:styleId="DefaultParagraphFont" w:default="1">
    <w:name w:val="Default Paragraph Font"/>
    <w:uiPriority w:val="1"/>
    <w:semiHidden/>
    <w:unhideWhenUsed/>
    <w:qFormat/>
    <w:rPr/>
  </w:style>
  <w:style w:type="character" w:styleId="Rvts9" w:customStyle="1">
    <w:name w:val="rvts9"/>
    <w:basedOn w:val="DefaultParagraphFont"/>
    <w:qFormat/>
    <w:rsid w:val="00fb1d54"/>
    <w:rPr/>
  </w:style>
  <w:style w:type="character" w:styleId="Style14" w:customStyle="1">
    <w:name w:val="Основной текст Знак"/>
    <w:basedOn w:val="DefaultParagraphFont"/>
    <w:link w:val="a4"/>
    <w:qFormat/>
    <w:rsid w:val="00993b3f"/>
    <w:rPr>
      <w:rFonts w:ascii="Times New Roman" w:hAnsi="Times New Roman" w:eastAsia="Times New Roman" w:cs="Times New Roman"/>
      <w:sz w:val="28"/>
      <w:szCs w:val="28"/>
      <w:shd w:fill="FFFFFF" w:val="clear"/>
      <w:lang w:eastAsia="ru-RU"/>
    </w:rPr>
  </w:style>
  <w:style w:type="character" w:styleId="Strong">
    <w:name w:val="Strong"/>
    <w:basedOn w:val="DefaultParagraphFont"/>
    <w:uiPriority w:val="22"/>
    <w:qFormat/>
    <w:rsid w:val="00993b3f"/>
    <w:rPr>
      <w:b/>
      <w:bCs/>
    </w:rPr>
  </w:style>
  <w:style w:type="character" w:styleId="Style15" w:customStyle="1">
    <w:name w:val="Текст выноски Знак"/>
    <w:basedOn w:val="DefaultParagraphFont"/>
    <w:link w:val="a7"/>
    <w:uiPriority w:val="99"/>
    <w:semiHidden/>
    <w:qFormat/>
    <w:rsid w:val="00993b3f"/>
    <w:rPr>
      <w:rFonts w:ascii="Tahoma" w:hAnsi="Tahoma" w:eastAsia="Times New Roman" w:cs="Tahoma"/>
      <w:sz w:val="16"/>
      <w:szCs w:val="16"/>
      <w:lang w:val="uk-UA" w:eastAsia="ru-RU"/>
    </w:rPr>
  </w:style>
  <w:style w:type="character" w:styleId="Style16">
    <w:name w:val="Выделение"/>
    <w:basedOn w:val="DefaultParagraphFont"/>
    <w:uiPriority w:val="20"/>
    <w:qFormat/>
    <w:rsid w:val="00a828d7"/>
    <w:rPr>
      <w:i/>
      <w:iCs/>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Основной текст"/>
    <w:basedOn w:val="Normal"/>
    <w:link w:val="a5"/>
    <w:unhideWhenUsed/>
    <w:rsid w:val="00993b3f"/>
    <w:pPr>
      <w:widowControl w:val="false"/>
      <w:shd w:val="clear" w:color="auto" w:fill="FFFFFF"/>
      <w:suppressAutoHyphens w:val="true"/>
      <w:spacing w:lineRule="exact" w:line="324" w:before="120" w:after="300"/>
      <w:jc w:val="center"/>
    </w:pPr>
    <w:rPr>
      <w:rFonts w:ascii="Times New Roman" w:hAnsi="Times New Roman"/>
      <w:szCs w:val="28"/>
      <w:lang w:val="ru-RU"/>
    </w:rPr>
  </w:style>
  <w:style w:type="paragraph" w:styleId="Style19">
    <w:name w:val="Список"/>
    <w:basedOn w:val="Style18"/>
    <w:pPr>
      <w:shd w:fill="FFFFFF" w:val="clear"/>
    </w:pPr>
    <w:rPr>
      <w:rFonts w:cs="Arial"/>
    </w:rPr>
  </w:style>
  <w:style w:type="paragraph" w:styleId="Style20">
    <w:name w:val="Название"/>
    <w:basedOn w:val="Normal"/>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NoSpacing">
    <w:name w:val="No Spacing"/>
    <w:uiPriority w:val="1"/>
    <w:qFormat/>
    <w:rsid w:val="00fb1d54"/>
    <w:pPr>
      <w:widowControl/>
      <w:bidi w:val="0"/>
      <w:spacing w:lineRule="auto" w:line="240" w:before="0" w:after="0"/>
      <w:jc w:val="left"/>
    </w:pPr>
    <w:rPr>
      <w:rFonts w:ascii="Times New Roman CYR" w:hAnsi="Times New Roman CYR" w:eastAsia="Times New Roman" w:cs="Times New Roman"/>
      <w:color w:val="auto"/>
      <w:sz w:val="28"/>
      <w:szCs w:val="20"/>
      <w:lang w:val="uk-UA" w:eastAsia="ru-RU" w:bidi="ar-SA"/>
    </w:rPr>
  </w:style>
  <w:style w:type="paragraph" w:styleId="Rvps2" w:customStyle="1">
    <w:name w:val="rvps2"/>
    <w:basedOn w:val="Normal"/>
    <w:qFormat/>
    <w:rsid w:val="00fb1d54"/>
    <w:pPr>
      <w:spacing w:beforeAutospacing="1" w:afterAutospacing="1"/>
    </w:pPr>
    <w:rPr>
      <w:rFonts w:ascii="Times New Roman" w:hAnsi="Times New Roman"/>
      <w:sz w:val="24"/>
      <w:szCs w:val="24"/>
      <w:lang w:val="ru-RU"/>
    </w:rPr>
  </w:style>
  <w:style w:type="paragraph" w:styleId="BalloonText">
    <w:name w:val="Balloon Text"/>
    <w:basedOn w:val="Normal"/>
    <w:link w:val="a8"/>
    <w:uiPriority w:val="99"/>
    <w:semiHidden/>
    <w:unhideWhenUsed/>
    <w:qFormat/>
    <w:rsid w:val="00993b3f"/>
    <w:pPr/>
    <w:rPr>
      <w:rFonts w:ascii="Tahoma" w:hAnsi="Tahoma" w:cs="Tahoma"/>
      <w:sz w:val="16"/>
      <w:szCs w:val="16"/>
    </w:rPr>
  </w:style>
  <w:style w:type="paragraph" w:styleId="NormalWeb">
    <w:name w:val="Normal (Web)"/>
    <w:basedOn w:val="Normal"/>
    <w:uiPriority w:val="99"/>
    <w:semiHidden/>
    <w:unhideWhenUsed/>
    <w:qFormat/>
    <w:rsid w:val="00a828d7"/>
    <w:pPr>
      <w:spacing w:beforeAutospacing="1" w:afterAutospacing="1"/>
    </w:pPr>
    <w:rPr>
      <w:rFonts w:ascii="Times New Roman" w:hAnsi="Times New Roman"/>
      <w:sz w:val="24"/>
      <w:szCs w:val="24"/>
      <w:lang w:val="ru-RU"/>
    </w:rPr>
  </w:style>
  <w:style w:type="numbering" w:styleId="NoList" w:default="1">
    <w:name w:val="No List"/>
    <w:uiPriority w:val="99"/>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Application>LibreOffice/5.0.3.2$Windows_x86 LibreOffice_project/e5f16313668ac592c1bfb310f4390624e3dbfb75</Application>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2018-06-21T12:37:00Z</dcterms:created>
  <dc:creator>dilovod</dc:creator>
  <dc:language>uk-UA</dc:language>
  <cp:lastPrinted>2019-03-21T10:40:00Z</cp:lastPrinted>
  <dcterms:modified xsi:type="dcterms:W3CDTF">2019-03-26T14:08:29Z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