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851" w:rsidRDefault="008E3295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uk-UA"/>
        </w:rPr>
      </w:pPr>
      <w:r>
        <w:rPr>
          <w:color w:val="FFFF00"/>
          <w:sz w:val="28"/>
          <w:szCs w:val="28"/>
          <w:lang w:val="uk-UA" w:eastAsia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8.7pt;height:55.7pt" o:ole="" fillcolor="yellow">
            <v:imagedata r:id="rId4" o:title=""/>
          </v:shape>
          <o:OLEObject Type="Embed" ProgID="Word.Picture.8" ShapeID="_x0000_i1026" DrawAspect="Content" ObjectID="_1670823197" r:id="rId5"/>
        </w:object>
      </w:r>
    </w:p>
    <w:p w:rsidR="00012851" w:rsidRDefault="00F01134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012851" w:rsidRDefault="00F01134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 w:rsidR="00012851" w:rsidRDefault="00F01134">
      <w:pPr>
        <w:tabs>
          <w:tab w:val="left" w:pos="96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012851" w:rsidRDefault="00F0113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012851" w:rsidRDefault="00F01134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третьої  сесії селищної ради восьмого скликання</w:t>
      </w:r>
    </w:p>
    <w:p w:rsidR="00012851" w:rsidRDefault="00F01134">
      <w:pPr>
        <w:tabs>
          <w:tab w:val="left" w:pos="1340"/>
        </w:tabs>
        <w:jc w:val="center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22 грудня  2020 року</w:t>
      </w:r>
    </w:p>
    <w:p w:rsidR="00012851" w:rsidRDefault="00F01134">
      <w:pPr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012851" w:rsidRDefault="00F01134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№ 45/3-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 w:rsidR="00012851" w:rsidRDefault="00F01134">
      <w:pPr>
        <w:jc w:val="both"/>
      </w:pPr>
      <w:r>
        <w:rPr>
          <w:b/>
          <w:sz w:val="28"/>
          <w:szCs w:val="28"/>
          <w:lang w:val="uk-UA" w:eastAsia="uk-UA"/>
        </w:rPr>
        <w:t xml:space="preserve">Про затвердження акту приймання-передачі </w:t>
      </w:r>
    </w:p>
    <w:p w:rsidR="00012851" w:rsidRDefault="00F01134">
      <w:pPr>
        <w:jc w:val="both"/>
      </w:pPr>
      <w:r>
        <w:rPr>
          <w:b/>
          <w:color w:val="000000"/>
          <w:sz w:val="28"/>
          <w:szCs w:val="28"/>
          <w:lang w:val="uk-UA"/>
        </w:rPr>
        <w:t>майна Комунального некомерційного підприємства</w:t>
      </w:r>
    </w:p>
    <w:p w:rsidR="00012851" w:rsidRDefault="00F01134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«</w:t>
      </w:r>
      <w:proofErr w:type="spellStart"/>
      <w:r>
        <w:rPr>
          <w:b/>
          <w:color w:val="000000"/>
          <w:sz w:val="28"/>
          <w:szCs w:val="28"/>
          <w:lang w:val="uk-UA"/>
        </w:rPr>
        <w:t>Машівська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центральна районна лікарня» </w:t>
      </w:r>
    </w:p>
    <w:p w:rsidR="00012851" w:rsidRDefault="00F01134">
      <w:pPr>
        <w:jc w:val="both"/>
      </w:pPr>
      <w:r>
        <w:rPr>
          <w:b/>
          <w:color w:val="000000"/>
          <w:sz w:val="28"/>
          <w:szCs w:val="28"/>
          <w:lang w:val="uk-UA"/>
        </w:rPr>
        <w:t xml:space="preserve">Машівської районної ради Полтавської області </w:t>
      </w:r>
    </w:p>
    <w:p w:rsidR="00012851" w:rsidRDefault="00F01134">
      <w:pPr>
        <w:jc w:val="both"/>
      </w:pPr>
      <w:r>
        <w:rPr>
          <w:b/>
          <w:sz w:val="28"/>
          <w:szCs w:val="28"/>
          <w:lang w:val="uk-UA" w:eastAsia="uk-UA"/>
        </w:rPr>
        <w:t xml:space="preserve">із спільної власності територіальних громад </w:t>
      </w:r>
      <w:proofErr w:type="spellStart"/>
      <w:r>
        <w:rPr>
          <w:b/>
          <w:sz w:val="28"/>
          <w:szCs w:val="28"/>
          <w:lang w:val="uk-UA" w:eastAsia="uk-UA"/>
        </w:rPr>
        <w:t>Машівського</w:t>
      </w:r>
      <w:proofErr w:type="spellEnd"/>
      <w:r>
        <w:rPr>
          <w:b/>
          <w:sz w:val="28"/>
          <w:szCs w:val="28"/>
          <w:lang w:val="uk-UA" w:eastAsia="uk-UA"/>
        </w:rPr>
        <w:t xml:space="preserve"> </w:t>
      </w:r>
    </w:p>
    <w:p w:rsidR="00012851" w:rsidRDefault="00F01134">
      <w:pPr>
        <w:jc w:val="both"/>
      </w:pPr>
      <w:r>
        <w:rPr>
          <w:b/>
          <w:sz w:val="28"/>
          <w:szCs w:val="28"/>
          <w:lang w:val="uk-UA" w:eastAsia="uk-UA"/>
        </w:rPr>
        <w:t xml:space="preserve">району до комунальної власності Машівської </w:t>
      </w:r>
    </w:p>
    <w:p w:rsidR="00012851" w:rsidRDefault="00F01134">
      <w:pPr>
        <w:jc w:val="both"/>
      </w:pPr>
      <w:r>
        <w:rPr>
          <w:b/>
          <w:sz w:val="28"/>
          <w:szCs w:val="28"/>
          <w:lang w:val="uk-UA" w:eastAsia="uk-UA"/>
        </w:rPr>
        <w:t xml:space="preserve">селищної ради, </w:t>
      </w:r>
      <w:r>
        <w:rPr>
          <w:b/>
          <w:color w:val="000000"/>
          <w:sz w:val="28"/>
          <w:szCs w:val="28"/>
          <w:lang w:val="uk-UA" w:eastAsia="uk-UA"/>
        </w:rPr>
        <w:t xml:space="preserve">входження до складу засновників, </w:t>
      </w:r>
    </w:p>
    <w:p w:rsidR="00012851" w:rsidRDefault="00F01134">
      <w:r>
        <w:rPr>
          <w:b/>
          <w:sz w:val="28"/>
          <w:szCs w:val="28"/>
          <w:lang w:val="uk-UA"/>
        </w:rPr>
        <w:t xml:space="preserve">зміну назви </w:t>
      </w:r>
      <w:r>
        <w:rPr>
          <w:b/>
          <w:sz w:val="28"/>
          <w:szCs w:val="28"/>
          <w:lang w:val="uk-UA" w:eastAsia="uk-UA"/>
        </w:rPr>
        <w:t>та затвердження Статуту підприємства</w:t>
      </w:r>
    </w:p>
    <w:p w:rsidR="00012851" w:rsidRDefault="00F01134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в новій редакції</w:t>
      </w:r>
    </w:p>
    <w:p w:rsidR="00012851" w:rsidRDefault="00012851">
      <w:pPr>
        <w:jc w:val="both"/>
        <w:rPr>
          <w:color w:val="000000"/>
        </w:rPr>
      </w:pPr>
    </w:p>
    <w:p w:rsidR="00012851" w:rsidRPr="00F2778B" w:rsidRDefault="00F01134">
      <w:pPr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ab/>
        <w:t>Керуюч</w:t>
      </w:r>
      <w:r w:rsidR="00F2778B">
        <w:rPr>
          <w:sz w:val="28"/>
          <w:szCs w:val="28"/>
          <w:lang w:val="uk-UA" w:eastAsia="uk-UA"/>
        </w:rPr>
        <w:t>ись статтями. 25, 26, 59, 60</w:t>
      </w:r>
      <w:r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Україні», Законами України «Про передачу об’єктів права державної та комунальної власності»,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державну реєстрацію юридичних осіб та фізичних осіб – підприємців та громадських формувань», «Основи законодавства України про охорону здоров’я», </w:t>
      </w:r>
      <w:r>
        <w:rPr>
          <w:sz w:val="28"/>
          <w:szCs w:val="28"/>
          <w:lang w:val="uk-UA" w:eastAsia="uk-UA"/>
        </w:rPr>
        <w:t xml:space="preserve">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Машівської районної ради № 715 від 19 серпня 2020 року «Про безоплатну передачу майна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власність Машівської селищної ради», рішення № 731 від 20 листопада 2020 року «Про внесення змін до рішення  від 19 серпня 2020 року №715 «Про безоплатну передачу майна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власність Машівської селищної ради», рішення тридцять першої позачергової сесії Машівської селищної ради  сьомого скликання від 15 вересня 2020 року  «Про прийняття майна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комунальну власність Машівської селищної ради», та рішення другої позачергової сесії Машівської селищної ради восьмого скликання від 27.11.2020 р. «Про внесення змін  до рішення </w:t>
      </w:r>
      <w:r>
        <w:rPr>
          <w:bCs/>
          <w:sz w:val="28"/>
          <w:szCs w:val="28"/>
          <w:lang w:val="uk-UA" w:eastAsia="uk-UA"/>
        </w:rPr>
        <w:t>тридцять першої позачергової сесії селищної ради сьомого скликання від 15.09.2020 р. «</w:t>
      </w:r>
      <w:r>
        <w:rPr>
          <w:sz w:val="28"/>
          <w:szCs w:val="28"/>
          <w:lang w:val="uk-UA" w:eastAsia="uk-UA"/>
        </w:rPr>
        <w:t xml:space="preserve">Про прийняття майна 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комунальну власність Машівської селищної ради», розглянувши А</w:t>
      </w:r>
      <w:r>
        <w:rPr>
          <w:color w:val="000000"/>
          <w:sz w:val="28"/>
          <w:szCs w:val="28"/>
          <w:lang w:val="uk-UA" w:eastAsia="uk-UA"/>
        </w:rPr>
        <w:t xml:space="preserve">кт приймання-передачі майна Комунального некомерційного підприємства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Машівська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центральна районна лікарня» Машівської районної ради Полтавської області</w:t>
      </w:r>
      <w:r>
        <w:rPr>
          <w:sz w:val="28"/>
          <w:szCs w:val="28"/>
          <w:lang w:val="uk-UA" w:eastAsia="uk-UA"/>
        </w:rPr>
        <w:t xml:space="preserve">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району, яке передається безоплатно, у </w:t>
      </w:r>
      <w:r>
        <w:rPr>
          <w:sz w:val="28"/>
          <w:szCs w:val="28"/>
          <w:lang w:val="uk-UA" w:eastAsia="uk-UA"/>
        </w:rPr>
        <w:lastRenderedPageBreak/>
        <w:t xml:space="preserve">комунальну власність Машівської селищної  територіальної громади в особі Машівської селищної ради, враховуючи рекомендації постійних комісій, </w:t>
      </w:r>
      <w:proofErr w:type="spellStart"/>
      <w:r>
        <w:rPr>
          <w:sz w:val="28"/>
          <w:szCs w:val="28"/>
          <w:lang w:val="uk-UA" w:eastAsia="uk-UA"/>
        </w:rPr>
        <w:t>Машівська</w:t>
      </w:r>
      <w:proofErr w:type="spellEnd"/>
      <w:r>
        <w:rPr>
          <w:sz w:val="28"/>
          <w:szCs w:val="28"/>
          <w:lang w:val="uk-UA" w:eastAsia="uk-UA"/>
        </w:rPr>
        <w:t xml:space="preserve"> селищна рада</w:t>
      </w:r>
    </w:p>
    <w:p w:rsidR="00012851" w:rsidRDefault="00012851">
      <w:pPr>
        <w:ind w:firstLine="720"/>
        <w:jc w:val="both"/>
        <w:rPr>
          <w:sz w:val="28"/>
          <w:szCs w:val="28"/>
          <w:lang w:val="uk-UA" w:eastAsia="uk-UA"/>
        </w:rPr>
      </w:pPr>
    </w:p>
    <w:p w:rsidR="00012851" w:rsidRDefault="00F01134">
      <w:pPr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 w:rsidR="00012851" w:rsidRPr="00F2778B" w:rsidRDefault="00F01134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ab/>
        <w:t>1.Затвердити акт приймання-передачі майна Комунального некомерційного підприємства «</w:t>
      </w:r>
      <w:proofErr w:type="spellStart"/>
      <w:r>
        <w:rPr>
          <w:color w:val="000000"/>
          <w:sz w:val="28"/>
          <w:szCs w:val="28"/>
          <w:lang w:val="uk-UA"/>
        </w:rPr>
        <w:t>Машівська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центральна районна лікарня» Машівської районної ради Полтавської області </w:t>
      </w:r>
      <w:r>
        <w:rPr>
          <w:sz w:val="28"/>
          <w:szCs w:val="28"/>
          <w:lang w:val="uk-UA" w:eastAsia="uk-UA"/>
        </w:rPr>
        <w:t xml:space="preserve">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до комунальної власності Машівської селищної ради, як</w:t>
      </w:r>
      <w:r>
        <w:rPr>
          <w:color w:val="000000"/>
          <w:sz w:val="28"/>
          <w:szCs w:val="28"/>
          <w:lang w:val="uk-UA"/>
        </w:rPr>
        <w:t xml:space="preserve"> цілісного майнового комплексу (акт додається).</w:t>
      </w:r>
    </w:p>
    <w:p w:rsidR="00012851" w:rsidRPr="00F2778B" w:rsidRDefault="00F01134">
      <w:pPr>
        <w:ind w:firstLine="73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Ввійти до складу </w:t>
      </w:r>
      <w:r>
        <w:rPr>
          <w:color w:val="000000"/>
          <w:sz w:val="28"/>
          <w:szCs w:val="28"/>
          <w:shd w:val="clear" w:color="auto" w:fill="FFFFFF"/>
          <w:lang w:val="uk-UA"/>
        </w:rPr>
        <w:t>засновників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Комунального некомерційного підприємства «</w:t>
      </w:r>
      <w:proofErr w:type="spellStart"/>
      <w:r>
        <w:rPr>
          <w:color w:val="000000"/>
          <w:sz w:val="28"/>
          <w:szCs w:val="28"/>
          <w:lang w:val="uk-UA"/>
        </w:rPr>
        <w:t>Машівська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центральна районна лікарня» Машівської районної ради Полтавської області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вул. Незалежності, 112-В, ідентифікаційний код юридичної особи 01999394 МАШІВСЬКІЙ СЕЛИЩНІЙ РАДІ, </w:t>
      </w:r>
      <w:r>
        <w:rPr>
          <w:sz w:val="28"/>
          <w:szCs w:val="28"/>
          <w:shd w:val="clear" w:color="auto" w:fill="FFFFFF"/>
          <w:lang w:val="uk-UA"/>
        </w:rPr>
        <w:t xml:space="preserve">селище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val="clear" w:color="auto" w:fill="FFFFFF"/>
          <w:lang w:val="uk-UA"/>
        </w:rPr>
        <w:t>21047618</w:t>
      </w:r>
      <w:r>
        <w:rPr>
          <w:sz w:val="28"/>
          <w:szCs w:val="28"/>
          <w:lang w:val="uk-UA"/>
        </w:rPr>
        <w:t>.</w:t>
      </w:r>
    </w:p>
    <w:p w:rsidR="00012851" w:rsidRPr="00F2778B" w:rsidRDefault="00F01134">
      <w:pPr>
        <w:ind w:firstLine="73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3.Вважати власником </w:t>
      </w:r>
      <w:r>
        <w:rPr>
          <w:color w:val="000000"/>
          <w:sz w:val="28"/>
          <w:szCs w:val="28"/>
          <w:lang w:val="uk-UA"/>
        </w:rPr>
        <w:t>Комунального некомерційного підприємства «</w:t>
      </w:r>
      <w:proofErr w:type="spellStart"/>
      <w:r>
        <w:rPr>
          <w:color w:val="000000"/>
          <w:sz w:val="28"/>
          <w:szCs w:val="28"/>
          <w:lang w:val="uk-UA"/>
        </w:rPr>
        <w:t>Машівська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центральна районна лікарня» Машівської районної ради Полтавської області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112-В, ідентифікаційний код юридичної особи 01999394  Машівську селищну територіальну громаду в особі МАШІВСЬКОЇ СЕЛИЩНОЇ РАДИ,</w:t>
      </w:r>
      <w:r>
        <w:rPr>
          <w:sz w:val="28"/>
          <w:szCs w:val="28"/>
          <w:shd w:val="clear" w:color="auto" w:fill="FFFFFF"/>
          <w:lang w:val="uk-UA"/>
        </w:rPr>
        <w:t xml:space="preserve"> селище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val="clear" w:color="auto" w:fill="FFFFFF"/>
          <w:lang w:val="uk-UA"/>
        </w:rPr>
        <w:t>21047618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01 січня 2021 року.</w:t>
      </w:r>
    </w:p>
    <w:p w:rsidR="00012851" w:rsidRPr="00F2778B" w:rsidRDefault="00F01134">
      <w:pPr>
        <w:ind w:firstLine="737"/>
        <w:jc w:val="both"/>
        <w:rPr>
          <w:lang w:val="uk-UA"/>
        </w:rPr>
      </w:pPr>
      <w:r>
        <w:rPr>
          <w:sz w:val="28"/>
          <w:szCs w:val="28"/>
          <w:lang w:val="uk-UA"/>
        </w:rPr>
        <w:t>4.Змінити повне найменування</w:t>
      </w:r>
      <w:r>
        <w:rPr>
          <w:color w:val="000000"/>
          <w:sz w:val="28"/>
          <w:szCs w:val="28"/>
          <w:lang w:val="uk-UA"/>
        </w:rPr>
        <w:t xml:space="preserve"> «Комунальне некомерційне підприємство «</w:t>
      </w:r>
      <w:proofErr w:type="spellStart"/>
      <w:r>
        <w:rPr>
          <w:color w:val="000000"/>
          <w:sz w:val="28"/>
          <w:szCs w:val="28"/>
          <w:lang w:val="uk-UA"/>
        </w:rPr>
        <w:t>Машівська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центральна районна лікарня» Машівської районної ради Полтавської області»</w:t>
      </w:r>
      <w:r>
        <w:rPr>
          <w:sz w:val="28"/>
          <w:szCs w:val="28"/>
          <w:lang w:val="uk-UA"/>
        </w:rPr>
        <w:t xml:space="preserve"> на </w:t>
      </w:r>
      <w:r>
        <w:rPr>
          <w:color w:val="000000"/>
          <w:sz w:val="28"/>
          <w:szCs w:val="28"/>
          <w:lang w:val="uk-UA"/>
        </w:rPr>
        <w:t>«Комунальне некомерційне підприємст</w:t>
      </w:r>
      <w:r w:rsidR="00F2778B">
        <w:rPr>
          <w:color w:val="000000"/>
          <w:sz w:val="28"/>
          <w:szCs w:val="28"/>
          <w:lang w:val="uk-UA"/>
        </w:rPr>
        <w:t>во «</w:t>
      </w:r>
      <w:proofErr w:type="spellStart"/>
      <w:r w:rsidR="00F2778B">
        <w:rPr>
          <w:color w:val="000000"/>
          <w:sz w:val="28"/>
          <w:szCs w:val="28"/>
          <w:lang w:val="uk-UA"/>
        </w:rPr>
        <w:t>Машівська</w:t>
      </w:r>
      <w:proofErr w:type="spellEnd"/>
      <w:r w:rsidR="00F2778B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лікарня» Машівської селищної ради</w:t>
      </w:r>
      <w:bookmarkStart w:id="0" w:name="__DdeLink__251_872341175"/>
      <w:bookmarkEnd w:id="0"/>
      <w:r>
        <w:rPr>
          <w:color w:val="000000"/>
          <w:sz w:val="28"/>
          <w:szCs w:val="28"/>
          <w:lang w:val="uk-UA"/>
        </w:rPr>
        <w:t xml:space="preserve"> Полтавської області»</w:t>
      </w:r>
      <w:r>
        <w:rPr>
          <w:sz w:val="28"/>
          <w:szCs w:val="28"/>
          <w:lang w:val="uk-UA"/>
        </w:rPr>
        <w:t xml:space="preserve"> (далі по тексту - Заклад).</w:t>
      </w:r>
    </w:p>
    <w:p w:rsidR="00012851" w:rsidRPr="00F2778B" w:rsidRDefault="00F01134">
      <w:pPr>
        <w:ind w:firstLine="73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5.Майно, прийняте згідно акту приймання-передачі зарахувати на баланс </w:t>
      </w:r>
      <w:r>
        <w:rPr>
          <w:color w:val="000000"/>
          <w:sz w:val="28"/>
          <w:szCs w:val="28"/>
          <w:lang w:val="uk-UA"/>
        </w:rPr>
        <w:t>Комунального некомерційного підприємст</w:t>
      </w:r>
      <w:r w:rsidR="00F2778B">
        <w:rPr>
          <w:color w:val="000000"/>
          <w:sz w:val="28"/>
          <w:szCs w:val="28"/>
          <w:lang w:val="uk-UA"/>
        </w:rPr>
        <w:t>ва «</w:t>
      </w:r>
      <w:proofErr w:type="spellStart"/>
      <w:r w:rsidR="00F2778B">
        <w:rPr>
          <w:color w:val="000000"/>
          <w:sz w:val="28"/>
          <w:szCs w:val="28"/>
          <w:lang w:val="uk-UA"/>
        </w:rPr>
        <w:t>Машівська</w:t>
      </w:r>
      <w:proofErr w:type="spellEnd"/>
      <w:r w:rsidR="00F2778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лікарня» Машівської селищної ради Полтавської області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вул. Незалежності, 112-В, ідентифікаційний код юридичної особи 01999394 </w:t>
      </w:r>
      <w:r>
        <w:rPr>
          <w:b/>
          <w:color w:val="000000" w:themeColor="text1"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01 січня 2021 року</w:t>
      </w:r>
      <w:r>
        <w:rPr>
          <w:sz w:val="28"/>
          <w:szCs w:val="28"/>
          <w:lang w:val="uk-UA"/>
        </w:rPr>
        <w:t>.</w:t>
      </w:r>
    </w:p>
    <w:p w:rsidR="00012851" w:rsidRPr="00F2778B" w:rsidRDefault="00F01134">
      <w:pPr>
        <w:ind w:firstLine="737"/>
        <w:jc w:val="both"/>
        <w:rPr>
          <w:lang w:val="uk-UA"/>
        </w:rPr>
      </w:pPr>
      <w:r>
        <w:rPr>
          <w:sz w:val="28"/>
          <w:szCs w:val="28"/>
          <w:lang w:val="uk-UA"/>
        </w:rPr>
        <w:t>6.</w:t>
      </w:r>
      <w:r>
        <w:rPr>
          <w:color w:val="000000"/>
          <w:sz w:val="28"/>
          <w:szCs w:val="28"/>
          <w:lang w:val="uk-UA"/>
        </w:rPr>
        <w:t xml:space="preserve">Внести зміни до Статуту Закладу, що пов’язані з внесенням змін до відомостей про юридичну особу, що містяться в Єдиному державному реєстрі юридичних осіб, фізичних осіб - підприємців та громадських формувань.      </w:t>
      </w:r>
    </w:p>
    <w:p w:rsidR="00012851" w:rsidRPr="00F2778B" w:rsidRDefault="00F01134">
      <w:pPr>
        <w:ind w:firstLine="73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7.Внести і</w:t>
      </w:r>
      <w:r>
        <w:rPr>
          <w:rStyle w:val="st58"/>
          <w:sz w:val="28"/>
          <w:szCs w:val="28"/>
          <w:lang w:val="uk-UA"/>
        </w:rPr>
        <w:t xml:space="preserve">нші зміни до Статуту </w:t>
      </w:r>
      <w:r>
        <w:rPr>
          <w:sz w:val="28"/>
          <w:szCs w:val="28"/>
          <w:lang w:val="uk-UA"/>
        </w:rPr>
        <w:t>Закладу</w:t>
      </w:r>
      <w:r>
        <w:rPr>
          <w:rStyle w:val="st58"/>
          <w:sz w:val="28"/>
          <w:szCs w:val="28"/>
          <w:lang w:val="uk-UA"/>
        </w:rPr>
        <w:t>, які не пов</w:t>
      </w:r>
      <w:r>
        <w:rPr>
          <w:rStyle w:val="st42"/>
          <w:sz w:val="28"/>
          <w:szCs w:val="28"/>
          <w:lang w:val="uk-UA"/>
        </w:rPr>
        <w:t>’</w:t>
      </w:r>
      <w:r>
        <w:rPr>
          <w:rStyle w:val="st58"/>
          <w:sz w:val="28"/>
          <w:szCs w:val="28"/>
          <w:lang w:val="uk-UA"/>
        </w:rPr>
        <w:t xml:space="preserve">язані з внесенням змін до відомостей про юридичну особу, що містяться в Єдиному державному реєстрі юридичних осіб, фізичних осіб </w:t>
      </w:r>
      <w:r>
        <w:rPr>
          <w:rStyle w:val="st42"/>
          <w:sz w:val="28"/>
          <w:szCs w:val="28"/>
          <w:lang w:val="uk-UA"/>
        </w:rPr>
        <w:t>-</w:t>
      </w:r>
      <w:r>
        <w:rPr>
          <w:rStyle w:val="st58"/>
          <w:sz w:val="28"/>
          <w:szCs w:val="28"/>
          <w:lang w:val="uk-UA"/>
        </w:rPr>
        <w:t xml:space="preserve"> підприємців та громадських формувань.</w:t>
      </w:r>
    </w:p>
    <w:p w:rsidR="00012851" w:rsidRDefault="00F01134">
      <w:pPr>
        <w:jc w:val="both"/>
      </w:pPr>
      <w:r>
        <w:rPr>
          <w:sz w:val="28"/>
          <w:szCs w:val="28"/>
          <w:lang w:val="uk-UA"/>
        </w:rPr>
        <w:tab/>
        <w:t xml:space="preserve">8. Внесення змін до Статуту Закладу оформити </w:t>
      </w:r>
      <w:r>
        <w:rPr>
          <w:color w:val="000000"/>
          <w:sz w:val="28"/>
          <w:szCs w:val="28"/>
          <w:lang w:val="uk-UA"/>
        </w:rPr>
        <w:t>шляхом викладення його в новій редакції.</w:t>
      </w:r>
    </w:p>
    <w:p w:rsidR="00012851" w:rsidRDefault="00F01134">
      <w:pPr>
        <w:jc w:val="both"/>
      </w:pPr>
      <w:r>
        <w:rPr>
          <w:sz w:val="28"/>
          <w:szCs w:val="28"/>
          <w:lang w:val="uk-UA"/>
        </w:rPr>
        <w:tab/>
        <w:t xml:space="preserve">9.Затвердити Статут </w:t>
      </w:r>
      <w:r>
        <w:rPr>
          <w:color w:val="000000"/>
          <w:sz w:val="28"/>
          <w:szCs w:val="28"/>
          <w:lang w:val="uk-UA"/>
        </w:rPr>
        <w:t>Комунального некомерційного підприємст</w:t>
      </w:r>
      <w:r w:rsidR="00F2778B">
        <w:rPr>
          <w:color w:val="000000"/>
          <w:sz w:val="28"/>
          <w:szCs w:val="28"/>
          <w:lang w:val="uk-UA"/>
        </w:rPr>
        <w:t>ва «</w:t>
      </w:r>
      <w:proofErr w:type="spellStart"/>
      <w:r w:rsidR="00F2778B">
        <w:rPr>
          <w:color w:val="000000"/>
          <w:sz w:val="28"/>
          <w:szCs w:val="28"/>
          <w:lang w:val="uk-UA"/>
        </w:rPr>
        <w:t>Машівська</w:t>
      </w:r>
      <w:proofErr w:type="spellEnd"/>
      <w:r w:rsidR="00F2778B">
        <w:rPr>
          <w:color w:val="000000"/>
          <w:sz w:val="28"/>
          <w:szCs w:val="28"/>
          <w:lang w:val="uk-UA"/>
        </w:rPr>
        <w:t xml:space="preserve"> </w:t>
      </w:r>
      <w:bookmarkStart w:id="1" w:name="_GoBack"/>
      <w:bookmarkEnd w:id="1"/>
      <w:r>
        <w:rPr>
          <w:color w:val="000000"/>
          <w:sz w:val="28"/>
          <w:szCs w:val="28"/>
          <w:lang w:val="uk-UA"/>
        </w:rPr>
        <w:t xml:space="preserve"> лікарня» Машівської селищної ради  Полтавської області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bookmarkStart w:id="2" w:name="__DdeLink__304_1044788012"/>
      <w:r>
        <w:rPr>
          <w:color w:val="000000"/>
          <w:sz w:val="28"/>
          <w:szCs w:val="28"/>
          <w:lang w:val="uk-UA"/>
        </w:rPr>
        <w:t>в новій редакції</w:t>
      </w:r>
      <w:bookmarkEnd w:id="2"/>
      <w:r>
        <w:rPr>
          <w:color w:val="000000"/>
          <w:sz w:val="28"/>
          <w:szCs w:val="28"/>
          <w:lang w:val="uk-UA"/>
        </w:rPr>
        <w:t xml:space="preserve"> (додається).</w:t>
      </w:r>
    </w:p>
    <w:p w:rsidR="00012851" w:rsidRDefault="00F01134">
      <w:pPr>
        <w:jc w:val="both"/>
      </w:pPr>
      <w:r>
        <w:rPr>
          <w:color w:val="000000"/>
          <w:sz w:val="28"/>
          <w:szCs w:val="28"/>
          <w:lang w:val="uk-UA"/>
        </w:rPr>
        <w:tab/>
        <w:t xml:space="preserve">10.Підтвердити повноваження директора Закладу </w:t>
      </w:r>
      <w:proofErr w:type="spellStart"/>
      <w:r>
        <w:rPr>
          <w:sz w:val="28"/>
          <w:szCs w:val="28"/>
          <w:lang w:val="uk-UA"/>
        </w:rPr>
        <w:t>Краєвського</w:t>
      </w:r>
      <w:proofErr w:type="spellEnd"/>
      <w:r>
        <w:rPr>
          <w:sz w:val="28"/>
          <w:szCs w:val="28"/>
          <w:lang w:val="uk-UA"/>
        </w:rPr>
        <w:t xml:space="preserve"> Германа Михайловича.</w:t>
      </w:r>
    </w:p>
    <w:p w:rsidR="00012851" w:rsidRPr="00F2778B" w:rsidRDefault="00F01134">
      <w:pPr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11.Доручити  директору </w:t>
      </w:r>
      <w:r>
        <w:rPr>
          <w:color w:val="000000"/>
          <w:sz w:val="28"/>
          <w:szCs w:val="28"/>
          <w:lang w:val="uk-UA"/>
        </w:rPr>
        <w:t xml:space="preserve">Закладу </w:t>
      </w:r>
      <w:proofErr w:type="spellStart"/>
      <w:r>
        <w:rPr>
          <w:sz w:val="28"/>
          <w:szCs w:val="28"/>
          <w:lang w:val="uk-UA"/>
        </w:rPr>
        <w:t>Краєвському</w:t>
      </w:r>
      <w:proofErr w:type="spellEnd"/>
      <w:r>
        <w:rPr>
          <w:sz w:val="28"/>
          <w:szCs w:val="28"/>
          <w:lang w:val="uk-UA"/>
        </w:rPr>
        <w:t xml:space="preserve"> Герману Михайловичу подати державному реєстратору </w:t>
      </w:r>
      <w:r>
        <w:rPr>
          <w:color w:val="000000"/>
          <w:sz w:val="28"/>
          <w:szCs w:val="28"/>
          <w:lang w:val="uk-UA"/>
        </w:rPr>
        <w:t>необхідні документи для внесення змін до відомостей про Заклад, що містяться в Єдиному державному реєстрі юридичних осіб, фізичних осіб – підприємців та громадських формувань та здійснити перереєстрацію транспортних засобів.</w:t>
      </w:r>
    </w:p>
    <w:p w:rsidR="00012851" w:rsidRDefault="00F01134">
      <w:pPr>
        <w:jc w:val="both"/>
      </w:pPr>
      <w:r>
        <w:rPr>
          <w:sz w:val="28"/>
          <w:szCs w:val="28"/>
          <w:lang w:val="uk-UA"/>
        </w:rPr>
        <w:tab/>
        <w:t>12.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майна, </w:t>
      </w:r>
      <w:proofErr w:type="spellStart"/>
      <w:r>
        <w:rPr>
          <w:sz w:val="28"/>
          <w:szCs w:val="28"/>
        </w:rPr>
        <w:t>промисловості</w:t>
      </w:r>
      <w:proofErr w:type="spellEnd"/>
      <w:r>
        <w:rPr>
          <w:sz w:val="28"/>
          <w:szCs w:val="28"/>
        </w:rPr>
        <w:t xml:space="preserve">, транспорту,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та благоустрою</w:t>
      </w:r>
      <w:r>
        <w:rPr>
          <w:sz w:val="28"/>
          <w:szCs w:val="28"/>
          <w:lang w:val="uk-UA"/>
        </w:rPr>
        <w:t>.</w:t>
      </w:r>
    </w:p>
    <w:p w:rsidR="00012851" w:rsidRDefault="00012851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012851" w:rsidRDefault="00012851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012851" w:rsidRDefault="00012851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012851" w:rsidRDefault="00F01134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СИДОРЕНКО</w:t>
      </w:r>
    </w:p>
    <w:p w:rsidR="00012851" w:rsidRDefault="00012851">
      <w:pPr>
        <w:rPr>
          <w:lang w:val="uk-UA"/>
        </w:rPr>
      </w:pPr>
    </w:p>
    <w:p w:rsidR="00012851" w:rsidRDefault="00012851">
      <w:pPr>
        <w:jc w:val="both"/>
      </w:pPr>
    </w:p>
    <w:sectPr w:rsidR="00012851" w:rsidSect="00012851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012851"/>
    <w:rsid w:val="00012851"/>
    <w:rsid w:val="005A2C2E"/>
    <w:rsid w:val="008E3295"/>
    <w:rsid w:val="00F01134"/>
    <w:rsid w:val="00F2778B"/>
    <w:rsid w:val="00F5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6A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58">
    <w:name w:val="st58"/>
    <w:uiPriority w:val="99"/>
    <w:qFormat/>
    <w:rsid w:val="0078266A"/>
    <w:rPr>
      <w:color w:val="000000"/>
      <w:sz w:val="16"/>
    </w:rPr>
  </w:style>
  <w:style w:type="character" w:customStyle="1" w:styleId="st42">
    <w:name w:val="st42"/>
    <w:uiPriority w:val="99"/>
    <w:qFormat/>
    <w:rsid w:val="0078266A"/>
    <w:rPr>
      <w:color w:val="000000"/>
    </w:rPr>
  </w:style>
  <w:style w:type="character" w:customStyle="1" w:styleId="ListLabel1">
    <w:name w:val="ListLabel 1"/>
    <w:qFormat/>
    <w:rsid w:val="00012851"/>
    <w:rPr>
      <w:rFonts w:eastAsia="Times New Roman" w:cs="Times New Roman"/>
    </w:rPr>
  </w:style>
  <w:style w:type="character" w:customStyle="1" w:styleId="ListLabel2">
    <w:name w:val="ListLabel 2"/>
    <w:qFormat/>
    <w:rsid w:val="00012851"/>
    <w:rPr>
      <w:rFonts w:cs="Courier New"/>
    </w:rPr>
  </w:style>
  <w:style w:type="paragraph" w:customStyle="1" w:styleId="a3">
    <w:name w:val="Заголовок"/>
    <w:basedOn w:val="a"/>
    <w:next w:val="a4"/>
    <w:qFormat/>
    <w:rsid w:val="0001285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012851"/>
    <w:pPr>
      <w:spacing w:after="140" w:line="288" w:lineRule="auto"/>
    </w:pPr>
  </w:style>
  <w:style w:type="paragraph" w:styleId="a5">
    <w:name w:val="List"/>
    <w:basedOn w:val="a4"/>
    <w:rsid w:val="00012851"/>
    <w:rPr>
      <w:rFonts w:cs="Mangal"/>
    </w:rPr>
  </w:style>
  <w:style w:type="paragraph" w:styleId="a6">
    <w:name w:val="Title"/>
    <w:basedOn w:val="a"/>
    <w:rsid w:val="0001285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012851"/>
    <w:pPr>
      <w:suppressLineNumbers/>
    </w:pPr>
    <w:rPr>
      <w:rFonts w:cs="Mangal"/>
    </w:rPr>
  </w:style>
  <w:style w:type="paragraph" w:styleId="a8">
    <w:name w:val="Normal (Web)"/>
    <w:basedOn w:val="a"/>
    <w:uiPriority w:val="99"/>
    <w:unhideWhenUsed/>
    <w:qFormat/>
    <w:rsid w:val="0078266A"/>
    <w:pPr>
      <w:spacing w:beforeAutospacing="1" w:afterAutospacing="1"/>
    </w:pPr>
  </w:style>
  <w:style w:type="paragraph" w:styleId="a9">
    <w:name w:val="List Paragraph"/>
    <w:basedOn w:val="a"/>
    <w:uiPriority w:val="34"/>
    <w:qFormat/>
    <w:rsid w:val="00782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839</Words>
  <Characters>4786</Characters>
  <Application>Microsoft Office Word</Application>
  <DocSecurity>0</DocSecurity>
  <Lines>39</Lines>
  <Paragraphs>11</Paragraphs>
  <ScaleCrop>false</ScaleCrop>
  <Company/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dilovod</cp:lastModifiedBy>
  <cp:revision>12</cp:revision>
  <cp:lastPrinted>2020-12-30T06:46:00Z</cp:lastPrinted>
  <dcterms:created xsi:type="dcterms:W3CDTF">2020-12-24T03:57:00Z</dcterms:created>
  <dcterms:modified xsi:type="dcterms:W3CDTF">2020-12-30T06:47:00Z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