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91E" w:rsidRDefault="006A08DE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uk-UA"/>
        </w:rPr>
      </w:pPr>
      <w:r>
        <w:object w:dxaOrig="445" w:dyaOrig="631">
          <v:shape id="ole_rId2" o:spid="_x0000_i1026" style="width:39.4pt;height:55.7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ole_rId2" DrawAspect="Content" ObjectID="_1670779921" r:id="rId6"/>
        </w:object>
      </w:r>
      <w:bookmarkStart w:id="0" w:name="_GoBack"/>
      <w:bookmarkEnd w:id="0"/>
    </w:p>
    <w:p w:rsidR="00A2291E" w:rsidRDefault="005F529B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A2291E" w:rsidRDefault="005F529B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 w:rsidR="00A2291E" w:rsidRDefault="005F529B">
      <w:pPr>
        <w:tabs>
          <w:tab w:val="left" w:pos="96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A2291E" w:rsidRDefault="005F529B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A2291E" w:rsidRDefault="005F529B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 w:rsidR="00A2291E" w:rsidRDefault="005F529B">
      <w:pPr>
        <w:tabs>
          <w:tab w:val="left" w:pos="1340"/>
        </w:tabs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22 грудня  2020 року</w:t>
      </w:r>
    </w:p>
    <w:p w:rsidR="00A2291E" w:rsidRDefault="005F529B">
      <w:pPr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A2291E" w:rsidRDefault="005F529B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№49/3-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 w:rsidR="00A2291E" w:rsidRDefault="005F529B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Про затвердження актів приймання-передачі </w:t>
      </w:r>
    </w:p>
    <w:p w:rsidR="00A2291E" w:rsidRDefault="005F529B">
      <w:pPr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майна Комунального закладу </w:t>
      </w:r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  <w:lang w:val="uk-UA"/>
        </w:rPr>
        <w:t>Машівський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A2291E" w:rsidRDefault="005F529B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районний трудовий архів» </w:t>
      </w:r>
      <w:r>
        <w:rPr>
          <w:b/>
          <w:sz w:val="28"/>
          <w:szCs w:val="28"/>
          <w:lang w:val="uk-UA" w:eastAsia="uk-UA"/>
        </w:rPr>
        <w:t>із спільної власності</w:t>
      </w:r>
    </w:p>
    <w:p w:rsidR="00A2291E" w:rsidRDefault="005F529B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територіальних громад </w:t>
      </w:r>
      <w:proofErr w:type="spellStart"/>
      <w:r>
        <w:rPr>
          <w:b/>
          <w:sz w:val="28"/>
          <w:szCs w:val="28"/>
          <w:lang w:val="uk-UA" w:eastAsia="uk-UA"/>
        </w:rPr>
        <w:t>Машівського</w:t>
      </w:r>
      <w:proofErr w:type="spellEnd"/>
      <w:r>
        <w:rPr>
          <w:b/>
          <w:sz w:val="28"/>
          <w:szCs w:val="28"/>
          <w:lang w:val="uk-UA" w:eastAsia="uk-UA"/>
        </w:rPr>
        <w:t xml:space="preserve"> району</w:t>
      </w:r>
    </w:p>
    <w:p w:rsidR="00A2291E" w:rsidRDefault="005F529B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до комунальної власності Машівської селищної ради,</w:t>
      </w:r>
    </w:p>
    <w:p w:rsidR="00A2291E" w:rsidRDefault="005F529B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входження до складу засновників, зміну найменування</w:t>
      </w:r>
    </w:p>
    <w:p w:rsidR="00A2291E" w:rsidRDefault="005F529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затвердження Статуту в новій редакції</w:t>
      </w:r>
    </w:p>
    <w:p w:rsidR="00A2291E" w:rsidRDefault="00A2291E">
      <w:pPr>
        <w:jc w:val="both"/>
        <w:rPr>
          <w:sz w:val="28"/>
          <w:szCs w:val="28"/>
          <w:lang w:val="uk-UA" w:eastAsia="uk-UA"/>
        </w:rPr>
      </w:pPr>
    </w:p>
    <w:p w:rsidR="00A2291E" w:rsidRDefault="00A2291E">
      <w:pPr>
        <w:ind w:firstLine="720"/>
        <w:jc w:val="both"/>
        <w:rPr>
          <w:sz w:val="28"/>
          <w:szCs w:val="28"/>
          <w:lang w:val="uk-UA" w:eastAsia="uk-UA"/>
        </w:rPr>
      </w:pPr>
    </w:p>
    <w:p w:rsidR="00A2291E" w:rsidRDefault="005F529B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Керуюч</w:t>
      </w:r>
      <w:r w:rsidR="004F223E">
        <w:rPr>
          <w:sz w:val="28"/>
          <w:szCs w:val="28"/>
          <w:lang w:val="uk-UA" w:eastAsia="uk-UA"/>
        </w:rPr>
        <w:t>ись статтями. 25, 26, 59, 60</w:t>
      </w:r>
      <w:r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Україні», Законами України «Про передачу об’єктів права державної та комунальної власності», </w:t>
      </w:r>
      <w:r>
        <w:rPr>
          <w:sz w:val="28"/>
          <w:szCs w:val="28"/>
          <w:lang w:val="uk-UA"/>
        </w:rPr>
        <w:t xml:space="preserve">«Про державну реєстрацію юридичних осіб та фізичних осіб – підприємців та громадських формувань», «Про Національний архівний фонд та архівні установи», Постановою </w:t>
      </w:r>
      <w:proofErr w:type="spellStart"/>
      <w:r>
        <w:rPr>
          <w:sz w:val="28"/>
          <w:szCs w:val="28"/>
        </w:rPr>
        <w:t>Верховної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rStyle w:val="rvts44"/>
          <w:bCs/>
          <w:color w:val="000000"/>
          <w:sz w:val="28"/>
          <w:szCs w:val="28"/>
          <w:shd w:val="clear" w:color="auto" w:fill="FFFFFF"/>
        </w:rPr>
        <w:t>17.07.2020 № 807-IX</w:t>
      </w:r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утворення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ліквідацію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>»,</w:t>
      </w:r>
      <w:r>
        <w:t xml:space="preserve"> </w:t>
      </w:r>
      <w:r>
        <w:rPr>
          <w:sz w:val="28"/>
          <w:szCs w:val="28"/>
          <w:lang w:val="uk-UA" w:eastAsia="uk-UA"/>
        </w:rPr>
        <w:t xml:space="preserve">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Машівської районної ради № 715 від 19 серпня 2020 року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Машівської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Машівської селищної ради», рішення тридцять першої позачергової сесії Машівської селищної ради  сьомого скликання від 15 вересня 2020 року  «Про прийняття майна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та рішення другої позачергової сесії Машівської селищної ради восьмого скликання від 27.11.2020 р. «Про внесення змін  до рішення </w:t>
      </w:r>
      <w:r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р. «</w:t>
      </w:r>
      <w:r>
        <w:rPr>
          <w:sz w:val="28"/>
          <w:szCs w:val="28"/>
          <w:lang w:val="uk-UA" w:eastAsia="uk-UA"/>
        </w:rPr>
        <w:t xml:space="preserve">Про прийняття майна 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розглянувши А</w:t>
      </w:r>
      <w:r>
        <w:rPr>
          <w:color w:val="000000"/>
          <w:sz w:val="28"/>
          <w:szCs w:val="28"/>
          <w:lang w:val="uk-UA"/>
        </w:rPr>
        <w:t>кт приймання-передачі</w:t>
      </w:r>
      <w:r>
        <w:rPr>
          <w:sz w:val="28"/>
          <w:szCs w:val="28"/>
          <w:lang w:val="uk-UA" w:eastAsia="uk-UA"/>
        </w:rPr>
        <w:t xml:space="preserve"> майна </w:t>
      </w:r>
      <w:r>
        <w:rPr>
          <w:color w:val="000000"/>
          <w:sz w:val="28"/>
          <w:szCs w:val="28"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Машівський</w:t>
      </w:r>
      <w:proofErr w:type="spellEnd"/>
      <w:r>
        <w:rPr>
          <w:sz w:val="28"/>
          <w:szCs w:val="28"/>
          <w:lang w:val="uk-UA"/>
        </w:rPr>
        <w:t xml:space="preserve"> районний трудовий архів»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району, яке передається безоплатно, у комунальну власність Машівської </w:t>
      </w:r>
      <w:r>
        <w:rPr>
          <w:sz w:val="28"/>
          <w:szCs w:val="28"/>
          <w:lang w:val="uk-UA" w:eastAsia="uk-UA"/>
        </w:rPr>
        <w:lastRenderedPageBreak/>
        <w:t xml:space="preserve">селищної  територіальної громади в особі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ради, </w:t>
      </w:r>
      <w:proofErr w:type="spellStart"/>
      <w:r>
        <w:rPr>
          <w:sz w:val="28"/>
          <w:szCs w:val="28"/>
          <w:lang w:val="uk-UA" w:eastAsia="uk-UA"/>
        </w:rPr>
        <w:t>Машівська</w:t>
      </w:r>
      <w:proofErr w:type="spellEnd"/>
      <w:r>
        <w:rPr>
          <w:sz w:val="28"/>
          <w:szCs w:val="28"/>
          <w:lang w:val="uk-UA" w:eastAsia="uk-UA"/>
        </w:rPr>
        <w:t xml:space="preserve"> селищна рада</w:t>
      </w:r>
    </w:p>
    <w:p w:rsidR="00A2291E" w:rsidRDefault="00A2291E">
      <w:pPr>
        <w:ind w:firstLine="720"/>
        <w:jc w:val="both"/>
        <w:rPr>
          <w:sz w:val="28"/>
          <w:szCs w:val="28"/>
          <w:lang w:val="uk-UA" w:eastAsia="uk-UA"/>
        </w:rPr>
      </w:pPr>
    </w:p>
    <w:p w:rsidR="00A2291E" w:rsidRDefault="005F529B">
      <w:pPr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 w:rsidR="00A2291E" w:rsidRDefault="00A2291E">
      <w:pPr>
        <w:ind w:firstLine="720"/>
        <w:jc w:val="both"/>
        <w:rPr>
          <w:sz w:val="28"/>
          <w:szCs w:val="28"/>
          <w:lang w:val="uk-UA" w:eastAsia="uk-UA"/>
        </w:rPr>
      </w:pPr>
    </w:p>
    <w:p w:rsidR="00A2291E" w:rsidRPr="004F223E" w:rsidRDefault="005F529B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1.Затвердити акт приймання-передачі майна Комунального закладу «</w:t>
      </w:r>
      <w:proofErr w:type="spellStart"/>
      <w:r>
        <w:rPr>
          <w:color w:val="000000"/>
          <w:sz w:val="28"/>
          <w:szCs w:val="28"/>
          <w:lang w:val="uk-UA"/>
        </w:rPr>
        <w:t>Машівський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районний трудовий архів», селище </w:t>
      </w:r>
      <w:proofErr w:type="spellStart"/>
      <w:r>
        <w:rPr>
          <w:color w:val="000000"/>
          <w:sz w:val="28"/>
          <w:szCs w:val="28"/>
          <w:lang w:val="uk-UA"/>
        </w:rPr>
        <w:t>Машівка</w:t>
      </w:r>
      <w:proofErr w:type="spellEnd"/>
      <w:r>
        <w:rPr>
          <w:color w:val="000000"/>
          <w:sz w:val="28"/>
          <w:szCs w:val="28"/>
          <w:lang w:val="uk-UA"/>
        </w:rPr>
        <w:t xml:space="preserve">, вул. Юрія Печериці, 28-А, ідентифікаційний код юридичної особи 39146002 </w:t>
      </w:r>
      <w:r>
        <w:rPr>
          <w:color w:val="000000"/>
          <w:sz w:val="28"/>
          <w:szCs w:val="28"/>
          <w:lang w:val="uk-UA" w:eastAsia="uk-UA"/>
        </w:rPr>
        <w:t>із спільної власності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територіальних громад 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району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до комунальної власності Машівської селищної територіальної громади в особі Машівської селищної ради </w:t>
      </w:r>
      <w:r>
        <w:rPr>
          <w:color w:val="000000"/>
          <w:sz w:val="28"/>
          <w:szCs w:val="28"/>
          <w:lang w:val="uk-UA"/>
        </w:rPr>
        <w:t>(акт додається).</w:t>
      </w:r>
    </w:p>
    <w:p w:rsidR="00A2291E" w:rsidRPr="004F223E" w:rsidRDefault="005F529B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2.</w:t>
      </w:r>
      <w:r>
        <w:rPr>
          <w:sz w:val="28"/>
          <w:szCs w:val="28"/>
          <w:lang w:val="uk-UA"/>
        </w:rPr>
        <w:t xml:space="preserve">Прийняти все майно, права та обов’язки </w:t>
      </w:r>
      <w:r>
        <w:rPr>
          <w:color w:val="000000"/>
          <w:sz w:val="28"/>
          <w:szCs w:val="28"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Машівський</w:t>
      </w:r>
      <w:proofErr w:type="spellEnd"/>
      <w:r>
        <w:rPr>
          <w:sz w:val="28"/>
          <w:szCs w:val="28"/>
          <w:lang w:val="uk-UA"/>
        </w:rPr>
        <w:t xml:space="preserve"> районний трудовий архів»,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Юрія Печериці, 28-А, ідентифікаційний код юридичної особи 39146002 зі спільної власності територіальних громад сіл, селищ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у комунальну власність Машівської селищної територіальної громади</w:t>
      </w:r>
      <w:r>
        <w:rPr>
          <w:sz w:val="28"/>
          <w:szCs w:val="28"/>
          <w:lang w:val="uk-UA" w:eastAsia="uk-UA"/>
        </w:rPr>
        <w:t xml:space="preserve"> в особі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A2291E" w:rsidRPr="004F223E" w:rsidRDefault="005F529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 xml:space="preserve">     3.Ввійти до складу </w:t>
      </w:r>
      <w:r>
        <w:rPr>
          <w:color w:val="000000"/>
          <w:sz w:val="28"/>
          <w:szCs w:val="28"/>
          <w:shd w:val="clear" w:color="auto" w:fill="FFFFFF"/>
          <w:lang w:val="uk-UA"/>
        </w:rPr>
        <w:t>засновників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Машівський</w:t>
      </w:r>
      <w:proofErr w:type="spellEnd"/>
      <w:r>
        <w:rPr>
          <w:sz w:val="28"/>
          <w:szCs w:val="28"/>
          <w:lang w:val="uk-UA"/>
        </w:rPr>
        <w:t xml:space="preserve"> районний трудовий архів»,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Юрія Печериці, 28-А, ідентифікаційний код юридичної особи 39146002 МАШІВСЬКІЙ СЕЛИЩНІЙ РАДІ,</w:t>
      </w:r>
      <w:r>
        <w:rPr>
          <w:sz w:val="28"/>
          <w:szCs w:val="28"/>
          <w:shd w:val="clear" w:color="auto" w:fill="FFFFFF"/>
          <w:lang w:val="uk-UA"/>
        </w:rPr>
        <w:t xml:space="preserve"> 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21047618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01 січня 2021 року.</w:t>
      </w:r>
    </w:p>
    <w:p w:rsidR="00A2291E" w:rsidRPr="004F223E" w:rsidRDefault="005F529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4.Вважати власником </w:t>
      </w:r>
      <w:r>
        <w:rPr>
          <w:color w:val="000000"/>
          <w:sz w:val="28"/>
          <w:szCs w:val="28"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Машівський</w:t>
      </w:r>
      <w:proofErr w:type="spellEnd"/>
      <w:r>
        <w:rPr>
          <w:sz w:val="28"/>
          <w:szCs w:val="28"/>
          <w:lang w:val="uk-UA"/>
        </w:rPr>
        <w:t xml:space="preserve"> районний трудовий архів»,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Юрія Печериці, 28-А, ідентифікаційний код юридичної особи 39146002 Машівську селищну територіальну громаду в особі МАШІВСЬКОЇ СЕЛИЩНОЇ РАДИ, </w:t>
      </w:r>
      <w:r>
        <w:rPr>
          <w:sz w:val="28"/>
          <w:szCs w:val="28"/>
          <w:shd w:val="clear" w:color="auto" w:fill="FFFFFF"/>
          <w:lang w:val="uk-UA"/>
        </w:rPr>
        <w:t xml:space="preserve">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21047618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01 січня 2021 року.</w:t>
      </w:r>
    </w:p>
    <w:p w:rsidR="00A2291E" w:rsidRPr="004F223E" w:rsidRDefault="005F529B">
      <w:pPr>
        <w:tabs>
          <w:tab w:val="left" w:pos="949"/>
        </w:tabs>
        <w:jc w:val="both"/>
        <w:rPr>
          <w:color w:val="auto"/>
        </w:rPr>
      </w:pPr>
      <w:r>
        <w:rPr>
          <w:sz w:val="28"/>
          <w:szCs w:val="28"/>
          <w:lang w:val="uk-UA"/>
        </w:rPr>
        <w:tab/>
      </w:r>
      <w:r w:rsidRPr="004F223E">
        <w:rPr>
          <w:color w:val="auto"/>
          <w:sz w:val="28"/>
          <w:szCs w:val="28"/>
          <w:lang w:val="uk-UA"/>
        </w:rPr>
        <w:t xml:space="preserve"> 5. Змінити повне найменування Комунального закладу «</w:t>
      </w:r>
      <w:proofErr w:type="spellStart"/>
      <w:r w:rsidRPr="004F223E">
        <w:rPr>
          <w:color w:val="auto"/>
          <w:sz w:val="28"/>
          <w:szCs w:val="28"/>
          <w:lang w:val="uk-UA"/>
        </w:rPr>
        <w:t>Машівський</w:t>
      </w:r>
      <w:proofErr w:type="spellEnd"/>
      <w:r w:rsidRPr="004F223E">
        <w:rPr>
          <w:color w:val="auto"/>
          <w:sz w:val="28"/>
          <w:szCs w:val="28"/>
          <w:lang w:val="uk-UA"/>
        </w:rPr>
        <w:t xml:space="preserve"> районний трудовий архів»,</w:t>
      </w:r>
      <w:r w:rsidRPr="004F223E">
        <w:rPr>
          <w:color w:val="auto"/>
          <w:sz w:val="28"/>
          <w:szCs w:val="28"/>
          <w:lang w:val="uk-UA" w:eastAsia="uk-UA"/>
        </w:rPr>
        <w:t xml:space="preserve"> </w:t>
      </w:r>
      <w:r w:rsidRPr="004F223E">
        <w:rPr>
          <w:color w:val="auto"/>
          <w:sz w:val="28"/>
          <w:szCs w:val="28"/>
          <w:lang w:val="uk-UA"/>
        </w:rPr>
        <w:t>на Комунальний заклад «</w:t>
      </w:r>
      <w:proofErr w:type="spellStart"/>
      <w:r w:rsidRPr="004F223E">
        <w:rPr>
          <w:color w:val="auto"/>
          <w:sz w:val="28"/>
          <w:szCs w:val="28"/>
          <w:lang w:val="uk-UA"/>
        </w:rPr>
        <w:t>Машівський</w:t>
      </w:r>
      <w:proofErr w:type="spellEnd"/>
      <w:r w:rsidRPr="004F223E">
        <w:rPr>
          <w:color w:val="auto"/>
          <w:sz w:val="28"/>
          <w:szCs w:val="28"/>
          <w:lang w:val="uk-UA"/>
        </w:rPr>
        <w:t xml:space="preserve"> трудовий архів» </w:t>
      </w:r>
      <w:proofErr w:type="spellStart"/>
      <w:r w:rsidRPr="004F223E">
        <w:rPr>
          <w:color w:val="auto"/>
          <w:sz w:val="28"/>
          <w:szCs w:val="28"/>
          <w:lang w:val="uk-UA"/>
        </w:rPr>
        <w:t>Машівської</w:t>
      </w:r>
      <w:proofErr w:type="spellEnd"/>
      <w:r w:rsidRPr="004F223E">
        <w:rPr>
          <w:color w:val="auto"/>
          <w:sz w:val="28"/>
          <w:szCs w:val="28"/>
          <w:lang w:val="uk-UA"/>
        </w:rPr>
        <w:t xml:space="preserve"> селищної ради Полтавської області (далі по тексту - Заклад).</w:t>
      </w:r>
    </w:p>
    <w:p w:rsidR="00A2291E" w:rsidRDefault="005F529B">
      <w:pPr>
        <w:jc w:val="both"/>
      </w:pPr>
      <w:r>
        <w:rPr>
          <w:sz w:val="28"/>
          <w:szCs w:val="28"/>
          <w:lang w:val="uk-UA"/>
        </w:rPr>
        <w:t xml:space="preserve">              6.</w:t>
      </w:r>
      <w:r>
        <w:rPr>
          <w:color w:val="00000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Майно, прийняте згідно акту приймання-передачі зарахувати на баланс </w:t>
      </w:r>
      <w:r w:rsidRPr="004F223E">
        <w:rPr>
          <w:color w:val="auto"/>
          <w:sz w:val="28"/>
          <w:szCs w:val="28"/>
          <w:lang w:val="uk-UA"/>
        </w:rPr>
        <w:t>Комунального закладу «</w:t>
      </w:r>
      <w:proofErr w:type="spellStart"/>
      <w:r w:rsidRPr="004F223E">
        <w:rPr>
          <w:color w:val="auto"/>
          <w:sz w:val="28"/>
          <w:szCs w:val="28"/>
          <w:lang w:val="uk-UA"/>
        </w:rPr>
        <w:t>Машівський</w:t>
      </w:r>
      <w:proofErr w:type="spellEnd"/>
      <w:r w:rsidRPr="004F223E">
        <w:rPr>
          <w:color w:val="auto"/>
          <w:sz w:val="28"/>
          <w:szCs w:val="28"/>
          <w:lang w:val="uk-UA"/>
        </w:rPr>
        <w:t xml:space="preserve"> трудовий архів» </w:t>
      </w:r>
      <w:proofErr w:type="spellStart"/>
      <w:r w:rsidRPr="004F223E">
        <w:rPr>
          <w:color w:val="auto"/>
          <w:sz w:val="28"/>
          <w:szCs w:val="28"/>
          <w:lang w:val="uk-UA"/>
        </w:rPr>
        <w:t>Машівської</w:t>
      </w:r>
      <w:proofErr w:type="spellEnd"/>
      <w:r w:rsidRPr="004F223E">
        <w:rPr>
          <w:color w:val="auto"/>
          <w:sz w:val="28"/>
          <w:szCs w:val="28"/>
          <w:lang w:val="uk-UA"/>
        </w:rPr>
        <w:t xml:space="preserve"> селищної ради Полтавської області,</w:t>
      </w:r>
      <w:r>
        <w:rPr>
          <w:sz w:val="28"/>
          <w:szCs w:val="28"/>
          <w:lang w:val="uk-UA"/>
        </w:rPr>
        <w:t xml:space="preserve">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Юрія Печериці, 28-А, ідентифікаційний код юридичної особи 39146002, </w:t>
      </w:r>
      <w:r>
        <w:rPr>
          <w:b/>
          <w:color w:val="000000" w:themeColor="text1"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01 січня 2021 року</w:t>
      </w:r>
      <w:r>
        <w:rPr>
          <w:sz w:val="28"/>
          <w:szCs w:val="28"/>
          <w:lang w:val="uk-UA"/>
        </w:rPr>
        <w:t>.</w:t>
      </w:r>
    </w:p>
    <w:p w:rsidR="00A2291E" w:rsidRDefault="005F529B">
      <w:pPr>
        <w:jc w:val="both"/>
        <w:rPr>
          <w:color w:val="00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 xml:space="preserve">Внести </w:t>
      </w:r>
      <w:r>
        <w:rPr>
          <w:rStyle w:val="st58"/>
          <w:sz w:val="28"/>
          <w:szCs w:val="28"/>
          <w:lang w:val="uk-UA"/>
        </w:rPr>
        <w:t>зміни до Статуту Закладу, що пов</w:t>
      </w:r>
      <w:r>
        <w:rPr>
          <w:rStyle w:val="st42"/>
          <w:sz w:val="28"/>
          <w:szCs w:val="28"/>
          <w:lang w:val="uk-UA"/>
        </w:rPr>
        <w:t>’</w:t>
      </w:r>
      <w:r>
        <w:rPr>
          <w:rStyle w:val="st58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>
        <w:rPr>
          <w:rStyle w:val="st42"/>
          <w:sz w:val="28"/>
          <w:szCs w:val="28"/>
          <w:lang w:val="uk-UA"/>
        </w:rPr>
        <w:t>-</w:t>
      </w:r>
      <w:r>
        <w:rPr>
          <w:rStyle w:val="st58"/>
          <w:sz w:val="28"/>
          <w:szCs w:val="28"/>
          <w:lang w:val="uk-UA"/>
        </w:rPr>
        <w:t xml:space="preserve"> підприємців та громадських формувань.</w:t>
      </w:r>
      <w:r>
        <w:rPr>
          <w:color w:val="000000"/>
          <w:sz w:val="28"/>
          <w:szCs w:val="28"/>
          <w:lang w:val="uk-UA"/>
        </w:rPr>
        <w:t xml:space="preserve">      </w:t>
      </w:r>
    </w:p>
    <w:p w:rsidR="00A2291E" w:rsidRDefault="005F529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8.</w:t>
      </w:r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Внести і</w:t>
      </w:r>
      <w:r>
        <w:rPr>
          <w:rStyle w:val="st58"/>
          <w:sz w:val="28"/>
          <w:szCs w:val="28"/>
          <w:lang w:val="uk-UA"/>
        </w:rPr>
        <w:t>нші зміни до Статуту Закладу, які не пов</w:t>
      </w:r>
      <w:r>
        <w:rPr>
          <w:rStyle w:val="st42"/>
          <w:sz w:val="28"/>
          <w:szCs w:val="28"/>
          <w:lang w:val="uk-UA"/>
        </w:rPr>
        <w:t>’</w:t>
      </w:r>
      <w:r>
        <w:rPr>
          <w:rStyle w:val="st58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>
        <w:rPr>
          <w:rStyle w:val="st42"/>
          <w:sz w:val="28"/>
          <w:szCs w:val="28"/>
          <w:lang w:val="uk-UA"/>
        </w:rPr>
        <w:t>-</w:t>
      </w:r>
      <w:r>
        <w:rPr>
          <w:rStyle w:val="st58"/>
          <w:sz w:val="28"/>
          <w:szCs w:val="28"/>
          <w:lang w:val="uk-UA"/>
        </w:rPr>
        <w:t xml:space="preserve"> підприємців та громадських формувань.</w:t>
      </w:r>
    </w:p>
    <w:p w:rsidR="00A2291E" w:rsidRDefault="005F529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9. Внесення змін до Статуту </w:t>
      </w:r>
      <w:r>
        <w:rPr>
          <w:rStyle w:val="st58"/>
          <w:sz w:val="28"/>
          <w:szCs w:val="28"/>
          <w:lang w:val="uk-UA"/>
        </w:rPr>
        <w:t>Закладу</w:t>
      </w:r>
      <w:r>
        <w:rPr>
          <w:sz w:val="28"/>
          <w:szCs w:val="28"/>
          <w:lang w:val="uk-UA"/>
        </w:rPr>
        <w:t xml:space="preserve"> оформити </w:t>
      </w:r>
      <w:r>
        <w:rPr>
          <w:color w:val="000000"/>
          <w:sz w:val="28"/>
          <w:szCs w:val="28"/>
          <w:lang w:val="uk-UA"/>
        </w:rPr>
        <w:t>шляхом викладення його в новій редакції.</w:t>
      </w:r>
      <w:r>
        <w:rPr>
          <w:sz w:val="28"/>
          <w:szCs w:val="28"/>
          <w:lang w:val="uk-UA"/>
        </w:rPr>
        <w:t xml:space="preserve">   </w:t>
      </w:r>
    </w:p>
    <w:p w:rsidR="00A2291E" w:rsidRDefault="005F529B">
      <w:pPr>
        <w:pStyle w:val="a8"/>
        <w:spacing w:beforeAutospacing="0" w:afterAutospacing="0" w:line="240" w:lineRule="atLeast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9. Затвердити Статут </w:t>
      </w:r>
      <w:r w:rsidRPr="004F223E">
        <w:rPr>
          <w:color w:val="auto"/>
          <w:sz w:val="28"/>
          <w:szCs w:val="28"/>
          <w:lang w:val="uk-UA"/>
        </w:rPr>
        <w:t>Комунального закладу «</w:t>
      </w:r>
      <w:proofErr w:type="spellStart"/>
      <w:r w:rsidRPr="004F223E">
        <w:rPr>
          <w:color w:val="auto"/>
          <w:sz w:val="28"/>
          <w:szCs w:val="28"/>
          <w:lang w:val="uk-UA"/>
        </w:rPr>
        <w:t>Машівський</w:t>
      </w:r>
      <w:proofErr w:type="spellEnd"/>
      <w:r w:rsidRPr="004F223E">
        <w:rPr>
          <w:color w:val="auto"/>
          <w:sz w:val="28"/>
          <w:szCs w:val="28"/>
          <w:lang w:val="uk-UA"/>
        </w:rPr>
        <w:t xml:space="preserve"> трудовий архів» </w:t>
      </w:r>
      <w:proofErr w:type="spellStart"/>
      <w:r w:rsidRPr="004F223E">
        <w:rPr>
          <w:color w:val="auto"/>
          <w:sz w:val="28"/>
          <w:szCs w:val="28"/>
          <w:lang w:val="uk-UA"/>
        </w:rPr>
        <w:t>Машівської</w:t>
      </w:r>
      <w:proofErr w:type="spellEnd"/>
      <w:r w:rsidRPr="004F223E">
        <w:rPr>
          <w:color w:val="auto"/>
          <w:sz w:val="28"/>
          <w:szCs w:val="28"/>
          <w:lang w:val="uk-UA"/>
        </w:rPr>
        <w:t xml:space="preserve"> селищної ради Полтавської області</w:t>
      </w:r>
      <w:r>
        <w:rPr>
          <w:color w:val="000000"/>
          <w:sz w:val="28"/>
          <w:szCs w:val="28"/>
          <w:lang w:val="uk-UA"/>
        </w:rPr>
        <w:t xml:space="preserve"> в новій редакції (додається).</w:t>
      </w:r>
    </w:p>
    <w:p w:rsidR="00A2291E" w:rsidRDefault="005F529B">
      <w:pPr>
        <w:pStyle w:val="a8"/>
        <w:spacing w:beforeAutospacing="0" w:afterAutospacing="0" w:line="240" w:lineRule="atLeast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10. Підтвердити повноваження директора Закладу Кравченка Олега Володимировича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A2291E" w:rsidRDefault="005F529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11. Доручити  директору </w:t>
      </w:r>
      <w:r>
        <w:rPr>
          <w:color w:val="000000"/>
          <w:sz w:val="28"/>
          <w:szCs w:val="28"/>
          <w:lang w:val="uk-UA"/>
        </w:rPr>
        <w:t>Закладу Кравченку Олегу Володимировичу</w:t>
      </w:r>
      <w:r>
        <w:rPr>
          <w:sz w:val="28"/>
          <w:szCs w:val="28"/>
          <w:lang w:val="uk-UA"/>
        </w:rPr>
        <w:t xml:space="preserve"> подати державному реєстратору </w:t>
      </w:r>
      <w:r>
        <w:rPr>
          <w:color w:val="000000"/>
          <w:sz w:val="28"/>
          <w:szCs w:val="28"/>
          <w:lang w:val="uk-UA"/>
        </w:rPr>
        <w:t xml:space="preserve">необхідні документи для внесення змін до відомостей про Установу, що містяться в Єдиному державному реєстрі юридичних осіб, фізичних осіб – підприємців та громадських формувань. </w:t>
      </w:r>
    </w:p>
    <w:p w:rsidR="00A2291E" w:rsidRDefault="005F529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12.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майна, </w:t>
      </w:r>
      <w:proofErr w:type="spellStart"/>
      <w:r>
        <w:rPr>
          <w:sz w:val="28"/>
          <w:szCs w:val="28"/>
        </w:rPr>
        <w:t>промисловості</w:t>
      </w:r>
      <w:proofErr w:type="spellEnd"/>
      <w:r>
        <w:rPr>
          <w:sz w:val="28"/>
          <w:szCs w:val="28"/>
        </w:rPr>
        <w:t xml:space="preserve">, транспорту,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та благоустрою</w:t>
      </w:r>
      <w:r>
        <w:rPr>
          <w:sz w:val="28"/>
          <w:szCs w:val="28"/>
          <w:lang w:val="uk-UA"/>
        </w:rPr>
        <w:t>.</w:t>
      </w:r>
    </w:p>
    <w:p w:rsidR="00A2291E" w:rsidRDefault="00A2291E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A2291E" w:rsidRDefault="00A2291E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A2291E" w:rsidRDefault="00A2291E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A2291E" w:rsidRDefault="005F529B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СИДОРЕНКО</w:t>
      </w:r>
    </w:p>
    <w:p w:rsidR="00A2291E" w:rsidRDefault="00A2291E">
      <w:pPr>
        <w:rPr>
          <w:lang w:val="uk-UA"/>
        </w:rPr>
      </w:pPr>
    </w:p>
    <w:p w:rsidR="00A2291E" w:rsidRDefault="00A2291E">
      <w:pPr>
        <w:ind w:firstLine="540"/>
        <w:jc w:val="both"/>
      </w:pPr>
    </w:p>
    <w:sectPr w:rsidR="00A2291E" w:rsidSect="00A2291E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291E"/>
    <w:rsid w:val="004F223E"/>
    <w:rsid w:val="005F529B"/>
    <w:rsid w:val="006A08DE"/>
    <w:rsid w:val="00A2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F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qFormat/>
    <w:rsid w:val="00922A1D"/>
    <w:rPr>
      <w:rFonts w:cs="Times New Roman"/>
    </w:rPr>
  </w:style>
  <w:style w:type="character" w:customStyle="1" w:styleId="st58">
    <w:name w:val="st58"/>
    <w:qFormat/>
    <w:rsid w:val="00922A1D"/>
    <w:rPr>
      <w:color w:val="000000"/>
      <w:sz w:val="16"/>
    </w:rPr>
  </w:style>
  <w:style w:type="character" w:customStyle="1" w:styleId="st42">
    <w:name w:val="st42"/>
    <w:qFormat/>
    <w:rsid w:val="00922A1D"/>
    <w:rPr>
      <w:color w:val="000000"/>
    </w:rPr>
  </w:style>
  <w:style w:type="character" w:customStyle="1" w:styleId="rvts44">
    <w:name w:val="rvts44"/>
    <w:basedOn w:val="a0"/>
    <w:qFormat/>
    <w:rsid w:val="00CB217A"/>
  </w:style>
  <w:style w:type="character" w:customStyle="1" w:styleId="ListLabel1">
    <w:name w:val="ListLabel 1"/>
    <w:qFormat/>
    <w:rsid w:val="00A2291E"/>
    <w:rPr>
      <w:rFonts w:eastAsia="Times New Roman" w:cs="Times New Roman"/>
    </w:rPr>
  </w:style>
  <w:style w:type="character" w:customStyle="1" w:styleId="ListLabel2">
    <w:name w:val="ListLabel 2"/>
    <w:qFormat/>
    <w:rsid w:val="00A2291E"/>
    <w:rPr>
      <w:rFonts w:cs="Courier New"/>
    </w:rPr>
  </w:style>
  <w:style w:type="paragraph" w:customStyle="1" w:styleId="a3">
    <w:name w:val="Заголовок"/>
    <w:basedOn w:val="a"/>
    <w:next w:val="a4"/>
    <w:qFormat/>
    <w:rsid w:val="00A2291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2291E"/>
    <w:pPr>
      <w:spacing w:after="140" w:line="288" w:lineRule="auto"/>
    </w:pPr>
  </w:style>
  <w:style w:type="paragraph" w:styleId="a5">
    <w:name w:val="List"/>
    <w:basedOn w:val="a4"/>
    <w:rsid w:val="00A2291E"/>
    <w:rPr>
      <w:rFonts w:cs="Mangal"/>
    </w:rPr>
  </w:style>
  <w:style w:type="paragraph" w:styleId="a6">
    <w:name w:val="Title"/>
    <w:basedOn w:val="a"/>
    <w:rsid w:val="00A2291E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2291E"/>
    <w:pPr>
      <w:suppressLineNumbers/>
    </w:pPr>
    <w:rPr>
      <w:rFonts w:cs="Mangal"/>
    </w:rPr>
  </w:style>
  <w:style w:type="paragraph" w:styleId="a8">
    <w:name w:val="Normal (Web)"/>
    <w:basedOn w:val="a"/>
    <w:uiPriority w:val="99"/>
    <w:qFormat/>
    <w:rsid w:val="00922A1D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1C6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863</Words>
  <Characters>4922</Characters>
  <Application>Microsoft Office Word</Application>
  <DocSecurity>0</DocSecurity>
  <Lines>41</Lines>
  <Paragraphs>11</Paragraphs>
  <ScaleCrop>false</ScaleCrop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admin</cp:lastModifiedBy>
  <cp:revision>14</cp:revision>
  <cp:lastPrinted>2020-12-24T13:03:00Z</cp:lastPrinted>
  <dcterms:created xsi:type="dcterms:W3CDTF">2020-12-21T10:15:00Z</dcterms:created>
  <dcterms:modified xsi:type="dcterms:W3CDTF">2020-12-29T18:45:00Z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