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EE9" w:rsidRDefault="001A6EE9" w:rsidP="001A6EE9">
      <w:pPr>
        <w:jc w:val="center"/>
        <w:rPr>
          <w:color w:val="000000"/>
          <w:sz w:val="28"/>
          <w:szCs w:val="28"/>
          <w:lang w:val="en-US"/>
        </w:rPr>
      </w:pPr>
      <w:r w:rsidRPr="00666455">
        <w:rPr>
          <w:color w:val="0000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701775308" r:id="rId6"/>
        </w:object>
      </w:r>
    </w:p>
    <w:p w:rsidR="001A6EE9" w:rsidRDefault="001A6EE9" w:rsidP="001A6EE9">
      <w:pPr>
        <w:tabs>
          <w:tab w:val="left" w:pos="100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МАШІВСЬКА СЕЛИЩНА РАДА</w:t>
      </w:r>
    </w:p>
    <w:p w:rsidR="001A6EE9" w:rsidRDefault="001A6EE9" w:rsidP="001A6EE9">
      <w:pPr>
        <w:tabs>
          <w:tab w:val="left" w:pos="240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ПОЛТАВСЬКОЇ ОБЛАСТІ</w:t>
      </w:r>
    </w:p>
    <w:p w:rsidR="001A6EE9" w:rsidRDefault="001A6EE9" w:rsidP="001A6EE9">
      <w:pPr>
        <w:tabs>
          <w:tab w:val="left" w:pos="1880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1A6EE9" w:rsidRDefault="001A6EE9" w:rsidP="001A6EE9">
      <w:pPr>
        <w:jc w:val="center"/>
        <w:rPr>
          <w:color w:val="000000"/>
          <w:sz w:val="28"/>
          <w:szCs w:val="28"/>
        </w:rPr>
      </w:pPr>
    </w:p>
    <w:p w:rsidR="001A6EE9" w:rsidRDefault="001A6EE9" w:rsidP="001A6EE9">
      <w:pPr>
        <w:tabs>
          <w:tab w:val="left" w:pos="2680"/>
        </w:tabs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Я</w:t>
      </w:r>
    </w:p>
    <w:p w:rsidR="001A6EE9" w:rsidRDefault="001A6EE9" w:rsidP="001A6EE9">
      <w:pPr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16 грудня</w:t>
      </w:r>
      <w:r>
        <w:rPr>
          <w:color w:val="000000"/>
          <w:sz w:val="28"/>
          <w:szCs w:val="28"/>
        </w:rPr>
        <w:t xml:space="preserve"> 2021 року № 1</w:t>
      </w:r>
      <w:r>
        <w:rPr>
          <w:color w:val="000000"/>
          <w:sz w:val="28"/>
          <w:szCs w:val="28"/>
          <w:lang w:val="uk-UA"/>
        </w:rPr>
        <w:t>59</w:t>
      </w:r>
    </w:p>
    <w:p w:rsidR="001A6EE9" w:rsidRDefault="001A6EE9" w:rsidP="001A6EE9">
      <w:pPr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смт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Машівка</w:t>
      </w:r>
      <w:proofErr w:type="spellEnd"/>
    </w:p>
    <w:p w:rsidR="00600DAE" w:rsidRDefault="00600DAE" w:rsidP="00600DAE">
      <w:pPr>
        <w:rPr>
          <w:color w:val="000000"/>
          <w:sz w:val="16"/>
          <w:szCs w:val="16"/>
          <w:lang w:val="uk-UA"/>
        </w:rPr>
      </w:pPr>
    </w:p>
    <w:tbl>
      <w:tblPr>
        <w:tblW w:w="6024" w:type="pct"/>
        <w:shd w:val="clear" w:color="auto" w:fill="FFFFFF"/>
        <w:tblLook w:val="04A0"/>
      </w:tblPr>
      <w:tblGrid>
        <w:gridCol w:w="6669"/>
        <w:gridCol w:w="345"/>
        <w:gridCol w:w="4463"/>
      </w:tblGrid>
      <w:tr w:rsidR="00600DAE" w:rsidRPr="001A6EE9" w:rsidTr="00600DAE">
        <w:tc>
          <w:tcPr>
            <w:tcW w:w="710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0DAE" w:rsidRDefault="00F96E1C">
            <w:pPr>
              <w:tabs>
                <w:tab w:val="left" w:pos="2380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33D01">
              <w:rPr>
                <w:b/>
                <w:color w:val="000000"/>
                <w:sz w:val="28"/>
                <w:szCs w:val="28"/>
                <w:lang w:val="uk-UA"/>
              </w:rPr>
              <w:t xml:space="preserve">Про затвердження </w:t>
            </w:r>
            <w:r w:rsidR="008F42D8">
              <w:rPr>
                <w:b/>
                <w:color w:val="000000"/>
                <w:sz w:val="28"/>
                <w:szCs w:val="28"/>
                <w:lang w:val="uk-UA"/>
              </w:rPr>
              <w:t>В</w:t>
            </w:r>
            <w:r w:rsidRPr="00933D01">
              <w:rPr>
                <w:b/>
                <w:color w:val="000000"/>
                <w:sz w:val="28"/>
                <w:szCs w:val="28"/>
                <w:lang w:val="uk-UA"/>
              </w:rPr>
              <w:t xml:space="preserve">исновку органу опіки та піклування </w:t>
            </w:r>
            <w:proofErr w:type="spellStart"/>
            <w:r w:rsidRPr="00933D01">
              <w:rPr>
                <w:b/>
                <w:color w:val="000000"/>
                <w:sz w:val="28"/>
                <w:szCs w:val="28"/>
                <w:lang w:val="uk-UA"/>
              </w:rPr>
              <w:t>Машівської</w:t>
            </w:r>
            <w:proofErr w:type="spellEnd"/>
            <w:r w:rsidRPr="00933D01">
              <w:rPr>
                <w:b/>
                <w:color w:val="000000"/>
                <w:sz w:val="28"/>
                <w:szCs w:val="28"/>
                <w:lang w:val="uk-UA"/>
              </w:rPr>
              <w:t xml:space="preserve"> селищної ради про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надання дозволу </w:t>
            </w:r>
            <w:r w:rsidR="00E10C13">
              <w:rPr>
                <w:b/>
                <w:color w:val="000000"/>
                <w:sz w:val="28"/>
                <w:szCs w:val="28"/>
                <w:lang w:val="uk-UA"/>
              </w:rPr>
              <w:t>________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на </w:t>
            </w:r>
            <w:r w:rsidR="007B1EC3">
              <w:rPr>
                <w:b/>
                <w:color w:val="000000"/>
                <w:sz w:val="28"/>
                <w:szCs w:val="28"/>
                <w:lang w:val="uk-UA"/>
              </w:rPr>
              <w:t>вчинення правочин</w:t>
            </w:r>
            <w:r w:rsidR="001107E2">
              <w:rPr>
                <w:b/>
                <w:color w:val="000000"/>
                <w:sz w:val="28"/>
                <w:szCs w:val="28"/>
                <w:lang w:val="uk-UA"/>
              </w:rPr>
              <w:t>ів</w:t>
            </w:r>
            <w:r w:rsidR="007B1EC3">
              <w:rPr>
                <w:b/>
                <w:color w:val="000000"/>
                <w:sz w:val="28"/>
                <w:szCs w:val="28"/>
                <w:lang w:val="uk-UA"/>
              </w:rPr>
              <w:t xml:space="preserve"> щодо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часток земельних д</w:t>
            </w:r>
            <w:r w:rsidR="008F42D8">
              <w:rPr>
                <w:b/>
                <w:color w:val="000000"/>
                <w:sz w:val="28"/>
                <w:szCs w:val="28"/>
                <w:lang w:val="uk-UA"/>
              </w:rPr>
              <w:t>ілянок</w:t>
            </w:r>
          </w:p>
          <w:p w:rsidR="00600DAE" w:rsidRDefault="00600DAE">
            <w:pPr>
              <w:tabs>
                <w:tab w:val="left" w:pos="2380"/>
              </w:tabs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0DAE" w:rsidRDefault="00600DAE">
            <w:pPr>
              <w:spacing w:before="150" w:after="150"/>
              <w:rPr>
                <w:rFonts w:ascii="Roboto" w:hAnsi="Roboto"/>
                <w:b/>
                <w:bCs/>
                <w:color w:val="000000"/>
                <w:lang w:val="uk-UA"/>
              </w:rPr>
            </w:pPr>
          </w:p>
        </w:tc>
        <w:tc>
          <w:tcPr>
            <w:tcW w:w="485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0DAE" w:rsidRDefault="00600DAE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/>
                <w:lang w:val="uk-UA"/>
              </w:rPr>
            </w:pPr>
          </w:p>
        </w:tc>
      </w:tr>
    </w:tbl>
    <w:p w:rsidR="00600DAE" w:rsidRPr="00A941D4" w:rsidRDefault="00600DAE" w:rsidP="00C54A14">
      <w:pPr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 w:rsidRPr="00A941D4">
        <w:rPr>
          <w:color w:val="000000"/>
          <w:sz w:val="28"/>
          <w:szCs w:val="28"/>
          <w:lang w:val="uk-UA"/>
        </w:rPr>
        <w:t>Розглянувши заяв</w:t>
      </w:r>
      <w:r w:rsidR="00CA322A" w:rsidRPr="00A941D4">
        <w:rPr>
          <w:color w:val="000000"/>
          <w:sz w:val="28"/>
          <w:szCs w:val="28"/>
          <w:lang w:val="uk-UA"/>
        </w:rPr>
        <w:t>у гр</w:t>
      </w:r>
      <w:r w:rsidR="00F96E1C">
        <w:rPr>
          <w:color w:val="000000"/>
          <w:sz w:val="28"/>
          <w:szCs w:val="28"/>
          <w:lang w:val="uk-UA"/>
        </w:rPr>
        <w:t>.</w:t>
      </w:r>
      <w:r w:rsidR="00097974">
        <w:rPr>
          <w:color w:val="000000"/>
          <w:sz w:val="28"/>
          <w:szCs w:val="28"/>
          <w:lang w:val="uk-UA"/>
        </w:rPr>
        <w:t xml:space="preserve"> </w:t>
      </w:r>
      <w:r w:rsidR="00E10C13">
        <w:rPr>
          <w:color w:val="000000"/>
          <w:sz w:val="28"/>
          <w:szCs w:val="28"/>
          <w:lang w:val="uk-UA"/>
        </w:rPr>
        <w:t>_______________</w:t>
      </w:r>
      <w:r w:rsidRPr="00A941D4">
        <w:rPr>
          <w:color w:val="000000"/>
          <w:sz w:val="28"/>
          <w:szCs w:val="28"/>
          <w:lang w:val="uk-UA"/>
        </w:rPr>
        <w:t xml:space="preserve"> щодо надання </w:t>
      </w:r>
      <w:r w:rsidR="00A941D4" w:rsidRPr="00A941D4">
        <w:rPr>
          <w:color w:val="000000"/>
          <w:sz w:val="28"/>
          <w:szCs w:val="28"/>
          <w:lang w:val="uk-UA"/>
        </w:rPr>
        <w:t>дозволу</w:t>
      </w:r>
      <w:r w:rsidR="007B1EC3">
        <w:rPr>
          <w:color w:val="000000"/>
          <w:sz w:val="28"/>
          <w:szCs w:val="28"/>
          <w:lang w:val="uk-UA"/>
        </w:rPr>
        <w:t xml:space="preserve"> </w:t>
      </w:r>
      <w:r w:rsidR="0003441C">
        <w:rPr>
          <w:color w:val="000000"/>
          <w:sz w:val="28"/>
          <w:szCs w:val="28"/>
          <w:lang w:val="uk-UA"/>
        </w:rPr>
        <w:t xml:space="preserve">її </w:t>
      </w:r>
      <w:r w:rsidR="007B1EC3">
        <w:rPr>
          <w:color w:val="000000"/>
          <w:sz w:val="28"/>
          <w:szCs w:val="28"/>
          <w:lang w:val="uk-UA"/>
        </w:rPr>
        <w:t>неповнолітн</w:t>
      </w:r>
      <w:r w:rsidR="0003441C">
        <w:rPr>
          <w:color w:val="000000"/>
          <w:sz w:val="28"/>
          <w:szCs w:val="28"/>
          <w:lang w:val="uk-UA"/>
        </w:rPr>
        <w:t>ьому</w:t>
      </w:r>
      <w:r w:rsidR="007B1EC3">
        <w:rPr>
          <w:color w:val="000000"/>
          <w:sz w:val="28"/>
          <w:szCs w:val="28"/>
          <w:lang w:val="uk-UA"/>
        </w:rPr>
        <w:t xml:space="preserve"> син</w:t>
      </w:r>
      <w:r w:rsidR="0003441C">
        <w:rPr>
          <w:color w:val="000000"/>
          <w:sz w:val="28"/>
          <w:szCs w:val="28"/>
          <w:lang w:val="uk-UA"/>
        </w:rPr>
        <w:t>у</w:t>
      </w:r>
      <w:r w:rsidR="007B1EC3" w:rsidRPr="00A941D4">
        <w:rPr>
          <w:color w:val="000000"/>
          <w:sz w:val="28"/>
          <w:szCs w:val="28"/>
          <w:lang w:val="uk-UA"/>
        </w:rPr>
        <w:t xml:space="preserve"> </w:t>
      </w:r>
      <w:r w:rsidR="007B1EC3">
        <w:rPr>
          <w:color w:val="000000"/>
          <w:sz w:val="28"/>
          <w:szCs w:val="28"/>
          <w:lang w:val="uk-UA"/>
        </w:rPr>
        <w:t>–</w:t>
      </w:r>
      <w:r w:rsidR="007B1EC3" w:rsidRPr="00A941D4">
        <w:rPr>
          <w:color w:val="000000"/>
          <w:sz w:val="28"/>
          <w:szCs w:val="28"/>
          <w:lang w:val="uk-UA"/>
        </w:rPr>
        <w:t xml:space="preserve"> </w:t>
      </w:r>
      <w:r w:rsidR="00E10C13">
        <w:rPr>
          <w:color w:val="000000"/>
          <w:sz w:val="28"/>
          <w:szCs w:val="28"/>
          <w:lang w:val="uk-UA"/>
        </w:rPr>
        <w:t>___________</w:t>
      </w:r>
      <w:r w:rsidRPr="00A941D4">
        <w:rPr>
          <w:color w:val="000000"/>
          <w:sz w:val="28"/>
          <w:szCs w:val="28"/>
          <w:lang w:val="uk-UA"/>
        </w:rPr>
        <w:t xml:space="preserve"> </w:t>
      </w:r>
      <w:r w:rsidR="00A941D4" w:rsidRPr="00A941D4">
        <w:rPr>
          <w:color w:val="000000"/>
          <w:sz w:val="28"/>
          <w:szCs w:val="28"/>
          <w:lang w:val="uk-UA"/>
        </w:rPr>
        <w:t>на</w:t>
      </w:r>
      <w:r w:rsidR="0003441C">
        <w:rPr>
          <w:color w:val="000000"/>
          <w:sz w:val="28"/>
          <w:szCs w:val="28"/>
          <w:lang w:val="uk-UA"/>
        </w:rPr>
        <w:t xml:space="preserve"> вчинення правочин</w:t>
      </w:r>
      <w:r w:rsidR="001107E2">
        <w:rPr>
          <w:color w:val="000000"/>
          <w:sz w:val="28"/>
          <w:szCs w:val="28"/>
          <w:lang w:val="uk-UA"/>
        </w:rPr>
        <w:t>ів</w:t>
      </w:r>
      <w:r w:rsidR="0003441C">
        <w:rPr>
          <w:color w:val="000000"/>
          <w:sz w:val="28"/>
          <w:szCs w:val="28"/>
          <w:lang w:val="uk-UA"/>
        </w:rPr>
        <w:t xml:space="preserve"> щодо</w:t>
      </w:r>
      <w:r w:rsidR="00E00CD1">
        <w:rPr>
          <w:color w:val="000000"/>
          <w:sz w:val="28"/>
          <w:szCs w:val="28"/>
          <w:lang w:val="uk-UA"/>
        </w:rPr>
        <w:t xml:space="preserve"> припинення дії договор</w:t>
      </w:r>
      <w:r w:rsidR="00C54A14">
        <w:rPr>
          <w:color w:val="000000"/>
          <w:sz w:val="28"/>
          <w:szCs w:val="28"/>
          <w:lang w:val="uk-UA"/>
        </w:rPr>
        <w:t>у</w:t>
      </w:r>
      <w:r w:rsidR="00E00CD1">
        <w:rPr>
          <w:color w:val="000000"/>
          <w:sz w:val="28"/>
          <w:szCs w:val="28"/>
          <w:lang w:val="uk-UA"/>
        </w:rPr>
        <w:t xml:space="preserve"> оренди земельн</w:t>
      </w:r>
      <w:r w:rsidR="00C54A14">
        <w:rPr>
          <w:color w:val="000000"/>
          <w:sz w:val="28"/>
          <w:szCs w:val="28"/>
          <w:lang w:val="uk-UA"/>
        </w:rPr>
        <w:t>ої</w:t>
      </w:r>
      <w:r w:rsidR="00E00CD1">
        <w:rPr>
          <w:color w:val="000000"/>
          <w:sz w:val="28"/>
          <w:szCs w:val="28"/>
          <w:lang w:val="uk-UA"/>
        </w:rPr>
        <w:t xml:space="preserve"> ділян</w:t>
      </w:r>
      <w:r w:rsidR="00C54A14">
        <w:rPr>
          <w:color w:val="000000"/>
          <w:sz w:val="28"/>
          <w:szCs w:val="28"/>
          <w:lang w:val="uk-UA"/>
        </w:rPr>
        <w:t xml:space="preserve">ки площею 5,2203 га, цільове призначення - </w:t>
      </w:r>
      <w:r w:rsidR="00E00CD1">
        <w:rPr>
          <w:color w:val="000000"/>
          <w:sz w:val="28"/>
          <w:szCs w:val="28"/>
          <w:lang w:val="uk-UA"/>
        </w:rPr>
        <w:t>для ведення товарного сільськогосподарського виробництва</w:t>
      </w:r>
      <w:r w:rsidR="00C54A14">
        <w:rPr>
          <w:color w:val="000000"/>
          <w:sz w:val="28"/>
          <w:szCs w:val="28"/>
          <w:lang w:val="uk-UA"/>
        </w:rPr>
        <w:t xml:space="preserve">, кадастровий номер </w:t>
      </w:r>
      <w:r w:rsidR="00E10C13">
        <w:rPr>
          <w:color w:val="000000"/>
          <w:sz w:val="28"/>
          <w:szCs w:val="28"/>
          <w:lang w:val="uk-UA"/>
        </w:rPr>
        <w:t>__________</w:t>
      </w:r>
      <w:r w:rsidR="00C54A14">
        <w:rPr>
          <w:color w:val="000000"/>
          <w:sz w:val="28"/>
          <w:szCs w:val="28"/>
          <w:lang w:val="uk-UA"/>
        </w:rPr>
        <w:t xml:space="preserve">, договору оренди земельної ділянки площею 5,2197 га, цільове призначення - для ведення товарного сільськогосподарського виробництва, кадастровий номер </w:t>
      </w:r>
      <w:r w:rsidR="00E10C13">
        <w:rPr>
          <w:color w:val="000000"/>
          <w:sz w:val="28"/>
          <w:szCs w:val="28"/>
          <w:lang w:val="uk-UA"/>
        </w:rPr>
        <w:t>__________</w:t>
      </w:r>
      <w:r w:rsidR="00C54A14">
        <w:rPr>
          <w:color w:val="000000"/>
          <w:sz w:val="28"/>
          <w:szCs w:val="28"/>
          <w:lang w:val="uk-UA"/>
        </w:rPr>
        <w:t xml:space="preserve"> (</w:t>
      </w:r>
      <w:r w:rsidR="00C54A14" w:rsidRPr="00A941D4">
        <w:rPr>
          <w:color w:val="000000"/>
          <w:sz w:val="28"/>
          <w:szCs w:val="28"/>
          <w:lang w:val="uk-UA"/>
        </w:rPr>
        <w:t>розташован</w:t>
      </w:r>
      <w:r w:rsidR="00C54A14">
        <w:rPr>
          <w:color w:val="000000"/>
          <w:sz w:val="28"/>
          <w:szCs w:val="28"/>
          <w:lang w:val="uk-UA"/>
        </w:rPr>
        <w:t>і</w:t>
      </w:r>
      <w:r w:rsidR="00C54A14" w:rsidRPr="00A941D4">
        <w:rPr>
          <w:color w:val="000000"/>
          <w:sz w:val="28"/>
          <w:szCs w:val="28"/>
          <w:lang w:val="uk-UA"/>
        </w:rPr>
        <w:t xml:space="preserve"> на території  </w:t>
      </w:r>
      <w:proofErr w:type="spellStart"/>
      <w:r w:rsidR="00C54A14" w:rsidRPr="00A941D4">
        <w:rPr>
          <w:color w:val="000000"/>
          <w:sz w:val="28"/>
          <w:szCs w:val="28"/>
          <w:lang w:val="uk-UA"/>
        </w:rPr>
        <w:t>Машівської</w:t>
      </w:r>
      <w:proofErr w:type="spellEnd"/>
      <w:r w:rsidR="00C54A14" w:rsidRPr="00A941D4">
        <w:rPr>
          <w:color w:val="000000"/>
          <w:sz w:val="28"/>
          <w:szCs w:val="28"/>
          <w:lang w:val="uk-UA"/>
        </w:rPr>
        <w:t xml:space="preserve"> селищної </w:t>
      </w:r>
      <w:r w:rsidR="00C54A14">
        <w:rPr>
          <w:color w:val="000000"/>
          <w:sz w:val="28"/>
          <w:szCs w:val="28"/>
          <w:lang w:val="uk-UA"/>
        </w:rPr>
        <w:t>територіальної громади</w:t>
      </w:r>
      <w:r w:rsidR="00C54A14" w:rsidRPr="00A941D4">
        <w:rPr>
          <w:color w:val="000000"/>
          <w:sz w:val="28"/>
          <w:szCs w:val="28"/>
          <w:lang w:val="uk-UA"/>
        </w:rPr>
        <w:t xml:space="preserve"> (колишня терито</w:t>
      </w:r>
      <w:r w:rsidR="002E71DC">
        <w:rPr>
          <w:color w:val="000000"/>
          <w:sz w:val="28"/>
          <w:szCs w:val="28"/>
          <w:lang w:val="uk-UA"/>
        </w:rPr>
        <w:t xml:space="preserve">рія </w:t>
      </w:r>
      <w:proofErr w:type="spellStart"/>
      <w:r w:rsidR="002E71DC">
        <w:rPr>
          <w:color w:val="000000"/>
          <w:sz w:val="28"/>
          <w:szCs w:val="28"/>
          <w:lang w:val="uk-UA"/>
        </w:rPr>
        <w:t>Селещинської</w:t>
      </w:r>
      <w:proofErr w:type="spellEnd"/>
      <w:r w:rsidR="002E71DC">
        <w:rPr>
          <w:color w:val="000000"/>
          <w:sz w:val="28"/>
          <w:szCs w:val="28"/>
          <w:lang w:val="uk-UA"/>
        </w:rPr>
        <w:t xml:space="preserve"> сільської ради</w:t>
      </w:r>
      <w:r w:rsidR="00C54A14" w:rsidRPr="00A941D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54A14" w:rsidRPr="00A941D4">
        <w:rPr>
          <w:color w:val="000000"/>
          <w:sz w:val="28"/>
          <w:szCs w:val="28"/>
          <w:lang w:val="uk-UA"/>
        </w:rPr>
        <w:t>Машівського</w:t>
      </w:r>
      <w:proofErr w:type="spellEnd"/>
      <w:r w:rsidR="00C54A14" w:rsidRPr="00A941D4">
        <w:rPr>
          <w:color w:val="000000"/>
          <w:sz w:val="28"/>
          <w:szCs w:val="28"/>
          <w:lang w:val="uk-UA"/>
        </w:rPr>
        <w:t xml:space="preserve"> району Полтавської області)</w:t>
      </w:r>
      <w:r w:rsidR="00C54A14">
        <w:rPr>
          <w:color w:val="000000"/>
          <w:sz w:val="28"/>
          <w:szCs w:val="28"/>
          <w:lang w:val="uk-UA"/>
        </w:rPr>
        <w:t xml:space="preserve"> </w:t>
      </w:r>
      <w:r w:rsidR="00E00CD1">
        <w:rPr>
          <w:color w:val="000000"/>
          <w:sz w:val="28"/>
          <w:szCs w:val="28"/>
          <w:lang w:val="uk-UA"/>
        </w:rPr>
        <w:t>від 04.08.2015 року</w:t>
      </w:r>
      <w:r w:rsidR="001107E2">
        <w:rPr>
          <w:color w:val="000000"/>
          <w:sz w:val="28"/>
          <w:szCs w:val="28"/>
          <w:lang w:val="uk-UA"/>
        </w:rPr>
        <w:t>, укладених</w:t>
      </w:r>
      <w:r w:rsidR="00E00CD1">
        <w:rPr>
          <w:color w:val="000000"/>
          <w:sz w:val="28"/>
          <w:szCs w:val="28"/>
          <w:lang w:val="uk-UA"/>
        </w:rPr>
        <w:t xml:space="preserve"> із ТОВ «</w:t>
      </w:r>
      <w:proofErr w:type="spellStart"/>
      <w:r w:rsidR="00E00CD1">
        <w:rPr>
          <w:color w:val="000000"/>
          <w:sz w:val="28"/>
          <w:szCs w:val="28"/>
          <w:lang w:val="uk-UA"/>
        </w:rPr>
        <w:t>Карлівське</w:t>
      </w:r>
      <w:proofErr w:type="spellEnd"/>
      <w:r w:rsidR="00E00CD1">
        <w:rPr>
          <w:color w:val="000000"/>
          <w:sz w:val="28"/>
          <w:szCs w:val="28"/>
          <w:lang w:val="uk-UA"/>
        </w:rPr>
        <w:t xml:space="preserve"> сільгосппідприємство «ЛОС»</w:t>
      </w:r>
      <w:r w:rsidR="00A941D4" w:rsidRPr="00A941D4">
        <w:rPr>
          <w:color w:val="000000"/>
          <w:sz w:val="28"/>
          <w:szCs w:val="28"/>
          <w:lang w:val="uk-UA"/>
        </w:rPr>
        <w:t xml:space="preserve"> </w:t>
      </w:r>
      <w:r w:rsidR="00E00CD1">
        <w:rPr>
          <w:color w:val="000000"/>
          <w:sz w:val="28"/>
          <w:szCs w:val="28"/>
          <w:lang w:val="uk-UA"/>
        </w:rPr>
        <w:t xml:space="preserve">та </w:t>
      </w:r>
      <w:r w:rsidR="00817008">
        <w:rPr>
          <w:color w:val="000000"/>
          <w:sz w:val="28"/>
          <w:szCs w:val="28"/>
          <w:lang w:val="uk-UA"/>
        </w:rPr>
        <w:t>державну р</w:t>
      </w:r>
      <w:r w:rsidR="00E00CD1">
        <w:rPr>
          <w:color w:val="000000"/>
          <w:sz w:val="28"/>
          <w:szCs w:val="28"/>
          <w:lang w:val="uk-UA"/>
        </w:rPr>
        <w:t>еєстрацію договорів оренди по ½ часток</w:t>
      </w:r>
      <w:r w:rsidR="00C54A14">
        <w:rPr>
          <w:color w:val="000000"/>
          <w:sz w:val="28"/>
          <w:szCs w:val="28"/>
          <w:lang w:val="uk-UA"/>
        </w:rPr>
        <w:t xml:space="preserve"> цих</w:t>
      </w:r>
      <w:r w:rsidR="007B1EC3">
        <w:rPr>
          <w:color w:val="000000"/>
          <w:sz w:val="28"/>
          <w:szCs w:val="28"/>
          <w:lang w:val="uk-UA"/>
        </w:rPr>
        <w:t xml:space="preserve"> земельних ділянок</w:t>
      </w:r>
      <w:r w:rsidR="008F42D8">
        <w:rPr>
          <w:color w:val="000000"/>
          <w:sz w:val="28"/>
          <w:szCs w:val="28"/>
          <w:lang w:val="uk-UA"/>
        </w:rPr>
        <w:t>, керуючись ст.ст. 32, 242</w:t>
      </w:r>
      <w:r w:rsidRPr="00A941D4">
        <w:rPr>
          <w:color w:val="000000"/>
          <w:sz w:val="28"/>
          <w:szCs w:val="28"/>
          <w:lang w:val="uk-UA"/>
        </w:rPr>
        <w:t xml:space="preserve"> Цивільного кодексу України, ст.177 Сімейного кодексу України, ст. 17 Закону України «Про охорону дити</w:t>
      </w:r>
      <w:r w:rsidR="008F42D8">
        <w:rPr>
          <w:color w:val="000000"/>
          <w:sz w:val="28"/>
          <w:szCs w:val="28"/>
          <w:lang w:val="uk-UA"/>
        </w:rPr>
        <w:t>н</w:t>
      </w:r>
      <w:r w:rsidRPr="00A941D4">
        <w:rPr>
          <w:color w:val="000000"/>
          <w:sz w:val="28"/>
          <w:szCs w:val="28"/>
          <w:lang w:val="uk-UA"/>
        </w:rPr>
        <w:t xml:space="preserve">ства», ст. 34 Закону України «Про місцеве самоврядування в Україні» та враховуючи рекомендації </w:t>
      </w:r>
      <w:r w:rsidR="00E053F5">
        <w:rPr>
          <w:color w:val="000000"/>
          <w:sz w:val="28"/>
          <w:szCs w:val="28"/>
          <w:lang w:val="uk-UA"/>
        </w:rPr>
        <w:t>комісії з питань захисту прав дитини при виконавчому комітеті</w:t>
      </w:r>
      <w:r w:rsidR="00E053F5" w:rsidRPr="0014555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053F5" w:rsidRPr="0014555E">
        <w:rPr>
          <w:color w:val="000000"/>
          <w:sz w:val="28"/>
          <w:szCs w:val="28"/>
          <w:lang w:val="uk-UA"/>
        </w:rPr>
        <w:t>Машівської</w:t>
      </w:r>
      <w:proofErr w:type="spellEnd"/>
      <w:r w:rsidR="00E053F5" w:rsidRPr="0014555E">
        <w:rPr>
          <w:color w:val="000000"/>
          <w:sz w:val="28"/>
          <w:szCs w:val="28"/>
          <w:lang w:val="uk-UA"/>
        </w:rPr>
        <w:t xml:space="preserve"> с</w:t>
      </w:r>
      <w:r w:rsidR="00E053F5">
        <w:rPr>
          <w:color w:val="000000"/>
          <w:sz w:val="28"/>
          <w:szCs w:val="28"/>
          <w:lang w:val="uk-UA"/>
        </w:rPr>
        <w:t>елищної ради, в</w:t>
      </w:r>
      <w:r w:rsidRPr="00A941D4">
        <w:rPr>
          <w:color w:val="000000"/>
          <w:sz w:val="28"/>
          <w:szCs w:val="28"/>
          <w:lang w:val="uk-UA"/>
        </w:rPr>
        <w:t>иконавчий комітет</w:t>
      </w:r>
      <w:r w:rsidR="00817008">
        <w:rPr>
          <w:color w:val="000000"/>
          <w:sz w:val="28"/>
          <w:szCs w:val="28"/>
          <w:lang w:val="uk-UA"/>
        </w:rPr>
        <w:t xml:space="preserve"> селищної ради</w:t>
      </w:r>
    </w:p>
    <w:p w:rsidR="00600DAE" w:rsidRPr="00817008" w:rsidRDefault="00600DAE" w:rsidP="00E053F5">
      <w:pPr>
        <w:contextualSpacing/>
        <w:jc w:val="center"/>
        <w:rPr>
          <w:b/>
          <w:color w:val="000000"/>
          <w:sz w:val="28"/>
          <w:lang w:val="uk-UA"/>
        </w:rPr>
      </w:pPr>
      <w:r w:rsidRPr="00817008">
        <w:rPr>
          <w:b/>
          <w:color w:val="000000"/>
          <w:sz w:val="28"/>
          <w:lang w:val="uk-UA"/>
        </w:rPr>
        <w:t>В И Р І Ш И В:</w:t>
      </w:r>
    </w:p>
    <w:p w:rsidR="00600DAE" w:rsidRDefault="0003441C" w:rsidP="0003441C">
      <w:pPr>
        <w:pStyle w:val="FR2"/>
        <w:numPr>
          <w:ilvl w:val="0"/>
          <w:numId w:val="1"/>
        </w:numPr>
        <w:tabs>
          <w:tab w:val="left" w:pos="-284"/>
          <w:tab w:val="left" w:pos="0"/>
        </w:tabs>
        <w:spacing w:line="240" w:lineRule="auto"/>
        <w:ind w:left="0" w:firstLine="632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Затвердити</w:t>
      </w:r>
      <w:r w:rsidR="00600DAE">
        <w:rPr>
          <w:color w:val="000000"/>
          <w:sz w:val="28"/>
          <w:szCs w:val="28"/>
        </w:rPr>
        <w:t xml:space="preserve"> </w:t>
      </w:r>
      <w:r w:rsidRPr="0003441C">
        <w:rPr>
          <w:color w:val="000000"/>
          <w:sz w:val="28"/>
          <w:szCs w:val="28"/>
        </w:rPr>
        <w:t xml:space="preserve">Висновок органу опіки та піклування </w:t>
      </w:r>
      <w:proofErr w:type="spellStart"/>
      <w:r w:rsidRPr="0003441C">
        <w:rPr>
          <w:color w:val="000000"/>
          <w:sz w:val="28"/>
          <w:szCs w:val="28"/>
        </w:rPr>
        <w:t>Машівської</w:t>
      </w:r>
      <w:proofErr w:type="spellEnd"/>
      <w:r w:rsidRPr="0003441C">
        <w:rPr>
          <w:color w:val="000000"/>
          <w:sz w:val="28"/>
          <w:szCs w:val="28"/>
        </w:rPr>
        <w:t xml:space="preserve"> селищної ради про надання дозволу </w:t>
      </w:r>
      <w:r w:rsidR="00E10C13">
        <w:rPr>
          <w:color w:val="000000"/>
          <w:sz w:val="28"/>
          <w:szCs w:val="28"/>
        </w:rPr>
        <w:t>__________</w:t>
      </w:r>
      <w:r w:rsidRPr="0003441C">
        <w:rPr>
          <w:color w:val="000000"/>
          <w:sz w:val="28"/>
          <w:szCs w:val="28"/>
        </w:rPr>
        <w:t xml:space="preserve"> на вчинення правочин</w:t>
      </w:r>
      <w:r w:rsidR="001107E2">
        <w:rPr>
          <w:color w:val="000000"/>
          <w:sz w:val="28"/>
          <w:szCs w:val="28"/>
        </w:rPr>
        <w:t>ів</w:t>
      </w:r>
      <w:r w:rsidRPr="0003441C">
        <w:rPr>
          <w:color w:val="000000"/>
          <w:sz w:val="28"/>
          <w:szCs w:val="28"/>
        </w:rPr>
        <w:t xml:space="preserve"> щодо часток земельних ділянок</w:t>
      </w:r>
      <w:r w:rsidR="00600DAE">
        <w:rPr>
          <w:color w:val="000000"/>
          <w:sz w:val="28"/>
          <w:szCs w:val="28"/>
        </w:rPr>
        <w:t>.</w:t>
      </w:r>
    </w:p>
    <w:p w:rsidR="0003441C" w:rsidRPr="003E2C0E" w:rsidRDefault="00E053F5" w:rsidP="0003441C">
      <w:pPr>
        <w:pStyle w:val="FR2"/>
        <w:tabs>
          <w:tab w:val="left" w:pos="-284"/>
          <w:tab w:val="left" w:pos="0"/>
        </w:tabs>
        <w:spacing w:line="276" w:lineRule="auto"/>
        <w:ind w:left="0" w:firstLine="632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spellStart"/>
      <w:r w:rsidR="0003441C" w:rsidRPr="003E2C0E">
        <w:rPr>
          <w:color w:val="000000" w:themeColor="text1"/>
          <w:sz w:val="28"/>
          <w:szCs w:val="28"/>
        </w:rPr>
        <w:t>Контороль</w:t>
      </w:r>
      <w:proofErr w:type="spellEnd"/>
      <w:r w:rsidR="0003441C" w:rsidRPr="003E2C0E">
        <w:rPr>
          <w:color w:val="000000" w:themeColor="text1"/>
          <w:sz w:val="28"/>
          <w:szCs w:val="28"/>
        </w:rPr>
        <w:t xml:space="preserve"> за виконанням рішення покласти на орган опіки і піклування </w:t>
      </w:r>
      <w:proofErr w:type="spellStart"/>
      <w:r w:rsidR="0003441C" w:rsidRPr="003E2C0E">
        <w:rPr>
          <w:color w:val="000000" w:themeColor="text1"/>
          <w:sz w:val="28"/>
          <w:szCs w:val="28"/>
        </w:rPr>
        <w:t>Машівської</w:t>
      </w:r>
      <w:proofErr w:type="spellEnd"/>
      <w:r w:rsidR="0003441C" w:rsidRPr="003E2C0E">
        <w:rPr>
          <w:color w:val="000000" w:themeColor="text1"/>
          <w:sz w:val="28"/>
          <w:szCs w:val="28"/>
        </w:rPr>
        <w:t xml:space="preserve"> селищної ради</w:t>
      </w:r>
      <w:r w:rsidR="002E71DC">
        <w:rPr>
          <w:color w:val="000000" w:themeColor="text1"/>
          <w:sz w:val="28"/>
          <w:szCs w:val="28"/>
        </w:rPr>
        <w:t>.</w:t>
      </w:r>
    </w:p>
    <w:p w:rsidR="00600DAE" w:rsidRDefault="00600DAE" w:rsidP="00E053F5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567"/>
        <w:contextualSpacing/>
        <w:jc w:val="both"/>
        <w:rPr>
          <w:color w:val="000000"/>
          <w:sz w:val="28"/>
          <w:szCs w:val="28"/>
        </w:rPr>
      </w:pPr>
    </w:p>
    <w:p w:rsidR="00600DAE" w:rsidRDefault="00600DAE" w:rsidP="00600DAE">
      <w:pPr>
        <w:tabs>
          <w:tab w:val="left" w:pos="1260"/>
        </w:tabs>
        <w:spacing w:line="276" w:lineRule="auto"/>
        <w:ind w:firstLine="709"/>
        <w:rPr>
          <w:color w:val="000000"/>
          <w:sz w:val="28"/>
          <w:szCs w:val="28"/>
          <w:lang w:val="uk-UA"/>
        </w:rPr>
      </w:pPr>
    </w:p>
    <w:p w:rsidR="00600DAE" w:rsidRDefault="00600DAE" w:rsidP="00600DAE">
      <w:pPr>
        <w:tabs>
          <w:tab w:val="left" w:pos="1260"/>
        </w:tabs>
        <w:spacing w:line="276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</w:t>
      </w:r>
      <w:r w:rsidR="00E053F5">
        <w:rPr>
          <w:color w:val="000000"/>
          <w:sz w:val="28"/>
          <w:szCs w:val="28"/>
          <w:lang w:val="uk-UA"/>
        </w:rPr>
        <w:t xml:space="preserve">               </w:t>
      </w:r>
      <w:r w:rsidR="00E053F5">
        <w:rPr>
          <w:color w:val="000000"/>
          <w:sz w:val="28"/>
          <w:szCs w:val="28"/>
          <w:lang w:val="uk-UA"/>
        </w:rPr>
        <w:tab/>
        <w:t>Сергій СИДОРЕНКО</w:t>
      </w:r>
    </w:p>
    <w:p w:rsidR="0064619F" w:rsidRPr="00E10C13" w:rsidRDefault="0064619F" w:rsidP="00E10C13">
      <w:pPr>
        <w:tabs>
          <w:tab w:val="left" w:pos="1260"/>
        </w:tabs>
        <w:ind w:left="142"/>
        <w:rPr>
          <w:color w:val="000000"/>
          <w:sz w:val="28"/>
          <w:szCs w:val="28"/>
          <w:lang w:val="uk-UA"/>
        </w:rPr>
      </w:pPr>
    </w:p>
    <w:sectPr w:rsidR="0064619F" w:rsidRPr="00E10C13" w:rsidSect="002E71DC">
      <w:pgSz w:w="11906" w:h="16838"/>
      <w:pgMar w:top="851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834D21"/>
    <w:multiLevelType w:val="hybridMultilevel"/>
    <w:tmpl w:val="0BC027C0"/>
    <w:lvl w:ilvl="0" w:tplc="A4F85256">
      <w:start w:val="1"/>
      <w:numFmt w:val="decimal"/>
      <w:lvlText w:val="%1."/>
      <w:lvlJc w:val="left"/>
      <w:pPr>
        <w:ind w:left="418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00DAE"/>
    <w:rsid w:val="0003441C"/>
    <w:rsid w:val="00097974"/>
    <w:rsid w:val="001107E2"/>
    <w:rsid w:val="001404E4"/>
    <w:rsid w:val="001A6EE9"/>
    <w:rsid w:val="002A534C"/>
    <w:rsid w:val="002E71DC"/>
    <w:rsid w:val="004D370A"/>
    <w:rsid w:val="0057198D"/>
    <w:rsid w:val="005E5EAE"/>
    <w:rsid w:val="00600DAE"/>
    <w:rsid w:val="0064619F"/>
    <w:rsid w:val="00666455"/>
    <w:rsid w:val="00745236"/>
    <w:rsid w:val="007B1EC3"/>
    <w:rsid w:val="00802D1F"/>
    <w:rsid w:val="00817008"/>
    <w:rsid w:val="008637C4"/>
    <w:rsid w:val="008F42D8"/>
    <w:rsid w:val="009B2885"/>
    <w:rsid w:val="009F0A4E"/>
    <w:rsid w:val="00A1144C"/>
    <w:rsid w:val="00A941D4"/>
    <w:rsid w:val="00BB7AEC"/>
    <w:rsid w:val="00BC0674"/>
    <w:rsid w:val="00C54A14"/>
    <w:rsid w:val="00CA322A"/>
    <w:rsid w:val="00D27A5D"/>
    <w:rsid w:val="00E00CD1"/>
    <w:rsid w:val="00E053F5"/>
    <w:rsid w:val="00E10C13"/>
    <w:rsid w:val="00F25B43"/>
    <w:rsid w:val="00F96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600DAE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600DAE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4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15</cp:revision>
  <cp:lastPrinted>2021-09-21T05:56:00Z</cp:lastPrinted>
  <dcterms:created xsi:type="dcterms:W3CDTF">2021-09-15T17:58:00Z</dcterms:created>
  <dcterms:modified xsi:type="dcterms:W3CDTF">2021-12-23T12:35:00Z</dcterms:modified>
</cp:coreProperties>
</file>