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406" w:rsidRPr="00435406" w:rsidRDefault="00435406" w:rsidP="00435406">
      <w:pPr>
        <w:tabs>
          <w:tab w:val="left" w:pos="960"/>
        </w:tabs>
        <w:jc w:val="center"/>
        <w:rPr>
          <w:rStyle w:val="a6"/>
          <w:rFonts w:ascii="Times New Roman" w:hAnsi="Times New Roman"/>
          <w:b w:val="0"/>
          <w:bCs w:val="0"/>
          <w:lang w:val="uk-UA"/>
        </w:rPr>
      </w:pPr>
      <w:r w:rsidRPr="00D8794F">
        <w:rPr>
          <w:rFonts w:ascii="Times New Roman" w:hAnsi="Times New Roma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ed="t">
            <v:fill color2="black"/>
            <v:imagedata r:id="rId7" o:title=""/>
          </v:shape>
          <o:OLEObject Type="Embed" ProgID="Word.Picture.8" ShapeID="_x0000_i1025" DrawAspect="Content" ObjectID="_1701844444" r:id="rId8"/>
        </w:object>
      </w:r>
    </w:p>
    <w:p w:rsidR="00435406" w:rsidRPr="00D8794F" w:rsidRDefault="00435406" w:rsidP="00435406">
      <w:pPr>
        <w:tabs>
          <w:tab w:val="left" w:pos="960"/>
        </w:tabs>
        <w:spacing w:after="0" w:line="240" w:lineRule="auto"/>
        <w:jc w:val="center"/>
        <w:rPr>
          <w:rStyle w:val="a6"/>
          <w:rFonts w:ascii="Times New Roman" w:hAnsi="Times New Roman"/>
          <w:sz w:val="26"/>
          <w:szCs w:val="28"/>
        </w:rPr>
      </w:pPr>
      <w:r w:rsidRPr="00D8794F">
        <w:rPr>
          <w:rStyle w:val="a6"/>
          <w:rFonts w:ascii="Times New Roman" w:hAnsi="Times New Roman"/>
          <w:sz w:val="26"/>
          <w:szCs w:val="28"/>
        </w:rPr>
        <w:t>УКРАЇНА</w:t>
      </w:r>
    </w:p>
    <w:p w:rsidR="00435406" w:rsidRPr="00D8794F" w:rsidRDefault="00435406" w:rsidP="00435406">
      <w:pPr>
        <w:tabs>
          <w:tab w:val="left" w:pos="960"/>
        </w:tabs>
        <w:spacing w:after="0" w:line="240" w:lineRule="auto"/>
        <w:jc w:val="center"/>
        <w:rPr>
          <w:rStyle w:val="a6"/>
          <w:rFonts w:ascii="Times New Roman" w:hAnsi="Times New Roman"/>
          <w:sz w:val="26"/>
          <w:szCs w:val="28"/>
          <w:lang w:val="uk-UA"/>
        </w:rPr>
      </w:pPr>
      <w:r w:rsidRPr="00D8794F">
        <w:rPr>
          <w:rStyle w:val="a6"/>
          <w:rFonts w:ascii="Times New Roman" w:hAnsi="Times New Roman"/>
          <w:sz w:val="26"/>
          <w:szCs w:val="28"/>
        </w:rPr>
        <w:t>МАШІВСЬКА СЕЛИЩНА РАДА</w:t>
      </w:r>
    </w:p>
    <w:p w:rsidR="00435406" w:rsidRPr="00D8794F" w:rsidRDefault="00435406" w:rsidP="00435406">
      <w:pPr>
        <w:tabs>
          <w:tab w:val="left" w:pos="960"/>
        </w:tabs>
        <w:spacing w:after="0" w:line="240" w:lineRule="auto"/>
        <w:jc w:val="center"/>
        <w:rPr>
          <w:rStyle w:val="a6"/>
          <w:rFonts w:ascii="Times New Roman" w:hAnsi="Times New Roman"/>
          <w:sz w:val="26"/>
          <w:szCs w:val="28"/>
        </w:rPr>
      </w:pPr>
      <w:r w:rsidRPr="00D8794F">
        <w:rPr>
          <w:rStyle w:val="a6"/>
          <w:rFonts w:ascii="Times New Roman" w:hAnsi="Times New Roman"/>
          <w:sz w:val="26"/>
          <w:szCs w:val="28"/>
        </w:rPr>
        <w:t>ПОЛТАВСЬКОЇ ОБЛАСТІ</w:t>
      </w:r>
    </w:p>
    <w:p w:rsidR="00435406" w:rsidRPr="00435406" w:rsidRDefault="00435406" w:rsidP="00435406">
      <w:pPr>
        <w:pStyle w:val="1"/>
        <w:keepNext/>
        <w:numPr>
          <w:ilvl w:val="0"/>
          <w:numId w:val="25"/>
        </w:numPr>
        <w:suppressAutoHyphens/>
        <w:spacing w:before="0" w:beforeAutospacing="0" w:after="0" w:afterAutospacing="0"/>
        <w:jc w:val="center"/>
        <w:rPr>
          <w:rStyle w:val="a6"/>
          <w:sz w:val="40"/>
          <w:szCs w:val="40"/>
        </w:rPr>
      </w:pPr>
      <w:r w:rsidRPr="00435406">
        <w:rPr>
          <w:rStyle w:val="a6"/>
          <w:sz w:val="40"/>
          <w:szCs w:val="40"/>
        </w:rPr>
        <w:t xml:space="preserve">Р І Ш Е Н </w:t>
      </w:r>
      <w:proofErr w:type="spellStart"/>
      <w:proofErr w:type="gramStart"/>
      <w:r w:rsidRPr="00435406">
        <w:rPr>
          <w:rStyle w:val="a6"/>
          <w:sz w:val="40"/>
          <w:szCs w:val="40"/>
        </w:rPr>
        <w:t>Н</w:t>
      </w:r>
      <w:proofErr w:type="spellEnd"/>
      <w:proofErr w:type="gramEnd"/>
      <w:r w:rsidRPr="00435406">
        <w:rPr>
          <w:rStyle w:val="a6"/>
          <w:sz w:val="40"/>
          <w:szCs w:val="40"/>
        </w:rPr>
        <w:t xml:space="preserve"> Я</w:t>
      </w:r>
    </w:p>
    <w:p w:rsidR="00435406" w:rsidRPr="00D8794F" w:rsidRDefault="00435406" w:rsidP="00435406">
      <w:pPr>
        <w:spacing w:after="0" w:line="240" w:lineRule="auto"/>
        <w:jc w:val="center"/>
        <w:rPr>
          <w:rStyle w:val="a6"/>
          <w:rFonts w:ascii="Times New Roman" w:hAnsi="Times New Roman"/>
          <w:b w:val="0"/>
          <w:sz w:val="28"/>
          <w:szCs w:val="28"/>
          <w:lang w:val="uk-UA"/>
        </w:rPr>
      </w:pPr>
      <w:r>
        <w:rPr>
          <w:rStyle w:val="a6"/>
          <w:rFonts w:ascii="Times New Roman" w:hAnsi="Times New Roman"/>
          <w:b w:val="0"/>
          <w:sz w:val="28"/>
          <w:szCs w:val="28"/>
          <w:lang w:val="uk-UA"/>
        </w:rPr>
        <w:t>чотирнадцятої</w:t>
      </w:r>
      <w:r w:rsidRPr="00D8794F">
        <w:rPr>
          <w:rStyle w:val="a6"/>
          <w:rFonts w:ascii="Times New Roman" w:hAnsi="Times New Roman"/>
          <w:b w:val="0"/>
          <w:sz w:val="28"/>
          <w:szCs w:val="28"/>
          <w:lang w:val="uk-UA"/>
        </w:rPr>
        <w:t xml:space="preserve">  сесії селищної ради восьмого  скликання</w:t>
      </w:r>
    </w:p>
    <w:p w:rsidR="00435406" w:rsidRPr="00D8794F" w:rsidRDefault="00435406" w:rsidP="00435406">
      <w:pPr>
        <w:tabs>
          <w:tab w:val="left" w:pos="1340"/>
        </w:tabs>
        <w:spacing w:after="0" w:line="240" w:lineRule="auto"/>
        <w:jc w:val="center"/>
        <w:rPr>
          <w:rStyle w:val="a6"/>
          <w:rFonts w:ascii="Times New Roman" w:hAnsi="Times New Roman"/>
          <w:b w:val="0"/>
          <w:sz w:val="28"/>
          <w:szCs w:val="28"/>
        </w:rPr>
      </w:pPr>
      <w:r w:rsidRPr="00D8794F">
        <w:rPr>
          <w:rStyle w:val="a6"/>
          <w:rFonts w:ascii="Times New Roman" w:hAnsi="Times New Roman"/>
          <w:b w:val="0"/>
          <w:sz w:val="28"/>
          <w:szCs w:val="28"/>
          <w:lang w:val="uk-UA"/>
        </w:rPr>
        <w:t>від</w:t>
      </w:r>
      <w:r w:rsidRPr="00D8794F">
        <w:rPr>
          <w:rStyle w:val="a6"/>
          <w:rFonts w:ascii="Times New Roman" w:hAnsi="Times New Roman"/>
          <w:b w:val="0"/>
          <w:sz w:val="28"/>
          <w:szCs w:val="28"/>
        </w:rPr>
        <w:t xml:space="preserve"> </w:t>
      </w:r>
      <w:r>
        <w:rPr>
          <w:rStyle w:val="a6"/>
          <w:rFonts w:ascii="Times New Roman" w:hAnsi="Times New Roman"/>
          <w:b w:val="0"/>
          <w:sz w:val="28"/>
          <w:szCs w:val="28"/>
          <w:lang w:val="uk-UA"/>
        </w:rPr>
        <w:t>23</w:t>
      </w:r>
      <w:r w:rsidRPr="00D8794F">
        <w:rPr>
          <w:rStyle w:val="a6"/>
          <w:rFonts w:ascii="Times New Roman" w:hAnsi="Times New Roman"/>
          <w:b w:val="0"/>
          <w:sz w:val="28"/>
          <w:szCs w:val="28"/>
          <w:lang w:val="uk-UA"/>
        </w:rPr>
        <w:t xml:space="preserve"> грудня </w:t>
      </w:r>
      <w:r w:rsidRPr="00D8794F">
        <w:rPr>
          <w:rStyle w:val="a6"/>
          <w:rFonts w:ascii="Times New Roman" w:hAnsi="Times New Roman"/>
          <w:b w:val="0"/>
          <w:sz w:val="28"/>
          <w:szCs w:val="28"/>
        </w:rPr>
        <w:t xml:space="preserve"> 20</w:t>
      </w:r>
      <w:r>
        <w:rPr>
          <w:rStyle w:val="a6"/>
          <w:rFonts w:ascii="Times New Roman" w:hAnsi="Times New Roman"/>
          <w:b w:val="0"/>
          <w:sz w:val="28"/>
          <w:szCs w:val="28"/>
          <w:lang w:val="uk-UA"/>
        </w:rPr>
        <w:t>21</w:t>
      </w:r>
      <w:r w:rsidRPr="00D8794F">
        <w:rPr>
          <w:rStyle w:val="a6"/>
          <w:rFonts w:ascii="Times New Roman" w:hAnsi="Times New Roman"/>
          <w:b w:val="0"/>
          <w:sz w:val="28"/>
          <w:szCs w:val="28"/>
        </w:rPr>
        <w:t xml:space="preserve"> року</w:t>
      </w:r>
    </w:p>
    <w:p w:rsidR="00435406" w:rsidRPr="00D8794F" w:rsidRDefault="00435406" w:rsidP="00435406">
      <w:pPr>
        <w:tabs>
          <w:tab w:val="left" w:pos="3220"/>
        </w:tabs>
        <w:spacing w:after="0" w:line="240" w:lineRule="auto"/>
        <w:jc w:val="center"/>
        <w:rPr>
          <w:rFonts w:ascii="Times New Roman" w:hAnsi="Times New Roman"/>
          <w:bCs/>
          <w:sz w:val="28"/>
          <w:szCs w:val="28"/>
        </w:rPr>
      </w:pPr>
      <w:proofErr w:type="spellStart"/>
      <w:r w:rsidRPr="00D8794F">
        <w:rPr>
          <w:rStyle w:val="a6"/>
          <w:rFonts w:ascii="Times New Roman" w:hAnsi="Times New Roman"/>
          <w:bCs w:val="0"/>
          <w:sz w:val="28"/>
          <w:szCs w:val="28"/>
        </w:rPr>
        <w:t>смт</w:t>
      </w:r>
      <w:proofErr w:type="spellEnd"/>
      <w:r w:rsidRPr="00D8794F">
        <w:rPr>
          <w:rStyle w:val="a6"/>
          <w:rFonts w:ascii="Times New Roman" w:hAnsi="Times New Roman"/>
          <w:bCs w:val="0"/>
          <w:sz w:val="28"/>
          <w:szCs w:val="28"/>
        </w:rPr>
        <w:t>. МАШІВКА</w:t>
      </w:r>
    </w:p>
    <w:p w:rsidR="00435406" w:rsidRPr="00435406" w:rsidRDefault="0076632F" w:rsidP="00435406">
      <w:pPr>
        <w:numPr>
          <w:ilvl w:val="0"/>
          <w:numId w:val="25"/>
        </w:numPr>
        <w:tabs>
          <w:tab w:val="clear" w:pos="432"/>
          <w:tab w:val="num" w:pos="0"/>
          <w:tab w:val="left" w:pos="3220"/>
        </w:tabs>
        <w:suppressAutoHyphens/>
        <w:spacing w:after="0" w:line="240" w:lineRule="auto"/>
        <w:jc w:val="right"/>
        <w:rPr>
          <w:rFonts w:ascii="Times New Roman" w:hAnsi="Times New Roman"/>
          <w:bCs/>
          <w:sz w:val="28"/>
          <w:lang w:val="uk-UA"/>
        </w:rPr>
      </w:pPr>
      <w:r>
        <w:rPr>
          <w:rFonts w:ascii="Times New Roman" w:hAnsi="Times New Roman"/>
          <w:bCs/>
          <w:sz w:val="28"/>
          <w:lang w:val="uk-UA"/>
        </w:rPr>
        <w:t>№ 18</w:t>
      </w:r>
      <w:r w:rsidR="00435406" w:rsidRPr="00D8794F">
        <w:rPr>
          <w:rFonts w:ascii="Times New Roman" w:hAnsi="Times New Roman"/>
          <w:bCs/>
          <w:sz w:val="28"/>
          <w:lang w:val="uk-UA"/>
        </w:rPr>
        <w:t>/</w:t>
      </w:r>
      <w:r w:rsidR="00435406">
        <w:rPr>
          <w:rFonts w:ascii="Times New Roman" w:hAnsi="Times New Roman"/>
          <w:bCs/>
          <w:sz w:val="28"/>
          <w:lang w:val="uk-UA"/>
        </w:rPr>
        <w:t>14</w:t>
      </w:r>
      <w:r w:rsidR="00435406" w:rsidRPr="00D8794F">
        <w:rPr>
          <w:rFonts w:ascii="Times New Roman" w:hAnsi="Times New Roman"/>
          <w:bCs/>
          <w:sz w:val="28"/>
          <w:lang w:val="uk-UA"/>
        </w:rPr>
        <w:t>-V</w:t>
      </w:r>
      <w:r w:rsidR="00435406" w:rsidRPr="00D8794F">
        <w:rPr>
          <w:rFonts w:ascii="Times New Roman" w:hAnsi="Times New Roman"/>
          <w:bCs/>
          <w:spacing w:val="20"/>
          <w:sz w:val="28"/>
          <w:lang w:val="uk-UA"/>
        </w:rPr>
        <w:t>ІІІ</w:t>
      </w:r>
    </w:p>
    <w:p w:rsidR="00435406" w:rsidRPr="00D8794F" w:rsidRDefault="00435406" w:rsidP="00435406">
      <w:pPr>
        <w:numPr>
          <w:ilvl w:val="0"/>
          <w:numId w:val="25"/>
        </w:numPr>
        <w:tabs>
          <w:tab w:val="clear" w:pos="432"/>
          <w:tab w:val="num" w:pos="0"/>
          <w:tab w:val="left" w:pos="3220"/>
        </w:tabs>
        <w:suppressAutoHyphens/>
        <w:spacing w:after="0" w:line="240" w:lineRule="auto"/>
        <w:jc w:val="right"/>
        <w:rPr>
          <w:rFonts w:ascii="Times New Roman" w:hAnsi="Times New Roman"/>
          <w:bCs/>
          <w:sz w:val="28"/>
          <w:lang w:val="uk-UA"/>
        </w:rPr>
      </w:pPr>
    </w:p>
    <w:p w:rsidR="00435406" w:rsidRDefault="00435406" w:rsidP="00435406">
      <w:pPr>
        <w:spacing w:after="0" w:line="240" w:lineRule="auto"/>
        <w:jc w:val="both"/>
        <w:rPr>
          <w:rFonts w:ascii="Times New Roman" w:hAnsi="Times New Roman"/>
          <w:sz w:val="28"/>
          <w:szCs w:val="28"/>
          <w:lang w:val="uk-UA"/>
        </w:rPr>
      </w:pPr>
      <w:r w:rsidRPr="00DF047F">
        <w:rPr>
          <w:rFonts w:ascii="Times New Roman" w:hAnsi="Times New Roman"/>
          <w:sz w:val="28"/>
          <w:szCs w:val="28"/>
        </w:rPr>
        <w:t xml:space="preserve">Про </w:t>
      </w:r>
      <w:r w:rsidRPr="00B167BA">
        <w:rPr>
          <w:rFonts w:ascii="Times New Roman" w:hAnsi="Times New Roman"/>
          <w:sz w:val="28"/>
          <w:szCs w:val="28"/>
          <w:lang w:val="uk-UA"/>
        </w:rPr>
        <w:t>затвердження</w:t>
      </w:r>
      <w:r w:rsidRPr="00DF047F">
        <w:rPr>
          <w:rFonts w:ascii="Times New Roman" w:hAnsi="Times New Roman"/>
          <w:sz w:val="28"/>
          <w:szCs w:val="28"/>
        </w:rPr>
        <w:t xml:space="preserve"> </w:t>
      </w:r>
      <w:r>
        <w:rPr>
          <w:rFonts w:ascii="Times New Roman" w:hAnsi="Times New Roman"/>
          <w:sz w:val="28"/>
          <w:szCs w:val="28"/>
          <w:lang w:val="uk-UA"/>
        </w:rPr>
        <w:t>Програми «</w:t>
      </w:r>
      <w:proofErr w:type="gramStart"/>
      <w:r>
        <w:rPr>
          <w:rFonts w:ascii="Times New Roman" w:hAnsi="Times New Roman"/>
          <w:sz w:val="28"/>
          <w:szCs w:val="28"/>
          <w:lang w:val="uk-UA"/>
        </w:rPr>
        <w:t>Соц</w:t>
      </w:r>
      <w:proofErr w:type="gramEnd"/>
      <w:r>
        <w:rPr>
          <w:rFonts w:ascii="Times New Roman" w:hAnsi="Times New Roman"/>
          <w:sz w:val="28"/>
          <w:szCs w:val="28"/>
          <w:lang w:val="uk-UA"/>
        </w:rPr>
        <w:t xml:space="preserve">іальний захист </w:t>
      </w:r>
    </w:p>
    <w:p w:rsidR="00435406" w:rsidRPr="00B167BA" w:rsidRDefault="00435406" w:rsidP="0043540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населення» </w:t>
      </w:r>
      <w:proofErr w:type="spellStart"/>
      <w:r>
        <w:rPr>
          <w:rFonts w:ascii="Times New Roman" w:hAnsi="Times New Roman"/>
          <w:sz w:val="28"/>
          <w:szCs w:val="28"/>
          <w:lang w:val="uk-UA"/>
        </w:rPr>
        <w:t>Машівської</w:t>
      </w:r>
      <w:proofErr w:type="spellEnd"/>
      <w:r>
        <w:rPr>
          <w:rFonts w:ascii="Times New Roman" w:hAnsi="Times New Roman"/>
          <w:sz w:val="28"/>
          <w:szCs w:val="28"/>
          <w:lang w:val="uk-UA"/>
        </w:rPr>
        <w:t xml:space="preserve"> селищної ради на 2022 рік </w:t>
      </w:r>
    </w:p>
    <w:p w:rsidR="00435406" w:rsidRPr="00DF047F" w:rsidRDefault="00435406" w:rsidP="00435406">
      <w:pPr>
        <w:spacing w:after="0"/>
        <w:rPr>
          <w:rFonts w:ascii="Times New Roman" w:hAnsi="Times New Roman"/>
          <w:sz w:val="28"/>
          <w:szCs w:val="28"/>
        </w:rPr>
      </w:pPr>
      <w:r w:rsidRPr="00DF047F">
        <w:rPr>
          <w:rFonts w:ascii="Times New Roman" w:hAnsi="Times New Roman"/>
          <w:sz w:val="28"/>
          <w:szCs w:val="28"/>
        </w:rPr>
        <w:t xml:space="preserve"> </w:t>
      </w:r>
    </w:p>
    <w:p w:rsidR="00435406" w:rsidRPr="00B167BA" w:rsidRDefault="00435406" w:rsidP="00435406">
      <w:pPr>
        <w:spacing w:after="0" w:line="240" w:lineRule="auto"/>
        <w:jc w:val="both"/>
        <w:rPr>
          <w:rFonts w:ascii="Times New Roman" w:hAnsi="Times New Roman"/>
          <w:sz w:val="28"/>
          <w:szCs w:val="28"/>
          <w:lang w:val="uk-UA"/>
        </w:rPr>
      </w:pPr>
      <w:r>
        <w:rPr>
          <w:rFonts w:ascii="Times New Roman" w:hAnsi="Times New Roman"/>
          <w:sz w:val="28"/>
          <w:szCs w:val="28"/>
        </w:rPr>
        <w:t xml:space="preserve">       </w:t>
      </w:r>
      <w:proofErr w:type="spellStart"/>
      <w:r>
        <w:rPr>
          <w:rFonts w:ascii="Times New Roman" w:hAnsi="Times New Roman"/>
          <w:sz w:val="28"/>
          <w:szCs w:val="28"/>
        </w:rPr>
        <w:t>Керуючись</w:t>
      </w:r>
      <w:proofErr w:type="spellEnd"/>
      <w:r>
        <w:rPr>
          <w:rFonts w:ascii="Times New Roman" w:hAnsi="Times New Roman"/>
          <w:sz w:val="28"/>
          <w:szCs w:val="28"/>
        </w:rPr>
        <w:t xml:space="preserve"> пунктом </w:t>
      </w:r>
      <w:r>
        <w:rPr>
          <w:rFonts w:ascii="Times New Roman" w:hAnsi="Times New Roman"/>
          <w:sz w:val="28"/>
          <w:szCs w:val="28"/>
          <w:lang w:val="uk-UA"/>
        </w:rPr>
        <w:t>22</w:t>
      </w:r>
      <w:r>
        <w:rPr>
          <w:rFonts w:ascii="Times New Roman" w:hAnsi="Times New Roman"/>
          <w:sz w:val="28"/>
          <w:szCs w:val="28"/>
        </w:rPr>
        <w:t xml:space="preserve"> </w:t>
      </w:r>
      <w:proofErr w:type="spellStart"/>
      <w:r>
        <w:rPr>
          <w:rFonts w:ascii="Times New Roman" w:hAnsi="Times New Roman"/>
          <w:sz w:val="28"/>
          <w:szCs w:val="28"/>
        </w:rPr>
        <w:t>частини</w:t>
      </w:r>
      <w:proofErr w:type="spellEnd"/>
      <w:r>
        <w:rPr>
          <w:rFonts w:ascii="Times New Roman" w:hAnsi="Times New Roman"/>
          <w:sz w:val="28"/>
          <w:szCs w:val="28"/>
        </w:rPr>
        <w:t xml:space="preserve"> 1 ст. </w:t>
      </w:r>
      <w:r>
        <w:rPr>
          <w:rFonts w:ascii="Times New Roman" w:hAnsi="Times New Roman"/>
          <w:sz w:val="28"/>
          <w:szCs w:val="28"/>
          <w:lang w:val="uk-UA"/>
        </w:rPr>
        <w:t xml:space="preserve">26 та ст.. 34 </w:t>
      </w:r>
      <w:r w:rsidRPr="00B167BA">
        <w:rPr>
          <w:rFonts w:ascii="Times New Roman" w:hAnsi="Times New Roman"/>
          <w:sz w:val="28"/>
          <w:szCs w:val="28"/>
          <w:lang w:val="uk-UA"/>
        </w:rPr>
        <w:t xml:space="preserve"> Закону України «Про місцеве самоврядування в Україні», враховуючи рекомендації постійної депутатської комісії з питань планування місцевого бюджету, регіональної економічної політики, </w:t>
      </w:r>
      <w:proofErr w:type="gramStart"/>
      <w:r w:rsidRPr="00B167BA">
        <w:rPr>
          <w:rFonts w:ascii="Times New Roman" w:hAnsi="Times New Roman"/>
          <w:sz w:val="28"/>
          <w:szCs w:val="28"/>
          <w:lang w:val="uk-UA"/>
        </w:rPr>
        <w:t>соц</w:t>
      </w:r>
      <w:proofErr w:type="gramEnd"/>
      <w:r w:rsidRPr="00B167BA">
        <w:rPr>
          <w:rFonts w:ascii="Times New Roman" w:hAnsi="Times New Roman"/>
          <w:sz w:val="28"/>
          <w:szCs w:val="28"/>
          <w:lang w:val="uk-UA"/>
        </w:rPr>
        <w:t>іально-економічного розвитку, фінансів, цін, приватизації, інвестицій та міжнародного співробітництва,  селищна рада</w:t>
      </w:r>
    </w:p>
    <w:p w:rsidR="00435406" w:rsidRPr="00B167BA" w:rsidRDefault="00435406" w:rsidP="00435406">
      <w:pPr>
        <w:spacing w:after="0" w:line="240" w:lineRule="auto"/>
        <w:jc w:val="both"/>
        <w:rPr>
          <w:rFonts w:ascii="Times New Roman" w:hAnsi="Times New Roman"/>
          <w:sz w:val="28"/>
          <w:szCs w:val="28"/>
          <w:lang w:val="uk-UA"/>
        </w:rPr>
      </w:pPr>
    </w:p>
    <w:p w:rsidR="00435406" w:rsidRDefault="00435406" w:rsidP="00435406">
      <w:pPr>
        <w:spacing w:after="0" w:line="240" w:lineRule="auto"/>
        <w:jc w:val="center"/>
        <w:rPr>
          <w:rFonts w:ascii="Times New Roman" w:hAnsi="Times New Roman"/>
          <w:sz w:val="28"/>
          <w:szCs w:val="28"/>
          <w:lang w:val="uk-UA"/>
        </w:rPr>
      </w:pPr>
      <w:r w:rsidRPr="00DF047F">
        <w:rPr>
          <w:rFonts w:ascii="Times New Roman" w:hAnsi="Times New Roman"/>
          <w:sz w:val="28"/>
          <w:szCs w:val="28"/>
        </w:rPr>
        <w:t>ВИРІШИЛА</w:t>
      </w:r>
      <w:r>
        <w:rPr>
          <w:rFonts w:ascii="Times New Roman" w:hAnsi="Times New Roman"/>
          <w:sz w:val="28"/>
          <w:szCs w:val="28"/>
          <w:lang w:val="uk-UA"/>
        </w:rPr>
        <w:t>:</w:t>
      </w:r>
    </w:p>
    <w:p w:rsidR="00435406" w:rsidRPr="00822692" w:rsidRDefault="00435406" w:rsidP="00435406">
      <w:pPr>
        <w:spacing w:after="0" w:line="240" w:lineRule="auto"/>
        <w:jc w:val="center"/>
        <w:rPr>
          <w:rFonts w:ascii="Times New Roman" w:hAnsi="Times New Roman"/>
          <w:sz w:val="28"/>
          <w:szCs w:val="28"/>
          <w:lang w:val="uk-UA"/>
        </w:rPr>
      </w:pPr>
    </w:p>
    <w:p w:rsidR="00435406" w:rsidRPr="00B167BA" w:rsidRDefault="00435406" w:rsidP="00435406">
      <w:pPr>
        <w:spacing w:after="0" w:line="240" w:lineRule="auto"/>
        <w:ind w:firstLine="567"/>
        <w:jc w:val="both"/>
        <w:rPr>
          <w:rFonts w:ascii="Times New Roman" w:hAnsi="Times New Roman"/>
          <w:sz w:val="28"/>
          <w:szCs w:val="28"/>
          <w:lang w:val="uk-UA"/>
        </w:rPr>
      </w:pPr>
      <w:r w:rsidRPr="00B167BA">
        <w:rPr>
          <w:rFonts w:ascii="Times New Roman" w:hAnsi="Times New Roman"/>
          <w:sz w:val="28"/>
          <w:szCs w:val="28"/>
        </w:rPr>
        <w:t xml:space="preserve">1.Затвердити </w:t>
      </w:r>
      <w:r w:rsidRPr="00B167BA">
        <w:rPr>
          <w:rFonts w:ascii="Times New Roman" w:hAnsi="Times New Roman"/>
          <w:sz w:val="28"/>
          <w:szCs w:val="28"/>
          <w:lang w:val="uk-UA"/>
        </w:rPr>
        <w:t>Програму «</w:t>
      </w:r>
      <w:proofErr w:type="gramStart"/>
      <w:r w:rsidRPr="00B167BA">
        <w:rPr>
          <w:rFonts w:ascii="Times New Roman" w:hAnsi="Times New Roman"/>
          <w:sz w:val="28"/>
          <w:szCs w:val="28"/>
          <w:lang w:val="uk-UA"/>
        </w:rPr>
        <w:t>Соц</w:t>
      </w:r>
      <w:proofErr w:type="gramEnd"/>
      <w:r w:rsidRPr="00B167BA">
        <w:rPr>
          <w:rFonts w:ascii="Times New Roman" w:hAnsi="Times New Roman"/>
          <w:sz w:val="28"/>
          <w:szCs w:val="28"/>
          <w:lang w:val="uk-UA"/>
        </w:rPr>
        <w:t xml:space="preserve">іальний захист населення» </w:t>
      </w:r>
      <w:proofErr w:type="spellStart"/>
      <w:r>
        <w:rPr>
          <w:rFonts w:ascii="Times New Roman" w:hAnsi="Times New Roman"/>
          <w:sz w:val="28"/>
          <w:szCs w:val="28"/>
          <w:lang w:val="uk-UA"/>
        </w:rPr>
        <w:t>Машівської</w:t>
      </w:r>
      <w:proofErr w:type="spellEnd"/>
      <w:r>
        <w:rPr>
          <w:rFonts w:ascii="Times New Roman" w:hAnsi="Times New Roman"/>
          <w:sz w:val="28"/>
          <w:szCs w:val="28"/>
          <w:lang w:val="uk-UA"/>
        </w:rPr>
        <w:t xml:space="preserve"> селищної ради на 2022</w:t>
      </w:r>
      <w:r w:rsidRPr="00B167BA">
        <w:rPr>
          <w:rFonts w:ascii="Times New Roman" w:hAnsi="Times New Roman"/>
          <w:sz w:val="28"/>
          <w:szCs w:val="28"/>
          <w:lang w:val="uk-UA"/>
        </w:rPr>
        <w:t xml:space="preserve"> рік (додаток 1)</w:t>
      </w:r>
      <w:r>
        <w:rPr>
          <w:rFonts w:ascii="Times New Roman" w:hAnsi="Times New Roman"/>
          <w:sz w:val="28"/>
          <w:szCs w:val="28"/>
          <w:lang w:val="uk-UA"/>
        </w:rPr>
        <w:t>.</w:t>
      </w:r>
    </w:p>
    <w:p w:rsidR="00435406" w:rsidRDefault="00435406" w:rsidP="00435406">
      <w:pPr>
        <w:spacing w:after="0" w:line="240" w:lineRule="auto"/>
        <w:ind w:firstLine="567"/>
        <w:jc w:val="both"/>
        <w:rPr>
          <w:rFonts w:ascii="Times New Roman" w:hAnsi="Times New Roman"/>
          <w:sz w:val="28"/>
          <w:szCs w:val="28"/>
          <w:lang w:val="uk-UA"/>
        </w:rPr>
      </w:pPr>
      <w:r w:rsidRPr="00B167BA">
        <w:rPr>
          <w:rFonts w:ascii="Times New Roman" w:hAnsi="Times New Roman"/>
          <w:sz w:val="28"/>
          <w:szCs w:val="28"/>
          <w:lang w:val="uk-UA"/>
        </w:rPr>
        <w:t>2.Затвердити</w:t>
      </w:r>
      <w:r>
        <w:rPr>
          <w:rFonts w:ascii="Times New Roman" w:hAnsi="Times New Roman"/>
          <w:sz w:val="28"/>
          <w:szCs w:val="28"/>
          <w:lang w:val="uk-UA"/>
        </w:rPr>
        <w:t xml:space="preserve"> додатки до Програми</w:t>
      </w:r>
      <w:r w:rsidRPr="00B167BA">
        <w:rPr>
          <w:rFonts w:ascii="Times New Roman" w:hAnsi="Times New Roman"/>
          <w:sz w:val="28"/>
          <w:szCs w:val="28"/>
          <w:lang w:val="uk-UA"/>
        </w:rPr>
        <w:t xml:space="preserve"> «Соціальний захист населення» </w:t>
      </w:r>
      <w:proofErr w:type="spellStart"/>
      <w:r>
        <w:rPr>
          <w:rFonts w:ascii="Times New Roman" w:hAnsi="Times New Roman"/>
          <w:sz w:val="28"/>
          <w:szCs w:val="28"/>
          <w:lang w:val="uk-UA"/>
        </w:rPr>
        <w:t>Машівської</w:t>
      </w:r>
      <w:proofErr w:type="spellEnd"/>
      <w:r>
        <w:rPr>
          <w:rFonts w:ascii="Times New Roman" w:hAnsi="Times New Roman"/>
          <w:sz w:val="28"/>
          <w:szCs w:val="28"/>
          <w:lang w:val="uk-UA"/>
        </w:rPr>
        <w:t xml:space="preserve"> селищної ради на 2022</w:t>
      </w:r>
      <w:r w:rsidRPr="00B167BA">
        <w:rPr>
          <w:rFonts w:ascii="Times New Roman" w:hAnsi="Times New Roman"/>
          <w:sz w:val="28"/>
          <w:szCs w:val="28"/>
          <w:lang w:val="uk-UA"/>
        </w:rPr>
        <w:t xml:space="preserve"> рік</w:t>
      </w:r>
      <w:r>
        <w:rPr>
          <w:rFonts w:ascii="Times New Roman" w:hAnsi="Times New Roman"/>
          <w:sz w:val="28"/>
          <w:szCs w:val="28"/>
          <w:lang w:val="uk-UA"/>
        </w:rPr>
        <w:t>:</w:t>
      </w:r>
    </w:p>
    <w:p w:rsidR="00435406" w:rsidRDefault="00435406" w:rsidP="00435406">
      <w:pPr>
        <w:spacing w:after="0" w:line="240" w:lineRule="auto"/>
        <w:jc w:val="both"/>
        <w:rPr>
          <w:rFonts w:ascii="Times New Roman" w:hAnsi="Times New Roman"/>
          <w:color w:val="000000"/>
          <w:sz w:val="28"/>
          <w:szCs w:val="28"/>
          <w:lang w:val="uk-UA"/>
        </w:rPr>
      </w:pPr>
      <w:r>
        <w:rPr>
          <w:rFonts w:ascii="Times New Roman" w:hAnsi="Times New Roman"/>
          <w:sz w:val="28"/>
          <w:szCs w:val="28"/>
          <w:lang w:val="uk-UA"/>
        </w:rPr>
        <w:t xml:space="preserve"> - </w:t>
      </w:r>
      <w:r w:rsidRPr="00B167BA">
        <w:rPr>
          <w:rFonts w:ascii="Times New Roman" w:hAnsi="Times New Roman"/>
          <w:sz w:val="28"/>
          <w:szCs w:val="28"/>
          <w:lang w:val="uk-UA"/>
        </w:rPr>
        <w:t xml:space="preserve"> Положення про  </w:t>
      </w:r>
      <w:r>
        <w:rPr>
          <w:rFonts w:ascii="Times New Roman" w:hAnsi="Times New Roman"/>
          <w:sz w:val="28"/>
          <w:szCs w:val="28"/>
          <w:lang w:val="uk-UA"/>
        </w:rPr>
        <w:t xml:space="preserve">надання матеріальної грошової допомоги жителям  </w:t>
      </w:r>
      <w:proofErr w:type="spellStart"/>
      <w:r>
        <w:rPr>
          <w:rFonts w:ascii="Times New Roman" w:hAnsi="Times New Roman"/>
          <w:sz w:val="28"/>
          <w:szCs w:val="28"/>
          <w:lang w:val="uk-UA"/>
        </w:rPr>
        <w:t>Машівської</w:t>
      </w:r>
      <w:proofErr w:type="spellEnd"/>
      <w:r>
        <w:rPr>
          <w:rFonts w:ascii="Times New Roman" w:hAnsi="Times New Roman"/>
          <w:sz w:val="28"/>
          <w:szCs w:val="28"/>
          <w:lang w:val="uk-UA"/>
        </w:rPr>
        <w:t xml:space="preserve"> селищної територіальної громади </w:t>
      </w:r>
      <w:r>
        <w:rPr>
          <w:rFonts w:ascii="Times New Roman" w:hAnsi="Times New Roman"/>
          <w:color w:val="000000"/>
          <w:sz w:val="28"/>
          <w:szCs w:val="28"/>
          <w:lang w:val="uk-UA"/>
        </w:rPr>
        <w:t>(додаток 2);</w:t>
      </w:r>
    </w:p>
    <w:p w:rsidR="00435406" w:rsidRDefault="00435406" w:rsidP="00435406">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  Порядок організації відпочинку (з наданням оздоровчих послуг) учасників АТО (ООС) та членів їх сімей (дружини/чоловіка, неповнолітніх дітей), що зареєстровані або фактично проживають на території </w:t>
      </w:r>
      <w:proofErr w:type="spellStart"/>
      <w:r>
        <w:rPr>
          <w:rFonts w:ascii="Times New Roman" w:hAnsi="Times New Roman"/>
          <w:color w:val="000000"/>
          <w:sz w:val="28"/>
          <w:szCs w:val="28"/>
          <w:lang w:val="uk-UA"/>
        </w:rPr>
        <w:t>Машівської</w:t>
      </w:r>
      <w:proofErr w:type="spellEnd"/>
      <w:r>
        <w:rPr>
          <w:rFonts w:ascii="Times New Roman" w:hAnsi="Times New Roman"/>
          <w:color w:val="000000"/>
          <w:sz w:val="28"/>
          <w:szCs w:val="28"/>
          <w:lang w:val="uk-UA"/>
        </w:rPr>
        <w:t xml:space="preserve"> </w:t>
      </w:r>
      <w:r>
        <w:rPr>
          <w:rFonts w:ascii="Times New Roman" w:hAnsi="Times New Roman"/>
          <w:sz w:val="28"/>
          <w:szCs w:val="28"/>
          <w:lang w:val="uk-UA"/>
        </w:rPr>
        <w:t xml:space="preserve">селищної територіальної громади </w:t>
      </w:r>
      <w:r>
        <w:rPr>
          <w:rFonts w:ascii="Times New Roman" w:hAnsi="Times New Roman"/>
          <w:color w:val="000000"/>
          <w:sz w:val="28"/>
          <w:szCs w:val="28"/>
          <w:lang w:val="uk-UA"/>
        </w:rPr>
        <w:t>(додаток 3);</w:t>
      </w:r>
    </w:p>
    <w:p w:rsidR="00435406" w:rsidRDefault="00435406" w:rsidP="00435406">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  Порядок організації відпочинку (з наданням оздоровчих послуг) дітей, віком до 7 років, загиблих (померлих) учасників АТО, ООС, що зареєстровані та проживають на території </w:t>
      </w:r>
      <w:proofErr w:type="spellStart"/>
      <w:r>
        <w:rPr>
          <w:rFonts w:ascii="Times New Roman" w:hAnsi="Times New Roman"/>
          <w:color w:val="000000"/>
          <w:sz w:val="28"/>
          <w:szCs w:val="28"/>
          <w:lang w:val="uk-UA"/>
        </w:rPr>
        <w:t>Машівської</w:t>
      </w:r>
      <w:proofErr w:type="spellEnd"/>
      <w:r>
        <w:rPr>
          <w:rFonts w:ascii="Times New Roman" w:hAnsi="Times New Roman"/>
          <w:color w:val="000000"/>
          <w:sz w:val="28"/>
          <w:szCs w:val="28"/>
          <w:lang w:val="uk-UA"/>
        </w:rPr>
        <w:t xml:space="preserve"> </w:t>
      </w:r>
      <w:r>
        <w:rPr>
          <w:rFonts w:ascii="Times New Roman" w:hAnsi="Times New Roman"/>
          <w:sz w:val="28"/>
          <w:szCs w:val="28"/>
          <w:lang w:val="uk-UA"/>
        </w:rPr>
        <w:t xml:space="preserve">селищної територіальної громади </w:t>
      </w:r>
      <w:r>
        <w:rPr>
          <w:rFonts w:ascii="Times New Roman" w:hAnsi="Times New Roman"/>
          <w:color w:val="000000"/>
          <w:sz w:val="28"/>
          <w:szCs w:val="28"/>
          <w:lang w:val="uk-UA"/>
        </w:rPr>
        <w:t>(додаток 4);</w:t>
      </w:r>
    </w:p>
    <w:p w:rsidR="00435406" w:rsidRPr="00435406" w:rsidRDefault="00435406" w:rsidP="00435406">
      <w:pPr>
        <w:spacing w:after="0" w:line="240" w:lineRule="auto"/>
        <w:jc w:val="both"/>
        <w:rPr>
          <w:rFonts w:ascii="Times New Roman" w:hAnsi="Times New Roman"/>
          <w:sz w:val="28"/>
          <w:szCs w:val="28"/>
          <w:lang w:val="uk-UA"/>
        </w:rPr>
      </w:pPr>
      <w:r>
        <w:rPr>
          <w:rFonts w:ascii="Times New Roman" w:hAnsi="Times New Roman"/>
          <w:color w:val="000000"/>
          <w:sz w:val="28"/>
          <w:szCs w:val="28"/>
          <w:lang w:val="uk-UA"/>
        </w:rPr>
        <w:t xml:space="preserve"> - Порядок </w:t>
      </w:r>
      <w:r>
        <w:rPr>
          <w:rFonts w:ascii="Times New Roman" w:hAnsi="Times New Roman"/>
          <w:sz w:val="28"/>
          <w:szCs w:val="28"/>
          <w:lang w:val="uk-UA"/>
        </w:rPr>
        <w:t xml:space="preserve">надання </w:t>
      </w:r>
      <w:r w:rsidRPr="00435406">
        <w:rPr>
          <w:rFonts w:ascii="Times New Roman" w:hAnsi="Times New Roman"/>
          <w:sz w:val="28"/>
          <w:szCs w:val="28"/>
          <w:lang w:val="uk-UA"/>
        </w:rPr>
        <w:t>додаткової  пільги (крім передбаченої чинним законодавством пільги у розмірі 50-відсоткової знижки з оплати за житлово-комунальні послуги в межах соціальних норм та соціальних нормативів користування житлово-комунальними послугами),</w:t>
      </w:r>
      <w:r>
        <w:rPr>
          <w:rFonts w:ascii="Times New Roman" w:hAnsi="Times New Roman"/>
          <w:sz w:val="28"/>
          <w:szCs w:val="28"/>
          <w:lang w:val="uk-UA"/>
        </w:rPr>
        <w:t xml:space="preserve"> </w:t>
      </w:r>
      <w:r w:rsidRPr="00435406">
        <w:rPr>
          <w:rFonts w:ascii="Times New Roman" w:hAnsi="Times New Roman"/>
          <w:sz w:val="28"/>
          <w:szCs w:val="28"/>
          <w:lang w:val="uk-UA"/>
        </w:rPr>
        <w:t>сім’ям загиблих (померлих) та зниклих безвісти учасників АТО/ООС  та воїнів-інтернаціоналістів</w:t>
      </w:r>
      <w:r>
        <w:rPr>
          <w:rFonts w:ascii="Times New Roman" w:hAnsi="Times New Roman"/>
          <w:color w:val="000000"/>
          <w:sz w:val="28"/>
          <w:szCs w:val="28"/>
          <w:lang w:val="uk-UA"/>
        </w:rPr>
        <w:t xml:space="preserve"> (додаток 5) </w:t>
      </w:r>
    </w:p>
    <w:p w:rsidR="00435406" w:rsidRDefault="00435406" w:rsidP="00435406">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Порядок надання одноразової  допомоги при народжені (усиновлені) дитини (додаток 6)</w:t>
      </w:r>
    </w:p>
    <w:p w:rsidR="00435406" w:rsidRDefault="00435406" w:rsidP="00435406">
      <w:pPr>
        <w:spacing w:after="0" w:line="240" w:lineRule="auto"/>
        <w:ind w:firstLine="567"/>
        <w:jc w:val="both"/>
        <w:rPr>
          <w:rFonts w:ascii="Times New Roman" w:hAnsi="Times New Roman"/>
          <w:sz w:val="28"/>
          <w:szCs w:val="28"/>
          <w:lang w:val="uk-UA"/>
        </w:rPr>
      </w:pPr>
      <w:r>
        <w:rPr>
          <w:rFonts w:ascii="Times New Roman" w:hAnsi="Times New Roman"/>
          <w:color w:val="000000"/>
          <w:sz w:val="28"/>
          <w:szCs w:val="28"/>
          <w:lang w:val="uk-UA"/>
        </w:rPr>
        <w:lastRenderedPageBreak/>
        <w:t xml:space="preserve">3.Контроль за виконанням даного рішення покласти на постійну депутатську комісію з питань </w:t>
      </w:r>
      <w:r w:rsidRPr="00F20128">
        <w:rPr>
          <w:rFonts w:ascii="Times New Roman" w:hAnsi="Times New Roman"/>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Pr="00F20128">
        <w:rPr>
          <w:rFonts w:ascii="Times New Roman" w:hAnsi="Times New Roman"/>
          <w:bCs/>
          <w:sz w:val="28"/>
          <w:szCs w:val="28"/>
          <w:lang w:val="uk-UA"/>
        </w:rPr>
        <w:t>,</w:t>
      </w:r>
      <w:r w:rsidRPr="00F20128">
        <w:rPr>
          <w:rFonts w:ascii="Times New Roman" w:hAnsi="Times New Roman"/>
          <w:sz w:val="28"/>
          <w:szCs w:val="28"/>
          <w:lang w:val="uk-UA"/>
        </w:rPr>
        <w:t xml:space="preserve"> інвестицій та міжнародного співробітництва</w:t>
      </w:r>
      <w:r>
        <w:rPr>
          <w:rFonts w:ascii="Times New Roman" w:hAnsi="Times New Roman"/>
          <w:sz w:val="28"/>
          <w:szCs w:val="28"/>
          <w:lang w:val="uk-UA"/>
        </w:rPr>
        <w:t>.</w:t>
      </w:r>
      <w:r w:rsidRPr="00F20128">
        <w:rPr>
          <w:rFonts w:ascii="Times New Roman" w:hAnsi="Times New Roman"/>
          <w:sz w:val="28"/>
          <w:szCs w:val="28"/>
          <w:lang w:val="uk-UA"/>
        </w:rPr>
        <w:t xml:space="preserve"> </w:t>
      </w:r>
    </w:p>
    <w:p w:rsidR="00435406" w:rsidRDefault="00435406" w:rsidP="00435406">
      <w:pPr>
        <w:spacing w:after="0" w:line="240" w:lineRule="auto"/>
        <w:ind w:firstLine="567"/>
        <w:jc w:val="both"/>
        <w:rPr>
          <w:rFonts w:ascii="Times New Roman" w:hAnsi="Times New Roman"/>
          <w:sz w:val="28"/>
          <w:szCs w:val="28"/>
          <w:lang w:val="uk-UA"/>
        </w:rPr>
      </w:pPr>
    </w:p>
    <w:p w:rsidR="00435406" w:rsidRDefault="00435406" w:rsidP="00435406">
      <w:pPr>
        <w:spacing w:after="0" w:line="240" w:lineRule="auto"/>
        <w:ind w:firstLine="567"/>
        <w:jc w:val="both"/>
        <w:rPr>
          <w:rFonts w:ascii="Times New Roman" w:hAnsi="Times New Roman"/>
          <w:sz w:val="28"/>
          <w:szCs w:val="28"/>
          <w:lang w:val="uk-UA"/>
        </w:rPr>
      </w:pPr>
    </w:p>
    <w:p w:rsidR="00435406" w:rsidRDefault="00435406" w:rsidP="00435406">
      <w:pPr>
        <w:spacing w:after="0" w:line="240" w:lineRule="auto"/>
        <w:ind w:firstLine="567"/>
        <w:jc w:val="both"/>
        <w:rPr>
          <w:rFonts w:ascii="Times New Roman" w:hAnsi="Times New Roman"/>
          <w:sz w:val="28"/>
          <w:szCs w:val="28"/>
          <w:lang w:val="uk-UA"/>
        </w:rPr>
      </w:pPr>
    </w:p>
    <w:p w:rsidR="00435406" w:rsidRPr="00822692" w:rsidRDefault="00435406" w:rsidP="00435406">
      <w:pPr>
        <w:spacing w:after="0" w:line="240" w:lineRule="auto"/>
        <w:ind w:firstLine="567"/>
        <w:jc w:val="both"/>
        <w:rPr>
          <w:rFonts w:ascii="Times New Roman" w:hAnsi="Times New Roman"/>
          <w:sz w:val="28"/>
          <w:szCs w:val="28"/>
          <w:lang w:val="uk-UA"/>
        </w:rPr>
      </w:pPr>
      <w:r w:rsidRPr="00D8794F">
        <w:rPr>
          <w:rFonts w:ascii="Times New Roman" w:hAnsi="Times New Roman"/>
          <w:sz w:val="28"/>
          <w:szCs w:val="28"/>
          <w:lang w:val="uk-UA"/>
        </w:rPr>
        <w:t>Селищний голова</w:t>
      </w:r>
      <w:r w:rsidRPr="00D8794F">
        <w:rPr>
          <w:rFonts w:ascii="Times New Roman" w:hAnsi="Times New Roman"/>
          <w:sz w:val="28"/>
          <w:szCs w:val="28"/>
          <w:lang w:val="uk-UA"/>
        </w:rPr>
        <w:tab/>
      </w:r>
      <w:r w:rsidRPr="00D8794F">
        <w:rPr>
          <w:rFonts w:ascii="Times New Roman" w:hAnsi="Times New Roman"/>
          <w:sz w:val="28"/>
          <w:szCs w:val="28"/>
          <w:lang w:val="uk-UA"/>
        </w:rPr>
        <w:tab/>
      </w:r>
      <w:r w:rsidRPr="00D8794F">
        <w:rPr>
          <w:rFonts w:ascii="Times New Roman" w:hAnsi="Times New Roman"/>
          <w:sz w:val="28"/>
          <w:szCs w:val="28"/>
          <w:lang w:val="uk-UA"/>
        </w:rPr>
        <w:tab/>
      </w:r>
      <w:r w:rsidRPr="00D8794F">
        <w:rPr>
          <w:rFonts w:ascii="Times New Roman" w:hAnsi="Times New Roman"/>
          <w:sz w:val="28"/>
          <w:szCs w:val="28"/>
          <w:lang w:val="uk-UA"/>
        </w:rPr>
        <w:tab/>
      </w:r>
      <w:r>
        <w:rPr>
          <w:rFonts w:ascii="Times New Roman" w:hAnsi="Times New Roman"/>
          <w:sz w:val="28"/>
          <w:szCs w:val="28"/>
          <w:lang w:val="uk-UA"/>
        </w:rPr>
        <w:t xml:space="preserve">           </w:t>
      </w:r>
      <w:r w:rsidRPr="00D8794F">
        <w:rPr>
          <w:rFonts w:ascii="Times New Roman" w:hAnsi="Times New Roman"/>
          <w:sz w:val="28"/>
          <w:szCs w:val="28"/>
          <w:lang w:val="uk-UA"/>
        </w:rPr>
        <w:tab/>
        <w:t>Сергій СИДОРЕНКО</w:t>
      </w:r>
    </w:p>
    <w:p w:rsidR="009E0FED" w:rsidRDefault="009E0FED"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435406" w:rsidRDefault="00435406" w:rsidP="009E0FED">
      <w:pPr>
        <w:spacing w:after="0" w:line="240" w:lineRule="auto"/>
        <w:jc w:val="right"/>
        <w:rPr>
          <w:rFonts w:ascii="Times New Roman" w:hAnsi="Times New Roman"/>
          <w:lang w:val="uk-UA"/>
        </w:rPr>
      </w:pPr>
    </w:p>
    <w:p w:rsidR="009E0FED" w:rsidRDefault="009E0FED" w:rsidP="009E0FED">
      <w:pPr>
        <w:spacing w:after="0" w:line="240" w:lineRule="auto"/>
        <w:jc w:val="right"/>
        <w:rPr>
          <w:rFonts w:ascii="Times New Roman" w:hAnsi="Times New Roman"/>
          <w:lang w:val="uk-UA"/>
        </w:rPr>
      </w:pPr>
      <w:r>
        <w:rPr>
          <w:rFonts w:ascii="Times New Roman" w:hAnsi="Times New Roman"/>
          <w:lang w:val="uk-UA"/>
        </w:rPr>
        <w:lastRenderedPageBreak/>
        <w:t>Додаток 1</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Затверджено</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 xml:space="preserve"> рішенням </w:t>
      </w:r>
      <w:r>
        <w:rPr>
          <w:rFonts w:ascii="Times New Roman" w:hAnsi="Times New Roman"/>
          <w:lang w:val="uk-UA"/>
        </w:rPr>
        <w:t>чотирнадцятої</w:t>
      </w:r>
      <w:r w:rsidRPr="000664E9">
        <w:rPr>
          <w:rFonts w:ascii="Times New Roman" w:hAnsi="Times New Roman"/>
          <w:lang w:val="uk-UA"/>
        </w:rPr>
        <w:t xml:space="preserve">  сесії </w:t>
      </w:r>
    </w:p>
    <w:p w:rsidR="00435406" w:rsidRPr="000664E9"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lang w:val="uk-UA"/>
        </w:rPr>
        <w:t>Машівської</w:t>
      </w:r>
      <w:proofErr w:type="spellEnd"/>
      <w:r w:rsidRPr="000664E9">
        <w:rPr>
          <w:rFonts w:ascii="Times New Roman" w:hAnsi="Times New Roman"/>
          <w:lang w:val="uk-UA"/>
        </w:rPr>
        <w:t xml:space="preserve"> селищної ради</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восьмого  скликання</w:t>
      </w:r>
    </w:p>
    <w:p w:rsidR="00435406"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rPr>
        <w:t>від</w:t>
      </w:r>
      <w:proofErr w:type="spellEnd"/>
      <w:r w:rsidRPr="000664E9">
        <w:rPr>
          <w:rFonts w:ascii="Times New Roman" w:hAnsi="Times New Roman"/>
        </w:rPr>
        <w:t xml:space="preserve"> </w:t>
      </w:r>
      <w:r>
        <w:rPr>
          <w:rFonts w:ascii="Times New Roman" w:hAnsi="Times New Roman"/>
          <w:lang w:val="uk-UA"/>
        </w:rPr>
        <w:t>23 грудня 2021</w:t>
      </w:r>
      <w:r w:rsidRPr="000664E9">
        <w:rPr>
          <w:rFonts w:ascii="Times New Roman" w:hAnsi="Times New Roman"/>
        </w:rPr>
        <w:t xml:space="preserve"> р. </w:t>
      </w:r>
    </w:p>
    <w:p w:rsidR="00435406" w:rsidRPr="002838D5" w:rsidRDefault="00435406" w:rsidP="00435406">
      <w:pPr>
        <w:numPr>
          <w:ilvl w:val="0"/>
          <w:numId w:val="25"/>
        </w:numPr>
        <w:tabs>
          <w:tab w:val="clear" w:pos="432"/>
          <w:tab w:val="num" w:pos="0"/>
          <w:tab w:val="left" w:pos="3220"/>
        </w:tabs>
        <w:suppressAutoHyphens/>
        <w:spacing w:after="0" w:line="240" w:lineRule="auto"/>
        <w:jc w:val="right"/>
        <w:rPr>
          <w:rFonts w:ascii="Times New Roman" w:hAnsi="Times New Roman"/>
          <w:bCs/>
          <w:sz w:val="20"/>
          <w:szCs w:val="20"/>
          <w:lang w:val="uk-UA"/>
        </w:rPr>
      </w:pPr>
      <w:r w:rsidRPr="002838D5">
        <w:rPr>
          <w:rFonts w:ascii="Times New Roman" w:hAnsi="Times New Roman"/>
          <w:bCs/>
          <w:sz w:val="20"/>
          <w:szCs w:val="20"/>
          <w:lang w:val="uk-UA"/>
        </w:rPr>
        <w:t xml:space="preserve">№ </w:t>
      </w:r>
      <w:r w:rsidR="0076632F">
        <w:rPr>
          <w:rFonts w:ascii="Times New Roman" w:hAnsi="Times New Roman"/>
          <w:bCs/>
          <w:sz w:val="20"/>
          <w:szCs w:val="20"/>
          <w:lang w:val="uk-UA"/>
        </w:rPr>
        <w:t>18</w:t>
      </w:r>
      <w:r w:rsidRPr="002838D5">
        <w:rPr>
          <w:rFonts w:ascii="Times New Roman" w:hAnsi="Times New Roman"/>
          <w:bCs/>
          <w:sz w:val="20"/>
          <w:szCs w:val="20"/>
          <w:lang w:val="uk-UA"/>
        </w:rPr>
        <w:t xml:space="preserve"> /14-V</w:t>
      </w:r>
      <w:r w:rsidRPr="002838D5">
        <w:rPr>
          <w:rFonts w:ascii="Times New Roman" w:hAnsi="Times New Roman"/>
          <w:bCs/>
          <w:spacing w:val="20"/>
          <w:sz w:val="20"/>
          <w:szCs w:val="20"/>
          <w:lang w:val="uk-UA"/>
        </w:rPr>
        <w:t>ІІІ</w:t>
      </w:r>
    </w:p>
    <w:p w:rsidR="009E0FED" w:rsidRDefault="009E0FED" w:rsidP="009E0FED">
      <w:pPr>
        <w:pStyle w:val="a3"/>
        <w:jc w:val="left"/>
        <w:rPr>
          <w:sz w:val="24"/>
        </w:rPr>
      </w:pPr>
    </w:p>
    <w:p w:rsidR="009E0FED" w:rsidRDefault="009E0FED" w:rsidP="009E0FED">
      <w:pPr>
        <w:pStyle w:val="a3"/>
        <w:jc w:val="left"/>
        <w:rPr>
          <w:sz w:val="24"/>
        </w:rPr>
      </w:pPr>
    </w:p>
    <w:p w:rsidR="009E0FED" w:rsidRDefault="009E0FED" w:rsidP="009E0FED">
      <w:pPr>
        <w:pStyle w:val="a3"/>
        <w:jc w:val="left"/>
        <w:rPr>
          <w:sz w:val="24"/>
        </w:rPr>
      </w:pPr>
    </w:p>
    <w:p w:rsidR="009E0FED" w:rsidRDefault="009E0FED" w:rsidP="009E0FED">
      <w:pPr>
        <w:pStyle w:val="a3"/>
        <w:jc w:val="left"/>
        <w:rPr>
          <w:sz w:val="24"/>
        </w:rPr>
      </w:pPr>
    </w:p>
    <w:p w:rsidR="00770883" w:rsidRDefault="00770883" w:rsidP="008743FE">
      <w:pPr>
        <w:pStyle w:val="a3"/>
        <w:jc w:val="left"/>
        <w:rPr>
          <w:sz w:val="24"/>
        </w:rPr>
      </w:pPr>
    </w:p>
    <w:p w:rsidR="00770883" w:rsidRDefault="00770883" w:rsidP="008743FE">
      <w:pPr>
        <w:pStyle w:val="a3"/>
        <w:jc w:val="left"/>
        <w:rPr>
          <w:sz w:val="24"/>
        </w:rPr>
      </w:pPr>
    </w:p>
    <w:p w:rsidR="00EF3E21" w:rsidRDefault="00EF3E21" w:rsidP="008743FE">
      <w:pPr>
        <w:pStyle w:val="a3"/>
        <w:jc w:val="left"/>
        <w:rPr>
          <w:sz w:val="24"/>
        </w:rPr>
      </w:pPr>
    </w:p>
    <w:p w:rsidR="00EF3E21" w:rsidRDefault="00EF3E21" w:rsidP="008743FE">
      <w:pPr>
        <w:pStyle w:val="a3"/>
        <w:jc w:val="left"/>
        <w:rPr>
          <w:sz w:val="24"/>
        </w:rPr>
      </w:pPr>
    </w:p>
    <w:p w:rsidR="00EF3E21" w:rsidRDefault="00EF3E21" w:rsidP="008743FE">
      <w:pPr>
        <w:pStyle w:val="a3"/>
        <w:jc w:val="left"/>
        <w:rPr>
          <w:sz w:val="24"/>
        </w:rPr>
      </w:pPr>
    </w:p>
    <w:p w:rsidR="00EF3E21" w:rsidRDefault="00EF3E21" w:rsidP="008743FE">
      <w:pPr>
        <w:pStyle w:val="a3"/>
        <w:jc w:val="left"/>
        <w:rPr>
          <w:sz w:val="24"/>
        </w:rPr>
      </w:pPr>
    </w:p>
    <w:p w:rsidR="00EF3E21" w:rsidRDefault="00EF3E21" w:rsidP="008743FE">
      <w:pPr>
        <w:pStyle w:val="a3"/>
        <w:jc w:val="left"/>
        <w:rPr>
          <w:sz w:val="24"/>
        </w:rPr>
      </w:pPr>
    </w:p>
    <w:p w:rsidR="00EF3E21" w:rsidRPr="00DE6925" w:rsidRDefault="00EF3E21" w:rsidP="008743FE">
      <w:pPr>
        <w:pStyle w:val="a3"/>
        <w:jc w:val="left"/>
        <w:rPr>
          <w:sz w:val="24"/>
        </w:rPr>
      </w:pPr>
    </w:p>
    <w:p w:rsidR="00F44E52" w:rsidRPr="00770883" w:rsidRDefault="00F44E52" w:rsidP="00770883">
      <w:pPr>
        <w:pStyle w:val="a5"/>
        <w:spacing w:before="0" w:beforeAutospacing="0" w:after="0" w:afterAutospacing="0" w:line="360" w:lineRule="auto"/>
        <w:jc w:val="center"/>
        <w:rPr>
          <w:rStyle w:val="a6"/>
          <w:b w:val="0"/>
          <w:color w:val="000000"/>
          <w:sz w:val="56"/>
          <w:szCs w:val="56"/>
          <w:lang w:val="uk-UA"/>
        </w:rPr>
      </w:pPr>
      <w:proofErr w:type="spellStart"/>
      <w:r w:rsidRPr="00770883">
        <w:rPr>
          <w:rStyle w:val="a6"/>
          <w:b w:val="0"/>
          <w:color w:val="000000"/>
          <w:sz w:val="56"/>
          <w:szCs w:val="56"/>
        </w:rPr>
        <w:t>Програма</w:t>
      </w:r>
      <w:proofErr w:type="spellEnd"/>
    </w:p>
    <w:p w:rsidR="00F44E52" w:rsidRPr="00770883" w:rsidRDefault="00F44E52" w:rsidP="00770883">
      <w:pPr>
        <w:pStyle w:val="a5"/>
        <w:spacing w:before="0" w:beforeAutospacing="0" w:after="0" w:afterAutospacing="0" w:line="360" w:lineRule="auto"/>
        <w:jc w:val="center"/>
        <w:rPr>
          <w:rStyle w:val="a6"/>
          <w:color w:val="000000"/>
          <w:sz w:val="56"/>
          <w:szCs w:val="56"/>
          <w:lang w:val="uk-UA"/>
        </w:rPr>
      </w:pPr>
      <w:r w:rsidRPr="00770883">
        <w:rPr>
          <w:rStyle w:val="a6"/>
          <w:color w:val="000000"/>
          <w:sz w:val="56"/>
          <w:szCs w:val="56"/>
          <w:lang w:val="uk-UA"/>
        </w:rPr>
        <w:t>«С</w:t>
      </w:r>
      <w:proofErr w:type="spellStart"/>
      <w:r w:rsidRPr="00770883">
        <w:rPr>
          <w:rStyle w:val="a6"/>
          <w:color w:val="000000"/>
          <w:sz w:val="56"/>
          <w:szCs w:val="56"/>
        </w:rPr>
        <w:t>оціальн</w:t>
      </w:r>
      <w:r w:rsidRPr="00770883">
        <w:rPr>
          <w:rStyle w:val="a6"/>
          <w:color w:val="000000"/>
          <w:sz w:val="56"/>
          <w:szCs w:val="56"/>
          <w:lang w:val="uk-UA"/>
        </w:rPr>
        <w:t>ий</w:t>
      </w:r>
      <w:proofErr w:type="spellEnd"/>
      <w:r w:rsidRPr="00770883">
        <w:rPr>
          <w:rStyle w:val="a6"/>
          <w:color w:val="000000"/>
          <w:sz w:val="56"/>
          <w:szCs w:val="56"/>
          <w:lang w:val="uk-UA"/>
        </w:rPr>
        <w:t xml:space="preserve"> </w:t>
      </w:r>
      <w:proofErr w:type="spellStart"/>
      <w:r w:rsidRPr="00770883">
        <w:rPr>
          <w:rStyle w:val="a6"/>
          <w:color w:val="000000"/>
          <w:sz w:val="56"/>
          <w:szCs w:val="56"/>
        </w:rPr>
        <w:t>захист</w:t>
      </w:r>
      <w:proofErr w:type="spellEnd"/>
      <w:r w:rsidRPr="00770883">
        <w:rPr>
          <w:rStyle w:val="a6"/>
          <w:color w:val="000000"/>
          <w:sz w:val="56"/>
          <w:szCs w:val="56"/>
        </w:rPr>
        <w:t xml:space="preserve"> </w:t>
      </w:r>
      <w:proofErr w:type="spellStart"/>
      <w:r w:rsidRPr="00770883">
        <w:rPr>
          <w:rStyle w:val="a6"/>
          <w:color w:val="000000"/>
          <w:sz w:val="56"/>
          <w:szCs w:val="56"/>
        </w:rPr>
        <w:t>населення</w:t>
      </w:r>
      <w:proofErr w:type="spellEnd"/>
      <w:r w:rsidRPr="00770883">
        <w:rPr>
          <w:rStyle w:val="a6"/>
          <w:color w:val="000000"/>
          <w:sz w:val="56"/>
          <w:szCs w:val="56"/>
          <w:lang w:val="uk-UA"/>
        </w:rPr>
        <w:t>»</w:t>
      </w:r>
    </w:p>
    <w:p w:rsidR="00770883" w:rsidRPr="00770883" w:rsidRDefault="00F44E52" w:rsidP="00770883">
      <w:pPr>
        <w:pStyle w:val="a5"/>
        <w:spacing w:before="0" w:beforeAutospacing="0" w:after="0" w:afterAutospacing="0" w:line="360" w:lineRule="auto"/>
        <w:jc w:val="center"/>
        <w:rPr>
          <w:rStyle w:val="a6"/>
          <w:b w:val="0"/>
          <w:color w:val="000000"/>
          <w:sz w:val="56"/>
          <w:szCs w:val="56"/>
          <w:lang w:val="uk-UA"/>
        </w:rPr>
      </w:pPr>
      <w:proofErr w:type="spellStart"/>
      <w:r w:rsidRPr="00770883">
        <w:rPr>
          <w:rStyle w:val="a6"/>
          <w:b w:val="0"/>
          <w:color w:val="000000"/>
          <w:sz w:val="56"/>
          <w:szCs w:val="56"/>
          <w:lang w:val="uk-UA"/>
        </w:rPr>
        <w:t>Машівської</w:t>
      </w:r>
      <w:proofErr w:type="spellEnd"/>
      <w:r w:rsidRPr="00770883">
        <w:rPr>
          <w:rStyle w:val="a6"/>
          <w:b w:val="0"/>
          <w:color w:val="000000"/>
          <w:sz w:val="56"/>
          <w:szCs w:val="56"/>
          <w:lang w:val="uk-UA"/>
        </w:rPr>
        <w:t xml:space="preserve"> селищної ради</w:t>
      </w:r>
    </w:p>
    <w:p w:rsidR="00F44E52" w:rsidRPr="00770883" w:rsidRDefault="00E61C82" w:rsidP="00770883">
      <w:pPr>
        <w:pStyle w:val="a5"/>
        <w:spacing w:before="0" w:beforeAutospacing="0" w:after="0" w:afterAutospacing="0" w:line="360" w:lineRule="auto"/>
        <w:jc w:val="center"/>
        <w:rPr>
          <w:b/>
          <w:bCs/>
          <w:color w:val="000000"/>
          <w:sz w:val="56"/>
          <w:szCs w:val="56"/>
          <w:lang w:val="uk-UA"/>
        </w:rPr>
      </w:pPr>
      <w:r>
        <w:rPr>
          <w:rStyle w:val="a6"/>
          <w:b w:val="0"/>
          <w:color w:val="000000"/>
          <w:sz w:val="56"/>
          <w:szCs w:val="56"/>
          <w:lang w:val="uk-UA"/>
        </w:rPr>
        <w:t xml:space="preserve"> на 202</w:t>
      </w:r>
      <w:r w:rsidR="00EF3E21">
        <w:rPr>
          <w:rStyle w:val="a6"/>
          <w:b w:val="0"/>
          <w:color w:val="000000"/>
          <w:sz w:val="56"/>
          <w:szCs w:val="56"/>
          <w:lang w:val="uk-UA"/>
        </w:rPr>
        <w:t>2</w:t>
      </w:r>
      <w:r w:rsidR="00F44E52" w:rsidRPr="00770883">
        <w:rPr>
          <w:rStyle w:val="a6"/>
          <w:b w:val="0"/>
          <w:color w:val="000000"/>
          <w:sz w:val="56"/>
          <w:szCs w:val="56"/>
          <w:lang w:val="uk-UA"/>
        </w:rPr>
        <w:t xml:space="preserve"> рік</w:t>
      </w:r>
    </w:p>
    <w:p w:rsidR="00F44E52" w:rsidRDefault="00F44E52" w:rsidP="00E86B25">
      <w:pPr>
        <w:pStyle w:val="a5"/>
        <w:shd w:val="clear" w:color="auto" w:fill="FFFFFF"/>
        <w:spacing w:before="0" w:beforeAutospacing="0" w:after="150" w:afterAutospacing="0"/>
        <w:jc w:val="center"/>
        <w:rPr>
          <w:rFonts w:ascii="Arial" w:hAnsi="Arial" w:cs="Arial"/>
          <w:color w:val="333333"/>
          <w:sz w:val="21"/>
          <w:szCs w:val="21"/>
          <w:lang w:val="uk-UA"/>
        </w:rPr>
      </w:pPr>
    </w:p>
    <w:p w:rsidR="00770883" w:rsidRDefault="00770883" w:rsidP="00E86B25">
      <w:pPr>
        <w:pStyle w:val="a5"/>
        <w:shd w:val="clear" w:color="auto" w:fill="FFFFFF"/>
        <w:spacing w:before="0" w:beforeAutospacing="0" w:after="150" w:afterAutospacing="0"/>
        <w:jc w:val="center"/>
        <w:rPr>
          <w:rFonts w:ascii="Arial" w:hAnsi="Arial" w:cs="Arial"/>
          <w:color w:val="333333"/>
          <w:sz w:val="21"/>
          <w:szCs w:val="21"/>
          <w:lang w:val="uk-UA"/>
        </w:rPr>
      </w:pPr>
    </w:p>
    <w:p w:rsidR="00791770" w:rsidRDefault="00791770"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EF3E21" w:rsidP="007B6FA5">
      <w:pPr>
        <w:pStyle w:val="a5"/>
        <w:shd w:val="clear" w:color="auto" w:fill="FFFFFF"/>
        <w:spacing w:before="0" w:beforeAutospacing="0" w:after="150" w:afterAutospacing="0"/>
        <w:jc w:val="center"/>
        <w:rPr>
          <w:color w:val="333333"/>
          <w:lang w:val="uk-UA"/>
        </w:rPr>
      </w:pPr>
    </w:p>
    <w:p w:rsidR="00EF3E21" w:rsidRDefault="00435406" w:rsidP="007B6FA5">
      <w:pPr>
        <w:pStyle w:val="a5"/>
        <w:shd w:val="clear" w:color="auto" w:fill="FFFFFF"/>
        <w:spacing w:before="0" w:beforeAutospacing="0" w:after="150" w:afterAutospacing="0"/>
        <w:jc w:val="center"/>
        <w:rPr>
          <w:color w:val="333333"/>
          <w:lang w:val="uk-UA"/>
        </w:rPr>
      </w:pPr>
      <w:r>
        <w:rPr>
          <w:color w:val="333333"/>
          <w:lang w:val="uk-UA"/>
        </w:rPr>
        <w:t>2022 р.</w:t>
      </w:r>
    </w:p>
    <w:p w:rsidR="00EF3E21" w:rsidRPr="007B6FA5" w:rsidRDefault="00EF3E21" w:rsidP="00435406">
      <w:pPr>
        <w:pStyle w:val="a5"/>
        <w:shd w:val="clear" w:color="auto" w:fill="FFFFFF"/>
        <w:spacing w:before="0" w:beforeAutospacing="0" w:after="150" w:afterAutospacing="0"/>
        <w:rPr>
          <w:color w:val="333333"/>
          <w:lang w:val="uk-UA"/>
        </w:rPr>
      </w:pPr>
    </w:p>
    <w:p w:rsidR="00770883" w:rsidRDefault="00F44E52" w:rsidP="0011285B">
      <w:pPr>
        <w:pStyle w:val="a5"/>
        <w:shd w:val="clear" w:color="auto" w:fill="FFFFFF"/>
        <w:spacing w:before="0" w:beforeAutospacing="0" w:after="0" w:afterAutospacing="0"/>
        <w:jc w:val="center"/>
        <w:rPr>
          <w:b/>
          <w:bCs/>
          <w:lang w:val="uk-UA"/>
        </w:rPr>
      </w:pPr>
      <w:r w:rsidRPr="009312A3">
        <w:rPr>
          <w:b/>
          <w:bCs/>
        </w:rPr>
        <w:lastRenderedPageBreak/>
        <w:t>ПАСПОРТ</w:t>
      </w:r>
      <w:r>
        <w:rPr>
          <w:b/>
          <w:bCs/>
          <w:lang w:val="uk-UA"/>
        </w:rPr>
        <w:t xml:space="preserve"> </w:t>
      </w:r>
      <w:r w:rsidRPr="009312A3">
        <w:rPr>
          <w:b/>
          <w:bCs/>
        </w:rPr>
        <w:t xml:space="preserve"> </w:t>
      </w:r>
    </w:p>
    <w:p w:rsidR="00770883" w:rsidRPr="00770883" w:rsidRDefault="00770883" w:rsidP="0011285B">
      <w:pPr>
        <w:pStyle w:val="a5"/>
        <w:shd w:val="clear" w:color="auto" w:fill="FFFFFF"/>
        <w:spacing w:before="0" w:beforeAutospacing="0" w:after="0" w:afterAutospacing="0"/>
        <w:jc w:val="center"/>
        <w:rPr>
          <w:b/>
          <w:bCs/>
          <w:lang w:val="uk-UA"/>
        </w:rPr>
      </w:pPr>
    </w:p>
    <w:p w:rsidR="007B6FA5" w:rsidRDefault="00F44E52" w:rsidP="0011285B">
      <w:pPr>
        <w:pStyle w:val="a5"/>
        <w:shd w:val="clear" w:color="auto" w:fill="FFFFFF"/>
        <w:spacing w:before="0" w:beforeAutospacing="0" w:after="0" w:afterAutospacing="0"/>
        <w:jc w:val="center"/>
        <w:rPr>
          <w:b/>
          <w:bCs/>
          <w:lang w:val="uk-UA"/>
        </w:rPr>
      </w:pPr>
      <w:r w:rsidRPr="009312A3">
        <w:rPr>
          <w:b/>
          <w:bCs/>
        </w:rPr>
        <w:t>П</w:t>
      </w:r>
      <w:proofErr w:type="spellStart"/>
      <w:r w:rsidR="00770883">
        <w:rPr>
          <w:b/>
          <w:bCs/>
          <w:lang w:val="uk-UA"/>
        </w:rPr>
        <w:t>рограми</w:t>
      </w:r>
      <w:proofErr w:type="spellEnd"/>
      <w:r w:rsidR="00770883">
        <w:rPr>
          <w:b/>
          <w:bCs/>
          <w:lang w:val="uk-UA"/>
        </w:rPr>
        <w:t xml:space="preserve"> «</w:t>
      </w:r>
      <w:proofErr w:type="gramStart"/>
      <w:r w:rsidR="00770883">
        <w:rPr>
          <w:b/>
          <w:bCs/>
          <w:lang w:val="uk-UA"/>
        </w:rPr>
        <w:t>Соц</w:t>
      </w:r>
      <w:proofErr w:type="gramEnd"/>
      <w:r w:rsidR="00770883">
        <w:rPr>
          <w:b/>
          <w:bCs/>
          <w:lang w:val="uk-UA"/>
        </w:rPr>
        <w:t xml:space="preserve">іальний захист населення» </w:t>
      </w:r>
    </w:p>
    <w:p w:rsidR="00F44E52" w:rsidRPr="00770883" w:rsidRDefault="00E61C82" w:rsidP="0011285B">
      <w:pPr>
        <w:pStyle w:val="a5"/>
        <w:shd w:val="clear" w:color="auto" w:fill="FFFFFF"/>
        <w:spacing w:before="0" w:beforeAutospacing="0" w:after="0" w:afterAutospacing="0"/>
        <w:jc w:val="center"/>
        <w:rPr>
          <w:lang w:val="uk-UA"/>
        </w:rPr>
      </w:pPr>
      <w:proofErr w:type="spellStart"/>
      <w:r>
        <w:rPr>
          <w:b/>
          <w:bCs/>
          <w:lang w:val="uk-UA"/>
        </w:rPr>
        <w:t>Машівської</w:t>
      </w:r>
      <w:proofErr w:type="spellEnd"/>
      <w:r>
        <w:rPr>
          <w:b/>
          <w:bCs/>
          <w:lang w:val="uk-UA"/>
        </w:rPr>
        <w:t xml:space="preserve"> селищної ради на 202</w:t>
      </w:r>
      <w:r w:rsidR="00EF3E21">
        <w:rPr>
          <w:b/>
          <w:bCs/>
          <w:lang w:val="uk-UA"/>
        </w:rPr>
        <w:t>2</w:t>
      </w:r>
      <w:r w:rsidR="00770883">
        <w:rPr>
          <w:b/>
          <w:bCs/>
          <w:lang w:val="uk-UA"/>
        </w:rPr>
        <w:t xml:space="preserve"> рік</w:t>
      </w:r>
    </w:p>
    <w:p w:rsidR="00F44E52" w:rsidRPr="009312A3" w:rsidRDefault="00F44E52" w:rsidP="0011285B">
      <w:pPr>
        <w:spacing w:after="0" w:line="240" w:lineRule="auto"/>
        <w:jc w:val="center"/>
        <w:rPr>
          <w:rFonts w:ascii="Times New Roman" w:hAnsi="Times New Roman"/>
          <w:b/>
          <w:sz w:val="24"/>
          <w:szCs w:val="24"/>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687"/>
        <w:gridCol w:w="5386"/>
      </w:tblGrid>
      <w:tr w:rsidR="00F44E52" w:rsidRPr="00766E9F" w:rsidTr="00C1684F">
        <w:trPr>
          <w:trHeight w:val="412"/>
        </w:trPr>
        <w:tc>
          <w:tcPr>
            <w:tcW w:w="566" w:type="dxa"/>
            <w:vAlign w:val="center"/>
          </w:tcPr>
          <w:p w:rsidR="00F44E52" w:rsidRPr="00766E9F" w:rsidRDefault="00F44E52" w:rsidP="0011285B">
            <w:pPr>
              <w:spacing w:after="0" w:line="240" w:lineRule="auto"/>
              <w:jc w:val="center"/>
              <w:rPr>
                <w:rFonts w:ascii="Times New Roman" w:hAnsi="Times New Roman"/>
                <w:sz w:val="24"/>
                <w:szCs w:val="24"/>
                <w:lang w:val="uk-UA"/>
              </w:rPr>
            </w:pPr>
            <w:r w:rsidRPr="00766E9F">
              <w:rPr>
                <w:rFonts w:ascii="Times New Roman" w:hAnsi="Times New Roman"/>
                <w:sz w:val="24"/>
                <w:szCs w:val="24"/>
                <w:lang w:val="uk-UA"/>
              </w:rPr>
              <w:t>1.</w:t>
            </w:r>
          </w:p>
        </w:tc>
        <w:tc>
          <w:tcPr>
            <w:tcW w:w="3687" w:type="dxa"/>
            <w:vAlign w:val="center"/>
          </w:tcPr>
          <w:p w:rsidR="00F44E52" w:rsidRPr="00766E9F" w:rsidRDefault="00F44E52" w:rsidP="0011285B">
            <w:pPr>
              <w:spacing w:after="0" w:line="240" w:lineRule="auto"/>
              <w:jc w:val="both"/>
              <w:rPr>
                <w:rFonts w:ascii="Times New Roman" w:hAnsi="Times New Roman"/>
                <w:sz w:val="24"/>
                <w:szCs w:val="24"/>
                <w:lang w:val="uk-UA"/>
              </w:rPr>
            </w:pPr>
            <w:r w:rsidRPr="00766E9F">
              <w:rPr>
                <w:rFonts w:ascii="Times New Roman" w:hAnsi="Times New Roman"/>
                <w:sz w:val="24"/>
                <w:szCs w:val="24"/>
                <w:lang w:val="uk-UA"/>
              </w:rPr>
              <w:t>Ініціатор розроблення Програми</w:t>
            </w:r>
          </w:p>
        </w:tc>
        <w:tc>
          <w:tcPr>
            <w:tcW w:w="5386" w:type="dxa"/>
            <w:vAlign w:val="center"/>
          </w:tcPr>
          <w:p w:rsidR="00F44E52" w:rsidRPr="00766E9F" w:rsidRDefault="00F44E52" w:rsidP="00C1684F">
            <w:pPr>
              <w:spacing w:after="0" w:line="240" w:lineRule="auto"/>
              <w:jc w:val="center"/>
              <w:rPr>
                <w:rFonts w:ascii="Times New Roman" w:hAnsi="Times New Roman"/>
                <w:sz w:val="24"/>
                <w:szCs w:val="24"/>
                <w:lang w:val="uk-UA"/>
              </w:rPr>
            </w:pPr>
            <w:proofErr w:type="spellStart"/>
            <w:r w:rsidRPr="00766E9F">
              <w:rPr>
                <w:rFonts w:ascii="Times New Roman" w:hAnsi="Times New Roman"/>
                <w:sz w:val="24"/>
                <w:szCs w:val="24"/>
                <w:lang w:val="uk-UA"/>
              </w:rPr>
              <w:t>Машівська</w:t>
            </w:r>
            <w:proofErr w:type="spellEnd"/>
            <w:r w:rsidRPr="00766E9F">
              <w:rPr>
                <w:rFonts w:ascii="Times New Roman" w:hAnsi="Times New Roman"/>
                <w:sz w:val="24"/>
                <w:szCs w:val="24"/>
                <w:lang w:val="uk-UA"/>
              </w:rPr>
              <w:t xml:space="preserve"> селищна рада</w:t>
            </w:r>
          </w:p>
        </w:tc>
      </w:tr>
      <w:tr w:rsidR="00F44E52" w:rsidRPr="00EC5D4B" w:rsidTr="00C1684F">
        <w:trPr>
          <w:trHeight w:val="412"/>
        </w:trPr>
        <w:tc>
          <w:tcPr>
            <w:tcW w:w="566" w:type="dxa"/>
            <w:vAlign w:val="center"/>
          </w:tcPr>
          <w:p w:rsidR="00F44E52" w:rsidRPr="00766E9F" w:rsidRDefault="00F44E52" w:rsidP="0011285B">
            <w:pPr>
              <w:spacing w:after="0" w:line="240" w:lineRule="auto"/>
              <w:jc w:val="center"/>
              <w:rPr>
                <w:rFonts w:ascii="Times New Roman" w:hAnsi="Times New Roman"/>
                <w:sz w:val="24"/>
                <w:szCs w:val="24"/>
                <w:lang w:val="uk-UA"/>
              </w:rPr>
            </w:pPr>
          </w:p>
        </w:tc>
        <w:tc>
          <w:tcPr>
            <w:tcW w:w="3687" w:type="dxa"/>
            <w:vAlign w:val="center"/>
          </w:tcPr>
          <w:p w:rsidR="00F44E52" w:rsidRPr="00766E9F" w:rsidRDefault="00F44E52" w:rsidP="0011285B">
            <w:pPr>
              <w:spacing w:after="0" w:line="240" w:lineRule="auto"/>
              <w:jc w:val="both"/>
              <w:rPr>
                <w:rFonts w:ascii="Times New Roman" w:hAnsi="Times New Roman"/>
                <w:sz w:val="24"/>
                <w:szCs w:val="24"/>
                <w:lang w:val="uk-UA"/>
              </w:rPr>
            </w:pPr>
            <w:r w:rsidRPr="00766E9F">
              <w:rPr>
                <w:rFonts w:ascii="Times New Roman" w:hAnsi="Times New Roman"/>
                <w:sz w:val="24"/>
                <w:szCs w:val="24"/>
                <w:lang w:val="uk-UA"/>
              </w:rPr>
              <w:t>Дата, номер і назва розпорядчого документа органів виконавчої влади про розроблення програми</w:t>
            </w:r>
          </w:p>
        </w:tc>
        <w:tc>
          <w:tcPr>
            <w:tcW w:w="5386" w:type="dxa"/>
          </w:tcPr>
          <w:p w:rsidR="00F44E52" w:rsidRPr="00766E9F" w:rsidRDefault="00F44E52" w:rsidP="003A4E40">
            <w:pPr>
              <w:spacing w:after="0" w:line="240" w:lineRule="auto"/>
              <w:jc w:val="both"/>
              <w:rPr>
                <w:rFonts w:ascii="Times New Roman" w:hAnsi="Times New Roman"/>
                <w:sz w:val="24"/>
                <w:szCs w:val="24"/>
                <w:lang w:val="uk-UA"/>
              </w:rPr>
            </w:pPr>
            <w:r w:rsidRPr="00766E9F">
              <w:rPr>
                <w:rFonts w:ascii="Times New Roman" w:hAnsi="Times New Roman"/>
                <w:sz w:val="24"/>
                <w:szCs w:val="24"/>
                <w:lang w:val="uk-UA"/>
              </w:rPr>
              <w:t>Закон</w:t>
            </w:r>
            <w:r>
              <w:rPr>
                <w:rStyle w:val="apple-converted-space"/>
                <w:rFonts w:ascii="Times New Roman" w:hAnsi="Times New Roman"/>
                <w:b/>
                <w:bCs/>
                <w:sz w:val="24"/>
                <w:szCs w:val="24"/>
                <w:lang w:val="uk-UA"/>
              </w:rPr>
              <w:t xml:space="preserve"> </w:t>
            </w:r>
            <w:r w:rsidRPr="00766E9F">
              <w:rPr>
                <w:rFonts w:ascii="Times New Roman" w:hAnsi="Times New Roman"/>
                <w:sz w:val="24"/>
                <w:szCs w:val="24"/>
                <w:lang w:val="uk-UA"/>
              </w:rPr>
              <w:t>України «Про місцеве самоврядування в Україні»,</w:t>
            </w:r>
            <w:r>
              <w:rPr>
                <w:rStyle w:val="apple-converted-space"/>
                <w:rFonts w:ascii="Times New Roman" w:hAnsi="Times New Roman"/>
                <w:b/>
                <w:bCs/>
                <w:sz w:val="24"/>
                <w:szCs w:val="24"/>
                <w:lang w:val="uk-UA"/>
              </w:rPr>
              <w:t xml:space="preserve"> </w:t>
            </w:r>
            <w:r w:rsidRPr="00766E9F">
              <w:rPr>
                <w:rFonts w:ascii="Times New Roman" w:hAnsi="Times New Roman"/>
                <w:sz w:val="24"/>
                <w:szCs w:val="24"/>
                <w:lang w:val="uk-UA"/>
              </w:rPr>
              <w:t>Закон України «Про статус ветеранів війни, гарантії їх соціального захисту»,</w:t>
            </w:r>
            <w:r w:rsidR="003A4E40" w:rsidRPr="00766E9F">
              <w:rPr>
                <w:rFonts w:ascii="Times New Roman" w:hAnsi="Times New Roman"/>
                <w:sz w:val="24"/>
                <w:szCs w:val="24"/>
                <w:lang w:val="uk-UA"/>
              </w:rPr>
              <w:t xml:space="preserve"> Закон України</w:t>
            </w:r>
            <w:r w:rsidRPr="00766E9F">
              <w:rPr>
                <w:rFonts w:ascii="Times New Roman" w:hAnsi="Times New Roman"/>
                <w:sz w:val="24"/>
                <w:szCs w:val="24"/>
                <w:lang w:val="uk-UA"/>
              </w:rPr>
              <w:t xml:space="preserve"> «Про основні засади соціального захисту ветеранів праці та інших громадян похилого віку в Україні», </w:t>
            </w:r>
            <w:r w:rsidR="003A4E40" w:rsidRPr="00766E9F">
              <w:rPr>
                <w:rFonts w:ascii="Times New Roman" w:hAnsi="Times New Roman"/>
                <w:sz w:val="24"/>
                <w:szCs w:val="24"/>
                <w:lang w:val="uk-UA"/>
              </w:rPr>
              <w:t xml:space="preserve">Закон України </w:t>
            </w:r>
            <w:r w:rsidR="003A4E40" w:rsidRPr="003A4E40">
              <w:rPr>
                <w:rFonts w:ascii="Times New Roman" w:hAnsi="Times New Roman"/>
                <w:color w:val="000000" w:themeColor="text1"/>
                <w:sz w:val="24"/>
                <w:szCs w:val="24"/>
                <w:lang w:val="uk-UA"/>
              </w:rPr>
              <w:t>«</w:t>
            </w:r>
            <w:r w:rsidR="003A4E40" w:rsidRPr="003A4E40">
              <w:rPr>
                <w:rFonts w:ascii="Times New Roman" w:hAnsi="Times New Roman"/>
                <w:bCs/>
                <w:color w:val="000000" w:themeColor="text1"/>
                <w:sz w:val="24"/>
                <w:szCs w:val="24"/>
                <w:shd w:val="clear" w:color="auto" w:fill="FFFFFF"/>
                <w:lang w:val="uk-UA"/>
              </w:rPr>
              <w:t>Про увічнення перемоги над нацизмом у Другій світовій війні 1939-1945 років»,</w:t>
            </w:r>
            <w:r w:rsidR="003A4E40" w:rsidRPr="003A4E40">
              <w:rPr>
                <w:rFonts w:ascii="Times New Roman" w:hAnsi="Times New Roman"/>
                <w:color w:val="000000" w:themeColor="text1"/>
                <w:sz w:val="24"/>
                <w:szCs w:val="24"/>
                <w:lang w:val="uk-UA"/>
              </w:rPr>
              <w:t xml:space="preserve"> </w:t>
            </w:r>
            <w:r w:rsidR="003A4E40" w:rsidRPr="00766E9F">
              <w:rPr>
                <w:rFonts w:ascii="Times New Roman" w:hAnsi="Times New Roman"/>
                <w:sz w:val="24"/>
                <w:szCs w:val="24"/>
                <w:lang w:val="uk-UA"/>
              </w:rPr>
              <w:t xml:space="preserve">Закон України </w:t>
            </w:r>
            <w:r w:rsidRPr="00766E9F">
              <w:rPr>
                <w:rFonts w:ascii="Times New Roman" w:hAnsi="Times New Roman"/>
                <w:sz w:val="24"/>
                <w:szCs w:val="24"/>
                <w:lang w:val="uk-UA"/>
              </w:rPr>
              <w:t xml:space="preserve">«Про основи соціальної захищеності </w:t>
            </w:r>
            <w:r w:rsidR="007C6664">
              <w:rPr>
                <w:rFonts w:ascii="Times New Roman" w:hAnsi="Times New Roman"/>
                <w:sz w:val="24"/>
                <w:szCs w:val="24"/>
                <w:lang w:val="uk-UA"/>
              </w:rPr>
              <w:t>осіб з інвалідністю</w:t>
            </w:r>
            <w:r w:rsidRPr="00766E9F">
              <w:rPr>
                <w:rFonts w:ascii="Times New Roman" w:hAnsi="Times New Roman"/>
                <w:sz w:val="24"/>
                <w:szCs w:val="24"/>
                <w:lang w:val="uk-UA"/>
              </w:rPr>
              <w:t xml:space="preserve"> в Україні»,</w:t>
            </w:r>
            <w:r w:rsidRPr="00766E9F">
              <w:rPr>
                <w:rStyle w:val="apple-style-span"/>
                <w:rFonts w:ascii="Times New Roman" w:hAnsi="Times New Roman"/>
                <w:sz w:val="24"/>
                <w:szCs w:val="24"/>
                <w:lang w:val="uk-UA"/>
              </w:rPr>
              <w:t xml:space="preserve"> Закон України “Про статус і соціальний захист громадян, які постраждали внаслідок Чорнобильської катастрофи”,</w:t>
            </w:r>
            <w:r w:rsidR="003A4E40">
              <w:rPr>
                <w:rStyle w:val="apple-style-span"/>
                <w:rFonts w:ascii="Times New Roman" w:hAnsi="Times New Roman"/>
                <w:sz w:val="24"/>
                <w:szCs w:val="24"/>
                <w:lang w:val="uk-UA"/>
              </w:rPr>
              <w:t xml:space="preserve"> Закон України «Про соціальні послуги», Указ Президента України від 18.03.2015 № 150 «</w:t>
            </w:r>
            <w:r w:rsidR="003A4E40" w:rsidRPr="003A4E40">
              <w:rPr>
                <w:rFonts w:ascii="Times New Roman" w:hAnsi="Times New Roman"/>
                <w:bCs/>
                <w:color w:val="000000" w:themeColor="text1"/>
                <w:sz w:val="24"/>
                <w:szCs w:val="24"/>
                <w:shd w:val="clear" w:color="auto" w:fill="FFFFFF"/>
                <w:lang w:val="uk-UA"/>
              </w:rPr>
              <w:t>Про додаткові заходи щодо соціального захисту учасників антитерористичної операції</w:t>
            </w:r>
            <w:r w:rsidR="004B0F3A">
              <w:rPr>
                <w:rFonts w:ascii="Times New Roman" w:hAnsi="Times New Roman"/>
                <w:bCs/>
                <w:color w:val="000000" w:themeColor="text1"/>
                <w:sz w:val="24"/>
                <w:szCs w:val="24"/>
                <w:shd w:val="clear" w:color="auto" w:fill="FFFFFF"/>
                <w:lang w:val="uk-UA"/>
              </w:rPr>
              <w:t>»</w:t>
            </w:r>
            <w:r w:rsidR="00331DCC">
              <w:rPr>
                <w:rFonts w:ascii="Times New Roman" w:hAnsi="Times New Roman"/>
                <w:bCs/>
                <w:color w:val="000000" w:themeColor="text1"/>
                <w:sz w:val="24"/>
                <w:szCs w:val="24"/>
                <w:shd w:val="clear" w:color="auto" w:fill="FFFFFF"/>
                <w:lang w:val="uk-UA"/>
              </w:rPr>
              <w:t>,</w:t>
            </w:r>
            <w:r w:rsidR="003A4E40" w:rsidRPr="003A4E40">
              <w:rPr>
                <w:rFonts w:ascii="Times New Roman" w:hAnsi="Times New Roman"/>
                <w:color w:val="000000" w:themeColor="text1"/>
                <w:sz w:val="24"/>
                <w:szCs w:val="24"/>
                <w:lang w:val="uk-UA"/>
              </w:rPr>
              <w:t xml:space="preserve"> </w:t>
            </w:r>
            <w:r w:rsidRPr="00766E9F">
              <w:rPr>
                <w:rFonts w:ascii="Times New Roman" w:hAnsi="Times New Roman"/>
                <w:sz w:val="24"/>
                <w:szCs w:val="24"/>
                <w:lang w:val="uk-UA"/>
              </w:rPr>
              <w:t>Указ</w:t>
            </w:r>
            <w:r w:rsidR="003A4E40">
              <w:rPr>
                <w:rFonts w:ascii="Times New Roman" w:hAnsi="Times New Roman"/>
                <w:sz w:val="24"/>
                <w:szCs w:val="24"/>
                <w:lang w:val="uk-UA"/>
              </w:rPr>
              <w:t xml:space="preserve"> Президента України</w:t>
            </w:r>
            <w:r w:rsidRPr="00766E9F">
              <w:rPr>
                <w:rFonts w:ascii="Times New Roman" w:hAnsi="Times New Roman"/>
                <w:sz w:val="24"/>
                <w:szCs w:val="24"/>
                <w:lang w:val="uk-UA"/>
              </w:rPr>
              <w:t xml:space="preserve"> </w:t>
            </w:r>
            <w:r w:rsidR="003A4E40" w:rsidRPr="00766E9F">
              <w:rPr>
                <w:rFonts w:ascii="Times New Roman" w:hAnsi="Times New Roman"/>
                <w:sz w:val="24"/>
                <w:szCs w:val="24"/>
                <w:lang w:val="uk-UA"/>
              </w:rPr>
              <w:t xml:space="preserve">від 30 вересня 2010 року № 926/210 </w:t>
            </w:r>
            <w:r w:rsidRPr="00766E9F">
              <w:rPr>
                <w:rFonts w:ascii="Times New Roman" w:hAnsi="Times New Roman"/>
                <w:sz w:val="24"/>
                <w:szCs w:val="24"/>
                <w:lang w:val="uk-UA"/>
              </w:rPr>
              <w:t xml:space="preserve">«Про заходи щодо забезпечення пріоритетного розвитку освіти в Україні» </w:t>
            </w:r>
            <w:r w:rsidR="003A4E40">
              <w:rPr>
                <w:rFonts w:ascii="Times New Roman" w:hAnsi="Times New Roman"/>
                <w:sz w:val="24"/>
                <w:szCs w:val="24"/>
                <w:lang w:val="uk-UA"/>
              </w:rPr>
              <w:t>,Указ</w:t>
            </w:r>
            <w:r w:rsidRPr="00766E9F">
              <w:rPr>
                <w:rFonts w:ascii="Times New Roman" w:hAnsi="Times New Roman"/>
                <w:sz w:val="24"/>
                <w:szCs w:val="24"/>
                <w:lang w:val="uk-UA"/>
              </w:rPr>
              <w:t xml:space="preserve"> </w:t>
            </w:r>
            <w:r w:rsidR="004B0F3A">
              <w:rPr>
                <w:rFonts w:ascii="Times New Roman" w:hAnsi="Times New Roman"/>
                <w:sz w:val="24"/>
                <w:szCs w:val="24"/>
                <w:lang w:val="uk-UA"/>
              </w:rPr>
              <w:t>Президента</w:t>
            </w:r>
            <w:r w:rsidR="003A4E40">
              <w:rPr>
                <w:rFonts w:ascii="Times New Roman" w:hAnsi="Times New Roman"/>
                <w:sz w:val="24"/>
                <w:szCs w:val="24"/>
                <w:lang w:val="uk-UA"/>
              </w:rPr>
              <w:t xml:space="preserve"> України </w:t>
            </w:r>
            <w:r w:rsidR="003A4E40" w:rsidRPr="00766E9F">
              <w:rPr>
                <w:rFonts w:ascii="Times New Roman" w:hAnsi="Times New Roman"/>
                <w:sz w:val="24"/>
                <w:szCs w:val="24"/>
                <w:lang w:val="uk-UA"/>
              </w:rPr>
              <w:t>від 30 вересня 2010 року № 927</w:t>
            </w:r>
            <w:r w:rsidR="003A4E40">
              <w:rPr>
                <w:rFonts w:ascii="Times New Roman" w:hAnsi="Times New Roman"/>
                <w:sz w:val="24"/>
                <w:szCs w:val="24"/>
                <w:lang w:val="uk-UA"/>
              </w:rPr>
              <w:t xml:space="preserve">/2010  </w:t>
            </w:r>
            <w:r w:rsidR="003A4E40" w:rsidRPr="00766E9F">
              <w:rPr>
                <w:rFonts w:ascii="Times New Roman" w:hAnsi="Times New Roman"/>
                <w:sz w:val="24"/>
                <w:szCs w:val="24"/>
                <w:lang w:val="uk-UA"/>
              </w:rPr>
              <w:t xml:space="preserve"> </w:t>
            </w:r>
            <w:r w:rsidRPr="00766E9F">
              <w:rPr>
                <w:rFonts w:ascii="Times New Roman" w:hAnsi="Times New Roman"/>
                <w:sz w:val="24"/>
                <w:szCs w:val="24"/>
                <w:lang w:val="uk-UA"/>
              </w:rPr>
              <w:t xml:space="preserve">«Про заходи щодо розвитку системи виявлення та підтримки обдарованих і талановитих дітей та молоді» </w:t>
            </w:r>
            <w:r w:rsidR="003A4E40">
              <w:rPr>
                <w:rFonts w:ascii="Times New Roman" w:hAnsi="Times New Roman"/>
                <w:sz w:val="24"/>
                <w:szCs w:val="24"/>
                <w:lang w:val="uk-UA"/>
              </w:rPr>
              <w:t xml:space="preserve"> </w:t>
            </w:r>
          </w:p>
        </w:tc>
      </w:tr>
      <w:tr w:rsidR="00F44E52" w:rsidRPr="00766E9F" w:rsidTr="00C1684F">
        <w:trPr>
          <w:trHeight w:val="358"/>
        </w:trPr>
        <w:tc>
          <w:tcPr>
            <w:tcW w:w="566" w:type="dxa"/>
            <w:vAlign w:val="center"/>
          </w:tcPr>
          <w:p w:rsidR="00F44E52" w:rsidRPr="00766E9F" w:rsidRDefault="00F44E52" w:rsidP="0011285B">
            <w:pPr>
              <w:spacing w:after="0" w:line="240" w:lineRule="auto"/>
              <w:jc w:val="center"/>
              <w:rPr>
                <w:rFonts w:ascii="Times New Roman" w:hAnsi="Times New Roman"/>
                <w:sz w:val="24"/>
                <w:szCs w:val="24"/>
                <w:lang w:val="uk-UA"/>
              </w:rPr>
            </w:pPr>
            <w:r w:rsidRPr="00766E9F">
              <w:rPr>
                <w:rFonts w:ascii="Times New Roman" w:hAnsi="Times New Roman"/>
                <w:sz w:val="24"/>
                <w:szCs w:val="24"/>
                <w:lang w:val="uk-UA"/>
              </w:rPr>
              <w:t>2.</w:t>
            </w:r>
          </w:p>
        </w:tc>
        <w:tc>
          <w:tcPr>
            <w:tcW w:w="3687" w:type="dxa"/>
            <w:vAlign w:val="center"/>
          </w:tcPr>
          <w:p w:rsidR="00F44E52" w:rsidRPr="00766E9F" w:rsidRDefault="00F44E52" w:rsidP="00C1684F">
            <w:pPr>
              <w:spacing w:after="0" w:line="240" w:lineRule="auto"/>
              <w:rPr>
                <w:rFonts w:ascii="Times New Roman" w:hAnsi="Times New Roman"/>
                <w:sz w:val="24"/>
                <w:szCs w:val="24"/>
                <w:lang w:val="uk-UA"/>
              </w:rPr>
            </w:pPr>
            <w:r w:rsidRPr="00766E9F">
              <w:rPr>
                <w:rFonts w:ascii="Times New Roman" w:hAnsi="Times New Roman"/>
                <w:sz w:val="24"/>
                <w:szCs w:val="24"/>
                <w:lang w:val="uk-UA"/>
              </w:rPr>
              <w:t>Розробник Програми</w:t>
            </w:r>
          </w:p>
        </w:tc>
        <w:tc>
          <w:tcPr>
            <w:tcW w:w="5386" w:type="dxa"/>
            <w:vAlign w:val="center"/>
          </w:tcPr>
          <w:p w:rsidR="00F44E52" w:rsidRPr="00766E9F" w:rsidRDefault="00F44E52" w:rsidP="00C1684F">
            <w:pPr>
              <w:spacing w:after="0" w:line="240" w:lineRule="auto"/>
              <w:rPr>
                <w:rFonts w:ascii="Times New Roman" w:hAnsi="Times New Roman"/>
                <w:sz w:val="24"/>
                <w:szCs w:val="24"/>
                <w:lang w:val="uk-UA"/>
              </w:rPr>
            </w:pPr>
            <w:r w:rsidRPr="00766E9F">
              <w:rPr>
                <w:rFonts w:ascii="Times New Roman" w:hAnsi="Times New Roman"/>
                <w:sz w:val="24"/>
                <w:szCs w:val="24"/>
                <w:lang w:val="uk-UA"/>
              </w:rPr>
              <w:t xml:space="preserve">Виконавчий комітет </w:t>
            </w:r>
            <w:proofErr w:type="spellStart"/>
            <w:r w:rsidRPr="00766E9F">
              <w:rPr>
                <w:rFonts w:ascii="Times New Roman" w:hAnsi="Times New Roman"/>
                <w:sz w:val="24"/>
                <w:szCs w:val="24"/>
                <w:lang w:val="uk-UA"/>
              </w:rPr>
              <w:t>Машівської</w:t>
            </w:r>
            <w:proofErr w:type="spellEnd"/>
            <w:r w:rsidRPr="00766E9F">
              <w:rPr>
                <w:rFonts w:ascii="Times New Roman" w:hAnsi="Times New Roman"/>
                <w:sz w:val="24"/>
                <w:szCs w:val="24"/>
                <w:lang w:val="uk-UA"/>
              </w:rPr>
              <w:t xml:space="preserve"> селищної ради</w:t>
            </w:r>
          </w:p>
        </w:tc>
      </w:tr>
      <w:tr w:rsidR="00F44E52" w:rsidRPr="00766E9F" w:rsidTr="00C1684F">
        <w:trPr>
          <w:trHeight w:val="351"/>
        </w:trPr>
        <w:tc>
          <w:tcPr>
            <w:tcW w:w="566" w:type="dxa"/>
            <w:vAlign w:val="center"/>
          </w:tcPr>
          <w:p w:rsidR="00F44E52" w:rsidRPr="00766E9F" w:rsidRDefault="00F44E52" w:rsidP="0011285B">
            <w:pPr>
              <w:spacing w:after="0" w:line="240" w:lineRule="auto"/>
              <w:jc w:val="center"/>
              <w:rPr>
                <w:rFonts w:ascii="Times New Roman" w:hAnsi="Times New Roman"/>
                <w:sz w:val="24"/>
                <w:szCs w:val="24"/>
                <w:lang w:val="uk-UA"/>
              </w:rPr>
            </w:pPr>
            <w:r w:rsidRPr="00766E9F">
              <w:rPr>
                <w:rFonts w:ascii="Times New Roman" w:hAnsi="Times New Roman"/>
                <w:sz w:val="24"/>
                <w:szCs w:val="24"/>
                <w:lang w:val="uk-UA"/>
              </w:rPr>
              <w:t>3.</w:t>
            </w:r>
          </w:p>
        </w:tc>
        <w:tc>
          <w:tcPr>
            <w:tcW w:w="3687" w:type="dxa"/>
            <w:vAlign w:val="center"/>
          </w:tcPr>
          <w:p w:rsidR="00F44E52" w:rsidRPr="00766E9F" w:rsidRDefault="00F44E52" w:rsidP="00C1684F">
            <w:pPr>
              <w:spacing w:after="0" w:line="240" w:lineRule="auto"/>
              <w:rPr>
                <w:rFonts w:ascii="Times New Roman" w:hAnsi="Times New Roman"/>
                <w:sz w:val="24"/>
                <w:szCs w:val="24"/>
                <w:lang w:val="uk-UA"/>
              </w:rPr>
            </w:pPr>
            <w:r w:rsidRPr="00766E9F">
              <w:rPr>
                <w:rFonts w:ascii="Times New Roman" w:hAnsi="Times New Roman"/>
                <w:sz w:val="24"/>
                <w:szCs w:val="24"/>
                <w:lang w:val="uk-UA"/>
              </w:rPr>
              <w:t>Відповідальний виконавець Програми</w:t>
            </w:r>
          </w:p>
        </w:tc>
        <w:tc>
          <w:tcPr>
            <w:tcW w:w="5386" w:type="dxa"/>
            <w:vAlign w:val="center"/>
          </w:tcPr>
          <w:p w:rsidR="00F44E52" w:rsidRPr="00766E9F" w:rsidRDefault="00972C79" w:rsidP="00C1684F">
            <w:pPr>
              <w:spacing w:after="0" w:line="240" w:lineRule="auto"/>
              <w:rPr>
                <w:rFonts w:ascii="Times New Roman" w:hAnsi="Times New Roman"/>
                <w:sz w:val="24"/>
                <w:szCs w:val="24"/>
                <w:lang w:val="uk-UA"/>
              </w:rPr>
            </w:pPr>
            <w:r>
              <w:rPr>
                <w:rFonts w:ascii="Times New Roman" w:hAnsi="Times New Roman"/>
                <w:sz w:val="24"/>
                <w:szCs w:val="24"/>
                <w:lang w:val="uk-UA"/>
              </w:rPr>
              <w:t xml:space="preserve">Виконавчий комітет </w:t>
            </w:r>
            <w:proofErr w:type="spellStart"/>
            <w:r>
              <w:rPr>
                <w:rFonts w:ascii="Times New Roman" w:hAnsi="Times New Roman"/>
                <w:sz w:val="24"/>
                <w:szCs w:val="24"/>
                <w:lang w:val="uk-UA"/>
              </w:rPr>
              <w:t>Машівської</w:t>
            </w:r>
            <w:proofErr w:type="spellEnd"/>
            <w:r>
              <w:rPr>
                <w:rFonts w:ascii="Times New Roman" w:hAnsi="Times New Roman"/>
                <w:sz w:val="24"/>
                <w:szCs w:val="24"/>
                <w:lang w:val="uk-UA"/>
              </w:rPr>
              <w:t xml:space="preserve"> селищної ради</w:t>
            </w:r>
          </w:p>
        </w:tc>
      </w:tr>
      <w:tr w:rsidR="00F44E52" w:rsidRPr="00EC5D4B" w:rsidTr="00C1684F">
        <w:trPr>
          <w:trHeight w:val="347"/>
        </w:trPr>
        <w:tc>
          <w:tcPr>
            <w:tcW w:w="566" w:type="dxa"/>
            <w:vAlign w:val="center"/>
          </w:tcPr>
          <w:p w:rsidR="00F44E52" w:rsidRPr="00766E9F" w:rsidRDefault="00F44E52" w:rsidP="0011285B">
            <w:pPr>
              <w:spacing w:after="0" w:line="240" w:lineRule="auto"/>
              <w:jc w:val="center"/>
              <w:rPr>
                <w:rFonts w:ascii="Times New Roman" w:hAnsi="Times New Roman"/>
                <w:sz w:val="24"/>
                <w:szCs w:val="24"/>
                <w:lang w:val="uk-UA"/>
              </w:rPr>
            </w:pPr>
            <w:r w:rsidRPr="00766E9F">
              <w:rPr>
                <w:rFonts w:ascii="Times New Roman" w:hAnsi="Times New Roman"/>
                <w:sz w:val="24"/>
                <w:szCs w:val="24"/>
                <w:lang w:val="uk-UA"/>
              </w:rPr>
              <w:t>4.</w:t>
            </w:r>
          </w:p>
        </w:tc>
        <w:tc>
          <w:tcPr>
            <w:tcW w:w="3687" w:type="dxa"/>
            <w:vAlign w:val="center"/>
          </w:tcPr>
          <w:p w:rsidR="00F44E52" w:rsidRPr="00766E9F" w:rsidRDefault="00F44E52" w:rsidP="00C1684F">
            <w:pPr>
              <w:spacing w:after="0" w:line="240" w:lineRule="auto"/>
              <w:rPr>
                <w:rFonts w:ascii="Times New Roman" w:hAnsi="Times New Roman"/>
                <w:sz w:val="24"/>
                <w:szCs w:val="24"/>
                <w:lang w:val="uk-UA"/>
              </w:rPr>
            </w:pPr>
            <w:r w:rsidRPr="00766E9F">
              <w:rPr>
                <w:rFonts w:ascii="Times New Roman" w:hAnsi="Times New Roman"/>
                <w:sz w:val="24"/>
                <w:szCs w:val="24"/>
                <w:lang w:val="uk-UA"/>
              </w:rPr>
              <w:t>Учасники Програми</w:t>
            </w:r>
          </w:p>
        </w:tc>
        <w:tc>
          <w:tcPr>
            <w:tcW w:w="5386" w:type="dxa"/>
            <w:vAlign w:val="center"/>
          </w:tcPr>
          <w:p w:rsidR="00F44E52" w:rsidRPr="005D467F" w:rsidRDefault="00F44E52" w:rsidP="00B008DA">
            <w:pPr>
              <w:spacing w:after="0" w:line="240" w:lineRule="auto"/>
              <w:rPr>
                <w:rFonts w:ascii="Times New Roman" w:hAnsi="Times New Roman"/>
                <w:sz w:val="24"/>
                <w:szCs w:val="24"/>
                <w:lang w:val="uk-UA"/>
              </w:rPr>
            </w:pPr>
            <w:proofErr w:type="spellStart"/>
            <w:r w:rsidRPr="005D467F">
              <w:rPr>
                <w:rFonts w:ascii="Times New Roman" w:hAnsi="Times New Roman"/>
                <w:sz w:val="24"/>
                <w:szCs w:val="24"/>
                <w:lang w:val="uk-UA"/>
              </w:rPr>
              <w:t>Машівська</w:t>
            </w:r>
            <w:proofErr w:type="spellEnd"/>
            <w:r w:rsidRPr="005D467F">
              <w:rPr>
                <w:rFonts w:ascii="Times New Roman" w:hAnsi="Times New Roman"/>
                <w:sz w:val="24"/>
                <w:szCs w:val="24"/>
                <w:lang w:val="uk-UA"/>
              </w:rPr>
              <w:t xml:space="preserve"> селищна рада, громадські організації, відділ освіти</w:t>
            </w:r>
            <w:r w:rsidR="005D467F" w:rsidRPr="005D467F">
              <w:rPr>
                <w:rFonts w:ascii="Times New Roman" w:hAnsi="Times New Roman"/>
                <w:sz w:val="24"/>
                <w:szCs w:val="24"/>
                <w:lang w:val="uk-UA"/>
              </w:rPr>
              <w:t xml:space="preserve"> ,молоді та спорту </w:t>
            </w:r>
            <w:proofErr w:type="spellStart"/>
            <w:r w:rsidRPr="005D467F">
              <w:rPr>
                <w:rFonts w:ascii="Times New Roman" w:hAnsi="Times New Roman"/>
                <w:sz w:val="24"/>
                <w:szCs w:val="24"/>
                <w:lang w:val="uk-UA"/>
              </w:rPr>
              <w:t>Машівської</w:t>
            </w:r>
            <w:proofErr w:type="spellEnd"/>
            <w:r w:rsidRPr="005D467F">
              <w:rPr>
                <w:rFonts w:ascii="Times New Roman" w:hAnsi="Times New Roman"/>
                <w:sz w:val="24"/>
                <w:szCs w:val="24"/>
                <w:lang w:val="uk-UA"/>
              </w:rPr>
              <w:t xml:space="preserve"> селищної ради,</w:t>
            </w:r>
            <w:r w:rsidR="00F07F12">
              <w:rPr>
                <w:rFonts w:ascii="Times New Roman" w:hAnsi="Times New Roman"/>
                <w:sz w:val="24"/>
                <w:szCs w:val="24"/>
                <w:lang w:val="uk-UA"/>
              </w:rPr>
              <w:t xml:space="preserve"> </w:t>
            </w:r>
            <w:r w:rsidR="00B008DA">
              <w:rPr>
                <w:rFonts w:ascii="Times New Roman" w:hAnsi="Times New Roman"/>
                <w:sz w:val="24"/>
                <w:szCs w:val="24"/>
                <w:lang w:val="uk-UA"/>
              </w:rPr>
              <w:t>ц</w:t>
            </w:r>
            <w:r w:rsidR="005D467F">
              <w:rPr>
                <w:rFonts w:ascii="Times New Roman" w:hAnsi="Times New Roman"/>
                <w:sz w:val="24"/>
                <w:szCs w:val="24"/>
                <w:lang w:val="uk-UA"/>
              </w:rPr>
              <w:t xml:space="preserve">ентр соціальних  служб </w:t>
            </w:r>
            <w:proofErr w:type="spellStart"/>
            <w:r w:rsidR="005D467F">
              <w:rPr>
                <w:rFonts w:ascii="Times New Roman" w:hAnsi="Times New Roman"/>
                <w:sz w:val="24"/>
                <w:szCs w:val="24"/>
                <w:lang w:val="uk-UA"/>
              </w:rPr>
              <w:t>Машівської</w:t>
            </w:r>
            <w:proofErr w:type="spellEnd"/>
            <w:r w:rsidR="005D467F">
              <w:rPr>
                <w:rFonts w:ascii="Times New Roman" w:hAnsi="Times New Roman"/>
                <w:sz w:val="24"/>
                <w:szCs w:val="24"/>
                <w:lang w:val="uk-UA"/>
              </w:rPr>
              <w:t xml:space="preserve"> селищної ради</w:t>
            </w:r>
          </w:p>
        </w:tc>
      </w:tr>
      <w:tr w:rsidR="00F44E52" w:rsidRPr="00766E9F" w:rsidTr="00C1684F">
        <w:trPr>
          <w:trHeight w:val="357"/>
        </w:trPr>
        <w:tc>
          <w:tcPr>
            <w:tcW w:w="566" w:type="dxa"/>
            <w:vAlign w:val="center"/>
          </w:tcPr>
          <w:p w:rsidR="00F44E52" w:rsidRPr="00766E9F" w:rsidRDefault="00F44E52" w:rsidP="0011285B">
            <w:pPr>
              <w:spacing w:after="0" w:line="240" w:lineRule="auto"/>
              <w:jc w:val="center"/>
              <w:rPr>
                <w:rFonts w:ascii="Times New Roman" w:hAnsi="Times New Roman"/>
                <w:sz w:val="24"/>
                <w:szCs w:val="24"/>
                <w:lang w:val="uk-UA"/>
              </w:rPr>
            </w:pPr>
            <w:r w:rsidRPr="00766E9F">
              <w:rPr>
                <w:rFonts w:ascii="Times New Roman" w:hAnsi="Times New Roman"/>
                <w:sz w:val="24"/>
                <w:szCs w:val="24"/>
                <w:lang w:val="uk-UA"/>
              </w:rPr>
              <w:t>5.</w:t>
            </w:r>
          </w:p>
        </w:tc>
        <w:tc>
          <w:tcPr>
            <w:tcW w:w="3687" w:type="dxa"/>
            <w:vAlign w:val="center"/>
          </w:tcPr>
          <w:p w:rsidR="00F44E52" w:rsidRPr="00766E9F" w:rsidRDefault="00F44E52" w:rsidP="00C1684F">
            <w:pPr>
              <w:spacing w:after="0" w:line="240" w:lineRule="auto"/>
              <w:rPr>
                <w:rFonts w:ascii="Times New Roman" w:hAnsi="Times New Roman"/>
                <w:sz w:val="24"/>
                <w:szCs w:val="24"/>
                <w:lang w:val="uk-UA"/>
              </w:rPr>
            </w:pPr>
            <w:r w:rsidRPr="00766E9F">
              <w:rPr>
                <w:rFonts w:ascii="Times New Roman" w:hAnsi="Times New Roman"/>
                <w:sz w:val="24"/>
                <w:szCs w:val="24"/>
                <w:lang w:val="uk-UA"/>
              </w:rPr>
              <w:t>Термін реалізації Програми</w:t>
            </w:r>
          </w:p>
        </w:tc>
        <w:tc>
          <w:tcPr>
            <w:tcW w:w="5386" w:type="dxa"/>
            <w:vAlign w:val="center"/>
          </w:tcPr>
          <w:p w:rsidR="00F44E52" w:rsidRPr="00766E9F" w:rsidRDefault="00E61C82" w:rsidP="0045477A">
            <w:pPr>
              <w:spacing w:after="0" w:line="240" w:lineRule="auto"/>
              <w:rPr>
                <w:rFonts w:ascii="Times New Roman" w:hAnsi="Times New Roman"/>
                <w:sz w:val="24"/>
                <w:szCs w:val="24"/>
                <w:lang w:val="uk-UA"/>
              </w:rPr>
            </w:pPr>
            <w:r>
              <w:rPr>
                <w:rFonts w:ascii="Times New Roman" w:hAnsi="Times New Roman"/>
                <w:sz w:val="24"/>
                <w:szCs w:val="24"/>
                <w:lang w:val="uk-UA"/>
              </w:rPr>
              <w:t>202</w:t>
            </w:r>
            <w:r w:rsidR="0045477A">
              <w:rPr>
                <w:rFonts w:ascii="Times New Roman" w:hAnsi="Times New Roman"/>
                <w:sz w:val="24"/>
                <w:szCs w:val="24"/>
                <w:lang w:val="uk-UA"/>
              </w:rPr>
              <w:t>2</w:t>
            </w:r>
            <w:r w:rsidR="00F44E52" w:rsidRPr="00766E9F">
              <w:rPr>
                <w:rFonts w:ascii="Times New Roman" w:hAnsi="Times New Roman"/>
                <w:sz w:val="24"/>
                <w:szCs w:val="24"/>
                <w:lang w:val="uk-UA"/>
              </w:rPr>
              <w:t xml:space="preserve"> рік</w:t>
            </w:r>
          </w:p>
        </w:tc>
      </w:tr>
      <w:tr w:rsidR="00F44E52" w:rsidRPr="00766E9F" w:rsidTr="00C1684F">
        <w:trPr>
          <w:trHeight w:val="679"/>
        </w:trPr>
        <w:tc>
          <w:tcPr>
            <w:tcW w:w="566" w:type="dxa"/>
            <w:vAlign w:val="center"/>
          </w:tcPr>
          <w:p w:rsidR="00F44E52" w:rsidRPr="00766E9F" w:rsidRDefault="00F44E52" w:rsidP="0011285B">
            <w:pPr>
              <w:spacing w:after="0" w:line="240" w:lineRule="auto"/>
              <w:jc w:val="center"/>
              <w:rPr>
                <w:rFonts w:ascii="Times New Roman" w:hAnsi="Times New Roman"/>
                <w:sz w:val="24"/>
                <w:szCs w:val="24"/>
                <w:lang w:val="uk-UA"/>
              </w:rPr>
            </w:pPr>
            <w:r w:rsidRPr="00766E9F">
              <w:rPr>
                <w:rFonts w:ascii="Times New Roman" w:hAnsi="Times New Roman"/>
                <w:sz w:val="24"/>
                <w:szCs w:val="24"/>
                <w:lang w:val="uk-UA"/>
              </w:rPr>
              <w:t>6.</w:t>
            </w:r>
          </w:p>
        </w:tc>
        <w:tc>
          <w:tcPr>
            <w:tcW w:w="3687" w:type="dxa"/>
            <w:vAlign w:val="center"/>
          </w:tcPr>
          <w:p w:rsidR="00F44E52" w:rsidRPr="00766E9F" w:rsidRDefault="00F44E52" w:rsidP="00C1684F">
            <w:pPr>
              <w:spacing w:after="0" w:line="240" w:lineRule="auto"/>
              <w:rPr>
                <w:rFonts w:ascii="Times New Roman" w:hAnsi="Times New Roman"/>
                <w:sz w:val="24"/>
                <w:szCs w:val="24"/>
                <w:lang w:val="uk-UA"/>
              </w:rPr>
            </w:pPr>
            <w:r w:rsidRPr="00766E9F">
              <w:rPr>
                <w:rFonts w:ascii="Times New Roman" w:hAnsi="Times New Roman"/>
                <w:sz w:val="24"/>
                <w:szCs w:val="24"/>
                <w:lang w:val="uk-UA"/>
              </w:rPr>
              <w:t>Основні джерела фінансування  Програми</w:t>
            </w:r>
          </w:p>
        </w:tc>
        <w:tc>
          <w:tcPr>
            <w:tcW w:w="5386" w:type="dxa"/>
            <w:vAlign w:val="center"/>
          </w:tcPr>
          <w:p w:rsidR="00F44E52" w:rsidRPr="00766E9F" w:rsidRDefault="00E61C82" w:rsidP="00C1684F">
            <w:pPr>
              <w:spacing w:after="0" w:line="240" w:lineRule="auto"/>
              <w:rPr>
                <w:rFonts w:ascii="Times New Roman" w:hAnsi="Times New Roman"/>
                <w:sz w:val="24"/>
                <w:szCs w:val="24"/>
                <w:lang w:val="uk-UA"/>
              </w:rPr>
            </w:pPr>
            <w:r>
              <w:rPr>
                <w:rFonts w:ascii="Times New Roman" w:hAnsi="Times New Roman"/>
                <w:sz w:val="24"/>
                <w:szCs w:val="24"/>
                <w:lang w:val="uk-UA"/>
              </w:rPr>
              <w:t xml:space="preserve">Кошти </w:t>
            </w:r>
            <w:r w:rsidR="00F44E52" w:rsidRPr="00766E9F">
              <w:rPr>
                <w:rFonts w:ascii="Times New Roman" w:hAnsi="Times New Roman"/>
                <w:sz w:val="24"/>
                <w:szCs w:val="24"/>
                <w:lang w:val="uk-UA"/>
              </w:rPr>
              <w:t>бюджет</w:t>
            </w:r>
            <w:r>
              <w:rPr>
                <w:rFonts w:ascii="Times New Roman" w:hAnsi="Times New Roman"/>
                <w:sz w:val="24"/>
                <w:szCs w:val="24"/>
                <w:lang w:val="uk-UA"/>
              </w:rPr>
              <w:t>у селищної територіальної громади</w:t>
            </w:r>
            <w:r w:rsidR="00F44E52" w:rsidRPr="00766E9F">
              <w:rPr>
                <w:rFonts w:ascii="Times New Roman" w:hAnsi="Times New Roman"/>
                <w:sz w:val="24"/>
                <w:szCs w:val="24"/>
                <w:lang w:val="uk-UA"/>
              </w:rPr>
              <w:t>,</w:t>
            </w:r>
            <w:r w:rsidR="00F44E52">
              <w:rPr>
                <w:rFonts w:ascii="Times New Roman" w:hAnsi="Times New Roman"/>
                <w:sz w:val="24"/>
                <w:szCs w:val="24"/>
                <w:lang w:val="uk-UA"/>
              </w:rPr>
              <w:t xml:space="preserve"> </w:t>
            </w:r>
            <w:r w:rsidR="00F44E52" w:rsidRPr="00766E9F">
              <w:rPr>
                <w:rFonts w:ascii="Times New Roman" w:hAnsi="Times New Roman"/>
                <w:sz w:val="24"/>
                <w:szCs w:val="24"/>
                <w:lang w:val="uk-UA"/>
              </w:rPr>
              <w:t>інші кошти не заборонені законодавством</w:t>
            </w:r>
          </w:p>
        </w:tc>
      </w:tr>
      <w:tr w:rsidR="00F44E52" w:rsidRPr="00766E9F" w:rsidTr="00C1684F">
        <w:trPr>
          <w:trHeight w:val="533"/>
        </w:trPr>
        <w:tc>
          <w:tcPr>
            <w:tcW w:w="566" w:type="dxa"/>
            <w:vAlign w:val="center"/>
          </w:tcPr>
          <w:p w:rsidR="00F44E52" w:rsidRPr="00766E9F" w:rsidRDefault="00F44E52" w:rsidP="0011285B">
            <w:pPr>
              <w:spacing w:after="0" w:line="240" w:lineRule="auto"/>
              <w:jc w:val="center"/>
              <w:rPr>
                <w:rFonts w:ascii="Times New Roman" w:hAnsi="Times New Roman"/>
                <w:sz w:val="24"/>
                <w:szCs w:val="24"/>
                <w:lang w:val="uk-UA"/>
              </w:rPr>
            </w:pPr>
            <w:r w:rsidRPr="00766E9F">
              <w:rPr>
                <w:rFonts w:ascii="Times New Roman" w:hAnsi="Times New Roman"/>
                <w:sz w:val="24"/>
                <w:szCs w:val="24"/>
                <w:lang w:val="uk-UA"/>
              </w:rPr>
              <w:t>7.</w:t>
            </w:r>
          </w:p>
        </w:tc>
        <w:tc>
          <w:tcPr>
            <w:tcW w:w="3687" w:type="dxa"/>
            <w:vAlign w:val="center"/>
          </w:tcPr>
          <w:p w:rsidR="00F44E52" w:rsidRPr="00766E9F" w:rsidRDefault="00F44E52" w:rsidP="00C1684F">
            <w:pPr>
              <w:spacing w:after="0" w:line="240" w:lineRule="auto"/>
              <w:rPr>
                <w:rFonts w:ascii="Times New Roman" w:hAnsi="Times New Roman"/>
                <w:sz w:val="24"/>
                <w:szCs w:val="24"/>
                <w:lang w:val="uk-UA"/>
              </w:rPr>
            </w:pPr>
            <w:r w:rsidRPr="00766E9F">
              <w:rPr>
                <w:rFonts w:ascii="Times New Roman" w:hAnsi="Times New Roman"/>
                <w:sz w:val="24"/>
                <w:szCs w:val="24"/>
                <w:lang w:val="uk-UA"/>
              </w:rPr>
              <w:t>Загальний обсяг фінансових ресурсів, необхідних для реалізації Програми</w:t>
            </w:r>
          </w:p>
        </w:tc>
        <w:tc>
          <w:tcPr>
            <w:tcW w:w="5386" w:type="dxa"/>
            <w:vAlign w:val="center"/>
          </w:tcPr>
          <w:p w:rsidR="00F44E52" w:rsidRPr="00795943" w:rsidRDefault="00F44E52" w:rsidP="00C1684F">
            <w:pPr>
              <w:spacing w:after="0" w:line="240" w:lineRule="auto"/>
              <w:rPr>
                <w:rFonts w:ascii="Times New Roman" w:hAnsi="Times New Roman"/>
                <w:sz w:val="24"/>
                <w:szCs w:val="24"/>
                <w:lang w:val="uk-UA"/>
              </w:rPr>
            </w:pPr>
            <w:r w:rsidRPr="00795943">
              <w:rPr>
                <w:rFonts w:ascii="Times New Roman" w:hAnsi="Times New Roman"/>
                <w:sz w:val="24"/>
                <w:szCs w:val="24"/>
                <w:lang w:val="uk-UA"/>
              </w:rPr>
              <w:t>У межах фінансового ресурсу</w:t>
            </w:r>
          </w:p>
          <w:p w:rsidR="00B94F32" w:rsidRPr="00795943" w:rsidRDefault="006D1614" w:rsidP="00C43CA5">
            <w:pPr>
              <w:spacing w:after="0" w:line="240" w:lineRule="auto"/>
              <w:rPr>
                <w:rFonts w:ascii="Times New Roman" w:hAnsi="Times New Roman"/>
                <w:sz w:val="24"/>
                <w:szCs w:val="24"/>
                <w:lang w:val="uk-UA"/>
              </w:rPr>
            </w:pPr>
            <w:r>
              <w:rPr>
                <w:rFonts w:ascii="Times New Roman" w:hAnsi="Times New Roman"/>
                <w:sz w:val="24"/>
                <w:szCs w:val="24"/>
                <w:lang w:val="uk-UA"/>
              </w:rPr>
              <w:t>3 931 162</w:t>
            </w:r>
            <w:r w:rsidR="00C43CA5" w:rsidRPr="00795943">
              <w:rPr>
                <w:rFonts w:ascii="Times New Roman" w:hAnsi="Times New Roman"/>
                <w:sz w:val="24"/>
                <w:szCs w:val="24"/>
                <w:lang w:val="uk-UA"/>
              </w:rPr>
              <w:t xml:space="preserve"> </w:t>
            </w:r>
            <w:r w:rsidR="00B94F32" w:rsidRPr="00795943">
              <w:rPr>
                <w:rFonts w:ascii="Times New Roman" w:hAnsi="Times New Roman"/>
                <w:sz w:val="24"/>
                <w:szCs w:val="24"/>
                <w:lang w:val="uk-UA"/>
              </w:rPr>
              <w:t xml:space="preserve"> грн.</w:t>
            </w:r>
          </w:p>
        </w:tc>
      </w:tr>
    </w:tbl>
    <w:p w:rsidR="00F44E52" w:rsidRDefault="00F44E52" w:rsidP="008743FE">
      <w:pPr>
        <w:pStyle w:val="a3"/>
        <w:rPr>
          <w:sz w:val="24"/>
          <w:lang w:val="ru-RU"/>
        </w:rPr>
      </w:pPr>
    </w:p>
    <w:p w:rsidR="00DA747C" w:rsidRDefault="00DA747C" w:rsidP="008743FE">
      <w:pPr>
        <w:pStyle w:val="a3"/>
        <w:rPr>
          <w:sz w:val="24"/>
          <w:lang w:val="ru-RU"/>
        </w:rPr>
      </w:pPr>
    </w:p>
    <w:p w:rsidR="00DA747C" w:rsidRDefault="00DA747C" w:rsidP="008743FE">
      <w:pPr>
        <w:pStyle w:val="a3"/>
        <w:rPr>
          <w:sz w:val="24"/>
          <w:lang w:val="ru-RU"/>
        </w:rPr>
      </w:pPr>
    </w:p>
    <w:p w:rsidR="00DA747C" w:rsidRDefault="00DA747C" w:rsidP="008743FE">
      <w:pPr>
        <w:pStyle w:val="a3"/>
        <w:rPr>
          <w:sz w:val="24"/>
          <w:lang w:val="ru-RU"/>
        </w:rPr>
      </w:pPr>
    </w:p>
    <w:p w:rsidR="00DA747C" w:rsidRDefault="00DA747C" w:rsidP="008743FE">
      <w:pPr>
        <w:pStyle w:val="a3"/>
        <w:rPr>
          <w:sz w:val="24"/>
          <w:lang w:val="ru-RU"/>
        </w:rPr>
      </w:pPr>
    </w:p>
    <w:p w:rsidR="00DA747C" w:rsidRDefault="00DA747C" w:rsidP="008743FE">
      <w:pPr>
        <w:pStyle w:val="a3"/>
        <w:rPr>
          <w:sz w:val="24"/>
          <w:lang w:val="ru-RU"/>
        </w:rPr>
      </w:pPr>
    </w:p>
    <w:p w:rsidR="00DA747C" w:rsidRDefault="00DA747C" w:rsidP="008743FE">
      <w:pPr>
        <w:pStyle w:val="a3"/>
        <w:rPr>
          <w:sz w:val="24"/>
          <w:lang w:val="ru-RU"/>
        </w:rPr>
      </w:pPr>
    </w:p>
    <w:p w:rsidR="00435406" w:rsidRDefault="00435406" w:rsidP="008743FE">
      <w:pPr>
        <w:pStyle w:val="a3"/>
        <w:rPr>
          <w:sz w:val="24"/>
          <w:lang w:val="ru-RU"/>
        </w:rPr>
      </w:pPr>
    </w:p>
    <w:p w:rsidR="00DA747C" w:rsidRDefault="00DA747C" w:rsidP="008743FE">
      <w:pPr>
        <w:pStyle w:val="a3"/>
        <w:rPr>
          <w:sz w:val="24"/>
          <w:lang w:val="ru-RU"/>
        </w:rPr>
      </w:pPr>
    </w:p>
    <w:p w:rsidR="00F44E52" w:rsidRDefault="00F44E52" w:rsidP="00105DC0">
      <w:pPr>
        <w:pStyle w:val="a3"/>
        <w:jc w:val="left"/>
        <w:rPr>
          <w:sz w:val="24"/>
          <w:lang w:val="ru-RU"/>
        </w:rPr>
      </w:pPr>
    </w:p>
    <w:p w:rsidR="00F44E52" w:rsidRDefault="00F44E52" w:rsidP="008743FE">
      <w:pPr>
        <w:pStyle w:val="a3"/>
        <w:rPr>
          <w:sz w:val="24"/>
          <w:lang w:val="ru-RU"/>
        </w:rPr>
      </w:pPr>
      <w:r>
        <w:rPr>
          <w:sz w:val="24"/>
          <w:lang w:val="ru-RU"/>
        </w:rPr>
        <w:lastRenderedPageBreak/>
        <w:t xml:space="preserve">1. </w:t>
      </w:r>
      <w:proofErr w:type="spellStart"/>
      <w:r w:rsidRPr="00DE6925">
        <w:rPr>
          <w:sz w:val="24"/>
          <w:lang w:val="ru-RU"/>
        </w:rPr>
        <w:t>Загальна</w:t>
      </w:r>
      <w:proofErr w:type="spellEnd"/>
      <w:r w:rsidRPr="00DE6925">
        <w:rPr>
          <w:sz w:val="24"/>
          <w:lang w:val="ru-RU"/>
        </w:rPr>
        <w:t xml:space="preserve"> </w:t>
      </w:r>
      <w:proofErr w:type="spellStart"/>
      <w:r w:rsidRPr="00DE6925">
        <w:rPr>
          <w:sz w:val="24"/>
          <w:lang w:val="ru-RU"/>
        </w:rPr>
        <w:t>частина</w:t>
      </w:r>
      <w:proofErr w:type="spellEnd"/>
    </w:p>
    <w:p w:rsidR="00022A98" w:rsidRDefault="00022A98" w:rsidP="008743FE">
      <w:pPr>
        <w:pStyle w:val="a3"/>
        <w:rPr>
          <w:sz w:val="24"/>
          <w:lang w:val="ru-RU"/>
        </w:rPr>
      </w:pPr>
    </w:p>
    <w:p w:rsidR="00805F26" w:rsidRDefault="00F44E52" w:rsidP="008743FE">
      <w:pPr>
        <w:pStyle w:val="a5"/>
        <w:spacing w:before="0" w:beforeAutospacing="0" w:after="0" w:afterAutospacing="0" w:line="270" w:lineRule="atLeast"/>
        <w:ind w:firstLine="708"/>
        <w:jc w:val="both"/>
        <w:rPr>
          <w:lang w:val="uk-UA"/>
        </w:rPr>
      </w:pPr>
      <w:r>
        <w:rPr>
          <w:color w:val="000000"/>
          <w:lang w:val="uk-UA"/>
        </w:rPr>
        <w:t xml:space="preserve">Програма розроблена відповідно до </w:t>
      </w:r>
      <w:r w:rsidR="00331DCC" w:rsidRPr="00766E9F">
        <w:rPr>
          <w:lang w:val="uk-UA"/>
        </w:rPr>
        <w:t>Закон</w:t>
      </w:r>
      <w:r w:rsidR="00331DCC">
        <w:rPr>
          <w:lang w:val="uk-UA"/>
        </w:rPr>
        <w:t>у</w:t>
      </w:r>
      <w:r w:rsidR="00331DCC">
        <w:rPr>
          <w:rStyle w:val="apple-converted-space"/>
          <w:b/>
          <w:bCs/>
          <w:lang w:val="uk-UA"/>
        </w:rPr>
        <w:t xml:space="preserve"> </w:t>
      </w:r>
      <w:r w:rsidR="00331DCC" w:rsidRPr="00766E9F">
        <w:rPr>
          <w:lang w:val="uk-UA"/>
        </w:rPr>
        <w:t>України «Про місцеве самоврядування в Україні»,</w:t>
      </w:r>
      <w:r w:rsidR="00331DCC">
        <w:rPr>
          <w:rStyle w:val="apple-converted-space"/>
          <w:b/>
          <w:bCs/>
          <w:lang w:val="uk-UA"/>
        </w:rPr>
        <w:t xml:space="preserve"> </w:t>
      </w:r>
      <w:r w:rsidR="00331DCC" w:rsidRPr="00766E9F">
        <w:rPr>
          <w:lang w:val="uk-UA"/>
        </w:rPr>
        <w:t>Закон</w:t>
      </w:r>
      <w:r w:rsidR="00331DCC">
        <w:rPr>
          <w:lang w:val="uk-UA"/>
        </w:rPr>
        <w:t>у</w:t>
      </w:r>
      <w:r w:rsidR="00331DCC" w:rsidRPr="00766E9F">
        <w:rPr>
          <w:lang w:val="uk-UA"/>
        </w:rPr>
        <w:t xml:space="preserve"> України «Про статус ветеранів війни, гарантії їх соціального захисту», Закон</w:t>
      </w:r>
      <w:r w:rsidR="00331DCC">
        <w:rPr>
          <w:lang w:val="uk-UA"/>
        </w:rPr>
        <w:t>у</w:t>
      </w:r>
      <w:r w:rsidR="00331DCC" w:rsidRPr="00766E9F">
        <w:rPr>
          <w:lang w:val="uk-UA"/>
        </w:rPr>
        <w:t xml:space="preserve"> України «Про основні засади соціального захисту ветеранів праці та інших громадян похилого віку в Україні», Закон</w:t>
      </w:r>
      <w:r w:rsidR="00331DCC">
        <w:rPr>
          <w:lang w:val="uk-UA"/>
        </w:rPr>
        <w:t>у</w:t>
      </w:r>
      <w:r w:rsidR="00331DCC" w:rsidRPr="00766E9F">
        <w:rPr>
          <w:lang w:val="uk-UA"/>
        </w:rPr>
        <w:t xml:space="preserve"> України </w:t>
      </w:r>
      <w:r w:rsidR="00331DCC" w:rsidRPr="003A4E40">
        <w:rPr>
          <w:color w:val="000000" w:themeColor="text1"/>
          <w:lang w:val="uk-UA"/>
        </w:rPr>
        <w:t>«</w:t>
      </w:r>
      <w:r w:rsidR="00331DCC" w:rsidRPr="003A4E40">
        <w:rPr>
          <w:bCs/>
          <w:color w:val="000000" w:themeColor="text1"/>
          <w:shd w:val="clear" w:color="auto" w:fill="FFFFFF"/>
          <w:lang w:val="uk-UA"/>
        </w:rPr>
        <w:t>Про увічнення перемоги над нацизмом у Другій світовій війні 1939-1945 років»,</w:t>
      </w:r>
      <w:r w:rsidR="00331DCC" w:rsidRPr="003A4E40">
        <w:rPr>
          <w:color w:val="000000" w:themeColor="text1"/>
          <w:lang w:val="uk-UA"/>
        </w:rPr>
        <w:t xml:space="preserve"> </w:t>
      </w:r>
      <w:r w:rsidR="00331DCC" w:rsidRPr="00766E9F">
        <w:rPr>
          <w:lang w:val="uk-UA"/>
        </w:rPr>
        <w:t>Закон</w:t>
      </w:r>
      <w:r w:rsidR="00331DCC">
        <w:rPr>
          <w:lang w:val="uk-UA"/>
        </w:rPr>
        <w:t>у</w:t>
      </w:r>
      <w:r w:rsidR="00331DCC" w:rsidRPr="00766E9F">
        <w:rPr>
          <w:lang w:val="uk-UA"/>
        </w:rPr>
        <w:t xml:space="preserve"> України «Про основи соціальної захищеності </w:t>
      </w:r>
      <w:r w:rsidR="00331DCC">
        <w:rPr>
          <w:lang w:val="uk-UA"/>
        </w:rPr>
        <w:t>осіб з інвалідністю</w:t>
      </w:r>
      <w:r w:rsidR="00331DCC" w:rsidRPr="00766E9F">
        <w:rPr>
          <w:lang w:val="uk-UA"/>
        </w:rPr>
        <w:t xml:space="preserve"> в Україні»,</w:t>
      </w:r>
      <w:r w:rsidR="00331DCC" w:rsidRPr="00766E9F">
        <w:rPr>
          <w:rStyle w:val="apple-style-span"/>
          <w:lang w:val="uk-UA"/>
        </w:rPr>
        <w:t xml:space="preserve"> Закон</w:t>
      </w:r>
      <w:r w:rsidR="00331DCC">
        <w:rPr>
          <w:rStyle w:val="apple-style-span"/>
          <w:lang w:val="uk-UA"/>
        </w:rPr>
        <w:t>у</w:t>
      </w:r>
      <w:r w:rsidR="00331DCC" w:rsidRPr="00766E9F">
        <w:rPr>
          <w:rStyle w:val="apple-style-span"/>
          <w:lang w:val="uk-UA"/>
        </w:rPr>
        <w:t xml:space="preserve"> України “Про статус і соціальний захист громадян, які постраждали внаслідок Чорнобильської катастрофи”,</w:t>
      </w:r>
      <w:r w:rsidR="00331DCC">
        <w:rPr>
          <w:rStyle w:val="apple-style-span"/>
          <w:lang w:val="uk-UA"/>
        </w:rPr>
        <w:t xml:space="preserve"> Закону України «Про соціальні послуги», Указу Президента України від 18.03.2015 № 150 «</w:t>
      </w:r>
      <w:r w:rsidR="00331DCC" w:rsidRPr="003A4E40">
        <w:rPr>
          <w:bCs/>
          <w:color w:val="000000" w:themeColor="text1"/>
          <w:shd w:val="clear" w:color="auto" w:fill="FFFFFF"/>
          <w:lang w:val="uk-UA"/>
        </w:rPr>
        <w:t>Про додаткові заходи щодо соціального захисту учасників антитерористичної операції</w:t>
      </w:r>
      <w:r w:rsidR="004B0F3A">
        <w:rPr>
          <w:bCs/>
          <w:color w:val="000000" w:themeColor="text1"/>
          <w:shd w:val="clear" w:color="auto" w:fill="FFFFFF"/>
          <w:lang w:val="uk-UA"/>
        </w:rPr>
        <w:t>»</w:t>
      </w:r>
      <w:r w:rsidR="00331DCC">
        <w:rPr>
          <w:bCs/>
          <w:color w:val="000000" w:themeColor="text1"/>
          <w:shd w:val="clear" w:color="auto" w:fill="FFFFFF"/>
          <w:lang w:val="uk-UA"/>
        </w:rPr>
        <w:t>,</w:t>
      </w:r>
      <w:r w:rsidR="00331DCC" w:rsidRPr="003A4E40">
        <w:rPr>
          <w:color w:val="000000" w:themeColor="text1"/>
          <w:lang w:val="uk-UA"/>
        </w:rPr>
        <w:t xml:space="preserve"> </w:t>
      </w:r>
      <w:r w:rsidR="00331DCC" w:rsidRPr="00766E9F">
        <w:rPr>
          <w:lang w:val="uk-UA"/>
        </w:rPr>
        <w:t>Указ</w:t>
      </w:r>
      <w:r w:rsidR="00331DCC">
        <w:rPr>
          <w:lang w:val="uk-UA"/>
        </w:rPr>
        <w:t>у Президента України</w:t>
      </w:r>
      <w:r w:rsidR="00331DCC" w:rsidRPr="00766E9F">
        <w:rPr>
          <w:lang w:val="uk-UA"/>
        </w:rPr>
        <w:t xml:space="preserve"> від 30 вересня 2010 року № 926/210 «Про заходи щодо забезпечення пріоритетного розвитку освіти в Україні» </w:t>
      </w:r>
      <w:r w:rsidR="00331DCC">
        <w:rPr>
          <w:lang w:val="uk-UA"/>
        </w:rPr>
        <w:t>,Указу</w:t>
      </w:r>
      <w:r w:rsidR="00331DCC" w:rsidRPr="00766E9F">
        <w:rPr>
          <w:lang w:val="uk-UA"/>
        </w:rPr>
        <w:t xml:space="preserve"> </w:t>
      </w:r>
      <w:r w:rsidR="00331DCC">
        <w:rPr>
          <w:lang w:val="uk-UA"/>
        </w:rPr>
        <w:t xml:space="preserve">Президенту України </w:t>
      </w:r>
      <w:r w:rsidR="00331DCC" w:rsidRPr="00766E9F">
        <w:rPr>
          <w:lang w:val="uk-UA"/>
        </w:rPr>
        <w:t>від 30 вересня 2010 року № 927</w:t>
      </w:r>
      <w:r w:rsidR="00331DCC">
        <w:rPr>
          <w:lang w:val="uk-UA"/>
        </w:rPr>
        <w:t xml:space="preserve">/2010  </w:t>
      </w:r>
      <w:r w:rsidR="00331DCC" w:rsidRPr="00766E9F">
        <w:rPr>
          <w:lang w:val="uk-UA"/>
        </w:rPr>
        <w:t xml:space="preserve"> «Про заходи щодо розвитку системи виявлення та підтримки обдарованих і талановитих дітей та молоді» </w:t>
      </w:r>
      <w:r w:rsidR="00805F26">
        <w:rPr>
          <w:lang w:val="uk-UA"/>
        </w:rPr>
        <w:t>.</w:t>
      </w:r>
    </w:p>
    <w:p w:rsidR="00805F26" w:rsidRDefault="00805F26" w:rsidP="008743FE">
      <w:pPr>
        <w:pStyle w:val="a5"/>
        <w:spacing w:before="0" w:beforeAutospacing="0" w:after="0" w:afterAutospacing="0" w:line="270" w:lineRule="atLeast"/>
        <w:ind w:firstLine="708"/>
        <w:jc w:val="both"/>
        <w:rPr>
          <w:lang w:val="uk-UA"/>
        </w:rPr>
      </w:pPr>
      <w:r>
        <w:rPr>
          <w:lang w:val="uk-UA"/>
        </w:rPr>
        <w:t>Програма спрямована на забезпечення комплексного підходу до надання соціальної підтримки особам з інвалідністю, учасникам бойових дій  з числа учасників АТО/ООС,</w:t>
      </w:r>
      <w:r w:rsidR="00B14E19">
        <w:rPr>
          <w:lang w:val="uk-UA"/>
        </w:rPr>
        <w:t xml:space="preserve"> </w:t>
      </w:r>
      <w:r>
        <w:rPr>
          <w:lang w:val="uk-UA"/>
        </w:rPr>
        <w:t>членам їх сімей, членам сімей загиблих (померлих</w:t>
      </w:r>
      <w:r w:rsidR="00B14E19">
        <w:rPr>
          <w:lang w:val="uk-UA"/>
        </w:rPr>
        <w:t>)</w:t>
      </w:r>
      <w:r>
        <w:rPr>
          <w:lang w:val="uk-UA"/>
        </w:rPr>
        <w:t xml:space="preserve"> учасників АТО/ООС, ветеранам війни, учасника</w:t>
      </w:r>
      <w:r w:rsidR="00B14E19">
        <w:rPr>
          <w:lang w:val="uk-UA"/>
        </w:rPr>
        <w:t>м</w:t>
      </w:r>
      <w:r>
        <w:rPr>
          <w:lang w:val="uk-UA"/>
        </w:rPr>
        <w:t xml:space="preserve"> ліквідації наслідків аварії на ЧАЕС, сім’ям/особам, які опинились в складних життєвих обставинах та сім’ям, які потребують соціальної уваги та підтримки, іншим пільговим категоріям населення.</w:t>
      </w:r>
    </w:p>
    <w:p w:rsidR="00F44E52" w:rsidRPr="00DE6925" w:rsidRDefault="00F44E52" w:rsidP="008743FE">
      <w:pPr>
        <w:pStyle w:val="a5"/>
        <w:spacing w:before="0" w:beforeAutospacing="0" w:after="0" w:afterAutospacing="0" w:line="270" w:lineRule="atLeast"/>
        <w:ind w:firstLine="708"/>
        <w:rPr>
          <w:color w:val="000000"/>
          <w:lang w:val="uk-UA"/>
        </w:rPr>
      </w:pPr>
    </w:p>
    <w:p w:rsidR="00105DC0" w:rsidRDefault="00F44E52" w:rsidP="00DA747C">
      <w:pPr>
        <w:pStyle w:val="a5"/>
        <w:spacing w:before="0" w:beforeAutospacing="0" w:after="0" w:afterAutospacing="0" w:line="270" w:lineRule="atLeast"/>
        <w:jc w:val="center"/>
        <w:rPr>
          <w:rStyle w:val="a6"/>
          <w:color w:val="000000"/>
          <w:lang w:val="uk-UA"/>
        </w:rPr>
      </w:pPr>
      <w:r>
        <w:rPr>
          <w:rStyle w:val="a6"/>
          <w:color w:val="000000"/>
          <w:lang w:val="uk-UA"/>
        </w:rPr>
        <w:t>2.</w:t>
      </w:r>
      <w:r w:rsidRPr="00DE6925">
        <w:rPr>
          <w:rStyle w:val="a6"/>
          <w:color w:val="000000"/>
          <w:lang w:val="uk-UA"/>
        </w:rPr>
        <w:t>Мета Програми</w:t>
      </w:r>
    </w:p>
    <w:p w:rsidR="00C24357" w:rsidRPr="00210D1B" w:rsidRDefault="00C24357" w:rsidP="007B0E5E">
      <w:pPr>
        <w:pStyle w:val="a5"/>
        <w:spacing w:before="0" w:beforeAutospacing="0" w:after="0" w:afterAutospacing="0" w:line="270" w:lineRule="atLeast"/>
        <w:ind w:firstLine="708"/>
        <w:jc w:val="both"/>
        <w:rPr>
          <w:color w:val="000000"/>
          <w:lang w:val="uk-UA"/>
        </w:rPr>
      </w:pPr>
    </w:p>
    <w:p w:rsidR="007B0E5E" w:rsidRPr="00210D1B" w:rsidRDefault="007B0E5E" w:rsidP="007B0E5E">
      <w:pPr>
        <w:pStyle w:val="a5"/>
        <w:spacing w:before="0" w:beforeAutospacing="0" w:after="0" w:afterAutospacing="0" w:line="270" w:lineRule="atLeast"/>
        <w:ind w:firstLine="708"/>
        <w:jc w:val="both"/>
        <w:rPr>
          <w:color w:val="000000"/>
          <w:lang w:val="uk-UA"/>
        </w:rPr>
      </w:pPr>
      <w:r w:rsidRPr="00210D1B">
        <w:rPr>
          <w:color w:val="000000"/>
          <w:lang w:val="uk-UA"/>
        </w:rPr>
        <w:t>Мета програми полягає у</w:t>
      </w:r>
      <w:r w:rsidR="003665B5" w:rsidRPr="00210D1B">
        <w:rPr>
          <w:color w:val="000000"/>
          <w:lang w:val="uk-UA"/>
        </w:rPr>
        <w:t xml:space="preserve"> досягненні максимально можливого рівня соціального захисту жителів громади,</w:t>
      </w:r>
      <w:r w:rsidR="00C24357" w:rsidRPr="00210D1B">
        <w:rPr>
          <w:color w:val="000000"/>
          <w:lang w:val="uk-UA"/>
        </w:rPr>
        <w:t xml:space="preserve"> незалежно від їх віку, статі та з урахуванням соціального статусу, підвищенні ефективності системи соціальної допомоги через посилення адресності при її наданні</w:t>
      </w:r>
      <w:r w:rsidR="00E80F58" w:rsidRPr="00210D1B">
        <w:rPr>
          <w:color w:val="000000"/>
          <w:lang w:val="uk-UA"/>
        </w:rPr>
        <w:t xml:space="preserve">, </w:t>
      </w:r>
      <w:r w:rsidRPr="00210D1B">
        <w:rPr>
          <w:color w:val="000000"/>
          <w:lang w:val="uk-UA"/>
        </w:rPr>
        <w:t>всебічному захисті</w:t>
      </w:r>
      <w:r w:rsidR="003665B5" w:rsidRPr="00210D1B">
        <w:rPr>
          <w:color w:val="000000"/>
          <w:lang w:val="uk-UA"/>
        </w:rPr>
        <w:t xml:space="preserve"> </w:t>
      </w:r>
      <w:r w:rsidR="00BC27B1">
        <w:rPr>
          <w:color w:val="000000"/>
          <w:lang w:val="uk-UA"/>
        </w:rPr>
        <w:t>законних прав та  інтересів</w:t>
      </w:r>
      <w:r w:rsidRPr="00210D1B">
        <w:rPr>
          <w:color w:val="000000"/>
          <w:lang w:val="uk-UA"/>
        </w:rPr>
        <w:t>:</w:t>
      </w:r>
    </w:p>
    <w:p w:rsidR="007B0E5E" w:rsidRPr="00210D1B" w:rsidRDefault="007B0E5E" w:rsidP="007B0E5E">
      <w:pPr>
        <w:pStyle w:val="a5"/>
        <w:spacing w:before="0" w:beforeAutospacing="0" w:after="0" w:afterAutospacing="0" w:line="270" w:lineRule="atLeast"/>
        <w:ind w:firstLine="708"/>
        <w:jc w:val="both"/>
        <w:rPr>
          <w:color w:val="000000"/>
          <w:lang w:val="uk-UA"/>
        </w:rPr>
      </w:pPr>
      <w:r w:rsidRPr="00210D1B">
        <w:rPr>
          <w:color w:val="000000"/>
          <w:lang w:val="uk-UA"/>
        </w:rPr>
        <w:t xml:space="preserve">ветеранів війни, праці, військової служби, </w:t>
      </w:r>
    </w:p>
    <w:p w:rsidR="007B0E5E" w:rsidRPr="00210D1B" w:rsidRDefault="007B0E5E" w:rsidP="007B0E5E">
      <w:pPr>
        <w:pStyle w:val="a5"/>
        <w:spacing w:before="0" w:beforeAutospacing="0" w:after="0" w:afterAutospacing="0" w:line="270" w:lineRule="atLeast"/>
        <w:ind w:firstLine="708"/>
        <w:jc w:val="both"/>
        <w:rPr>
          <w:color w:val="000000"/>
          <w:lang w:val="uk-UA"/>
        </w:rPr>
      </w:pPr>
      <w:r w:rsidRPr="00210D1B">
        <w:rPr>
          <w:color w:val="000000"/>
          <w:lang w:val="uk-UA"/>
        </w:rPr>
        <w:t xml:space="preserve">ліквідаторів наслідків аварії на ЧАЕС, </w:t>
      </w:r>
    </w:p>
    <w:p w:rsidR="007B0E5E" w:rsidRPr="00210D1B" w:rsidRDefault="007B0E5E" w:rsidP="007B0E5E">
      <w:pPr>
        <w:pStyle w:val="a5"/>
        <w:spacing w:before="0" w:beforeAutospacing="0" w:after="0" w:afterAutospacing="0" w:line="270" w:lineRule="atLeast"/>
        <w:ind w:firstLine="708"/>
        <w:jc w:val="both"/>
        <w:rPr>
          <w:color w:val="000000"/>
          <w:lang w:val="uk-UA"/>
        </w:rPr>
      </w:pPr>
      <w:r w:rsidRPr="00210D1B">
        <w:rPr>
          <w:color w:val="000000"/>
          <w:lang w:val="uk-UA"/>
        </w:rPr>
        <w:t xml:space="preserve">призваних в Збройні Сили України по мобілізації, </w:t>
      </w:r>
    </w:p>
    <w:p w:rsidR="007B0E5E" w:rsidRPr="00210D1B" w:rsidRDefault="007B0E5E" w:rsidP="007B0E5E">
      <w:pPr>
        <w:pStyle w:val="a5"/>
        <w:spacing w:before="0" w:beforeAutospacing="0" w:after="0" w:afterAutospacing="0" w:line="270" w:lineRule="atLeast"/>
        <w:ind w:firstLine="708"/>
        <w:jc w:val="both"/>
        <w:rPr>
          <w:color w:val="000000"/>
          <w:lang w:val="uk-UA"/>
        </w:rPr>
      </w:pPr>
      <w:r w:rsidRPr="00210D1B">
        <w:rPr>
          <w:color w:val="000000"/>
          <w:lang w:val="uk-UA"/>
        </w:rPr>
        <w:t xml:space="preserve">дітей війни, осіб з інвалідністю, одиноких громадян, </w:t>
      </w:r>
    </w:p>
    <w:p w:rsidR="007B0E5E" w:rsidRPr="00210D1B" w:rsidRDefault="007B0E5E" w:rsidP="007B0E5E">
      <w:pPr>
        <w:pStyle w:val="a5"/>
        <w:spacing w:before="0" w:beforeAutospacing="0" w:after="0" w:afterAutospacing="0" w:line="270" w:lineRule="atLeast"/>
        <w:ind w:firstLine="708"/>
        <w:jc w:val="both"/>
        <w:rPr>
          <w:color w:val="000000"/>
          <w:lang w:val="uk-UA"/>
        </w:rPr>
      </w:pPr>
      <w:r w:rsidRPr="00210D1B">
        <w:rPr>
          <w:color w:val="000000"/>
          <w:lang w:val="uk-UA"/>
        </w:rPr>
        <w:t xml:space="preserve">багатодітних сімей, </w:t>
      </w:r>
    </w:p>
    <w:p w:rsidR="001E1941" w:rsidRDefault="007B0E5E" w:rsidP="007B0E5E">
      <w:pPr>
        <w:pStyle w:val="a5"/>
        <w:spacing w:before="0" w:beforeAutospacing="0" w:after="0" w:afterAutospacing="0" w:line="270" w:lineRule="atLeast"/>
        <w:ind w:firstLine="708"/>
        <w:jc w:val="both"/>
        <w:rPr>
          <w:color w:val="000000"/>
          <w:lang w:val="uk-UA"/>
        </w:rPr>
      </w:pPr>
      <w:r w:rsidRPr="00210D1B">
        <w:rPr>
          <w:color w:val="000000"/>
          <w:lang w:val="uk-UA"/>
        </w:rPr>
        <w:t>учасників бойових дій</w:t>
      </w:r>
    </w:p>
    <w:p w:rsidR="007B0E5E" w:rsidRDefault="007B0E5E" w:rsidP="007B0E5E">
      <w:pPr>
        <w:pStyle w:val="a5"/>
        <w:spacing w:before="0" w:beforeAutospacing="0" w:after="0" w:afterAutospacing="0" w:line="270" w:lineRule="atLeast"/>
        <w:ind w:firstLine="708"/>
        <w:jc w:val="both"/>
        <w:rPr>
          <w:color w:val="000000"/>
          <w:lang w:val="uk-UA"/>
        </w:rPr>
      </w:pPr>
      <w:r w:rsidRPr="00210D1B">
        <w:rPr>
          <w:color w:val="000000"/>
          <w:lang w:val="uk-UA"/>
        </w:rPr>
        <w:t>інших</w:t>
      </w:r>
      <w:r w:rsidR="00655454" w:rsidRPr="00210D1B">
        <w:rPr>
          <w:color w:val="000000"/>
          <w:lang w:val="uk-UA"/>
        </w:rPr>
        <w:t xml:space="preserve"> </w:t>
      </w:r>
      <w:r w:rsidRPr="00210D1B">
        <w:rPr>
          <w:color w:val="000000"/>
          <w:lang w:val="uk-UA"/>
        </w:rPr>
        <w:t>найменш захищених верств населення, яким держава гарантує мінімальні с</w:t>
      </w:r>
      <w:r w:rsidR="004F5B90" w:rsidRPr="00210D1B">
        <w:rPr>
          <w:color w:val="000000"/>
          <w:lang w:val="uk-UA"/>
        </w:rPr>
        <w:t>оціальні та матеріальні блага.</w:t>
      </w:r>
    </w:p>
    <w:p w:rsidR="00022A98" w:rsidRDefault="00022A98" w:rsidP="00DA747C">
      <w:pPr>
        <w:pStyle w:val="a5"/>
        <w:spacing w:before="0" w:beforeAutospacing="0" w:after="0" w:afterAutospacing="0" w:line="270" w:lineRule="atLeast"/>
        <w:jc w:val="center"/>
        <w:rPr>
          <w:rStyle w:val="a6"/>
          <w:color w:val="000000"/>
          <w:lang w:val="uk-UA"/>
        </w:rPr>
      </w:pPr>
    </w:p>
    <w:p w:rsidR="00105DC0" w:rsidRDefault="00F44E52" w:rsidP="00DA747C">
      <w:pPr>
        <w:pStyle w:val="a5"/>
        <w:spacing w:before="0" w:beforeAutospacing="0" w:after="0" w:afterAutospacing="0" w:line="270" w:lineRule="atLeast"/>
        <w:jc w:val="center"/>
        <w:rPr>
          <w:rStyle w:val="a6"/>
          <w:color w:val="000000"/>
          <w:lang w:val="uk-UA"/>
        </w:rPr>
      </w:pPr>
      <w:r>
        <w:rPr>
          <w:rStyle w:val="a6"/>
          <w:color w:val="000000"/>
          <w:lang w:val="uk-UA"/>
        </w:rPr>
        <w:t>3.Завдання Програми:</w:t>
      </w:r>
    </w:p>
    <w:p w:rsidR="00F44E52" w:rsidRDefault="00F44E52" w:rsidP="008743FE">
      <w:pPr>
        <w:pStyle w:val="a5"/>
        <w:spacing w:before="0" w:beforeAutospacing="0" w:after="0" w:afterAutospacing="0" w:line="270" w:lineRule="atLeast"/>
        <w:jc w:val="both"/>
        <w:rPr>
          <w:color w:val="000000"/>
          <w:lang w:val="uk-UA"/>
        </w:rPr>
      </w:pPr>
      <w:proofErr w:type="spellStart"/>
      <w:r w:rsidRPr="00DE6925">
        <w:rPr>
          <w:color w:val="000000"/>
        </w:rPr>
        <w:t>Основними</w:t>
      </w:r>
      <w:proofErr w:type="spellEnd"/>
      <w:r w:rsidRPr="00DE6925">
        <w:rPr>
          <w:color w:val="000000"/>
        </w:rPr>
        <w:t xml:space="preserve"> </w:t>
      </w:r>
      <w:proofErr w:type="spellStart"/>
      <w:r w:rsidRPr="00DE6925">
        <w:rPr>
          <w:color w:val="000000"/>
        </w:rPr>
        <w:t>завданнями</w:t>
      </w:r>
      <w:proofErr w:type="spellEnd"/>
      <w:r w:rsidRPr="00DE6925">
        <w:rPr>
          <w:color w:val="000000"/>
        </w:rPr>
        <w:t xml:space="preserve"> </w:t>
      </w:r>
      <w:proofErr w:type="spellStart"/>
      <w:r w:rsidRPr="00DE6925">
        <w:rPr>
          <w:color w:val="000000"/>
        </w:rPr>
        <w:t>Програми</w:t>
      </w:r>
      <w:proofErr w:type="spellEnd"/>
      <w:proofErr w:type="gramStart"/>
      <w:r w:rsidRPr="00DE6925">
        <w:rPr>
          <w:color w:val="000000"/>
        </w:rPr>
        <w:t xml:space="preserve"> є:</w:t>
      </w:r>
      <w:proofErr w:type="gramEnd"/>
    </w:p>
    <w:p w:rsidR="00554ECB" w:rsidRDefault="00655454" w:rsidP="00554ECB">
      <w:pPr>
        <w:pStyle w:val="a5"/>
        <w:spacing w:before="0" w:beforeAutospacing="0" w:after="0" w:afterAutospacing="0" w:line="270" w:lineRule="atLeast"/>
        <w:ind w:firstLine="567"/>
        <w:jc w:val="both"/>
        <w:rPr>
          <w:color w:val="000000"/>
          <w:lang w:val="uk-UA"/>
        </w:rPr>
      </w:pPr>
      <w:r>
        <w:rPr>
          <w:color w:val="000000"/>
          <w:lang w:val="uk-UA"/>
        </w:rPr>
        <w:t>1.</w:t>
      </w:r>
      <w:r w:rsidR="00863E8E">
        <w:rPr>
          <w:color w:val="000000"/>
          <w:lang w:val="uk-UA"/>
        </w:rPr>
        <w:t>Р</w:t>
      </w:r>
      <w:r w:rsidR="00554ECB">
        <w:rPr>
          <w:color w:val="000000"/>
          <w:lang w:val="uk-UA"/>
        </w:rPr>
        <w:t>еалізація заходів з надання адресної підтримки соці</w:t>
      </w:r>
      <w:r w:rsidR="003A022A">
        <w:rPr>
          <w:color w:val="000000"/>
          <w:lang w:val="uk-UA"/>
        </w:rPr>
        <w:t>ально-</w:t>
      </w:r>
      <w:r w:rsidR="006B2B17">
        <w:rPr>
          <w:color w:val="000000"/>
          <w:lang w:val="uk-UA"/>
        </w:rPr>
        <w:t>незахищеним</w:t>
      </w:r>
      <w:r w:rsidR="00554ECB">
        <w:rPr>
          <w:color w:val="000000"/>
          <w:lang w:val="uk-UA"/>
        </w:rPr>
        <w:t xml:space="preserve"> верствам населення:</w:t>
      </w:r>
    </w:p>
    <w:p w:rsidR="008A5748" w:rsidRDefault="00AD10A5" w:rsidP="00554ECB">
      <w:pPr>
        <w:pStyle w:val="a5"/>
        <w:spacing w:before="0" w:beforeAutospacing="0" w:after="0" w:afterAutospacing="0" w:line="270" w:lineRule="atLeast"/>
        <w:ind w:firstLine="567"/>
        <w:jc w:val="both"/>
        <w:rPr>
          <w:color w:val="000000"/>
          <w:lang w:val="uk-UA"/>
        </w:rPr>
      </w:pPr>
      <w:r>
        <w:rPr>
          <w:color w:val="000000"/>
          <w:lang w:val="uk-UA"/>
        </w:rPr>
        <w:t xml:space="preserve"> </w:t>
      </w:r>
      <w:r w:rsidR="008A5748">
        <w:rPr>
          <w:color w:val="000000"/>
          <w:lang w:val="uk-UA"/>
        </w:rPr>
        <w:t xml:space="preserve">  -ветеран</w:t>
      </w:r>
      <w:r w:rsidR="00554ECB">
        <w:rPr>
          <w:color w:val="000000"/>
          <w:lang w:val="uk-UA"/>
        </w:rPr>
        <w:t>ам</w:t>
      </w:r>
      <w:r w:rsidR="008A5748">
        <w:rPr>
          <w:color w:val="000000"/>
          <w:lang w:val="uk-UA"/>
        </w:rPr>
        <w:t xml:space="preserve"> війни та праці, ос</w:t>
      </w:r>
      <w:r w:rsidR="00554ECB">
        <w:rPr>
          <w:color w:val="000000"/>
          <w:lang w:val="uk-UA"/>
        </w:rPr>
        <w:t>обам</w:t>
      </w:r>
      <w:r w:rsidR="008A5748">
        <w:rPr>
          <w:color w:val="000000"/>
          <w:lang w:val="uk-UA"/>
        </w:rPr>
        <w:t xml:space="preserve"> похилого віку;</w:t>
      </w:r>
    </w:p>
    <w:p w:rsidR="008A5748" w:rsidRDefault="008A5748" w:rsidP="008A5748">
      <w:pPr>
        <w:pStyle w:val="a5"/>
        <w:spacing w:before="0" w:beforeAutospacing="0" w:after="0" w:afterAutospacing="0" w:line="270" w:lineRule="atLeast"/>
        <w:jc w:val="both"/>
        <w:rPr>
          <w:color w:val="000000"/>
          <w:lang w:val="uk-UA"/>
        </w:rPr>
      </w:pPr>
      <w:r>
        <w:rPr>
          <w:color w:val="000000"/>
          <w:lang w:val="uk-UA"/>
        </w:rPr>
        <w:t xml:space="preserve">          </w:t>
      </w:r>
      <w:r w:rsidR="00AD10A5">
        <w:rPr>
          <w:color w:val="000000"/>
          <w:lang w:val="uk-UA"/>
        </w:rPr>
        <w:t xml:space="preserve"> </w:t>
      </w:r>
      <w:r>
        <w:rPr>
          <w:color w:val="000000"/>
          <w:lang w:val="uk-UA"/>
        </w:rPr>
        <w:t xml:space="preserve"> - ос</w:t>
      </w:r>
      <w:r w:rsidR="00554ECB">
        <w:rPr>
          <w:color w:val="000000"/>
          <w:lang w:val="uk-UA"/>
        </w:rPr>
        <w:t>обам</w:t>
      </w:r>
      <w:r>
        <w:rPr>
          <w:color w:val="000000"/>
          <w:lang w:val="uk-UA"/>
        </w:rPr>
        <w:t xml:space="preserve">  з </w:t>
      </w:r>
      <w:r w:rsidRPr="00E61C82">
        <w:rPr>
          <w:color w:val="000000"/>
          <w:lang w:val="uk-UA"/>
        </w:rPr>
        <w:t>інвалід</w:t>
      </w:r>
      <w:r>
        <w:rPr>
          <w:color w:val="000000"/>
          <w:lang w:val="uk-UA"/>
        </w:rPr>
        <w:t>ністю</w:t>
      </w:r>
      <w:r w:rsidRPr="00E61C82">
        <w:rPr>
          <w:color w:val="000000"/>
          <w:lang w:val="uk-UA"/>
        </w:rPr>
        <w:t xml:space="preserve"> (у тому числі </w:t>
      </w:r>
      <w:r>
        <w:rPr>
          <w:color w:val="000000"/>
          <w:lang w:val="uk-UA"/>
        </w:rPr>
        <w:t xml:space="preserve"> діт</w:t>
      </w:r>
      <w:r w:rsidR="00554ECB">
        <w:rPr>
          <w:color w:val="000000"/>
          <w:lang w:val="uk-UA"/>
        </w:rPr>
        <w:t xml:space="preserve">ям </w:t>
      </w:r>
      <w:r>
        <w:rPr>
          <w:color w:val="000000"/>
          <w:lang w:val="uk-UA"/>
        </w:rPr>
        <w:t>з інвалідністю</w:t>
      </w:r>
      <w:r w:rsidRPr="00E61C82">
        <w:rPr>
          <w:color w:val="000000"/>
          <w:lang w:val="uk-UA"/>
        </w:rPr>
        <w:t xml:space="preserve">), </w:t>
      </w:r>
    </w:p>
    <w:p w:rsidR="008A5748" w:rsidRDefault="008A5748" w:rsidP="008A5748">
      <w:pPr>
        <w:pStyle w:val="a5"/>
        <w:spacing w:before="0" w:beforeAutospacing="0" w:after="0" w:afterAutospacing="0" w:line="270" w:lineRule="atLeast"/>
        <w:ind w:firstLine="708"/>
        <w:jc w:val="both"/>
        <w:rPr>
          <w:color w:val="000000"/>
          <w:lang w:val="uk-UA"/>
        </w:rPr>
      </w:pPr>
      <w:r>
        <w:rPr>
          <w:color w:val="000000"/>
          <w:lang w:val="uk-UA"/>
        </w:rPr>
        <w:t xml:space="preserve">- </w:t>
      </w:r>
      <w:r>
        <w:rPr>
          <w:color w:val="000000"/>
        </w:rPr>
        <w:t>ветеран</w:t>
      </w:r>
      <w:proofErr w:type="spellStart"/>
      <w:r w:rsidR="00554ECB">
        <w:rPr>
          <w:color w:val="000000"/>
          <w:lang w:val="uk-UA"/>
        </w:rPr>
        <w:t>ам</w:t>
      </w:r>
      <w:proofErr w:type="spellEnd"/>
      <w:r>
        <w:rPr>
          <w:color w:val="000000"/>
          <w:lang w:val="uk-UA"/>
        </w:rPr>
        <w:t xml:space="preserve"> </w:t>
      </w:r>
      <w:proofErr w:type="spellStart"/>
      <w:r w:rsidRPr="00DE6925">
        <w:rPr>
          <w:color w:val="000000"/>
        </w:rPr>
        <w:t>війни</w:t>
      </w:r>
      <w:proofErr w:type="spellEnd"/>
      <w:r>
        <w:rPr>
          <w:color w:val="000000"/>
          <w:lang w:val="uk-UA"/>
        </w:rPr>
        <w:t xml:space="preserve"> та праці</w:t>
      </w:r>
      <w:r w:rsidRPr="00DE6925">
        <w:rPr>
          <w:color w:val="000000"/>
        </w:rPr>
        <w:t xml:space="preserve">, </w:t>
      </w:r>
      <w:proofErr w:type="spellStart"/>
      <w:r w:rsidRPr="00DE6925">
        <w:rPr>
          <w:color w:val="000000"/>
        </w:rPr>
        <w:t>громадян</w:t>
      </w:r>
      <w:r w:rsidR="00554ECB">
        <w:rPr>
          <w:color w:val="000000"/>
          <w:lang w:val="uk-UA"/>
        </w:rPr>
        <w:t>ам</w:t>
      </w:r>
      <w:proofErr w:type="spellEnd"/>
      <w:r w:rsidRPr="00DE6925">
        <w:rPr>
          <w:color w:val="000000"/>
        </w:rPr>
        <w:t xml:space="preserve"> </w:t>
      </w:r>
      <w:proofErr w:type="spellStart"/>
      <w:r w:rsidRPr="00DE6925">
        <w:rPr>
          <w:color w:val="000000"/>
        </w:rPr>
        <w:t>похилого</w:t>
      </w:r>
      <w:proofErr w:type="spellEnd"/>
      <w:r w:rsidRPr="00DE6925">
        <w:rPr>
          <w:color w:val="000000"/>
        </w:rPr>
        <w:t xml:space="preserve"> </w:t>
      </w:r>
      <w:proofErr w:type="spellStart"/>
      <w:r w:rsidRPr="00DE6925">
        <w:rPr>
          <w:color w:val="000000"/>
        </w:rPr>
        <w:t>віку</w:t>
      </w:r>
      <w:proofErr w:type="spellEnd"/>
      <w:r w:rsidRPr="00DE6925">
        <w:rPr>
          <w:color w:val="000000"/>
        </w:rPr>
        <w:t xml:space="preserve">, </w:t>
      </w:r>
    </w:p>
    <w:p w:rsidR="008A5748" w:rsidRDefault="008A5748" w:rsidP="008A5748">
      <w:pPr>
        <w:pStyle w:val="a5"/>
        <w:spacing w:before="0" w:beforeAutospacing="0" w:after="0" w:afterAutospacing="0" w:line="270" w:lineRule="atLeast"/>
        <w:ind w:firstLine="708"/>
        <w:jc w:val="both"/>
        <w:rPr>
          <w:color w:val="000000"/>
          <w:lang w:val="uk-UA"/>
        </w:rPr>
      </w:pPr>
      <w:r>
        <w:rPr>
          <w:color w:val="000000"/>
          <w:lang w:val="uk-UA"/>
        </w:rPr>
        <w:t xml:space="preserve">- </w:t>
      </w:r>
      <w:proofErr w:type="spellStart"/>
      <w:r w:rsidRPr="00DE6925">
        <w:rPr>
          <w:color w:val="000000"/>
        </w:rPr>
        <w:t>громадян</w:t>
      </w:r>
      <w:r w:rsidR="00554ECB">
        <w:rPr>
          <w:color w:val="000000"/>
          <w:lang w:val="uk-UA"/>
        </w:rPr>
        <w:t>ам</w:t>
      </w:r>
      <w:proofErr w:type="spellEnd"/>
      <w:r w:rsidRPr="00DE6925">
        <w:rPr>
          <w:color w:val="000000"/>
        </w:rPr>
        <w:t xml:space="preserve">, </w:t>
      </w:r>
      <w:proofErr w:type="spellStart"/>
      <w:r w:rsidRPr="00DE6925">
        <w:rPr>
          <w:color w:val="000000"/>
        </w:rPr>
        <w:t>які</w:t>
      </w:r>
      <w:proofErr w:type="spellEnd"/>
      <w:r w:rsidRPr="00DE6925">
        <w:rPr>
          <w:color w:val="000000"/>
        </w:rPr>
        <w:t xml:space="preserve"> </w:t>
      </w:r>
      <w:proofErr w:type="spellStart"/>
      <w:r w:rsidRPr="00DE6925">
        <w:rPr>
          <w:color w:val="000000"/>
        </w:rPr>
        <w:t>постраждали</w:t>
      </w:r>
      <w:proofErr w:type="spellEnd"/>
      <w:r w:rsidRPr="00DE6925">
        <w:rPr>
          <w:color w:val="000000"/>
        </w:rPr>
        <w:t xml:space="preserve"> </w:t>
      </w:r>
      <w:proofErr w:type="spellStart"/>
      <w:r w:rsidRPr="00DE6925">
        <w:rPr>
          <w:color w:val="000000"/>
        </w:rPr>
        <w:t>внаслідок</w:t>
      </w:r>
      <w:proofErr w:type="spellEnd"/>
      <w:r w:rsidRPr="00DE6925">
        <w:rPr>
          <w:color w:val="000000"/>
        </w:rPr>
        <w:t xml:space="preserve"> </w:t>
      </w:r>
      <w:proofErr w:type="spellStart"/>
      <w:r w:rsidRPr="00DE6925">
        <w:rPr>
          <w:color w:val="000000"/>
        </w:rPr>
        <w:t>Чорнобильської</w:t>
      </w:r>
      <w:proofErr w:type="spellEnd"/>
      <w:r w:rsidRPr="00DE6925">
        <w:rPr>
          <w:color w:val="000000"/>
        </w:rPr>
        <w:t xml:space="preserve"> </w:t>
      </w:r>
      <w:proofErr w:type="spellStart"/>
      <w:r w:rsidRPr="00DE6925">
        <w:rPr>
          <w:color w:val="000000"/>
        </w:rPr>
        <w:t>катастрофи</w:t>
      </w:r>
      <w:proofErr w:type="spellEnd"/>
      <w:r w:rsidRPr="00DE6925">
        <w:rPr>
          <w:color w:val="000000"/>
        </w:rPr>
        <w:t xml:space="preserve">, </w:t>
      </w:r>
    </w:p>
    <w:p w:rsidR="008A5748" w:rsidRDefault="008A5748" w:rsidP="008A5748">
      <w:pPr>
        <w:pStyle w:val="a5"/>
        <w:spacing w:before="0" w:beforeAutospacing="0" w:after="0" w:afterAutospacing="0" w:line="270" w:lineRule="atLeast"/>
        <w:ind w:firstLine="708"/>
        <w:jc w:val="both"/>
        <w:rPr>
          <w:color w:val="000000"/>
          <w:lang w:val="uk-UA"/>
        </w:rPr>
      </w:pPr>
      <w:r>
        <w:rPr>
          <w:color w:val="000000"/>
          <w:lang w:val="uk-UA"/>
        </w:rPr>
        <w:t>- громадян</w:t>
      </w:r>
      <w:r w:rsidR="00554ECB">
        <w:rPr>
          <w:color w:val="000000"/>
          <w:lang w:val="uk-UA"/>
        </w:rPr>
        <w:t>ам</w:t>
      </w:r>
      <w:r>
        <w:rPr>
          <w:color w:val="000000"/>
          <w:lang w:val="uk-UA"/>
        </w:rPr>
        <w:t xml:space="preserve">, </w:t>
      </w:r>
      <w:r w:rsidRPr="00DE6925">
        <w:rPr>
          <w:color w:val="000000"/>
          <w:lang w:val="uk-UA"/>
        </w:rPr>
        <w:t>призвани</w:t>
      </w:r>
      <w:r w:rsidR="00554ECB">
        <w:rPr>
          <w:color w:val="000000"/>
          <w:lang w:val="uk-UA"/>
        </w:rPr>
        <w:t>м</w:t>
      </w:r>
      <w:r w:rsidRPr="00DE6925">
        <w:rPr>
          <w:color w:val="000000"/>
          <w:lang w:val="uk-UA"/>
        </w:rPr>
        <w:t xml:space="preserve"> в Збройні Сили У</w:t>
      </w:r>
      <w:r>
        <w:rPr>
          <w:color w:val="000000"/>
          <w:lang w:val="uk-UA"/>
        </w:rPr>
        <w:t xml:space="preserve">країни під час мобілізації, </w:t>
      </w:r>
    </w:p>
    <w:p w:rsidR="008A5748" w:rsidRDefault="008A5748" w:rsidP="008A5748">
      <w:pPr>
        <w:pStyle w:val="a5"/>
        <w:spacing w:before="0" w:beforeAutospacing="0" w:after="0" w:afterAutospacing="0" w:line="270" w:lineRule="atLeast"/>
        <w:ind w:firstLine="708"/>
        <w:jc w:val="both"/>
        <w:rPr>
          <w:color w:val="000000"/>
          <w:lang w:val="uk-UA"/>
        </w:rPr>
      </w:pPr>
      <w:r>
        <w:rPr>
          <w:color w:val="000000"/>
          <w:lang w:val="uk-UA"/>
        </w:rPr>
        <w:t>- учасник</w:t>
      </w:r>
      <w:r w:rsidR="00554ECB">
        <w:rPr>
          <w:color w:val="000000"/>
          <w:lang w:val="uk-UA"/>
        </w:rPr>
        <w:t>ам</w:t>
      </w:r>
      <w:r w:rsidRPr="00DE6925">
        <w:rPr>
          <w:color w:val="000000"/>
          <w:lang w:val="uk-UA"/>
        </w:rPr>
        <w:t xml:space="preserve"> бойових дій, </w:t>
      </w:r>
    </w:p>
    <w:p w:rsidR="008A5748" w:rsidRDefault="008A5748" w:rsidP="008A5748">
      <w:pPr>
        <w:pStyle w:val="a5"/>
        <w:spacing w:before="0" w:beforeAutospacing="0" w:after="0" w:afterAutospacing="0" w:line="270" w:lineRule="atLeast"/>
        <w:ind w:firstLine="708"/>
        <w:jc w:val="both"/>
        <w:rPr>
          <w:color w:val="000000"/>
          <w:lang w:val="uk-UA"/>
        </w:rPr>
      </w:pPr>
      <w:r>
        <w:rPr>
          <w:color w:val="000000"/>
          <w:lang w:val="uk-UA"/>
        </w:rPr>
        <w:t xml:space="preserve">- </w:t>
      </w:r>
      <w:r w:rsidRPr="008A5748">
        <w:rPr>
          <w:color w:val="000000"/>
          <w:lang w:val="uk-UA"/>
        </w:rPr>
        <w:t>сім</w:t>
      </w:r>
      <w:r w:rsidR="00554ECB">
        <w:rPr>
          <w:color w:val="000000"/>
          <w:lang w:val="uk-UA"/>
        </w:rPr>
        <w:t>’ям</w:t>
      </w:r>
      <w:r w:rsidRPr="008A5748">
        <w:rPr>
          <w:color w:val="000000"/>
          <w:lang w:val="uk-UA"/>
        </w:rPr>
        <w:t xml:space="preserve"> з дітьми</w:t>
      </w:r>
      <w:r>
        <w:rPr>
          <w:color w:val="000000"/>
          <w:lang w:val="uk-UA"/>
        </w:rPr>
        <w:t>,</w:t>
      </w:r>
    </w:p>
    <w:p w:rsidR="008A5748" w:rsidRDefault="008A5748" w:rsidP="008A5748">
      <w:pPr>
        <w:pStyle w:val="a5"/>
        <w:spacing w:before="0" w:beforeAutospacing="0" w:after="0" w:afterAutospacing="0" w:line="270" w:lineRule="atLeast"/>
        <w:ind w:firstLine="708"/>
        <w:jc w:val="both"/>
        <w:rPr>
          <w:color w:val="000000"/>
          <w:lang w:val="uk-UA"/>
        </w:rPr>
      </w:pPr>
      <w:r>
        <w:rPr>
          <w:color w:val="000000"/>
          <w:lang w:val="uk-UA"/>
        </w:rPr>
        <w:t>- обдаровани</w:t>
      </w:r>
      <w:r w:rsidR="00554ECB">
        <w:rPr>
          <w:color w:val="000000"/>
          <w:lang w:val="uk-UA"/>
        </w:rPr>
        <w:t>м</w:t>
      </w:r>
      <w:r>
        <w:rPr>
          <w:color w:val="000000"/>
          <w:lang w:val="uk-UA"/>
        </w:rPr>
        <w:t xml:space="preserve"> діт</w:t>
      </w:r>
      <w:r w:rsidR="00554ECB">
        <w:rPr>
          <w:color w:val="000000"/>
          <w:lang w:val="uk-UA"/>
        </w:rPr>
        <w:t>ям</w:t>
      </w:r>
      <w:r>
        <w:rPr>
          <w:color w:val="000000"/>
          <w:lang w:val="uk-UA"/>
        </w:rPr>
        <w:t>,</w:t>
      </w:r>
    </w:p>
    <w:p w:rsidR="008A5748" w:rsidRPr="00E61C82" w:rsidRDefault="008A5748" w:rsidP="008A5748">
      <w:pPr>
        <w:pStyle w:val="a5"/>
        <w:spacing w:before="0" w:beforeAutospacing="0" w:after="0" w:afterAutospacing="0" w:line="270" w:lineRule="atLeast"/>
        <w:ind w:firstLine="708"/>
        <w:jc w:val="both"/>
        <w:rPr>
          <w:color w:val="000000"/>
          <w:lang w:val="uk-UA"/>
        </w:rPr>
      </w:pPr>
      <w:r>
        <w:rPr>
          <w:color w:val="000000"/>
          <w:lang w:val="uk-UA"/>
        </w:rPr>
        <w:t>- молоди</w:t>
      </w:r>
      <w:r w:rsidR="00554ECB">
        <w:rPr>
          <w:color w:val="000000"/>
          <w:lang w:val="uk-UA"/>
        </w:rPr>
        <w:t>м</w:t>
      </w:r>
      <w:r>
        <w:rPr>
          <w:color w:val="000000"/>
          <w:lang w:val="uk-UA"/>
        </w:rPr>
        <w:t xml:space="preserve"> сім</w:t>
      </w:r>
      <w:r w:rsidR="00554ECB">
        <w:rPr>
          <w:color w:val="000000"/>
          <w:lang w:val="uk-UA"/>
        </w:rPr>
        <w:t xml:space="preserve">’ям </w:t>
      </w:r>
      <w:r>
        <w:rPr>
          <w:color w:val="000000"/>
          <w:lang w:val="uk-UA"/>
        </w:rPr>
        <w:t xml:space="preserve"> при народженні дитини,  </w:t>
      </w:r>
    </w:p>
    <w:p w:rsidR="008A5748" w:rsidRPr="00DE6925" w:rsidRDefault="008A5748" w:rsidP="008A5748">
      <w:pPr>
        <w:pStyle w:val="a5"/>
        <w:spacing w:before="0" w:beforeAutospacing="0" w:after="0" w:afterAutospacing="0" w:line="270" w:lineRule="atLeast"/>
        <w:ind w:firstLine="708"/>
        <w:jc w:val="both"/>
        <w:rPr>
          <w:color w:val="000000"/>
          <w:lang w:val="uk-UA"/>
        </w:rPr>
      </w:pPr>
      <w:r>
        <w:rPr>
          <w:color w:val="000000"/>
        </w:rPr>
        <w:t xml:space="preserve"> </w:t>
      </w:r>
      <w:proofErr w:type="spellStart"/>
      <w:r>
        <w:rPr>
          <w:color w:val="000000"/>
        </w:rPr>
        <w:t>інши</w:t>
      </w:r>
      <w:proofErr w:type="spellEnd"/>
      <w:r w:rsidR="00554ECB">
        <w:rPr>
          <w:color w:val="000000"/>
          <w:lang w:val="uk-UA"/>
        </w:rPr>
        <w:t>м</w:t>
      </w:r>
      <w:r w:rsidRPr="00DE6925">
        <w:rPr>
          <w:color w:val="000000"/>
        </w:rPr>
        <w:t xml:space="preserve"> </w:t>
      </w:r>
      <w:proofErr w:type="spellStart"/>
      <w:r w:rsidRPr="00DE6925">
        <w:rPr>
          <w:color w:val="000000"/>
        </w:rPr>
        <w:t>категорі</w:t>
      </w:r>
      <w:proofErr w:type="spellEnd"/>
      <w:r w:rsidR="00554ECB">
        <w:rPr>
          <w:color w:val="000000"/>
          <w:lang w:val="uk-UA"/>
        </w:rPr>
        <w:t>ям</w:t>
      </w:r>
      <w:r w:rsidRPr="00DE6925">
        <w:rPr>
          <w:color w:val="000000"/>
        </w:rPr>
        <w:t xml:space="preserve"> </w:t>
      </w:r>
      <w:proofErr w:type="spellStart"/>
      <w:r w:rsidRPr="00DE6925">
        <w:rPr>
          <w:color w:val="000000"/>
        </w:rPr>
        <w:t>громадян</w:t>
      </w:r>
      <w:proofErr w:type="spellEnd"/>
      <w:r w:rsidRPr="00DE6925">
        <w:rPr>
          <w:color w:val="000000"/>
        </w:rPr>
        <w:t xml:space="preserve">, </w:t>
      </w:r>
      <w:proofErr w:type="spellStart"/>
      <w:r w:rsidRPr="00DE6925">
        <w:rPr>
          <w:color w:val="000000"/>
        </w:rPr>
        <w:t>які</w:t>
      </w:r>
      <w:proofErr w:type="spellEnd"/>
      <w:r w:rsidRPr="00DE6925">
        <w:rPr>
          <w:color w:val="000000"/>
        </w:rPr>
        <w:t xml:space="preserve"> </w:t>
      </w:r>
      <w:proofErr w:type="spellStart"/>
      <w:r w:rsidRPr="00DE6925">
        <w:rPr>
          <w:color w:val="000000"/>
        </w:rPr>
        <w:t>потребують</w:t>
      </w:r>
      <w:proofErr w:type="spellEnd"/>
      <w:r w:rsidRPr="00DE6925">
        <w:rPr>
          <w:color w:val="000000"/>
        </w:rPr>
        <w:t xml:space="preserve"> </w:t>
      </w:r>
      <w:proofErr w:type="spellStart"/>
      <w:proofErr w:type="gramStart"/>
      <w:r w:rsidRPr="00DE6925">
        <w:rPr>
          <w:color w:val="000000"/>
        </w:rPr>
        <w:t>соц</w:t>
      </w:r>
      <w:proofErr w:type="gramEnd"/>
      <w:r w:rsidRPr="00DE6925">
        <w:rPr>
          <w:color w:val="000000"/>
        </w:rPr>
        <w:t>іального</w:t>
      </w:r>
      <w:proofErr w:type="spellEnd"/>
      <w:r w:rsidRPr="00DE6925">
        <w:rPr>
          <w:color w:val="000000"/>
        </w:rPr>
        <w:t xml:space="preserve"> </w:t>
      </w:r>
      <w:proofErr w:type="spellStart"/>
      <w:r w:rsidRPr="00DE6925">
        <w:rPr>
          <w:color w:val="000000"/>
        </w:rPr>
        <w:t>захисту</w:t>
      </w:r>
      <w:proofErr w:type="spellEnd"/>
      <w:r>
        <w:rPr>
          <w:color w:val="000000"/>
          <w:lang w:val="uk-UA"/>
        </w:rPr>
        <w:t>.</w:t>
      </w:r>
    </w:p>
    <w:p w:rsidR="008A5748" w:rsidRDefault="008A5748" w:rsidP="008A5748">
      <w:pPr>
        <w:pStyle w:val="a5"/>
        <w:spacing w:before="0" w:beforeAutospacing="0" w:after="0" w:afterAutospacing="0" w:line="270" w:lineRule="atLeast"/>
        <w:jc w:val="both"/>
        <w:rPr>
          <w:color w:val="000000"/>
          <w:lang w:val="uk-UA"/>
        </w:rPr>
      </w:pPr>
      <w:r>
        <w:rPr>
          <w:color w:val="000000"/>
          <w:lang w:val="uk-UA"/>
        </w:rPr>
        <w:t xml:space="preserve">         </w:t>
      </w:r>
      <w:r w:rsidR="00554ECB">
        <w:rPr>
          <w:color w:val="000000"/>
          <w:lang w:val="uk-UA"/>
        </w:rPr>
        <w:t xml:space="preserve">  </w:t>
      </w:r>
      <w:r w:rsidR="003A022A">
        <w:rPr>
          <w:color w:val="000000"/>
          <w:lang w:val="uk-UA"/>
        </w:rPr>
        <w:t xml:space="preserve"> </w:t>
      </w:r>
      <w:r w:rsidR="00863E8E">
        <w:rPr>
          <w:color w:val="000000"/>
          <w:lang w:val="uk-UA"/>
        </w:rPr>
        <w:t>2</w:t>
      </w:r>
      <w:r w:rsidR="001E1941">
        <w:rPr>
          <w:color w:val="000000"/>
          <w:lang w:val="uk-UA"/>
        </w:rPr>
        <w:t>.</w:t>
      </w:r>
      <w:r w:rsidRPr="008A5748">
        <w:rPr>
          <w:color w:val="000000"/>
          <w:lang w:val="uk-UA"/>
        </w:rPr>
        <w:t xml:space="preserve"> </w:t>
      </w:r>
      <w:r w:rsidR="00863E8E">
        <w:rPr>
          <w:color w:val="000000"/>
          <w:lang w:val="uk-UA"/>
        </w:rPr>
        <w:t>Забезпечення в</w:t>
      </w:r>
      <w:r>
        <w:rPr>
          <w:color w:val="000000"/>
          <w:lang w:val="uk-UA"/>
        </w:rPr>
        <w:t xml:space="preserve">шанування громадян похилого віку, які досягли 85-, 90-, </w:t>
      </w:r>
      <w:r w:rsidR="004B0F3A">
        <w:rPr>
          <w:color w:val="000000"/>
          <w:lang w:val="uk-UA"/>
        </w:rPr>
        <w:t>95-, 100- річчя,</w:t>
      </w:r>
      <w:r w:rsidR="004B0F3A" w:rsidRPr="004B0F3A">
        <w:rPr>
          <w:color w:val="000000"/>
          <w:lang w:val="uk-UA"/>
        </w:rPr>
        <w:t xml:space="preserve"> </w:t>
      </w:r>
      <w:r w:rsidR="004B0F3A">
        <w:rPr>
          <w:color w:val="000000"/>
          <w:lang w:val="uk-UA"/>
        </w:rPr>
        <w:t>привітання з ювілеєм ветеранів праці</w:t>
      </w:r>
      <w:r w:rsidR="008D3833">
        <w:rPr>
          <w:color w:val="000000"/>
          <w:lang w:val="uk-UA"/>
        </w:rPr>
        <w:t>,</w:t>
      </w:r>
      <w:r w:rsidR="008D3833" w:rsidRPr="008D3833">
        <w:rPr>
          <w:color w:val="000000" w:themeColor="text1"/>
          <w:lang w:val="uk-UA"/>
        </w:rPr>
        <w:t xml:space="preserve"> </w:t>
      </w:r>
      <w:r w:rsidR="008D3833" w:rsidRPr="003146FE">
        <w:rPr>
          <w:color w:val="000000" w:themeColor="text1"/>
          <w:lang w:val="uk-UA"/>
        </w:rPr>
        <w:t xml:space="preserve">проведення заходів </w:t>
      </w:r>
      <w:r w:rsidR="00797A22">
        <w:rPr>
          <w:color w:val="000000" w:themeColor="text1"/>
          <w:lang w:val="uk-UA"/>
        </w:rPr>
        <w:t>до</w:t>
      </w:r>
      <w:r w:rsidR="008D3833" w:rsidRPr="003146FE">
        <w:rPr>
          <w:color w:val="000000" w:themeColor="text1"/>
          <w:lang w:val="uk-UA"/>
        </w:rPr>
        <w:t xml:space="preserve"> Дня вшанування </w:t>
      </w:r>
      <w:r w:rsidR="008D3833" w:rsidRPr="003146FE">
        <w:rPr>
          <w:bCs/>
          <w:color w:val="000000" w:themeColor="text1"/>
          <w:kern w:val="36"/>
          <w:lang w:val="uk-UA"/>
        </w:rPr>
        <w:t xml:space="preserve"> учасників ліквідації наслідків аварії на Чорнобильській АЕС</w:t>
      </w:r>
      <w:r>
        <w:rPr>
          <w:color w:val="000000"/>
          <w:lang w:val="uk-UA"/>
        </w:rPr>
        <w:t>.</w:t>
      </w:r>
    </w:p>
    <w:p w:rsidR="008A5748" w:rsidRDefault="003A022A" w:rsidP="00554ECB">
      <w:pPr>
        <w:pStyle w:val="a5"/>
        <w:spacing w:before="0" w:beforeAutospacing="0" w:after="0" w:afterAutospacing="0" w:line="270" w:lineRule="atLeast"/>
        <w:ind w:firstLine="708"/>
        <w:jc w:val="both"/>
        <w:rPr>
          <w:color w:val="000000"/>
          <w:lang w:val="uk-UA"/>
        </w:rPr>
      </w:pPr>
      <w:r>
        <w:rPr>
          <w:color w:val="000000"/>
          <w:lang w:val="uk-UA"/>
        </w:rPr>
        <w:lastRenderedPageBreak/>
        <w:t>3</w:t>
      </w:r>
      <w:r w:rsidR="00554ECB">
        <w:rPr>
          <w:color w:val="000000"/>
          <w:lang w:val="uk-UA"/>
        </w:rPr>
        <w:t>.</w:t>
      </w:r>
      <w:r w:rsidR="00863E8E">
        <w:rPr>
          <w:color w:val="000000"/>
          <w:lang w:val="uk-UA"/>
        </w:rPr>
        <w:t xml:space="preserve">Реалізація </w:t>
      </w:r>
      <w:r w:rsidR="008A5748" w:rsidRPr="00554ECB">
        <w:rPr>
          <w:color w:val="000000"/>
          <w:lang w:val="uk-UA"/>
        </w:rPr>
        <w:t xml:space="preserve"> прав окремих категорій громадян на пільговий проїзд на залізничному та автомобільному транспорті загального користування.</w:t>
      </w:r>
    </w:p>
    <w:p w:rsidR="00A02F74" w:rsidRPr="00554ECB" w:rsidRDefault="00A02F74" w:rsidP="00554ECB">
      <w:pPr>
        <w:pStyle w:val="a5"/>
        <w:spacing w:before="0" w:beforeAutospacing="0" w:after="0" w:afterAutospacing="0" w:line="270" w:lineRule="atLeast"/>
        <w:ind w:firstLine="708"/>
        <w:jc w:val="both"/>
        <w:rPr>
          <w:color w:val="000000"/>
          <w:lang w:val="uk-UA"/>
        </w:rPr>
      </w:pPr>
      <w:r>
        <w:rPr>
          <w:lang w:val="uk-UA"/>
        </w:rPr>
        <w:t>4.</w:t>
      </w:r>
      <w:r w:rsidR="00CB2CBD">
        <w:rPr>
          <w:lang w:val="uk-UA"/>
        </w:rPr>
        <w:t>Реалізація заходів з н</w:t>
      </w:r>
      <w:r w:rsidRPr="00B45964">
        <w:rPr>
          <w:lang w:val="uk-UA"/>
        </w:rPr>
        <w:t xml:space="preserve">адання додаткової 50-відсоткової пільги з оплати житлово-комунальних послуг членам сімей загиблих учасників АТО/ООС та учасників бойових дій на території інших держав (додатково </w:t>
      </w:r>
      <w:r>
        <w:rPr>
          <w:lang w:val="uk-UA"/>
        </w:rPr>
        <w:t>до державної 50-</w:t>
      </w:r>
      <w:r w:rsidRPr="00B45964">
        <w:rPr>
          <w:lang w:val="uk-UA"/>
        </w:rPr>
        <w:t>відсоткової пільги),</w:t>
      </w:r>
      <w:r>
        <w:rPr>
          <w:lang w:val="uk-UA"/>
        </w:rPr>
        <w:t xml:space="preserve"> </w:t>
      </w:r>
      <w:r w:rsidRPr="00B45964">
        <w:rPr>
          <w:lang w:val="uk-UA"/>
        </w:rPr>
        <w:t>а також членам сімей осіб, зниклих безвісти та полонених</w:t>
      </w:r>
      <w:r>
        <w:rPr>
          <w:lang w:val="uk-UA"/>
        </w:rPr>
        <w:t>.</w:t>
      </w:r>
    </w:p>
    <w:p w:rsidR="008A5748" w:rsidRPr="00554ECB" w:rsidRDefault="00A21D7C" w:rsidP="008A5748">
      <w:pPr>
        <w:pStyle w:val="a5"/>
        <w:spacing w:before="0" w:beforeAutospacing="0" w:after="0" w:afterAutospacing="0" w:line="270" w:lineRule="atLeast"/>
        <w:ind w:firstLine="708"/>
        <w:jc w:val="both"/>
        <w:rPr>
          <w:color w:val="000000"/>
          <w:lang w:val="uk-UA"/>
        </w:rPr>
      </w:pPr>
      <w:r>
        <w:rPr>
          <w:color w:val="000000"/>
          <w:lang w:val="uk-UA"/>
        </w:rPr>
        <w:t>5</w:t>
      </w:r>
      <w:r w:rsidR="00554ECB" w:rsidRPr="00554ECB">
        <w:rPr>
          <w:color w:val="000000"/>
          <w:lang w:val="uk-UA"/>
        </w:rPr>
        <w:t>.</w:t>
      </w:r>
      <w:r w:rsidR="008A5748" w:rsidRPr="00554ECB">
        <w:rPr>
          <w:color w:val="000000"/>
          <w:lang w:val="uk-UA"/>
        </w:rPr>
        <w:t xml:space="preserve">Створення належних умов для навчання, виховання та розвитку інтелектуальних, спортивних, мистецьких здібностей дітей та молоді селищної громади, відзначення кращих учнів загальноосвітніх навчальних закладів та вихованців дошкільних навчальних закладів </w:t>
      </w:r>
      <w:proofErr w:type="spellStart"/>
      <w:r w:rsidR="008A5748" w:rsidRPr="00554ECB">
        <w:rPr>
          <w:color w:val="000000"/>
          <w:lang w:val="uk-UA"/>
        </w:rPr>
        <w:t>Машівської</w:t>
      </w:r>
      <w:proofErr w:type="spellEnd"/>
      <w:r w:rsidR="008A5748" w:rsidRPr="00554ECB">
        <w:rPr>
          <w:color w:val="000000"/>
          <w:lang w:val="uk-UA"/>
        </w:rPr>
        <w:t xml:space="preserve"> селищної громади.</w:t>
      </w:r>
    </w:p>
    <w:p w:rsidR="00F44E52" w:rsidRPr="00554ECB" w:rsidRDefault="00A21D7C" w:rsidP="00DA747C">
      <w:pPr>
        <w:widowControl w:val="0"/>
        <w:shd w:val="clear" w:color="auto" w:fill="FFFFFF"/>
        <w:tabs>
          <w:tab w:val="left" w:pos="0"/>
        </w:tabs>
        <w:spacing w:after="0" w:line="240" w:lineRule="auto"/>
        <w:ind w:firstLine="567"/>
        <w:jc w:val="both"/>
        <w:rPr>
          <w:rFonts w:ascii="Times New Roman" w:hAnsi="Times New Roman"/>
          <w:sz w:val="24"/>
          <w:szCs w:val="24"/>
          <w:lang w:val="uk-UA"/>
        </w:rPr>
      </w:pPr>
      <w:r>
        <w:rPr>
          <w:rFonts w:ascii="Times New Roman" w:hAnsi="Times New Roman"/>
          <w:lang w:val="uk-UA"/>
        </w:rPr>
        <w:t>6</w:t>
      </w:r>
      <w:r w:rsidR="00F44E52" w:rsidRPr="00554ECB">
        <w:rPr>
          <w:rFonts w:ascii="Times New Roman" w:hAnsi="Times New Roman"/>
          <w:lang w:val="uk-UA"/>
        </w:rPr>
        <w:t>.</w:t>
      </w:r>
      <w:r w:rsidR="00F44E52" w:rsidRPr="00554ECB">
        <w:rPr>
          <w:rFonts w:ascii="Times New Roman" w:hAnsi="Times New Roman"/>
          <w:sz w:val="24"/>
          <w:szCs w:val="24"/>
          <w:lang w:val="uk-UA"/>
        </w:rPr>
        <w:t>Визначення особливостей педагогічних умов, які ефективно сприятимуть розвитку</w:t>
      </w:r>
      <w:r w:rsidR="00F44E52" w:rsidRPr="00554ECB">
        <w:rPr>
          <w:rFonts w:ascii="Times New Roman" w:hAnsi="Times New Roman"/>
          <w:i/>
          <w:sz w:val="24"/>
          <w:szCs w:val="24"/>
          <w:lang w:val="uk-UA"/>
        </w:rPr>
        <w:t xml:space="preserve"> </w:t>
      </w:r>
      <w:r w:rsidR="00F44E52" w:rsidRPr="00554ECB">
        <w:rPr>
          <w:rFonts w:ascii="Times New Roman" w:hAnsi="Times New Roman"/>
          <w:sz w:val="24"/>
          <w:szCs w:val="24"/>
          <w:lang w:val="uk-UA"/>
        </w:rPr>
        <w:t>обдарованих дітей та шляхів взаємодії педагогів, учнів, батьків</w:t>
      </w:r>
      <w:r w:rsidR="00770883" w:rsidRPr="00554ECB">
        <w:rPr>
          <w:rFonts w:ascii="Times New Roman" w:hAnsi="Times New Roman"/>
          <w:sz w:val="24"/>
          <w:szCs w:val="24"/>
          <w:lang w:val="uk-UA"/>
        </w:rPr>
        <w:t>.</w:t>
      </w:r>
    </w:p>
    <w:p w:rsidR="00F44E52" w:rsidRPr="00554ECB" w:rsidRDefault="00A21D7C" w:rsidP="00DA747C">
      <w:pPr>
        <w:widowControl w:val="0"/>
        <w:shd w:val="clear" w:color="auto" w:fill="FFFFFF"/>
        <w:tabs>
          <w:tab w:val="left" w:pos="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w:t>
      </w:r>
      <w:r w:rsidR="00F44E52" w:rsidRPr="00554ECB">
        <w:rPr>
          <w:rFonts w:ascii="Times New Roman" w:hAnsi="Times New Roman"/>
          <w:sz w:val="24"/>
          <w:szCs w:val="24"/>
          <w:lang w:val="uk-UA"/>
        </w:rPr>
        <w:t>.Підвищення соціального статусу обда</w:t>
      </w:r>
      <w:r w:rsidR="00770883" w:rsidRPr="00554ECB">
        <w:rPr>
          <w:rFonts w:ascii="Times New Roman" w:hAnsi="Times New Roman"/>
          <w:sz w:val="24"/>
          <w:szCs w:val="24"/>
          <w:lang w:val="uk-UA"/>
        </w:rPr>
        <w:t>рованих дітей та їх наставників.</w:t>
      </w:r>
    </w:p>
    <w:p w:rsidR="00F44E52" w:rsidRPr="00554ECB" w:rsidRDefault="00A21D7C" w:rsidP="00DA747C">
      <w:pPr>
        <w:widowControl w:val="0"/>
        <w:shd w:val="clear" w:color="auto" w:fill="FFFFFF"/>
        <w:tabs>
          <w:tab w:val="left" w:pos="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8</w:t>
      </w:r>
      <w:r w:rsidR="00F44E52" w:rsidRPr="00554ECB">
        <w:rPr>
          <w:rFonts w:ascii="Times New Roman" w:hAnsi="Times New Roman"/>
          <w:sz w:val="24"/>
          <w:szCs w:val="24"/>
          <w:lang w:val="uk-UA"/>
        </w:rPr>
        <w:t xml:space="preserve">.Підвищення рейтингу </w:t>
      </w:r>
      <w:r w:rsidR="00770883" w:rsidRPr="00554ECB">
        <w:rPr>
          <w:rFonts w:ascii="Times New Roman" w:hAnsi="Times New Roman"/>
          <w:sz w:val="24"/>
          <w:szCs w:val="24"/>
          <w:lang w:val="uk-UA"/>
        </w:rPr>
        <w:t xml:space="preserve">закладів загальної середньої освіти </w:t>
      </w:r>
      <w:r w:rsidR="00F44E52" w:rsidRPr="00554ECB">
        <w:rPr>
          <w:rFonts w:ascii="Times New Roman" w:hAnsi="Times New Roman"/>
          <w:sz w:val="24"/>
          <w:szCs w:val="24"/>
          <w:lang w:val="uk-UA"/>
        </w:rPr>
        <w:t xml:space="preserve">та </w:t>
      </w:r>
      <w:r w:rsidR="00770883" w:rsidRPr="00554ECB">
        <w:rPr>
          <w:rFonts w:ascii="Times New Roman" w:hAnsi="Times New Roman"/>
          <w:sz w:val="24"/>
          <w:szCs w:val="24"/>
          <w:lang w:val="uk-UA"/>
        </w:rPr>
        <w:t>закладів дошкільної освіти</w:t>
      </w:r>
      <w:r w:rsidR="00F44E52" w:rsidRPr="00554ECB">
        <w:rPr>
          <w:rFonts w:ascii="Times New Roman" w:hAnsi="Times New Roman"/>
          <w:sz w:val="24"/>
          <w:szCs w:val="24"/>
          <w:lang w:val="uk-UA"/>
        </w:rPr>
        <w:t xml:space="preserve"> громади на рівні і</w:t>
      </w:r>
      <w:r w:rsidR="00770883" w:rsidRPr="00554ECB">
        <w:rPr>
          <w:rFonts w:ascii="Times New Roman" w:hAnsi="Times New Roman"/>
          <w:sz w:val="24"/>
          <w:szCs w:val="24"/>
          <w:lang w:val="uk-UA"/>
        </w:rPr>
        <w:t>нших громад, області та держави.</w:t>
      </w:r>
    </w:p>
    <w:p w:rsidR="00F44E52" w:rsidRDefault="00A21D7C" w:rsidP="00DA747C">
      <w:pPr>
        <w:widowControl w:val="0"/>
        <w:shd w:val="clear" w:color="auto" w:fill="FFFFFF"/>
        <w:tabs>
          <w:tab w:val="left" w:pos="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00F44E52" w:rsidRPr="00554ECB">
        <w:rPr>
          <w:rFonts w:ascii="Times New Roman" w:hAnsi="Times New Roman"/>
          <w:sz w:val="24"/>
          <w:szCs w:val="24"/>
          <w:lang w:val="uk-UA"/>
        </w:rPr>
        <w:t>. Формування у суспільстві шанобливого с</w:t>
      </w:r>
      <w:r w:rsidR="00770883" w:rsidRPr="00554ECB">
        <w:rPr>
          <w:rFonts w:ascii="Times New Roman" w:hAnsi="Times New Roman"/>
          <w:sz w:val="24"/>
          <w:szCs w:val="24"/>
          <w:lang w:val="uk-UA"/>
        </w:rPr>
        <w:t>тавлення до людей похилого віку.</w:t>
      </w:r>
    </w:p>
    <w:p w:rsidR="00C239F3" w:rsidRDefault="00A21D7C" w:rsidP="00DA747C">
      <w:pPr>
        <w:widowControl w:val="0"/>
        <w:shd w:val="clear" w:color="auto" w:fill="FFFFFF"/>
        <w:tabs>
          <w:tab w:val="left" w:pos="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10</w:t>
      </w:r>
      <w:r w:rsidR="002B1C03">
        <w:rPr>
          <w:rFonts w:ascii="Times New Roman" w:hAnsi="Times New Roman"/>
          <w:sz w:val="24"/>
          <w:szCs w:val="24"/>
          <w:lang w:val="uk-UA"/>
        </w:rPr>
        <w:t>.Здійснення конкретних заходів</w:t>
      </w:r>
      <w:r w:rsidR="003A022A">
        <w:rPr>
          <w:rFonts w:ascii="Times New Roman" w:hAnsi="Times New Roman"/>
          <w:sz w:val="24"/>
          <w:szCs w:val="24"/>
          <w:lang w:val="uk-UA"/>
        </w:rPr>
        <w:t>,</w:t>
      </w:r>
      <w:r w:rsidR="00CB2CBD">
        <w:rPr>
          <w:rFonts w:ascii="Times New Roman" w:hAnsi="Times New Roman"/>
          <w:sz w:val="24"/>
          <w:szCs w:val="24"/>
          <w:lang w:val="uk-UA"/>
        </w:rPr>
        <w:t xml:space="preserve"> </w:t>
      </w:r>
      <w:r w:rsidR="003A022A">
        <w:rPr>
          <w:rFonts w:ascii="Times New Roman" w:hAnsi="Times New Roman"/>
          <w:sz w:val="24"/>
          <w:szCs w:val="24"/>
          <w:lang w:val="uk-UA"/>
        </w:rPr>
        <w:t xml:space="preserve">спрямованих на </w:t>
      </w:r>
      <w:r w:rsidR="00C239F3">
        <w:rPr>
          <w:rFonts w:ascii="Times New Roman" w:hAnsi="Times New Roman"/>
          <w:sz w:val="24"/>
          <w:szCs w:val="24"/>
          <w:lang w:val="uk-UA"/>
        </w:rPr>
        <w:t>пом’якшення негативного впливу таких факторів, як безробіття, важкі хвороби, малозабезпеченість ,стихійні лиха тощо.</w:t>
      </w:r>
    </w:p>
    <w:p w:rsidR="00CB2CBD" w:rsidRDefault="00C239F3" w:rsidP="00DA747C">
      <w:pPr>
        <w:widowControl w:val="0"/>
        <w:shd w:val="clear" w:color="auto" w:fill="FFFFFF"/>
        <w:tabs>
          <w:tab w:val="left" w:pos="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11.</w:t>
      </w:r>
      <w:r w:rsidR="00CB2CBD">
        <w:rPr>
          <w:rFonts w:ascii="Times New Roman" w:hAnsi="Times New Roman"/>
          <w:sz w:val="24"/>
          <w:szCs w:val="24"/>
          <w:lang w:val="uk-UA"/>
        </w:rPr>
        <w:t>Створення умов для  розширення соціальних гарантій.</w:t>
      </w:r>
    </w:p>
    <w:p w:rsidR="003A022A" w:rsidRPr="00554ECB" w:rsidRDefault="003A022A" w:rsidP="00DA747C">
      <w:pPr>
        <w:widowControl w:val="0"/>
        <w:shd w:val="clear" w:color="auto" w:fill="FFFFFF"/>
        <w:tabs>
          <w:tab w:val="left" w:pos="0"/>
        </w:tabs>
        <w:spacing w:after="0" w:line="240" w:lineRule="auto"/>
        <w:ind w:firstLine="567"/>
        <w:jc w:val="both"/>
        <w:rPr>
          <w:rFonts w:ascii="Times New Roman" w:hAnsi="Times New Roman"/>
          <w:sz w:val="24"/>
          <w:szCs w:val="24"/>
          <w:lang w:val="uk-UA"/>
        </w:rPr>
      </w:pPr>
    </w:p>
    <w:p w:rsidR="00F44E52" w:rsidRDefault="00863E8E" w:rsidP="00C247E1">
      <w:pPr>
        <w:pStyle w:val="a5"/>
        <w:spacing w:before="0" w:beforeAutospacing="0" w:after="0" w:afterAutospacing="0" w:line="270" w:lineRule="atLeast"/>
        <w:ind w:firstLine="567"/>
        <w:jc w:val="both"/>
        <w:rPr>
          <w:b/>
          <w:lang w:val="uk-UA"/>
        </w:rPr>
      </w:pPr>
      <w:r>
        <w:rPr>
          <w:color w:val="000000"/>
          <w:lang w:val="uk-UA"/>
        </w:rPr>
        <w:t xml:space="preserve"> </w:t>
      </w:r>
      <w:r w:rsidR="00C247E1">
        <w:rPr>
          <w:color w:val="000000"/>
          <w:lang w:val="uk-UA"/>
        </w:rPr>
        <w:t xml:space="preserve">                                               </w:t>
      </w:r>
      <w:r w:rsidR="00F44E52">
        <w:rPr>
          <w:b/>
          <w:lang w:val="uk-UA"/>
        </w:rPr>
        <w:t>4.</w:t>
      </w:r>
      <w:r w:rsidR="00F44E52" w:rsidRPr="00701B1E">
        <w:rPr>
          <w:b/>
          <w:lang w:val="uk-UA"/>
        </w:rPr>
        <w:t>Основні заходи програми</w:t>
      </w:r>
      <w:r w:rsidR="00F44E52">
        <w:rPr>
          <w:b/>
          <w:lang w:val="uk-UA"/>
        </w:rPr>
        <w:t>:</w:t>
      </w:r>
    </w:p>
    <w:p w:rsidR="007A299E" w:rsidRDefault="007A299E" w:rsidP="007A299E">
      <w:pPr>
        <w:widowControl w:val="0"/>
        <w:shd w:val="clear" w:color="auto" w:fill="FFFFFF"/>
        <w:tabs>
          <w:tab w:val="left" w:pos="0"/>
        </w:tabs>
        <w:spacing w:after="0" w:line="240" w:lineRule="auto"/>
        <w:jc w:val="center"/>
        <w:rPr>
          <w:rFonts w:ascii="Times New Roman" w:hAnsi="Times New Roman"/>
          <w:b/>
          <w:sz w:val="24"/>
          <w:szCs w:val="24"/>
          <w:lang w:val="uk-UA"/>
        </w:rPr>
      </w:pPr>
    </w:p>
    <w:tbl>
      <w:tblPr>
        <w:tblW w:w="10065"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659"/>
        <w:gridCol w:w="6002"/>
        <w:gridCol w:w="1830"/>
        <w:gridCol w:w="15"/>
        <w:gridCol w:w="1559"/>
      </w:tblGrid>
      <w:tr w:rsidR="007A299E" w:rsidRPr="00AD4800" w:rsidTr="006E7989">
        <w:trPr>
          <w:trHeight w:val="20"/>
        </w:trPr>
        <w:tc>
          <w:tcPr>
            <w:tcW w:w="659" w:type="dxa"/>
            <w:shd w:val="clear" w:color="auto" w:fill="F9F9F9"/>
            <w:tcMar>
              <w:top w:w="120" w:type="dxa"/>
              <w:left w:w="120" w:type="dxa"/>
              <w:bottom w:w="120" w:type="dxa"/>
              <w:right w:w="120" w:type="dxa"/>
            </w:tcMar>
            <w:vAlign w:val="center"/>
          </w:tcPr>
          <w:p w:rsidR="007A299E" w:rsidRPr="00077FA9" w:rsidRDefault="007A299E" w:rsidP="006E7989">
            <w:pPr>
              <w:pStyle w:val="a5"/>
              <w:jc w:val="center"/>
              <w:rPr>
                <w:b/>
              </w:rPr>
            </w:pPr>
            <w:r w:rsidRPr="00077FA9">
              <w:rPr>
                <w:b/>
              </w:rPr>
              <w:t xml:space="preserve">№ </w:t>
            </w:r>
            <w:proofErr w:type="gramStart"/>
            <w:r w:rsidRPr="00077FA9">
              <w:rPr>
                <w:b/>
              </w:rPr>
              <w:t>п</w:t>
            </w:r>
            <w:proofErr w:type="gramEnd"/>
            <w:r w:rsidRPr="00077FA9">
              <w:rPr>
                <w:b/>
              </w:rPr>
              <w:t>/п</w:t>
            </w:r>
          </w:p>
        </w:tc>
        <w:tc>
          <w:tcPr>
            <w:tcW w:w="6002" w:type="dxa"/>
            <w:shd w:val="clear" w:color="auto" w:fill="F9F9F9"/>
            <w:tcMar>
              <w:top w:w="120" w:type="dxa"/>
              <w:left w:w="120" w:type="dxa"/>
              <w:bottom w:w="120" w:type="dxa"/>
              <w:right w:w="120" w:type="dxa"/>
            </w:tcMar>
            <w:vAlign w:val="center"/>
          </w:tcPr>
          <w:p w:rsidR="007A299E" w:rsidRPr="00077FA9" w:rsidRDefault="007A299E" w:rsidP="006E7989">
            <w:pPr>
              <w:pStyle w:val="a5"/>
              <w:jc w:val="center"/>
              <w:rPr>
                <w:b/>
              </w:rPr>
            </w:pPr>
            <w:proofErr w:type="spellStart"/>
            <w:r w:rsidRPr="00077FA9">
              <w:rPr>
                <w:b/>
              </w:rPr>
              <w:t>Найменування</w:t>
            </w:r>
            <w:proofErr w:type="spellEnd"/>
            <w:r w:rsidRPr="00077FA9">
              <w:rPr>
                <w:b/>
              </w:rPr>
              <w:t xml:space="preserve"> заходу</w:t>
            </w:r>
          </w:p>
        </w:tc>
        <w:tc>
          <w:tcPr>
            <w:tcW w:w="1845" w:type="dxa"/>
            <w:gridSpan w:val="2"/>
            <w:shd w:val="clear" w:color="auto" w:fill="F9F9F9"/>
            <w:tcMar>
              <w:top w:w="120" w:type="dxa"/>
              <w:left w:w="120" w:type="dxa"/>
              <w:bottom w:w="120" w:type="dxa"/>
              <w:right w:w="120" w:type="dxa"/>
            </w:tcMar>
            <w:vAlign w:val="center"/>
          </w:tcPr>
          <w:p w:rsidR="007A299E" w:rsidRPr="006B7E6A" w:rsidRDefault="007A299E" w:rsidP="006E7989">
            <w:pPr>
              <w:pStyle w:val="a5"/>
              <w:jc w:val="center"/>
              <w:rPr>
                <w:b/>
                <w:lang w:val="uk-UA"/>
              </w:rPr>
            </w:pPr>
            <w:r w:rsidRPr="00077FA9">
              <w:rPr>
                <w:b/>
              </w:rPr>
              <w:t>Сума</w:t>
            </w:r>
            <w:r>
              <w:rPr>
                <w:b/>
                <w:lang w:val="uk-UA"/>
              </w:rPr>
              <w:t xml:space="preserve"> допомоги на одну особу, грн.</w:t>
            </w:r>
          </w:p>
        </w:tc>
        <w:tc>
          <w:tcPr>
            <w:tcW w:w="1559" w:type="dxa"/>
            <w:shd w:val="clear" w:color="auto" w:fill="F9F9F9"/>
            <w:vAlign w:val="center"/>
          </w:tcPr>
          <w:p w:rsidR="007A299E" w:rsidRPr="00203BBC" w:rsidRDefault="007A299E" w:rsidP="006E7989">
            <w:pPr>
              <w:pStyle w:val="a5"/>
              <w:jc w:val="center"/>
              <w:rPr>
                <w:b/>
                <w:lang w:val="uk-UA"/>
              </w:rPr>
            </w:pPr>
            <w:r>
              <w:rPr>
                <w:b/>
                <w:lang w:val="uk-UA"/>
              </w:rPr>
              <w:t>Обсяг фінансування на виконання заходів, грн.</w:t>
            </w:r>
          </w:p>
        </w:tc>
      </w:tr>
      <w:tr w:rsidR="007A299E" w:rsidRPr="00AD4800" w:rsidTr="006E7989">
        <w:trPr>
          <w:trHeight w:val="63"/>
        </w:trPr>
        <w:tc>
          <w:tcPr>
            <w:tcW w:w="659" w:type="dxa"/>
            <w:tcMar>
              <w:top w:w="120" w:type="dxa"/>
              <w:left w:w="120" w:type="dxa"/>
              <w:bottom w:w="120" w:type="dxa"/>
              <w:right w:w="120" w:type="dxa"/>
            </w:tcMar>
            <w:vAlign w:val="center"/>
          </w:tcPr>
          <w:p w:rsidR="007A299E" w:rsidRPr="00770883" w:rsidRDefault="007A299E" w:rsidP="006E7989">
            <w:pPr>
              <w:pStyle w:val="a5"/>
              <w:rPr>
                <w:lang w:val="uk-UA"/>
              </w:rPr>
            </w:pPr>
            <w:r>
              <w:rPr>
                <w:lang w:val="uk-UA"/>
              </w:rPr>
              <w:t>1</w:t>
            </w:r>
          </w:p>
        </w:tc>
        <w:tc>
          <w:tcPr>
            <w:tcW w:w="6002"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proofErr w:type="spellStart"/>
            <w:r w:rsidRPr="00D43A25">
              <w:rPr>
                <w:color w:val="000000" w:themeColor="text1"/>
              </w:rPr>
              <w:t>Надання</w:t>
            </w:r>
            <w:proofErr w:type="spellEnd"/>
            <w:r w:rsidRPr="00D43A25">
              <w:rPr>
                <w:color w:val="000000" w:themeColor="text1"/>
              </w:rPr>
              <w:t xml:space="preserve"> </w:t>
            </w:r>
            <w:proofErr w:type="spellStart"/>
            <w:proofErr w:type="gramStart"/>
            <w:r w:rsidRPr="00D43A25">
              <w:rPr>
                <w:color w:val="000000" w:themeColor="text1"/>
              </w:rPr>
              <w:t>матер</w:t>
            </w:r>
            <w:proofErr w:type="gramEnd"/>
            <w:r w:rsidRPr="00D43A25">
              <w:rPr>
                <w:color w:val="000000" w:themeColor="text1"/>
              </w:rPr>
              <w:t>іальної</w:t>
            </w:r>
            <w:proofErr w:type="spellEnd"/>
            <w:r w:rsidRPr="00D43A25">
              <w:rPr>
                <w:color w:val="000000" w:themeColor="text1"/>
              </w:rPr>
              <w:t xml:space="preserve"> </w:t>
            </w:r>
            <w:proofErr w:type="spellStart"/>
            <w:r w:rsidRPr="00D43A25">
              <w:rPr>
                <w:color w:val="000000" w:themeColor="text1"/>
              </w:rPr>
              <w:t>допомоги</w:t>
            </w:r>
            <w:proofErr w:type="spellEnd"/>
            <w:r w:rsidRPr="00D43A25">
              <w:rPr>
                <w:color w:val="000000" w:themeColor="text1"/>
              </w:rPr>
              <w:t xml:space="preserve"> </w:t>
            </w:r>
            <w:proofErr w:type="spellStart"/>
            <w:r w:rsidRPr="00D43A25">
              <w:rPr>
                <w:color w:val="000000" w:themeColor="text1"/>
              </w:rPr>
              <w:t>учасникам</w:t>
            </w:r>
            <w:proofErr w:type="spellEnd"/>
            <w:r w:rsidRPr="00D43A25">
              <w:rPr>
                <w:color w:val="000000" w:themeColor="text1"/>
              </w:rPr>
              <w:t xml:space="preserve"> </w:t>
            </w:r>
            <w:proofErr w:type="spellStart"/>
            <w:r w:rsidRPr="00D43A25">
              <w:rPr>
                <w:color w:val="000000" w:themeColor="text1"/>
              </w:rPr>
              <w:t>бойових</w:t>
            </w:r>
            <w:proofErr w:type="spellEnd"/>
            <w:r w:rsidRPr="00D43A25">
              <w:rPr>
                <w:color w:val="000000" w:themeColor="text1"/>
              </w:rPr>
              <w:t xml:space="preserve"> </w:t>
            </w:r>
            <w:proofErr w:type="spellStart"/>
            <w:r w:rsidRPr="00D43A25">
              <w:rPr>
                <w:color w:val="000000" w:themeColor="text1"/>
              </w:rPr>
              <w:t>дій</w:t>
            </w:r>
            <w:proofErr w:type="spellEnd"/>
            <w:r w:rsidRPr="00D43A25">
              <w:rPr>
                <w:color w:val="000000" w:themeColor="text1"/>
              </w:rPr>
              <w:t xml:space="preserve"> </w:t>
            </w:r>
            <w:r w:rsidRPr="00D43A25">
              <w:rPr>
                <w:color w:val="000000" w:themeColor="text1"/>
                <w:lang w:val="uk-UA"/>
              </w:rPr>
              <w:t xml:space="preserve"> з числа учасників </w:t>
            </w:r>
            <w:r w:rsidRPr="00D43A25">
              <w:rPr>
                <w:color w:val="000000" w:themeColor="text1"/>
              </w:rPr>
              <w:t>АТО</w:t>
            </w:r>
            <w:r w:rsidRPr="00D43A25">
              <w:rPr>
                <w:color w:val="000000" w:themeColor="text1"/>
                <w:lang w:val="uk-UA"/>
              </w:rPr>
              <w:t>/ООС до Дня захисника та захисниці України</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по 2 </w:t>
            </w:r>
            <w:r w:rsidRPr="00D43A25">
              <w:rPr>
                <w:color w:val="000000" w:themeColor="text1"/>
              </w:rPr>
              <w:t xml:space="preserve">000 </w:t>
            </w:r>
            <w:r w:rsidRPr="00D43A25">
              <w:rPr>
                <w:color w:val="000000" w:themeColor="text1"/>
                <w:lang w:val="uk-UA"/>
              </w:rPr>
              <w:t xml:space="preserve"> </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360 000</w:t>
            </w:r>
          </w:p>
        </w:tc>
      </w:tr>
      <w:tr w:rsidR="007A299E" w:rsidRPr="00AD4800" w:rsidTr="006E7989">
        <w:trPr>
          <w:trHeight w:val="20"/>
        </w:trPr>
        <w:tc>
          <w:tcPr>
            <w:tcW w:w="659" w:type="dxa"/>
            <w:shd w:val="clear" w:color="auto" w:fill="F9F9F9"/>
            <w:tcMar>
              <w:top w:w="120" w:type="dxa"/>
              <w:left w:w="120" w:type="dxa"/>
              <w:bottom w:w="120" w:type="dxa"/>
              <w:right w:w="120" w:type="dxa"/>
            </w:tcMar>
            <w:vAlign w:val="center"/>
          </w:tcPr>
          <w:p w:rsidR="007A299E" w:rsidRPr="00770883" w:rsidRDefault="007A299E" w:rsidP="006E7989">
            <w:pPr>
              <w:pStyle w:val="a5"/>
              <w:rPr>
                <w:lang w:val="uk-UA"/>
              </w:rPr>
            </w:pPr>
            <w:r>
              <w:rPr>
                <w:lang w:val="uk-UA"/>
              </w:rPr>
              <w:t>2</w:t>
            </w: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proofErr w:type="spellStart"/>
            <w:r w:rsidRPr="00D43A25">
              <w:rPr>
                <w:color w:val="000000" w:themeColor="text1"/>
              </w:rPr>
              <w:t>Надання</w:t>
            </w:r>
            <w:proofErr w:type="spellEnd"/>
            <w:r w:rsidRPr="00D43A25">
              <w:rPr>
                <w:color w:val="000000" w:themeColor="text1"/>
              </w:rPr>
              <w:t xml:space="preserve"> </w:t>
            </w:r>
            <w:proofErr w:type="spellStart"/>
            <w:proofErr w:type="gramStart"/>
            <w:r w:rsidRPr="00D43A25">
              <w:rPr>
                <w:color w:val="000000" w:themeColor="text1"/>
              </w:rPr>
              <w:t>матер</w:t>
            </w:r>
            <w:proofErr w:type="gramEnd"/>
            <w:r w:rsidRPr="00D43A25">
              <w:rPr>
                <w:color w:val="000000" w:themeColor="text1"/>
              </w:rPr>
              <w:t>іальної</w:t>
            </w:r>
            <w:proofErr w:type="spellEnd"/>
            <w:r w:rsidRPr="00D43A25">
              <w:rPr>
                <w:color w:val="000000" w:themeColor="text1"/>
              </w:rPr>
              <w:t xml:space="preserve"> </w:t>
            </w:r>
            <w:proofErr w:type="spellStart"/>
            <w:r w:rsidRPr="00D43A25">
              <w:rPr>
                <w:color w:val="000000" w:themeColor="text1"/>
              </w:rPr>
              <w:t>допомоги</w:t>
            </w:r>
            <w:proofErr w:type="spellEnd"/>
            <w:r w:rsidRPr="00D43A25">
              <w:rPr>
                <w:color w:val="000000" w:themeColor="text1"/>
              </w:rPr>
              <w:t xml:space="preserve"> </w:t>
            </w:r>
            <w:proofErr w:type="spellStart"/>
            <w:r w:rsidRPr="00D43A25">
              <w:rPr>
                <w:color w:val="000000" w:themeColor="text1"/>
              </w:rPr>
              <w:t>учасникам</w:t>
            </w:r>
            <w:proofErr w:type="spellEnd"/>
            <w:r w:rsidRPr="00D43A25">
              <w:rPr>
                <w:color w:val="000000" w:themeColor="text1"/>
              </w:rPr>
              <w:t xml:space="preserve"> </w:t>
            </w:r>
            <w:proofErr w:type="spellStart"/>
            <w:r w:rsidRPr="00D43A25">
              <w:rPr>
                <w:color w:val="000000" w:themeColor="text1"/>
              </w:rPr>
              <w:t>бойових</w:t>
            </w:r>
            <w:proofErr w:type="spellEnd"/>
            <w:r w:rsidRPr="00D43A25">
              <w:rPr>
                <w:color w:val="000000" w:themeColor="text1"/>
              </w:rPr>
              <w:t xml:space="preserve"> </w:t>
            </w:r>
            <w:proofErr w:type="spellStart"/>
            <w:r w:rsidRPr="00D43A25">
              <w:rPr>
                <w:color w:val="000000" w:themeColor="text1"/>
              </w:rPr>
              <w:t>дій</w:t>
            </w:r>
            <w:proofErr w:type="spellEnd"/>
            <w:r w:rsidRPr="00D43A25">
              <w:rPr>
                <w:color w:val="000000" w:themeColor="text1"/>
              </w:rPr>
              <w:t xml:space="preserve"> </w:t>
            </w:r>
            <w:r w:rsidRPr="00D43A25">
              <w:rPr>
                <w:color w:val="000000" w:themeColor="text1"/>
                <w:lang w:val="uk-UA"/>
              </w:rPr>
              <w:t>на території інших держав</w:t>
            </w:r>
            <w:r w:rsidRPr="00D43A25">
              <w:rPr>
                <w:color w:val="000000" w:themeColor="text1"/>
              </w:rPr>
              <w:t xml:space="preserve">, та батькам </w:t>
            </w:r>
            <w:proofErr w:type="spellStart"/>
            <w:r w:rsidRPr="00D43A25">
              <w:rPr>
                <w:color w:val="000000" w:themeColor="text1"/>
              </w:rPr>
              <w:t>загиблих</w:t>
            </w:r>
            <w:proofErr w:type="spellEnd"/>
            <w:r w:rsidRPr="00D43A25">
              <w:rPr>
                <w:color w:val="000000" w:themeColor="text1"/>
                <w:lang w:val="uk-UA"/>
              </w:rPr>
              <w:t xml:space="preserve">  до Дня вшанування учасників бойових дій на території інших держав</w:t>
            </w:r>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по 2 0</w:t>
            </w:r>
            <w:r w:rsidRPr="00D43A25">
              <w:rPr>
                <w:color w:val="000000" w:themeColor="text1"/>
              </w:rPr>
              <w:t xml:space="preserve">00 </w:t>
            </w:r>
            <w:r w:rsidRPr="00D43A25">
              <w:rPr>
                <w:color w:val="000000" w:themeColor="text1"/>
                <w:lang w:val="uk-UA"/>
              </w:rPr>
              <w:t xml:space="preserve"> </w:t>
            </w:r>
          </w:p>
        </w:tc>
        <w:tc>
          <w:tcPr>
            <w:tcW w:w="1559" w:type="dxa"/>
            <w:shd w:val="clear" w:color="auto" w:fill="F9F9F9"/>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96 000</w:t>
            </w:r>
          </w:p>
        </w:tc>
      </w:tr>
      <w:tr w:rsidR="007A299E" w:rsidRPr="00AD4800" w:rsidTr="006E7989">
        <w:trPr>
          <w:trHeight w:val="1644"/>
        </w:trPr>
        <w:tc>
          <w:tcPr>
            <w:tcW w:w="659" w:type="dxa"/>
            <w:tcMar>
              <w:top w:w="120" w:type="dxa"/>
              <w:left w:w="120" w:type="dxa"/>
              <w:bottom w:w="120" w:type="dxa"/>
              <w:right w:w="120" w:type="dxa"/>
            </w:tcMar>
            <w:vAlign w:val="center"/>
          </w:tcPr>
          <w:p w:rsidR="007A299E" w:rsidRPr="00770883" w:rsidRDefault="007A299E" w:rsidP="006E7989">
            <w:pPr>
              <w:pStyle w:val="a5"/>
              <w:rPr>
                <w:lang w:val="uk-UA"/>
              </w:rPr>
            </w:pPr>
            <w:r>
              <w:rPr>
                <w:lang w:val="uk-UA"/>
              </w:rPr>
              <w:t>3</w:t>
            </w:r>
          </w:p>
        </w:tc>
        <w:tc>
          <w:tcPr>
            <w:tcW w:w="6002" w:type="dxa"/>
            <w:tcMar>
              <w:top w:w="120" w:type="dxa"/>
              <w:left w:w="120" w:type="dxa"/>
              <w:bottom w:w="120" w:type="dxa"/>
              <w:right w:w="120" w:type="dxa"/>
            </w:tcMar>
            <w:vAlign w:val="center"/>
          </w:tcPr>
          <w:p w:rsidR="007A299E" w:rsidRPr="00D43A25" w:rsidRDefault="007A299E" w:rsidP="006E7989">
            <w:pPr>
              <w:rPr>
                <w:rFonts w:ascii="Times New Roman" w:hAnsi="Times New Roman"/>
                <w:i/>
                <w:color w:val="000000" w:themeColor="text1"/>
                <w:sz w:val="24"/>
                <w:szCs w:val="24"/>
                <w:lang w:val="uk-UA"/>
              </w:rPr>
            </w:pPr>
            <w:r w:rsidRPr="00D43A25">
              <w:rPr>
                <w:rFonts w:ascii="Times New Roman" w:hAnsi="Times New Roman"/>
                <w:color w:val="000000" w:themeColor="text1"/>
                <w:sz w:val="24"/>
                <w:szCs w:val="24"/>
                <w:lang w:val="uk-UA"/>
              </w:rPr>
              <w:t>Надання матеріальної допомоги учасникам ліквідації наслідків аварії на ЧАЕС І-ІІІ категорії (крім переселенців) та дружинам померлих громадян з числа ліквідаторів, смерть яких пов'язана з Чорнобильською катастрофою до Дня пам’яті Чорнобильської трагедії</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по</w:t>
            </w:r>
            <w:r w:rsidRPr="00D43A25">
              <w:rPr>
                <w:color w:val="000000" w:themeColor="text1"/>
              </w:rPr>
              <w:t xml:space="preserve"> </w:t>
            </w:r>
            <w:r w:rsidRPr="00D43A25">
              <w:rPr>
                <w:color w:val="000000" w:themeColor="text1"/>
                <w:lang w:val="uk-UA"/>
              </w:rPr>
              <w:t>2 0</w:t>
            </w:r>
            <w:r w:rsidRPr="00D43A25">
              <w:rPr>
                <w:color w:val="000000" w:themeColor="text1"/>
              </w:rPr>
              <w:t xml:space="preserve">00 </w:t>
            </w:r>
            <w:r w:rsidRPr="00D43A25">
              <w:rPr>
                <w:color w:val="000000" w:themeColor="text1"/>
                <w:lang w:val="uk-UA"/>
              </w:rPr>
              <w:t xml:space="preserve"> </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244 000</w:t>
            </w:r>
          </w:p>
        </w:tc>
      </w:tr>
      <w:tr w:rsidR="007A299E" w:rsidRPr="00542F22" w:rsidTr="0076632F">
        <w:trPr>
          <w:trHeight w:val="1998"/>
        </w:trPr>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4</w:t>
            </w:r>
          </w:p>
        </w:tc>
        <w:tc>
          <w:tcPr>
            <w:tcW w:w="6002" w:type="dxa"/>
            <w:tcMar>
              <w:top w:w="120" w:type="dxa"/>
              <w:left w:w="120" w:type="dxa"/>
              <w:bottom w:w="120" w:type="dxa"/>
              <w:right w:w="120" w:type="dxa"/>
            </w:tcMar>
            <w:vAlign w:val="center"/>
          </w:tcPr>
          <w:p w:rsidR="007A299E" w:rsidRPr="00D43A25" w:rsidRDefault="007A299E" w:rsidP="006E7989">
            <w:pPr>
              <w:rPr>
                <w:rFonts w:ascii="Times New Roman" w:hAnsi="Times New Roman"/>
                <w:color w:val="000000" w:themeColor="text1"/>
                <w:sz w:val="24"/>
                <w:szCs w:val="24"/>
                <w:lang w:val="uk-UA"/>
              </w:rPr>
            </w:pPr>
            <w:r w:rsidRPr="00D43A25">
              <w:rPr>
                <w:rFonts w:ascii="Times New Roman" w:hAnsi="Times New Roman"/>
                <w:color w:val="000000" w:themeColor="text1"/>
                <w:sz w:val="24"/>
                <w:szCs w:val="24"/>
                <w:lang w:val="uk-UA"/>
              </w:rPr>
              <w:t>Надання матеріальної допомоги сім’ям на поховання учасників ліквідації наслідків аварії на Чорнобильській АЕС І категорії з числа тих, які не мали статусу особи з інвалідністю внаслідок війни, та учасників ліквідації наслідків аварії на Чорнобильській АЕС віднесених до категорії 2 та 3</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по 5 000</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15 000</w:t>
            </w:r>
          </w:p>
        </w:tc>
      </w:tr>
      <w:tr w:rsidR="007A299E" w:rsidRPr="00542F22" w:rsidTr="006E7989">
        <w:trPr>
          <w:trHeight w:val="2276"/>
        </w:trPr>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lastRenderedPageBreak/>
              <w:t>5</w:t>
            </w:r>
          </w:p>
        </w:tc>
        <w:tc>
          <w:tcPr>
            <w:tcW w:w="6002" w:type="dxa"/>
            <w:tcMar>
              <w:top w:w="120" w:type="dxa"/>
              <w:left w:w="120" w:type="dxa"/>
              <w:bottom w:w="120" w:type="dxa"/>
              <w:right w:w="120" w:type="dxa"/>
            </w:tcMar>
          </w:tcPr>
          <w:p w:rsidR="007A299E" w:rsidRPr="00D43A25" w:rsidRDefault="007A299E" w:rsidP="006E7989">
            <w:pPr>
              <w:rPr>
                <w:rFonts w:ascii="Times New Roman" w:hAnsi="Times New Roman"/>
                <w:color w:val="000000" w:themeColor="text1"/>
                <w:sz w:val="24"/>
                <w:szCs w:val="24"/>
                <w:lang w:val="uk-UA"/>
              </w:rPr>
            </w:pPr>
            <w:r w:rsidRPr="00D43A25">
              <w:rPr>
                <w:rFonts w:ascii="Times New Roman" w:hAnsi="Times New Roman"/>
                <w:color w:val="000000" w:themeColor="text1"/>
                <w:sz w:val="24"/>
                <w:szCs w:val="24"/>
                <w:lang w:val="uk-UA"/>
              </w:rPr>
              <w:t>Надання одноразової компенсації за втрату годувальника дружинам померлих учасників ліквідації наслідків аварії на Чорнобильській АЕС, які не досягли пенсійного віку та дружинам померлих учасників ліквідації наслідків аварії на Чорнобильській АЕС, смерть яких не пов’язана з наслідками Чорнобильської  катастрофи</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по 5 000</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15 000</w:t>
            </w:r>
          </w:p>
        </w:tc>
      </w:tr>
      <w:tr w:rsidR="007A299E" w:rsidRPr="00542F22" w:rsidTr="006E7989">
        <w:trPr>
          <w:trHeight w:val="2276"/>
        </w:trPr>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6</w:t>
            </w:r>
          </w:p>
        </w:tc>
        <w:tc>
          <w:tcPr>
            <w:tcW w:w="6002" w:type="dxa"/>
            <w:tcMar>
              <w:top w:w="120" w:type="dxa"/>
              <w:left w:w="120" w:type="dxa"/>
              <w:bottom w:w="120" w:type="dxa"/>
              <w:right w:w="120" w:type="dxa"/>
            </w:tcMar>
          </w:tcPr>
          <w:p w:rsidR="007A299E" w:rsidRPr="00D43A25" w:rsidRDefault="007A299E" w:rsidP="006E7989">
            <w:pPr>
              <w:pStyle w:val="a50"/>
              <w:shd w:val="clear" w:color="auto" w:fill="FFFFFF"/>
              <w:spacing w:before="60" w:beforeAutospacing="0" w:after="60" w:afterAutospacing="0"/>
              <w:textAlignment w:val="baseline"/>
              <w:rPr>
                <w:color w:val="000000" w:themeColor="text1"/>
                <w:lang w:val="uk-UA"/>
              </w:rPr>
            </w:pPr>
            <w:r w:rsidRPr="00D43A25">
              <w:rPr>
                <w:color w:val="000000" w:themeColor="text1"/>
                <w:lang w:val="uk-UA"/>
              </w:rPr>
              <w:t xml:space="preserve">Надання матеріальної допомоги </w:t>
            </w:r>
            <w:r w:rsidRPr="00D43A25">
              <w:rPr>
                <w:bCs/>
                <w:color w:val="000000" w:themeColor="text1"/>
                <w:bdr w:val="none" w:sz="0" w:space="0" w:color="auto" w:frame="1"/>
                <w:lang w:val="uk-UA"/>
              </w:rPr>
              <w:t xml:space="preserve">на поховання деяких категорій осіб виконавцю волевиявлення померлого або особі, яка зобов’язалася поховати померлого, відповідно до </w:t>
            </w:r>
            <w:r w:rsidRPr="00D43A25">
              <w:rPr>
                <w:color w:val="000000" w:themeColor="text1"/>
                <w:shd w:val="clear" w:color="auto" w:fill="FFFFFF"/>
                <w:lang w:val="uk-UA"/>
              </w:rPr>
              <w:t>Порядку надання допомоги на поховання деяких категорій осіб виконавцю волевиявлення померлого або особі, яка зобов’язалася поховати померлого, затвердженого постановою КМУ від 31.01.2007 року № 99.</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по 5 000</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100 000</w:t>
            </w:r>
          </w:p>
        </w:tc>
      </w:tr>
      <w:tr w:rsidR="007A299E" w:rsidRPr="00542F22" w:rsidTr="006E7989">
        <w:trPr>
          <w:trHeight w:val="578"/>
        </w:trPr>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7</w:t>
            </w:r>
          </w:p>
        </w:tc>
        <w:tc>
          <w:tcPr>
            <w:tcW w:w="6002" w:type="dxa"/>
            <w:tcMar>
              <w:top w:w="120" w:type="dxa"/>
              <w:left w:w="120" w:type="dxa"/>
              <w:bottom w:w="120" w:type="dxa"/>
              <w:right w:w="120" w:type="dxa"/>
            </w:tcMar>
          </w:tcPr>
          <w:p w:rsidR="007A299E" w:rsidRPr="00D43A25" w:rsidRDefault="007A299E" w:rsidP="006E7989">
            <w:pPr>
              <w:rPr>
                <w:rFonts w:ascii="Times New Roman" w:hAnsi="Times New Roman"/>
                <w:color w:val="000000" w:themeColor="text1"/>
                <w:sz w:val="24"/>
                <w:szCs w:val="24"/>
                <w:lang w:val="uk-UA"/>
              </w:rPr>
            </w:pPr>
            <w:r w:rsidRPr="00D43A25">
              <w:rPr>
                <w:rFonts w:ascii="Times New Roman" w:hAnsi="Times New Roman"/>
                <w:color w:val="000000" w:themeColor="text1"/>
                <w:sz w:val="24"/>
                <w:szCs w:val="24"/>
                <w:lang w:val="uk-UA"/>
              </w:rPr>
              <w:t>Поховання невідомих та безрідних громадян</w:t>
            </w:r>
          </w:p>
          <w:p w:rsidR="007A299E" w:rsidRPr="00D43A25" w:rsidRDefault="007A299E" w:rsidP="006E7989">
            <w:pPr>
              <w:pStyle w:val="a50"/>
              <w:shd w:val="clear" w:color="auto" w:fill="FFFFFF"/>
              <w:spacing w:before="60" w:beforeAutospacing="0" w:after="60" w:afterAutospacing="0"/>
              <w:textAlignment w:val="baseline"/>
              <w:rPr>
                <w:color w:val="000000" w:themeColor="text1"/>
                <w:lang w:val="uk-UA"/>
              </w:rPr>
            </w:pP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Pr>
                <w:color w:val="000000" w:themeColor="text1"/>
                <w:lang w:val="uk-UA"/>
              </w:rPr>
              <w:t>по 5 000</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15 000</w:t>
            </w:r>
          </w:p>
        </w:tc>
      </w:tr>
      <w:tr w:rsidR="007A299E" w:rsidRPr="00542F22" w:rsidTr="006E7989">
        <w:trPr>
          <w:trHeight w:val="1458"/>
        </w:trPr>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8</w:t>
            </w:r>
          </w:p>
        </w:tc>
        <w:tc>
          <w:tcPr>
            <w:tcW w:w="6002" w:type="dxa"/>
            <w:tcMar>
              <w:top w:w="120" w:type="dxa"/>
              <w:left w:w="120" w:type="dxa"/>
              <w:bottom w:w="120" w:type="dxa"/>
              <w:right w:w="120" w:type="dxa"/>
            </w:tcMar>
          </w:tcPr>
          <w:p w:rsidR="007A299E" w:rsidRPr="00D43A25" w:rsidRDefault="007A299E" w:rsidP="006E7989">
            <w:pPr>
              <w:rPr>
                <w:rFonts w:ascii="Times New Roman" w:hAnsi="Times New Roman"/>
                <w:color w:val="000000" w:themeColor="text1"/>
                <w:sz w:val="24"/>
                <w:szCs w:val="24"/>
                <w:lang w:val="uk-UA"/>
              </w:rPr>
            </w:pPr>
            <w:r w:rsidRPr="00D43A25">
              <w:rPr>
                <w:rFonts w:ascii="Times New Roman" w:hAnsi="Times New Roman"/>
                <w:color w:val="000000" w:themeColor="text1"/>
                <w:sz w:val="24"/>
                <w:szCs w:val="24"/>
                <w:lang w:val="uk-UA"/>
              </w:rPr>
              <w:t xml:space="preserve">Надання матеріальної допомоги малозабезпеченим громадянам, внутрішньо переміщеним особам, громадянам похилого віку, які опинилися в скрутних життєвих обставинах на медичне та побутове обслуговування </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по 500</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3 000</w:t>
            </w:r>
          </w:p>
        </w:tc>
      </w:tr>
      <w:tr w:rsidR="007A299E" w:rsidRPr="00AD4800" w:rsidTr="006E7989">
        <w:trPr>
          <w:trHeight w:val="25"/>
        </w:trPr>
        <w:tc>
          <w:tcPr>
            <w:tcW w:w="659" w:type="dxa"/>
            <w:shd w:val="clear" w:color="auto" w:fill="F9F9F9"/>
            <w:tcMar>
              <w:top w:w="120" w:type="dxa"/>
              <w:left w:w="120" w:type="dxa"/>
              <w:bottom w:w="120" w:type="dxa"/>
              <w:right w:w="120" w:type="dxa"/>
            </w:tcMar>
            <w:vAlign w:val="center"/>
          </w:tcPr>
          <w:p w:rsidR="007A299E" w:rsidRPr="00770883" w:rsidRDefault="007A299E" w:rsidP="006E7989">
            <w:pPr>
              <w:pStyle w:val="a5"/>
              <w:rPr>
                <w:lang w:val="uk-UA"/>
              </w:rPr>
            </w:pPr>
            <w:r>
              <w:rPr>
                <w:lang w:val="uk-UA"/>
              </w:rPr>
              <w:t>9</w:t>
            </w:r>
          </w:p>
        </w:tc>
        <w:tc>
          <w:tcPr>
            <w:tcW w:w="6002" w:type="dxa"/>
            <w:shd w:val="clear" w:color="auto" w:fill="F9F9F9"/>
            <w:tcMar>
              <w:top w:w="120" w:type="dxa"/>
              <w:left w:w="120" w:type="dxa"/>
              <w:bottom w:w="120" w:type="dxa"/>
              <w:right w:w="120" w:type="dxa"/>
            </w:tcMar>
            <w:vAlign w:val="center"/>
          </w:tcPr>
          <w:p w:rsidR="007A299E" w:rsidRPr="00D5280B" w:rsidRDefault="007A299E" w:rsidP="006E7989">
            <w:pPr>
              <w:rPr>
                <w:rFonts w:ascii="Times New Roman" w:hAnsi="Times New Roman"/>
                <w:sz w:val="24"/>
                <w:szCs w:val="24"/>
                <w:lang w:val="uk-UA"/>
              </w:rPr>
            </w:pPr>
            <w:r w:rsidRPr="00D5280B">
              <w:rPr>
                <w:rFonts w:ascii="Times New Roman" w:hAnsi="Times New Roman"/>
                <w:sz w:val="24"/>
                <w:szCs w:val="24"/>
                <w:lang w:val="uk-UA"/>
              </w:rPr>
              <w:t xml:space="preserve">Надання матеріальної допомоги ветеранам Великої Вітчизняної війни до Дня перемоги над нацизмом у Другій світовій війні </w:t>
            </w:r>
          </w:p>
          <w:p w:rsidR="007A299E" w:rsidRPr="00D5280B" w:rsidRDefault="007A299E" w:rsidP="006E7989">
            <w:pPr>
              <w:pStyle w:val="a5"/>
              <w:spacing w:before="0" w:beforeAutospacing="0" w:after="0" w:afterAutospacing="0"/>
              <w:jc w:val="both"/>
              <w:rPr>
                <w:color w:val="000000" w:themeColor="text1"/>
                <w:lang w:val="uk-UA"/>
              </w:rPr>
            </w:pPr>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по 2 </w:t>
            </w:r>
            <w:r w:rsidRPr="00D43A25">
              <w:rPr>
                <w:color w:val="000000" w:themeColor="text1"/>
              </w:rPr>
              <w:t xml:space="preserve">000 </w:t>
            </w:r>
            <w:r w:rsidRPr="00D43A25">
              <w:rPr>
                <w:color w:val="000000" w:themeColor="text1"/>
                <w:lang w:val="uk-UA"/>
              </w:rPr>
              <w:t xml:space="preserve"> </w:t>
            </w:r>
          </w:p>
        </w:tc>
        <w:tc>
          <w:tcPr>
            <w:tcW w:w="1559" w:type="dxa"/>
            <w:shd w:val="clear" w:color="auto" w:fill="F9F9F9"/>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126 000</w:t>
            </w:r>
          </w:p>
        </w:tc>
      </w:tr>
      <w:tr w:rsidR="007A299E" w:rsidRPr="00AD4800" w:rsidTr="006E7989">
        <w:trPr>
          <w:trHeight w:val="1852"/>
        </w:trPr>
        <w:tc>
          <w:tcPr>
            <w:tcW w:w="659" w:type="dxa"/>
            <w:tcMar>
              <w:top w:w="120" w:type="dxa"/>
              <w:left w:w="120" w:type="dxa"/>
              <w:bottom w:w="120" w:type="dxa"/>
              <w:right w:w="120" w:type="dxa"/>
            </w:tcMar>
            <w:vAlign w:val="center"/>
          </w:tcPr>
          <w:p w:rsidR="007A299E" w:rsidRPr="00770883" w:rsidRDefault="007A299E" w:rsidP="006E7989">
            <w:pPr>
              <w:pStyle w:val="a5"/>
              <w:rPr>
                <w:lang w:val="uk-UA"/>
              </w:rPr>
            </w:pPr>
            <w:r>
              <w:rPr>
                <w:lang w:val="uk-UA"/>
              </w:rPr>
              <w:t>10</w:t>
            </w:r>
          </w:p>
        </w:tc>
        <w:tc>
          <w:tcPr>
            <w:tcW w:w="6002" w:type="dxa"/>
            <w:tcMar>
              <w:top w:w="120" w:type="dxa"/>
              <w:left w:w="120" w:type="dxa"/>
              <w:bottom w:w="120" w:type="dxa"/>
              <w:right w:w="120" w:type="dxa"/>
            </w:tcMar>
            <w:vAlign w:val="center"/>
          </w:tcPr>
          <w:p w:rsidR="007A299E" w:rsidRPr="00D43A25" w:rsidRDefault="007A299E" w:rsidP="006E7989">
            <w:pPr>
              <w:shd w:val="clear" w:color="auto" w:fill="FFFFFF"/>
              <w:spacing w:after="150" w:line="300" w:lineRule="atLeast"/>
              <w:outlineLvl w:val="0"/>
              <w:rPr>
                <w:color w:val="000000" w:themeColor="text1"/>
                <w:lang w:val="uk-UA"/>
              </w:rPr>
            </w:pPr>
            <w:r w:rsidRPr="003146FE">
              <w:rPr>
                <w:rFonts w:ascii="Times New Roman" w:hAnsi="Times New Roman"/>
                <w:color w:val="000000" w:themeColor="text1"/>
                <w:sz w:val="24"/>
                <w:szCs w:val="24"/>
                <w:lang w:val="uk-UA"/>
              </w:rPr>
              <w:t>Вшанування громадян похилого віку, які досягли 85-, 90-, 95-, 100- річчя, привітання з ювілеєм ветеранів праці, проведення заходів</w:t>
            </w:r>
            <w:r>
              <w:rPr>
                <w:rFonts w:ascii="Times New Roman" w:hAnsi="Times New Roman"/>
                <w:color w:val="000000" w:themeColor="text1"/>
                <w:sz w:val="24"/>
                <w:szCs w:val="24"/>
                <w:lang w:val="uk-UA"/>
              </w:rPr>
              <w:t xml:space="preserve"> до </w:t>
            </w:r>
            <w:r w:rsidRPr="003146FE">
              <w:rPr>
                <w:rFonts w:ascii="Times New Roman" w:hAnsi="Times New Roman"/>
                <w:color w:val="000000" w:themeColor="text1"/>
                <w:sz w:val="24"/>
                <w:szCs w:val="24"/>
                <w:lang w:val="uk-UA"/>
              </w:rPr>
              <w:t xml:space="preserve"> Дня вшанування </w:t>
            </w:r>
            <w:r w:rsidRPr="003146FE">
              <w:rPr>
                <w:rFonts w:ascii="Times New Roman" w:hAnsi="Times New Roman"/>
                <w:bCs/>
                <w:color w:val="000000" w:themeColor="text1"/>
                <w:kern w:val="36"/>
                <w:sz w:val="24"/>
                <w:szCs w:val="24"/>
                <w:lang w:val="uk-UA"/>
              </w:rPr>
              <w:t xml:space="preserve"> учасників ліквідації наслідків аварії на Чорнобильській АЕС</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  </w:t>
            </w:r>
            <w:r w:rsidR="006E7989">
              <w:rPr>
                <w:color w:val="000000" w:themeColor="text1"/>
                <w:lang w:val="uk-UA"/>
              </w:rPr>
              <w:t xml:space="preserve">по 300 </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20 000</w:t>
            </w:r>
          </w:p>
        </w:tc>
      </w:tr>
      <w:tr w:rsidR="007A299E" w:rsidRPr="00AD4800" w:rsidTr="006E7989">
        <w:trPr>
          <w:trHeight w:val="25"/>
        </w:trPr>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11</w:t>
            </w:r>
          </w:p>
        </w:tc>
        <w:tc>
          <w:tcPr>
            <w:tcW w:w="6002"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Надання одноразової матеріальної допомоги при народжені (усиновлені) дитини</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по 2 000  </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200 000</w:t>
            </w:r>
          </w:p>
        </w:tc>
      </w:tr>
      <w:tr w:rsidR="007A299E" w:rsidRPr="00AD4800" w:rsidTr="006E7989">
        <w:trPr>
          <w:trHeight w:val="25"/>
        </w:trPr>
        <w:tc>
          <w:tcPr>
            <w:tcW w:w="659" w:type="dxa"/>
            <w:shd w:val="clear" w:color="auto" w:fill="F9F9F9"/>
            <w:tcMar>
              <w:top w:w="120" w:type="dxa"/>
              <w:left w:w="120" w:type="dxa"/>
              <w:bottom w:w="120" w:type="dxa"/>
              <w:right w:w="120" w:type="dxa"/>
            </w:tcMar>
            <w:vAlign w:val="center"/>
          </w:tcPr>
          <w:p w:rsidR="007A299E" w:rsidRPr="00770883" w:rsidRDefault="007A299E" w:rsidP="006E7989">
            <w:pPr>
              <w:pStyle w:val="a5"/>
              <w:rPr>
                <w:lang w:val="uk-UA"/>
              </w:rPr>
            </w:pPr>
            <w:r>
              <w:rPr>
                <w:lang w:val="uk-UA"/>
              </w:rPr>
              <w:t>12</w:t>
            </w: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proofErr w:type="spellStart"/>
            <w:r w:rsidRPr="00D43A25">
              <w:rPr>
                <w:color w:val="000000" w:themeColor="text1"/>
              </w:rPr>
              <w:t>Придбання</w:t>
            </w:r>
            <w:proofErr w:type="spellEnd"/>
            <w:r w:rsidRPr="00D43A25">
              <w:rPr>
                <w:color w:val="000000" w:themeColor="text1"/>
              </w:rPr>
              <w:t xml:space="preserve"> </w:t>
            </w:r>
            <w:proofErr w:type="spellStart"/>
            <w:r w:rsidRPr="00D43A25">
              <w:rPr>
                <w:color w:val="000000" w:themeColor="text1"/>
              </w:rPr>
              <w:t>новорічних</w:t>
            </w:r>
            <w:proofErr w:type="spellEnd"/>
            <w:r w:rsidRPr="00D43A25">
              <w:rPr>
                <w:color w:val="000000" w:themeColor="text1"/>
              </w:rPr>
              <w:t xml:space="preserve"> </w:t>
            </w:r>
            <w:proofErr w:type="spellStart"/>
            <w:r w:rsidRPr="00D43A25">
              <w:rPr>
                <w:color w:val="000000" w:themeColor="text1"/>
              </w:rPr>
              <w:t>подарунків</w:t>
            </w:r>
            <w:proofErr w:type="spellEnd"/>
            <w:r w:rsidRPr="00D43A25">
              <w:rPr>
                <w:color w:val="000000" w:themeColor="text1"/>
              </w:rPr>
              <w:t xml:space="preserve"> до </w:t>
            </w:r>
            <w:r w:rsidRPr="00D43A25">
              <w:rPr>
                <w:color w:val="000000" w:themeColor="text1"/>
                <w:lang w:val="uk-UA"/>
              </w:rPr>
              <w:t>Д</w:t>
            </w:r>
            <w:proofErr w:type="spellStart"/>
            <w:r w:rsidRPr="00D43A25">
              <w:rPr>
                <w:color w:val="000000" w:themeColor="text1"/>
              </w:rPr>
              <w:t>ня</w:t>
            </w:r>
            <w:proofErr w:type="spellEnd"/>
            <w:r w:rsidRPr="00D43A25">
              <w:rPr>
                <w:color w:val="000000" w:themeColor="text1"/>
              </w:rPr>
              <w:t xml:space="preserve"> Святого </w:t>
            </w:r>
            <w:proofErr w:type="spellStart"/>
            <w:r w:rsidRPr="00D43A25">
              <w:rPr>
                <w:color w:val="000000" w:themeColor="text1"/>
              </w:rPr>
              <w:t>Миколая</w:t>
            </w:r>
            <w:proofErr w:type="spellEnd"/>
            <w:r w:rsidRPr="00D43A25">
              <w:rPr>
                <w:color w:val="000000" w:themeColor="text1"/>
              </w:rPr>
              <w:t xml:space="preserve"> </w:t>
            </w:r>
            <w:proofErr w:type="spellStart"/>
            <w:r w:rsidRPr="00D43A25">
              <w:rPr>
                <w:color w:val="000000" w:themeColor="text1"/>
              </w:rPr>
              <w:t>дітям</w:t>
            </w:r>
            <w:proofErr w:type="spellEnd"/>
            <w:r w:rsidRPr="00D43A25">
              <w:rPr>
                <w:color w:val="000000" w:themeColor="text1"/>
              </w:rPr>
              <w:t xml:space="preserve"> з </w:t>
            </w:r>
            <w:proofErr w:type="spellStart"/>
            <w:r w:rsidRPr="00D43A25">
              <w:rPr>
                <w:color w:val="000000" w:themeColor="text1"/>
              </w:rPr>
              <w:t>малозабезпечених</w:t>
            </w:r>
            <w:proofErr w:type="spellEnd"/>
            <w:r w:rsidRPr="00D43A25">
              <w:rPr>
                <w:color w:val="000000" w:themeColor="text1"/>
              </w:rPr>
              <w:t xml:space="preserve"> та </w:t>
            </w:r>
            <w:proofErr w:type="spellStart"/>
            <w:proofErr w:type="gramStart"/>
            <w:r w:rsidRPr="00D43A25">
              <w:rPr>
                <w:color w:val="000000" w:themeColor="text1"/>
              </w:rPr>
              <w:t>соц</w:t>
            </w:r>
            <w:proofErr w:type="gramEnd"/>
            <w:r w:rsidRPr="00D43A25">
              <w:rPr>
                <w:color w:val="000000" w:themeColor="text1"/>
              </w:rPr>
              <w:t>іально-неадаптованих</w:t>
            </w:r>
            <w:proofErr w:type="spellEnd"/>
            <w:r w:rsidRPr="00D43A25">
              <w:rPr>
                <w:color w:val="000000" w:themeColor="text1"/>
              </w:rPr>
              <w:t xml:space="preserve"> родин</w:t>
            </w:r>
            <w:r w:rsidRPr="00D43A25">
              <w:rPr>
                <w:color w:val="000000" w:themeColor="text1"/>
                <w:lang w:val="uk-UA"/>
              </w:rPr>
              <w:t>, дітям сиротам та дітям позбавлених батьківського піклування</w:t>
            </w:r>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p>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по 300</w:t>
            </w:r>
          </w:p>
          <w:p w:rsidR="007A299E" w:rsidRPr="00D43A25" w:rsidRDefault="007A299E" w:rsidP="006E7989">
            <w:pPr>
              <w:pStyle w:val="a5"/>
              <w:spacing w:before="0" w:beforeAutospacing="0" w:after="0" w:afterAutospacing="0"/>
              <w:rPr>
                <w:color w:val="000000" w:themeColor="text1"/>
                <w:lang w:val="uk-UA"/>
              </w:rPr>
            </w:pPr>
          </w:p>
        </w:tc>
        <w:tc>
          <w:tcPr>
            <w:tcW w:w="1559" w:type="dxa"/>
            <w:shd w:val="clear" w:color="auto" w:fill="F9F9F9"/>
            <w:vAlign w:val="center"/>
          </w:tcPr>
          <w:p w:rsidR="007A299E" w:rsidRPr="00D43A25" w:rsidRDefault="007A299E" w:rsidP="006E7989">
            <w:pPr>
              <w:spacing w:after="0" w:line="240" w:lineRule="auto"/>
              <w:rPr>
                <w:rFonts w:ascii="Times New Roman" w:hAnsi="Times New Roman"/>
                <w:color w:val="000000" w:themeColor="text1"/>
                <w:sz w:val="24"/>
                <w:szCs w:val="24"/>
                <w:lang w:val="uk-UA"/>
              </w:rPr>
            </w:pPr>
          </w:p>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21 000</w:t>
            </w:r>
          </w:p>
        </w:tc>
      </w:tr>
      <w:tr w:rsidR="007A299E" w:rsidRPr="00AD4800" w:rsidTr="006E7989">
        <w:trPr>
          <w:trHeight w:val="25"/>
        </w:trPr>
        <w:tc>
          <w:tcPr>
            <w:tcW w:w="659" w:type="dxa"/>
            <w:vMerge w:val="restart"/>
            <w:shd w:val="clear" w:color="auto" w:fill="F9F9F9"/>
            <w:tcMar>
              <w:top w:w="120" w:type="dxa"/>
              <w:left w:w="120" w:type="dxa"/>
              <w:bottom w:w="120" w:type="dxa"/>
              <w:right w:w="120" w:type="dxa"/>
            </w:tcMar>
            <w:vAlign w:val="center"/>
          </w:tcPr>
          <w:p w:rsidR="007A299E" w:rsidRDefault="007A299E" w:rsidP="006E7989">
            <w:pPr>
              <w:pStyle w:val="a5"/>
              <w:rPr>
                <w:lang w:val="uk-UA"/>
              </w:rPr>
            </w:pPr>
            <w:r>
              <w:rPr>
                <w:lang w:val="uk-UA"/>
              </w:rPr>
              <w:t>13</w:t>
            </w: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 xml:space="preserve">Надання одноразової матеріальної допомоги </w:t>
            </w:r>
            <w:r w:rsidRPr="00D43A25">
              <w:rPr>
                <w:color w:val="000000" w:themeColor="text1"/>
              </w:rPr>
              <w:t xml:space="preserve">до </w:t>
            </w:r>
            <w:r w:rsidRPr="00D43A25">
              <w:rPr>
                <w:color w:val="000000" w:themeColor="text1"/>
                <w:lang w:val="uk-UA"/>
              </w:rPr>
              <w:t>Д</w:t>
            </w:r>
            <w:proofErr w:type="spellStart"/>
            <w:r w:rsidRPr="00D43A25">
              <w:rPr>
                <w:color w:val="000000" w:themeColor="text1"/>
              </w:rPr>
              <w:t>ня</w:t>
            </w:r>
            <w:proofErr w:type="spellEnd"/>
            <w:r w:rsidRPr="00D43A25">
              <w:rPr>
                <w:color w:val="000000" w:themeColor="text1"/>
              </w:rPr>
              <w:t xml:space="preserve"> </w:t>
            </w:r>
            <w:r w:rsidRPr="00D43A25">
              <w:rPr>
                <w:color w:val="000000" w:themeColor="text1"/>
                <w:lang w:val="uk-UA"/>
              </w:rPr>
              <w:lastRenderedPageBreak/>
              <w:t>Знань (1 вересня) дітям до 18 років (якщо дитина продовжує навчатися, то до досягнення нею 23 років:</w:t>
            </w:r>
          </w:p>
          <w:p w:rsidR="007A299E" w:rsidRPr="00D43A25" w:rsidRDefault="007A299E" w:rsidP="006E7989">
            <w:pPr>
              <w:pStyle w:val="a5"/>
              <w:spacing w:before="0" w:beforeAutospacing="0" w:after="0" w:afterAutospacing="0"/>
              <w:jc w:val="both"/>
              <w:rPr>
                <w:color w:val="000000" w:themeColor="text1"/>
                <w:lang w:val="uk-UA"/>
              </w:rPr>
            </w:pPr>
          </w:p>
          <w:p w:rsidR="007A299E" w:rsidRPr="00D43A25"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 дітям сиротам, та дітям позбавлених батьківського піклування</w:t>
            </w:r>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p>
          <w:p w:rsidR="007A299E" w:rsidRPr="00D43A25" w:rsidRDefault="007A299E" w:rsidP="006E7989">
            <w:pPr>
              <w:pStyle w:val="a5"/>
              <w:spacing w:before="0" w:beforeAutospacing="0" w:after="0" w:afterAutospacing="0"/>
              <w:rPr>
                <w:color w:val="000000" w:themeColor="text1"/>
                <w:lang w:val="uk-UA"/>
              </w:rPr>
            </w:pPr>
          </w:p>
          <w:p w:rsidR="007A299E" w:rsidRPr="00D43A25" w:rsidRDefault="007A299E" w:rsidP="006E7989">
            <w:pPr>
              <w:pStyle w:val="a5"/>
              <w:spacing w:before="0" w:beforeAutospacing="0" w:after="0" w:afterAutospacing="0"/>
              <w:rPr>
                <w:color w:val="000000" w:themeColor="text1"/>
                <w:lang w:val="uk-UA"/>
              </w:rPr>
            </w:pPr>
          </w:p>
          <w:p w:rsidR="007A299E" w:rsidRPr="00D43A25" w:rsidRDefault="007A299E" w:rsidP="006E7989">
            <w:pPr>
              <w:pStyle w:val="a5"/>
              <w:spacing w:before="0" w:beforeAutospacing="0" w:after="0" w:afterAutospacing="0"/>
              <w:rPr>
                <w:color w:val="000000" w:themeColor="text1"/>
                <w:lang w:val="uk-UA"/>
              </w:rPr>
            </w:pPr>
          </w:p>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по 2 000  </w:t>
            </w:r>
          </w:p>
        </w:tc>
        <w:tc>
          <w:tcPr>
            <w:tcW w:w="1559" w:type="dxa"/>
            <w:shd w:val="clear" w:color="auto" w:fill="F9F9F9"/>
            <w:vAlign w:val="center"/>
          </w:tcPr>
          <w:p w:rsidR="007A299E" w:rsidRPr="00D43A25" w:rsidRDefault="007A299E" w:rsidP="006E7989">
            <w:pPr>
              <w:spacing w:after="0" w:line="240" w:lineRule="auto"/>
              <w:rPr>
                <w:rFonts w:ascii="Times New Roman" w:hAnsi="Times New Roman"/>
                <w:color w:val="000000" w:themeColor="text1"/>
                <w:sz w:val="24"/>
                <w:szCs w:val="24"/>
                <w:lang w:val="uk-UA"/>
              </w:rPr>
            </w:pPr>
          </w:p>
          <w:p w:rsidR="007A299E" w:rsidRPr="00D43A25" w:rsidRDefault="007A299E" w:rsidP="006E7989">
            <w:pPr>
              <w:spacing w:after="0" w:line="240" w:lineRule="auto"/>
              <w:rPr>
                <w:rFonts w:ascii="Times New Roman" w:hAnsi="Times New Roman"/>
                <w:color w:val="000000" w:themeColor="text1"/>
                <w:sz w:val="24"/>
                <w:szCs w:val="24"/>
                <w:lang w:val="uk-UA"/>
              </w:rPr>
            </w:pPr>
          </w:p>
          <w:p w:rsidR="007A299E" w:rsidRPr="00D43A25" w:rsidRDefault="007A299E" w:rsidP="006E7989">
            <w:pPr>
              <w:spacing w:after="0" w:line="240" w:lineRule="auto"/>
              <w:rPr>
                <w:rFonts w:ascii="Times New Roman" w:hAnsi="Times New Roman"/>
                <w:color w:val="000000" w:themeColor="text1"/>
                <w:sz w:val="24"/>
                <w:szCs w:val="24"/>
                <w:lang w:val="uk-UA"/>
              </w:rPr>
            </w:pPr>
          </w:p>
          <w:p w:rsidR="007A299E" w:rsidRPr="00D43A25" w:rsidRDefault="007A299E" w:rsidP="006E7989">
            <w:pPr>
              <w:spacing w:after="0" w:line="240" w:lineRule="auto"/>
              <w:rPr>
                <w:rFonts w:ascii="Times New Roman" w:hAnsi="Times New Roman"/>
                <w:color w:val="000000" w:themeColor="text1"/>
                <w:sz w:val="24"/>
                <w:szCs w:val="24"/>
                <w:lang w:val="uk-UA"/>
              </w:rPr>
            </w:pPr>
          </w:p>
          <w:p w:rsidR="007A299E" w:rsidRPr="007A299E" w:rsidRDefault="007A299E" w:rsidP="007A299E">
            <w:pPr>
              <w:spacing w:after="0" w:line="240" w:lineRule="auto"/>
              <w:rPr>
                <w:rFonts w:ascii="Times New Roman" w:hAnsi="Times New Roman"/>
                <w:color w:val="000000" w:themeColor="text1"/>
                <w:sz w:val="24"/>
                <w:szCs w:val="24"/>
                <w:lang w:val="uk-UA"/>
              </w:rPr>
            </w:pPr>
            <w:r w:rsidRPr="00D43A25">
              <w:rPr>
                <w:rFonts w:ascii="Times New Roman" w:hAnsi="Times New Roman"/>
                <w:color w:val="000000" w:themeColor="text1"/>
                <w:sz w:val="24"/>
                <w:szCs w:val="24"/>
                <w:lang w:val="uk-UA"/>
              </w:rPr>
              <w:t>30 000</w:t>
            </w:r>
          </w:p>
        </w:tc>
      </w:tr>
      <w:tr w:rsidR="007A299E" w:rsidRPr="00E30BE8" w:rsidTr="006E7989">
        <w:trPr>
          <w:trHeight w:val="25"/>
        </w:trPr>
        <w:tc>
          <w:tcPr>
            <w:tcW w:w="659" w:type="dxa"/>
            <w:vMerge/>
            <w:shd w:val="clear" w:color="auto" w:fill="F9F9F9"/>
            <w:tcMar>
              <w:top w:w="120" w:type="dxa"/>
              <w:left w:w="120" w:type="dxa"/>
              <w:bottom w:w="120" w:type="dxa"/>
              <w:right w:w="120" w:type="dxa"/>
            </w:tcMar>
            <w:vAlign w:val="center"/>
          </w:tcPr>
          <w:p w:rsidR="007A299E" w:rsidRDefault="007A299E" w:rsidP="006E7989">
            <w:pPr>
              <w:pStyle w:val="a5"/>
              <w:rPr>
                <w:lang w:val="uk-UA"/>
              </w:rPr>
            </w:pP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 дітям загиблих (померлих) ветеранів війни з числа учасників антитерористичної операції, операції об’єднаних сил із забезпечення національної безпеки і оборони, відсічі і стримування збройної агресії Російської Федерації на території Донецької та Луганської областей, військовослужбовців, які брали безпосередню участь у проведені антитерористичної операції</w:t>
            </w:r>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по 5 000 </w:t>
            </w:r>
          </w:p>
        </w:tc>
        <w:tc>
          <w:tcPr>
            <w:tcW w:w="1559" w:type="dxa"/>
            <w:shd w:val="clear" w:color="auto" w:fill="F9F9F9"/>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10 000</w:t>
            </w:r>
          </w:p>
        </w:tc>
      </w:tr>
      <w:tr w:rsidR="007A299E" w:rsidRPr="00AD4800" w:rsidTr="006E7989">
        <w:tc>
          <w:tcPr>
            <w:tcW w:w="659" w:type="dxa"/>
            <w:tcMar>
              <w:top w:w="120" w:type="dxa"/>
              <w:left w:w="120" w:type="dxa"/>
              <w:bottom w:w="120" w:type="dxa"/>
              <w:right w:w="120" w:type="dxa"/>
            </w:tcMar>
            <w:vAlign w:val="center"/>
          </w:tcPr>
          <w:p w:rsidR="007A299E" w:rsidRPr="00770883" w:rsidRDefault="007A299E" w:rsidP="006E7989">
            <w:pPr>
              <w:pStyle w:val="a5"/>
              <w:rPr>
                <w:lang w:val="uk-UA"/>
              </w:rPr>
            </w:pPr>
            <w:r>
              <w:rPr>
                <w:lang w:val="uk-UA"/>
              </w:rPr>
              <w:t>14</w:t>
            </w:r>
          </w:p>
        </w:tc>
        <w:tc>
          <w:tcPr>
            <w:tcW w:w="6002"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proofErr w:type="spellStart"/>
            <w:r w:rsidRPr="00D43A25">
              <w:rPr>
                <w:color w:val="000000" w:themeColor="text1"/>
              </w:rPr>
              <w:t>Надання</w:t>
            </w:r>
            <w:proofErr w:type="spellEnd"/>
            <w:r w:rsidRPr="00D43A25">
              <w:rPr>
                <w:color w:val="000000" w:themeColor="text1"/>
              </w:rPr>
              <w:t xml:space="preserve"> </w:t>
            </w:r>
            <w:proofErr w:type="spellStart"/>
            <w:proofErr w:type="gramStart"/>
            <w:r w:rsidRPr="00D43A25">
              <w:rPr>
                <w:color w:val="000000" w:themeColor="text1"/>
              </w:rPr>
              <w:t>матер</w:t>
            </w:r>
            <w:proofErr w:type="gramEnd"/>
            <w:r w:rsidRPr="00D43A25">
              <w:rPr>
                <w:color w:val="000000" w:themeColor="text1"/>
              </w:rPr>
              <w:t>іальної</w:t>
            </w:r>
            <w:proofErr w:type="spellEnd"/>
            <w:r w:rsidRPr="00D43A25">
              <w:rPr>
                <w:color w:val="000000" w:themeColor="text1"/>
              </w:rPr>
              <w:t xml:space="preserve"> </w:t>
            </w:r>
            <w:proofErr w:type="spellStart"/>
            <w:r w:rsidRPr="00D43A25">
              <w:rPr>
                <w:color w:val="000000" w:themeColor="text1"/>
              </w:rPr>
              <w:t>допомоги</w:t>
            </w:r>
            <w:proofErr w:type="spellEnd"/>
            <w:r w:rsidRPr="00D43A25">
              <w:rPr>
                <w:color w:val="000000" w:themeColor="text1"/>
              </w:rPr>
              <w:t xml:space="preserve"> </w:t>
            </w:r>
            <w:r w:rsidRPr="00D43A25">
              <w:rPr>
                <w:color w:val="000000" w:themeColor="text1"/>
                <w:lang w:val="uk-UA"/>
              </w:rPr>
              <w:t xml:space="preserve">особам з </w:t>
            </w:r>
            <w:proofErr w:type="spellStart"/>
            <w:r w:rsidRPr="00D43A25">
              <w:rPr>
                <w:color w:val="000000" w:themeColor="text1"/>
              </w:rPr>
              <w:t>інвалід</w:t>
            </w:r>
            <w:r w:rsidRPr="00D43A25">
              <w:rPr>
                <w:color w:val="000000" w:themeColor="text1"/>
                <w:lang w:val="uk-UA"/>
              </w:rPr>
              <w:t>ністю</w:t>
            </w:r>
            <w:proofErr w:type="spellEnd"/>
            <w:r w:rsidRPr="00D43A25">
              <w:rPr>
                <w:color w:val="000000" w:themeColor="text1"/>
              </w:rPr>
              <w:t xml:space="preserve"> 1 </w:t>
            </w:r>
            <w:proofErr w:type="spellStart"/>
            <w:r w:rsidRPr="00D43A25">
              <w:rPr>
                <w:color w:val="000000" w:themeColor="text1"/>
              </w:rPr>
              <w:t>групи</w:t>
            </w:r>
            <w:proofErr w:type="spellEnd"/>
            <w:r w:rsidRPr="00D43A25">
              <w:rPr>
                <w:color w:val="000000" w:themeColor="text1"/>
                <w:lang w:val="uk-UA"/>
              </w:rPr>
              <w:t xml:space="preserve">  та дітям з інвалідністю</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по 2 000</w:t>
            </w:r>
            <w:r w:rsidRPr="00D43A25">
              <w:rPr>
                <w:color w:val="000000" w:themeColor="text1"/>
              </w:rPr>
              <w:t xml:space="preserve"> </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180 000</w:t>
            </w:r>
          </w:p>
        </w:tc>
      </w:tr>
      <w:tr w:rsidR="007A299E" w:rsidRPr="00AD4800" w:rsidTr="006E7989">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15</w:t>
            </w:r>
          </w:p>
        </w:tc>
        <w:tc>
          <w:tcPr>
            <w:tcW w:w="6002" w:type="dxa"/>
            <w:tcMar>
              <w:top w:w="120" w:type="dxa"/>
              <w:left w:w="120" w:type="dxa"/>
              <w:bottom w:w="120" w:type="dxa"/>
              <w:right w:w="120" w:type="dxa"/>
            </w:tcMar>
          </w:tcPr>
          <w:p w:rsidR="007A299E" w:rsidRPr="00A16D76" w:rsidRDefault="007A299E" w:rsidP="006E7989">
            <w:pPr>
              <w:rPr>
                <w:rFonts w:ascii="Times New Roman" w:hAnsi="Times New Roman"/>
                <w:bCs/>
                <w:color w:val="000000"/>
                <w:sz w:val="24"/>
                <w:szCs w:val="24"/>
                <w:shd w:val="clear" w:color="auto" w:fill="FFFFFF"/>
                <w:lang w:val="uk-UA"/>
              </w:rPr>
            </w:pPr>
            <w:r w:rsidRPr="00A16D76">
              <w:rPr>
                <w:rFonts w:ascii="Times New Roman" w:hAnsi="Times New Roman"/>
                <w:color w:val="000000"/>
                <w:sz w:val="24"/>
                <w:szCs w:val="24"/>
                <w:lang w:val="uk-UA"/>
              </w:rPr>
              <w:t xml:space="preserve">Відшкодування за надання реабілітаційних послуг дітям з інвалідністю, відповідно до </w:t>
            </w:r>
            <w:r w:rsidRPr="00A16D76">
              <w:rPr>
                <w:rFonts w:ascii="Times New Roman" w:hAnsi="Times New Roman"/>
                <w:bCs/>
                <w:color w:val="000000"/>
                <w:sz w:val="24"/>
                <w:szCs w:val="24"/>
                <w:shd w:val="clear" w:color="auto" w:fill="FFFFFF"/>
                <w:lang w:val="uk-UA"/>
              </w:rPr>
              <w:t>Порядку надання окремим категоріям осіб послуг із комплексної реабілітації (</w:t>
            </w:r>
            <w:proofErr w:type="spellStart"/>
            <w:r w:rsidRPr="00A16D76">
              <w:rPr>
                <w:rFonts w:ascii="Times New Roman" w:hAnsi="Times New Roman"/>
                <w:bCs/>
                <w:color w:val="000000"/>
                <w:sz w:val="24"/>
                <w:szCs w:val="24"/>
                <w:shd w:val="clear" w:color="auto" w:fill="FFFFFF"/>
                <w:lang w:val="uk-UA"/>
              </w:rPr>
              <w:t>абілітації</w:t>
            </w:r>
            <w:proofErr w:type="spellEnd"/>
            <w:r w:rsidRPr="00A16D76">
              <w:rPr>
                <w:rFonts w:ascii="Times New Roman" w:hAnsi="Times New Roman"/>
                <w:bCs/>
                <w:color w:val="000000"/>
                <w:sz w:val="24"/>
                <w:szCs w:val="24"/>
                <w:shd w:val="clear" w:color="auto" w:fill="FFFFFF"/>
                <w:lang w:val="uk-UA"/>
              </w:rPr>
              <w:t xml:space="preserve">), </w:t>
            </w:r>
            <w:proofErr w:type="spellStart"/>
            <w:r w:rsidRPr="00A16D76">
              <w:rPr>
                <w:rFonts w:ascii="Times New Roman" w:hAnsi="Times New Roman"/>
                <w:bCs/>
                <w:color w:val="000000"/>
                <w:sz w:val="24"/>
                <w:szCs w:val="24"/>
                <w:shd w:val="clear" w:color="auto" w:fill="FFFFFF"/>
                <w:lang w:val="uk-UA"/>
              </w:rPr>
              <w:t>завтердженого</w:t>
            </w:r>
            <w:proofErr w:type="spellEnd"/>
            <w:r w:rsidRPr="00A16D76">
              <w:rPr>
                <w:rFonts w:ascii="Times New Roman" w:hAnsi="Times New Roman"/>
                <w:bCs/>
                <w:color w:val="000000"/>
                <w:sz w:val="24"/>
                <w:szCs w:val="24"/>
                <w:shd w:val="clear" w:color="auto" w:fill="FFFFFF"/>
                <w:lang w:val="uk-UA"/>
              </w:rPr>
              <w:t xml:space="preserve"> постановою КМУ від 31.01.2007 № 80</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Pr>
                <w:color w:val="000000" w:themeColor="text1"/>
                <w:lang w:val="uk-UA"/>
              </w:rPr>
              <w:t>40 000</w:t>
            </w:r>
          </w:p>
        </w:tc>
      </w:tr>
      <w:tr w:rsidR="007A299E" w:rsidRPr="00AD4800" w:rsidTr="006E7989">
        <w:trPr>
          <w:trHeight w:val="1722"/>
        </w:trPr>
        <w:tc>
          <w:tcPr>
            <w:tcW w:w="659" w:type="dxa"/>
            <w:shd w:val="clear" w:color="auto" w:fill="F9F9F9"/>
            <w:tcMar>
              <w:top w:w="120" w:type="dxa"/>
              <w:left w:w="120" w:type="dxa"/>
              <w:bottom w:w="120" w:type="dxa"/>
              <w:right w:w="120" w:type="dxa"/>
            </w:tcMar>
            <w:vAlign w:val="center"/>
          </w:tcPr>
          <w:p w:rsidR="007A299E" w:rsidRPr="0076632F" w:rsidRDefault="007A299E" w:rsidP="006E7989">
            <w:pPr>
              <w:pStyle w:val="a5"/>
              <w:rPr>
                <w:lang w:val="uk-UA"/>
              </w:rPr>
            </w:pPr>
            <w:r w:rsidRPr="0076632F">
              <w:rPr>
                <w:lang w:val="uk-UA"/>
              </w:rPr>
              <w:t>16</w:t>
            </w:r>
          </w:p>
        </w:tc>
        <w:tc>
          <w:tcPr>
            <w:tcW w:w="6002" w:type="dxa"/>
            <w:shd w:val="clear" w:color="auto" w:fill="F9F9F9"/>
            <w:tcMar>
              <w:top w:w="120" w:type="dxa"/>
              <w:left w:w="120" w:type="dxa"/>
              <w:bottom w:w="120" w:type="dxa"/>
              <w:right w:w="120" w:type="dxa"/>
            </w:tcMar>
            <w:vAlign w:val="center"/>
          </w:tcPr>
          <w:p w:rsidR="007A299E" w:rsidRPr="0076632F" w:rsidRDefault="007A299E" w:rsidP="006E7989">
            <w:pPr>
              <w:pStyle w:val="a5"/>
              <w:spacing w:before="0" w:beforeAutospacing="0" w:after="0" w:afterAutospacing="0"/>
              <w:jc w:val="both"/>
              <w:rPr>
                <w:color w:val="000000" w:themeColor="text1"/>
                <w:lang w:val="uk-UA"/>
              </w:rPr>
            </w:pPr>
            <w:r w:rsidRPr="0076632F">
              <w:rPr>
                <w:color w:val="000000" w:themeColor="text1"/>
                <w:lang w:val="uk-UA"/>
              </w:rPr>
              <w:t xml:space="preserve">Надання матеріальної допомоги </w:t>
            </w:r>
            <w:proofErr w:type="spellStart"/>
            <w:r w:rsidRPr="0076632F">
              <w:rPr>
                <w:color w:val="000000" w:themeColor="text1"/>
                <w:lang w:val="uk-UA"/>
              </w:rPr>
              <w:t>малозахищеним</w:t>
            </w:r>
            <w:proofErr w:type="spellEnd"/>
            <w:r w:rsidRPr="0076632F">
              <w:rPr>
                <w:color w:val="000000" w:themeColor="text1"/>
                <w:lang w:val="uk-UA"/>
              </w:rPr>
              <w:t xml:space="preserve">  верствам населення (малозабезпеченим сім’ям; багатодітним сім’ям; дітям-сиротам та дітям позбавленим батьківського піклування; дітям з інвалідністю; особам з інвалідністю, особам з інвалідністю внаслідок війни), які пройшли/проходять лікування за межами України)</w:t>
            </w:r>
          </w:p>
        </w:tc>
        <w:tc>
          <w:tcPr>
            <w:tcW w:w="1830" w:type="dxa"/>
            <w:shd w:val="clear" w:color="auto" w:fill="F9F9F9"/>
            <w:tcMar>
              <w:top w:w="120" w:type="dxa"/>
              <w:left w:w="120" w:type="dxa"/>
              <w:bottom w:w="120" w:type="dxa"/>
              <w:right w:w="120" w:type="dxa"/>
            </w:tcMar>
            <w:vAlign w:val="center"/>
          </w:tcPr>
          <w:p w:rsidR="007A299E" w:rsidRPr="0076632F" w:rsidRDefault="007A299E" w:rsidP="006E7989">
            <w:pPr>
              <w:pStyle w:val="a5"/>
              <w:spacing w:before="0" w:beforeAutospacing="0" w:after="0" w:afterAutospacing="0"/>
              <w:rPr>
                <w:color w:val="000000" w:themeColor="text1"/>
                <w:lang w:val="uk-UA"/>
              </w:rPr>
            </w:pPr>
            <w:r w:rsidRPr="0076632F">
              <w:rPr>
                <w:color w:val="000000" w:themeColor="text1"/>
                <w:lang w:val="uk-UA"/>
              </w:rPr>
              <w:t xml:space="preserve">по 5 000 </w:t>
            </w:r>
          </w:p>
        </w:tc>
        <w:tc>
          <w:tcPr>
            <w:tcW w:w="1574" w:type="dxa"/>
            <w:gridSpan w:val="2"/>
            <w:shd w:val="clear" w:color="auto" w:fill="F9F9F9"/>
            <w:vAlign w:val="center"/>
          </w:tcPr>
          <w:p w:rsidR="007A299E" w:rsidRPr="0076632F" w:rsidRDefault="007A299E" w:rsidP="006E7989">
            <w:pPr>
              <w:pStyle w:val="a5"/>
              <w:spacing w:before="0" w:beforeAutospacing="0" w:after="0" w:afterAutospacing="0"/>
              <w:rPr>
                <w:color w:val="000000" w:themeColor="text1"/>
                <w:lang w:val="uk-UA"/>
              </w:rPr>
            </w:pPr>
            <w:r w:rsidRPr="0076632F">
              <w:rPr>
                <w:color w:val="000000" w:themeColor="text1"/>
                <w:lang w:val="uk-UA"/>
              </w:rPr>
              <w:t>5 000</w:t>
            </w:r>
          </w:p>
        </w:tc>
      </w:tr>
      <w:tr w:rsidR="007A299E" w:rsidRPr="00AD4800" w:rsidTr="006E7989">
        <w:trPr>
          <w:trHeight w:val="20"/>
        </w:trPr>
        <w:tc>
          <w:tcPr>
            <w:tcW w:w="659" w:type="dxa"/>
            <w:shd w:val="clear" w:color="auto" w:fill="F9F9F9"/>
            <w:tcMar>
              <w:top w:w="120" w:type="dxa"/>
              <w:left w:w="120" w:type="dxa"/>
              <w:bottom w:w="120" w:type="dxa"/>
              <w:right w:w="120" w:type="dxa"/>
            </w:tcMar>
            <w:vAlign w:val="center"/>
          </w:tcPr>
          <w:p w:rsidR="007A299E" w:rsidRPr="0076632F" w:rsidRDefault="007A299E" w:rsidP="006E7989">
            <w:pPr>
              <w:pStyle w:val="a5"/>
              <w:rPr>
                <w:lang w:val="uk-UA"/>
              </w:rPr>
            </w:pPr>
            <w:r w:rsidRPr="0076632F">
              <w:rPr>
                <w:lang w:val="uk-UA"/>
              </w:rPr>
              <w:t>17</w:t>
            </w:r>
          </w:p>
        </w:tc>
        <w:tc>
          <w:tcPr>
            <w:tcW w:w="6002" w:type="dxa"/>
            <w:shd w:val="clear" w:color="auto" w:fill="F9F9F9"/>
            <w:tcMar>
              <w:top w:w="120" w:type="dxa"/>
              <w:left w:w="120" w:type="dxa"/>
              <w:bottom w:w="120" w:type="dxa"/>
              <w:right w:w="120" w:type="dxa"/>
            </w:tcMar>
            <w:vAlign w:val="center"/>
          </w:tcPr>
          <w:p w:rsidR="007A299E" w:rsidRPr="0076632F" w:rsidRDefault="007A299E" w:rsidP="006E7989">
            <w:pPr>
              <w:pStyle w:val="a5"/>
              <w:spacing w:before="0" w:beforeAutospacing="0" w:after="0" w:afterAutospacing="0"/>
              <w:jc w:val="both"/>
              <w:rPr>
                <w:color w:val="000000" w:themeColor="text1"/>
                <w:lang w:val="uk-UA"/>
              </w:rPr>
            </w:pPr>
            <w:r w:rsidRPr="0076632F">
              <w:rPr>
                <w:color w:val="000000" w:themeColor="text1"/>
                <w:lang w:val="uk-UA"/>
              </w:rPr>
              <w:t xml:space="preserve">Надання матеріальної допомоги на лікування </w:t>
            </w:r>
          </w:p>
        </w:tc>
        <w:tc>
          <w:tcPr>
            <w:tcW w:w="1830" w:type="dxa"/>
            <w:shd w:val="clear" w:color="auto" w:fill="F9F9F9"/>
            <w:tcMar>
              <w:top w:w="120" w:type="dxa"/>
              <w:left w:w="120" w:type="dxa"/>
              <w:bottom w:w="120" w:type="dxa"/>
              <w:right w:w="120" w:type="dxa"/>
            </w:tcMar>
            <w:vAlign w:val="center"/>
          </w:tcPr>
          <w:p w:rsidR="007A299E" w:rsidRPr="0076632F" w:rsidRDefault="007A299E" w:rsidP="006E7989">
            <w:pPr>
              <w:pStyle w:val="a5"/>
              <w:spacing w:before="0" w:beforeAutospacing="0" w:after="0" w:afterAutospacing="0"/>
              <w:rPr>
                <w:color w:val="000000" w:themeColor="text1"/>
                <w:lang w:val="uk-UA"/>
              </w:rPr>
            </w:pPr>
            <w:r w:rsidRPr="0076632F">
              <w:rPr>
                <w:color w:val="000000" w:themeColor="text1"/>
                <w:lang w:val="uk-UA"/>
              </w:rPr>
              <w:t>до 5 000</w:t>
            </w:r>
          </w:p>
        </w:tc>
        <w:tc>
          <w:tcPr>
            <w:tcW w:w="1574" w:type="dxa"/>
            <w:gridSpan w:val="2"/>
            <w:shd w:val="clear" w:color="auto" w:fill="F9F9F9"/>
            <w:vAlign w:val="center"/>
          </w:tcPr>
          <w:p w:rsidR="007A299E" w:rsidRPr="0076632F" w:rsidRDefault="007A299E" w:rsidP="006E7989">
            <w:pPr>
              <w:pStyle w:val="a5"/>
              <w:spacing w:before="0" w:beforeAutospacing="0" w:after="0" w:afterAutospacing="0"/>
              <w:rPr>
                <w:color w:val="000000" w:themeColor="text1"/>
                <w:lang w:val="uk-UA"/>
              </w:rPr>
            </w:pPr>
            <w:r w:rsidRPr="0076632F">
              <w:rPr>
                <w:color w:val="000000" w:themeColor="text1"/>
                <w:lang w:val="uk-UA"/>
              </w:rPr>
              <w:t>1 200 000</w:t>
            </w:r>
          </w:p>
        </w:tc>
      </w:tr>
      <w:tr w:rsidR="007A299E" w:rsidRPr="00AD4800" w:rsidTr="006E7989">
        <w:tc>
          <w:tcPr>
            <w:tcW w:w="659" w:type="dxa"/>
            <w:tcMar>
              <w:top w:w="120" w:type="dxa"/>
              <w:left w:w="120" w:type="dxa"/>
              <w:bottom w:w="120" w:type="dxa"/>
              <w:right w:w="120" w:type="dxa"/>
            </w:tcMar>
            <w:vAlign w:val="center"/>
          </w:tcPr>
          <w:p w:rsidR="007A299E" w:rsidRPr="00097641" w:rsidRDefault="007A299E" w:rsidP="006E7989">
            <w:pPr>
              <w:pStyle w:val="a5"/>
              <w:rPr>
                <w:lang w:val="uk-UA"/>
              </w:rPr>
            </w:pPr>
            <w:r>
              <w:rPr>
                <w:lang w:val="uk-UA"/>
              </w:rPr>
              <w:t>18</w:t>
            </w:r>
          </w:p>
        </w:tc>
        <w:tc>
          <w:tcPr>
            <w:tcW w:w="6002"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Надання матеріальної допомоги на вирішення соціально-побутових питань громадянам, які постраждали внаслідок стихійного лиха, техногенного середовища, нещасних випадків (на ліквідацію наслідків пожежі, затоплення, травматизму, стихії, іншої екстремальної ситуації)</w:t>
            </w:r>
          </w:p>
        </w:tc>
        <w:tc>
          <w:tcPr>
            <w:tcW w:w="1830"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 </w:t>
            </w:r>
            <w:r w:rsidRPr="00D43A25">
              <w:rPr>
                <w:color w:val="000000" w:themeColor="text1"/>
              </w:rPr>
              <w:t>до 3</w:t>
            </w:r>
            <w:r w:rsidRPr="00D43A25">
              <w:rPr>
                <w:color w:val="000000" w:themeColor="text1"/>
                <w:lang w:val="uk-UA"/>
              </w:rPr>
              <w:t xml:space="preserve"> </w:t>
            </w:r>
            <w:r w:rsidRPr="00D43A25">
              <w:rPr>
                <w:color w:val="000000" w:themeColor="text1"/>
              </w:rPr>
              <w:t xml:space="preserve">000 </w:t>
            </w:r>
          </w:p>
        </w:tc>
        <w:tc>
          <w:tcPr>
            <w:tcW w:w="1574" w:type="dxa"/>
            <w:gridSpan w:val="2"/>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30 000</w:t>
            </w:r>
          </w:p>
        </w:tc>
      </w:tr>
      <w:tr w:rsidR="007A299E" w:rsidRPr="00AD4800" w:rsidTr="006E7989">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19</w:t>
            </w:r>
          </w:p>
        </w:tc>
        <w:tc>
          <w:tcPr>
            <w:tcW w:w="6002"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Виплата компенсації фізичним особам ,які надають соціальні послуги (постанова КМУ № 558 від 29.04.2018 року) та компенсації фізичним особам, які надають соціальні послуги на непрофесійній основі                    ( постанова КМУ  № 859 від 23.09.2020 року)</w:t>
            </w:r>
          </w:p>
        </w:tc>
        <w:tc>
          <w:tcPr>
            <w:tcW w:w="1830"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i/>
                <w:color w:val="000000" w:themeColor="text1"/>
                <w:lang w:val="uk-UA"/>
              </w:rPr>
            </w:pPr>
          </w:p>
        </w:tc>
        <w:tc>
          <w:tcPr>
            <w:tcW w:w="1574" w:type="dxa"/>
            <w:gridSpan w:val="2"/>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  464 000  </w:t>
            </w:r>
          </w:p>
        </w:tc>
      </w:tr>
      <w:tr w:rsidR="007A299E" w:rsidRPr="005B788B" w:rsidTr="006E7989">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20</w:t>
            </w:r>
          </w:p>
        </w:tc>
        <w:tc>
          <w:tcPr>
            <w:tcW w:w="6002" w:type="dxa"/>
            <w:tcMar>
              <w:top w:w="120" w:type="dxa"/>
              <w:left w:w="120" w:type="dxa"/>
              <w:bottom w:w="120" w:type="dxa"/>
              <w:right w:w="120" w:type="dxa"/>
            </w:tcMar>
            <w:vAlign w:val="center"/>
          </w:tcPr>
          <w:p w:rsidR="007A299E"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Виплата компенсації фізичним особам, які надають соціальні послуги на професійній основі (постанова  КМУ № 1040 від 13.10.2021 року)</w:t>
            </w:r>
          </w:p>
          <w:p w:rsidR="007A299E" w:rsidRPr="00D43A25" w:rsidRDefault="007A299E" w:rsidP="006E7989">
            <w:pPr>
              <w:pStyle w:val="a5"/>
              <w:spacing w:before="0" w:beforeAutospacing="0" w:after="0" w:afterAutospacing="0"/>
              <w:jc w:val="both"/>
              <w:rPr>
                <w:color w:val="000000" w:themeColor="text1"/>
                <w:lang w:val="uk-UA"/>
              </w:rPr>
            </w:pPr>
          </w:p>
        </w:tc>
        <w:tc>
          <w:tcPr>
            <w:tcW w:w="1830"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i/>
                <w:color w:val="000000" w:themeColor="text1"/>
                <w:lang w:val="uk-UA"/>
              </w:rPr>
            </w:pPr>
          </w:p>
        </w:tc>
        <w:tc>
          <w:tcPr>
            <w:tcW w:w="1574" w:type="dxa"/>
            <w:gridSpan w:val="2"/>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 118 000 </w:t>
            </w:r>
          </w:p>
        </w:tc>
      </w:tr>
      <w:tr w:rsidR="007A299E" w:rsidRPr="00AD4800" w:rsidTr="006E7989">
        <w:trPr>
          <w:trHeight w:val="20"/>
        </w:trPr>
        <w:tc>
          <w:tcPr>
            <w:tcW w:w="659" w:type="dxa"/>
            <w:vMerge w:val="restart"/>
            <w:shd w:val="clear" w:color="auto" w:fill="F9F9F9"/>
            <w:tcMar>
              <w:top w:w="120" w:type="dxa"/>
              <w:left w:w="120" w:type="dxa"/>
              <w:bottom w:w="120" w:type="dxa"/>
              <w:right w:w="120" w:type="dxa"/>
            </w:tcMar>
            <w:vAlign w:val="center"/>
          </w:tcPr>
          <w:p w:rsidR="007A299E" w:rsidRPr="00097641" w:rsidRDefault="007A299E" w:rsidP="006E7989">
            <w:pPr>
              <w:pStyle w:val="a5"/>
              <w:rPr>
                <w:lang w:val="uk-UA"/>
              </w:rPr>
            </w:pPr>
            <w:r>
              <w:rPr>
                <w:lang w:val="uk-UA"/>
              </w:rPr>
              <w:t>21</w:t>
            </w: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ind w:left="377" w:hanging="180"/>
              <w:jc w:val="both"/>
              <w:rPr>
                <w:color w:val="000000" w:themeColor="text1"/>
                <w:lang w:val="uk-UA"/>
              </w:rPr>
            </w:pPr>
            <w:r w:rsidRPr="00D43A25">
              <w:rPr>
                <w:color w:val="000000" w:themeColor="text1"/>
                <w:lang w:val="uk-UA"/>
              </w:rPr>
              <w:t>Відшкодування витрат за:</w:t>
            </w:r>
          </w:p>
        </w:tc>
        <w:tc>
          <w:tcPr>
            <w:tcW w:w="1830"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p>
        </w:tc>
        <w:tc>
          <w:tcPr>
            <w:tcW w:w="1574" w:type="dxa"/>
            <w:gridSpan w:val="2"/>
            <w:shd w:val="clear" w:color="auto" w:fill="F9F9F9"/>
            <w:vAlign w:val="center"/>
          </w:tcPr>
          <w:p w:rsidR="007A299E" w:rsidRPr="00D43A25" w:rsidRDefault="007A299E" w:rsidP="006E7989">
            <w:pPr>
              <w:pStyle w:val="a5"/>
              <w:spacing w:before="0" w:beforeAutospacing="0" w:after="0" w:afterAutospacing="0"/>
              <w:rPr>
                <w:color w:val="000000" w:themeColor="text1"/>
                <w:lang w:val="uk-UA"/>
              </w:rPr>
            </w:pPr>
          </w:p>
        </w:tc>
      </w:tr>
      <w:tr w:rsidR="007A299E" w:rsidRPr="00AD4800" w:rsidTr="006E7989">
        <w:trPr>
          <w:trHeight w:val="20"/>
        </w:trPr>
        <w:tc>
          <w:tcPr>
            <w:tcW w:w="659" w:type="dxa"/>
            <w:vMerge/>
            <w:shd w:val="clear" w:color="auto" w:fill="F9F9F9"/>
            <w:tcMar>
              <w:top w:w="120" w:type="dxa"/>
              <w:left w:w="120" w:type="dxa"/>
              <w:bottom w:w="120" w:type="dxa"/>
              <w:right w:w="120" w:type="dxa"/>
            </w:tcMar>
            <w:vAlign w:val="center"/>
          </w:tcPr>
          <w:p w:rsidR="007A299E" w:rsidRPr="00AD4800" w:rsidRDefault="007A299E" w:rsidP="006E7989">
            <w:pPr>
              <w:pStyle w:val="a5"/>
            </w:pPr>
          </w:p>
        </w:tc>
        <w:tc>
          <w:tcPr>
            <w:tcW w:w="6002" w:type="dxa"/>
            <w:shd w:val="clear" w:color="auto" w:fill="F9F9F9"/>
            <w:tcMar>
              <w:top w:w="120" w:type="dxa"/>
              <w:left w:w="120" w:type="dxa"/>
              <w:bottom w:w="120" w:type="dxa"/>
              <w:right w:w="120" w:type="dxa"/>
            </w:tcMar>
            <w:vAlign w:val="center"/>
          </w:tcPr>
          <w:p w:rsidR="007A299E" w:rsidRPr="00127844" w:rsidRDefault="007A299E" w:rsidP="006E7989">
            <w:pPr>
              <w:pStyle w:val="a5"/>
              <w:spacing w:before="0" w:beforeAutospacing="0" w:after="0" w:afterAutospacing="0"/>
              <w:ind w:left="377" w:hanging="180"/>
              <w:jc w:val="both"/>
              <w:rPr>
                <w:color w:val="000000" w:themeColor="text1"/>
              </w:rPr>
            </w:pPr>
            <w:r w:rsidRPr="00D43A25">
              <w:rPr>
                <w:color w:val="000000" w:themeColor="text1"/>
                <w:lang w:val="uk-UA"/>
              </w:rPr>
              <w:t xml:space="preserve">- </w:t>
            </w:r>
            <w:proofErr w:type="spellStart"/>
            <w:r w:rsidRPr="00D43A25">
              <w:rPr>
                <w:color w:val="000000" w:themeColor="text1"/>
              </w:rPr>
              <w:t>послуги</w:t>
            </w:r>
            <w:proofErr w:type="spellEnd"/>
            <w:r w:rsidRPr="00D43A25">
              <w:rPr>
                <w:color w:val="000000" w:themeColor="text1"/>
              </w:rPr>
              <w:t xml:space="preserve"> </w:t>
            </w:r>
            <w:proofErr w:type="spellStart"/>
            <w:r w:rsidRPr="00D43A25">
              <w:rPr>
                <w:color w:val="000000" w:themeColor="text1"/>
              </w:rPr>
              <w:t>зв’язку</w:t>
            </w:r>
            <w:proofErr w:type="spellEnd"/>
            <w:r w:rsidRPr="00D43A25">
              <w:rPr>
                <w:color w:val="000000" w:themeColor="text1"/>
              </w:rPr>
              <w:t xml:space="preserve"> </w:t>
            </w:r>
            <w:proofErr w:type="spellStart"/>
            <w:r w:rsidRPr="00D43A25">
              <w:rPr>
                <w:color w:val="000000" w:themeColor="text1"/>
              </w:rPr>
              <w:t>пільговим</w:t>
            </w:r>
            <w:proofErr w:type="spellEnd"/>
            <w:r w:rsidRPr="00D43A25">
              <w:rPr>
                <w:color w:val="000000" w:themeColor="text1"/>
              </w:rPr>
              <w:t xml:space="preserve"> </w:t>
            </w:r>
            <w:proofErr w:type="spellStart"/>
            <w:r w:rsidRPr="00D43A25">
              <w:rPr>
                <w:color w:val="000000" w:themeColor="text1"/>
              </w:rPr>
              <w:t>категоріям</w:t>
            </w:r>
            <w:proofErr w:type="spellEnd"/>
            <w:r w:rsidRPr="00D43A25">
              <w:rPr>
                <w:color w:val="000000" w:themeColor="text1"/>
              </w:rPr>
              <w:t xml:space="preserve"> </w:t>
            </w:r>
            <w:proofErr w:type="spellStart"/>
            <w:r w:rsidRPr="00D43A25">
              <w:rPr>
                <w:color w:val="000000" w:themeColor="text1"/>
              </w:rPr>
              <w:t>громадян</w:t>
            </w:r>
            <w:proofErr w:type="spellEnd"/>
          </w:p>
        </w:tc>
        <w:tc>
          <w:tcPr>
            <w:tcW w:w="1830"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574" w:type="dxa"/>
            <w:gridSpan w:val="2"/>
            <w:shd w:val="clear" w:color="auto" w:fill="F9F9F9"/>
            <w:vAlign w:val="center"/>
          </w:tcPr>
          <w:p w:rsidR="007A299E" w:rsidRPr="00D43A25" w:rsidRDefault="007A299E" w:rsidP="006E7989">
            <w:pPr>
              <w:pStyle w:val="a5"/>
              <w:spacing w:before="0" w:beforeAutospacing="0" w:after="0" w:afterAutospacing="0"/>
              <w:rPr>
                <w:color w:val="000000" w:themeColor="text1"/>
              </w:rPr>
            </w:pPr>
            <w:r w:rsidRPr="00D43A25">
              <w:rPr>
                <w:color w:val="000000" w:themeColor="text1"/>
                <w:lang w:val="uk-UA"/>
              </w:rPr>
              <w:t xml:space="preserve"> </w:t>
            </w:r>
            <w:r w:rsidRPr="00D43A25">
              <w:rPr>
                <w:color w:val="000000" w:themeColor="text1"/>
              </w:rPr>
              <w:t>2</w:t>
            </w:r>
            <w:r w:rsidRPr="00D43A25">
              <w:rPr>
                <w:color w:val="000000" w:themeColor="text1"/>
                <w:lang w:val="uk-UA"/>
              </w:rPr>
              <w:t xml:space="preserve">0 </w:t>
            </w:r>
            <w:r w:rsidRPr="00D43A25">
              <w:rPr>
                <w:color w:val="000000" w:themeColor="text1"/>
              </w:rPr>
              <w:t>000</w:t>
            </w:r>
            <w:r w:rsidRPr="00D43A25">
              <w:rPr>
                <w:color w:val="000000" w:themeColor="text1"/>
                <w:lang w:val="uk-UA"/>
              </w:rPr>
              <w:t xml:space="preserve"> </w:t>
            </w:r>
          </w:p>
        </w:tc>
      </w:tr>
      <w:tr w:rsidR="007A299E" w:rsidRPr="00AD4800" w:rsidTr="006E7989">
        <w:trPr>
          <w:trHeight w:val="20"/>
        </w:trPr>
        <w:tc>
          <w:tcPr>
            <w:tcW w:w="659" w:type="dxa"/>
            <w:vMerge/>
            <w:shd w:val="clear" w:color="auto" w:fill="F9F9F9"/>
            <w:tcMar>
              <w:top w:w="120" w:type="dxa"/>
              <w:left w:w="120" w:type="dxa"/>
              <w:bottom w:w="120" w:type="dxa"/>
              <w:right w:w="120" w:type="dxa"/>
            </w:tcMar>
            <w:vAlign w:val="center"/>
          </w:tcPr>
          <w:p w:rsidR="007A299E" w:rsidRPr="00AD4800" w:rsidRDefault="007A299E" w:rsidP="006E7989">
            <w:pPr>
              <w:pStyle w:val="a5"/>
            </w:pP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ind w:left="377" w:hanging="180"/>
              <w:jc w:val="both"/>
              <w:rPr>
                <w:color w:val="000000" w:themeColor="text1"/>
                <w:lang w:val="uk-UA"/>
              </w:rPr>
            </w:pPr>
            <w:r w:rsidRPr="00D43A25">
              <w:rPr>
                <w:color w:val="000000" w:themeColor="text1"/>
                <w:lang w:val="uk-UA"/>
              </w:rPr>
              <w:t xml:space="preserve">- </w:t>
            </w:r>
            <w:proofErr w:type="spellStart"/>
            <w:r w:rsidRPr="00D43A25">
              <w:rPr>
                <w:color w:val="000000" w:themeColor="text1"/>
              </w:rPr>
              <w:t>безоплатний</w:t>
            </w:r>
            <w:proofErr w:type="spellEnd"/>
            <w:r w:rsidRPr="00D43A25">
              <w:rPr>
                <w:color w:val="000000" w:themeColor="text1"/>
              </w:rPr>
              <w:t xml:space="preserve"> </w:t>
            </w:r>
            <w:proofErr w:type="spellStart"/>
            <w:r w:rsidRPr="00D43A25">
              <w:rPr>
                <w:color w:val="000000" w:themeColor="text1"/>
              </w:rPr>
              <w:t>відпуск</w:t>
            </w:r>
            <w:proofErr w:type="spellEnd"/>
            <w:r w:rsidRPr="00D43A25">
              <w:rPr>
                <w:color w:val="000000" w:themeColor="text1"/>
              </w:rPr>
              <w:t xml:space="preserve"> </w:t>
            </w:r>
            <w:proofErr w:type="spellStart"/>
            <w:r w:rsidRPr="00D43A25">
              <w:rPr>
                <w:color w:val="000000" w:themeColor="text1"/>
              </w:rPr>
              <w:t>ліків</w:t>
            </w:r>
            <w:proofErr w:type="spellEnd"/>
            <w:r w:rsidRPr="00D43A25">
              <w:rPr>
                <w:color w:val="000000" w:themeColor="text1"/>
              </w:rPr>
              <w:t xml:space="preserve"> за рецептами </w:t>
            </w:r>
            <w:proofErr w:type="spellStart"/>
            <w:r w:rsidRPr="00D43A25">
              <w:rPr>
                <w:color w:val="000000" w:themeColor="text1"/>
              </w:rPr>
              <w:t>лікарів</w:t>
            </w:r>
            <w:proofErr w:type="spellEnd"/>
            <w:r w:rsidRPr="00D43A25">
              <w:rPr>
                <w:color w:val="000000" w:themeColor="text1"/>
              </w:rPr>
              <w:t xml:space="preserve"> </w:t>
            </w:r>
            <w:proofErr w:type="spellStart"/>
            <w:r w:rsidRPr="00D43A25">
              <w:rPr>
                <w:color w:val="000000" w:themeColor="text1"/>
              </w:rPr>
              <w:t>постраждалим</w:t>
            </w:r>
            <w:proofErr w:type="spellEnd"/>
            <w:r w:rsidRPr="00D43A25">
              <w:rPr>
                <w:color w:val="000000" w:themeColor="text1"/>
              </w:rPr>
              <w:t xml:space="preserve"> </w:t>
            </w:r>
            <w:proofErr w:type="spellStart"/>
            <w:r w:rsidRPr="00D43A25">
              <w:rPr>
                <w:color w:val="000000" w:themeColor="text1"/>
              </w:rPr>
              <w:t>внаслідок</w:t>
            </w:r>
            <w:proofErr w:type="spellEnd"/>
            <w:r w:rsidRPr="00D43A25">
              <w:rPr>
                <w:color w:val="000000" w:themeColor="text1"/>
              </w:rPr>
              <w:t xml:space="preserve"> </w:t>
            </w:r>
            <w:r w:rsidRPr="00D43A25">
              <w:rPr>
                <w:color w:val="000000" w:themeColor="text1"/>
                <w:lang w:val="uk-UA"/>
              </w:rPr>
              <w:t>Чорнобильської</w:t>
            </w:r>
            <w:r w:rsidRPr="00D43A25">
              <w:rPr>
                <w:color w:val="000000" w:themeColor="text1"/>
              </w:rPr>
              <w:t xml:space="preserve"> </w:t>
            </w:r>
            <w:r>
              <w:rPr>
                <w:color w:val="000000" w:themeColor="text1"/>
                <w:lang w:val="uk-UA"/>
              </w:rPr>
              <w:t>катастрофи</w:t>
            </w:r>
          </w:p>
        </w:tc>
        <w:tc>
          <w:tcPr>
            <w:tcW w:w="1830"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574" w:type="dxa"/>
            <w:gridSpan w:val="2"/>
            <w:shd w:val="clear" w:color="auto" w:fill="F9F9F9"/>
            <w:vAlign w:val="center"/>
          </w:tcPr>
          <w:p w:rsidR="007A299E" w:rsidRPr="00D43A25" w:rsidRDefault="007A299E" w:rsidP="006E7989">
            <w:pPr>
              <w:pStyle w:val="a5"/>
              <w:spacing w:before="0" w:beforeAutospacing="0" w:after="0" w:afterAutospacing="0"/>
              <w:rPr>
                <w:color w:val="000000" w:themeColor="text1"/>
              </w:rPr>
            </w:pPr>
            <w:r w:rsidRPr="00D43A25">
              <w:rPr>
                <w:color w:val="000000" w:themeColor="text1"/>
                <w:lang w:val="uk-UA"/>
              </w:rPr>
              <w:t xml:space="preserve">  </w:t>
            </w:r>
            <w:r w:rsidRPr="00D43A25">
              <w:rPr>
                <w:color w:val="000000" w:themeColor="text1"/>
              </w:rPr>
              <w:t>5</w:t>
            </w:r>
            <w:r w:rsidRPr="00D43A25">
              <w:rPr>
                <w:color w:val="000000" w:themeColor="text1"/>
                <w:lang w:val="uk-UA"/>
              </w:rPr>
              <w:t xml:space="preserve"> </w:t>
            </w:r>
            <w:r w:rsidRPr="00D43A25">
              <w:rPr>
                <w:color w:val="000000" w:themeColor="text1"/>
              </w:rPr>
              <w:t xml:space="preserve">000 </w:t>
            </w:r>
          </w:p>
        </w:tc>
      </w:tr>
      <w:tr w:rsidR="007A299E" w:rsidRPr="00AD4800" w:rsidTr="006E7989">
        <w:trPr>
          <w:trHeight w:val="20"/>
        </w:trPr>
        <w:tc>
          <w:tcPr>
            <w:tcW w:w="659" w:type="dxa"/>
            <w:vMerge/>
            <w:shd w:val="clear" w:color="auto" w:fill="F9F9F9"/>
            <w:tcMar>
              <w:top w:w="120" w:type="dxa"/>
              <w:left w:w="120" w:type="dxa"/>
              <w:bottom w:w="120" w:type="dxa"/>
              <w:right w:w="120" w:type="dxa"/>
            </w:tcMar>
            <w:vAlign w:val="center"/>
          </w:tcPr>
          <w:p w:rsidR="007A299E" w:rsidRPr="00AD4800" w:rsidRDefault="007A299E" w:rsidP="006E7989">
            <w:pPr>
              <w:pStyle w:val="a5"/>
            </w:pP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numPr>
                <w:ilvl w:val="0"/>
                <w:numId w:val="22"/>
              </w:numPr>
              <w:spacing w:before="0" w:beforeAutospacing="0" w:after="0" w:afterAutospacing="0"/>
              <w:jc w:val="both"/>
              <w:rPr>
                <w:color w:val="000000" w:themeColor="text1"/>
              </w:rPr>
            </w:pPr>
            <w:proofErr w:type="spellStart"/>
            <w:r w:rsidRPr="00D43A25">
              <w:rPr>
                <w:color w:val="000000" w:themeColor="text1"/>
              </w:rPr>
              <w:t>безоплатне</w:t>
            </w:r>
            <w:proofErr w:type="spellEnd"/>
            <w:r w:rsidRPr="00D43A25">
              <w:rPr>
                <w:color w:val="000000" w:themeColor="text1"/>
              </w:rPr>
              <w:t xml:space="preserve"> </w:t>
            </w:r>
            <w:proofErr w:type="spellStart"/>
            <w:r w:rsidRPr="00D43A25">
              <w:rPr>
                <w:color w:val="000000" w:themeColor="text1"/>
              </w:rPr>
              <w:t>зубопротезування</w:t>
            </w:r>
            <w:proofErr w:type="spellEnd"/>
            <w:r w:rsidRPr="00D43A25">
              <w:rPr>
                <w:color w:val="000000" w:themeColor="text1"/>
              </w:rPr>
              <w:t xml:space="preserve"> </w:t>
            </w:r>
            <w:proofErr w:type="spellStart"/>
            <w:r w:rsidRPr="00D43A25">
              <w:rPr>
                <w:color w:val="000000" w:themeColor="text1"/>
              </w:rPr>
              <w:t>постраждалим</w:t>
            </w:r>
            <w:proofErr w:type="spellEnd"/>
            <w:r w:rsidRPr="00D43A25">
              <w:rPr>
                <w:color w:val="000000" w:themeColor="text1"/>
              </w:rPr>
              <w:t xml:space="preserve"> </w:t>
            </w:r>
            <w:proofErr w:type="spellStart"/>
            <w:r w:rsidRPr="00D43A25">
              <w:rPr>
                <w:color w:val="000000" w:themeColor="text1"/>
              </w:rPr>
              <w:t>внаслідок</w:t>
            </w:r>
            <w:proofErr w:type="spellEnd"/>
            <w:r w:rsidRPr="00D43A25">
              <w:rPr>
                <w:color w:val="000000" w:themeColor="text1"/>
              </w:rPr>
              <w:t xml:space="preserve"> </w:t>
            </w:r>
            <w:proofErr w:type="spellStart"/>
            <w:r w:rsidRPr="00D43A25">
              <w:rPr>
                <w:color w:val="000000" w:themeColor="text1"/>
              </w:rPr>
              <w:t>Чорнобильської</w:t>
            </w:r>
            <w:proofErr w:type="spellEnd"/>
            <w:r w:rsidRPr="00D43A25">
              <w:rPr>
                <w:color w:val="000000" w:themeColor="text1"/>
              </w:rPr>
              <w:t xml:space="preserve"> </w:t>
            </w:r>
            <w:proofErr w:type="spellStart"/>
            <w:r w:rsidRPr="00D43A25">
              <w:rPr>
                <w:color w:val="000000" w:themeColor="text1"/>
              </w:rPr>
              <w:t>катастрофи</w:t>
            </w:r>
            <w:proofErr w:type="spellEnd"/>
          </w:p>
        </w:tc>
        <w:tc>
          <w:tcPr>
            <w:tcW w:w="1830"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p>
        </w:tc>
        <w:tc>
          <w:tcPr>
            <w:tcW w:w="1574" w:type="dxa"/>
            <w:gridSpan w:val="2"/>
            <w:shd w:val="clear" w:color="auto" w:fill="F9F9F9"/>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 </w:t>
            </w:r>
            <w:r w:rsidRPr="00D43A25">
              <w:rPr>
                <w:color w:val="000000" w:themeColor="text1"/>
              </w:rPr>
              <w:t>5</w:t>
            </w:r>
            <w:r w:rsidRPr="00D43A25">
              <w:rPr>
                <w:color w:val="000000" w:themeColor="text1"/>
                <w:lang w:val="uk-UA"/>
              </w:rPr>
              <w:t xml:space="preserve"> </w:t>
            </w:r>
            <w:r w:rsidRPr="00D43A25">
              <w:rPr>
                <w:color w:val="000000" w:themeColor="text1"/>
              </w:rPr>
              <w:t>000</w:t>
            </w:r>
          </w:p>
        </w:tc>
      </w:tr>
      <w:tr w:rsidR="007A299E" w:rsidRPr="00AD4800" w:rsidTr="006E7989">
        <w:trPr>
          <w:trHeight w:val="20"/>
        </w:trPr>
        <w:tc>
          <w:tcPr>
            <w:tcW w:w="659" w:type="dxa"/>
            <w:vMerge/>
            <w:shd w:val="clear" w:color="auto" w:fill="F9F9F9"/>
            <w:tcMar>
              <w:top w:w="120" w:type="dxa"/>
              <w:left w:w="120" w:type="dxa"/>
              <w:bottom w:w="120" w:type="dxa"/>
              <w:right w:w="120" w:type="dxa"/>
            </w:tcMar>
            <w:vAlign w:val="center"/>
          </w:tcPr>
          <w:p w:rsidR="007A299E" w:rsidRPr="00AD4800" w:rsidRDefault="007A299E" w:rsidP="006E7989">
            <w:pPr>
              <w:pStyle w:val="a5"/>
            </w:pP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ind w:left="377" w:hanging="180"/>
              <w:jc w:val="both"/>
              <w:rPr>
                <w:color w:val="000000" w:themeColor="text1"/>
              </w:rPr>
            </w:pPr>
            <w:r w:rsidRPr="00D43A25">
              <w:rPr>
                <w:color w:val="000000" w:themeColor="text1"/>
                <w:lang w:val="uk-UA"/>
              </w:rPr>
              <w:t xml:space="preserve">- </w:t>
            </w:r>
            <w:r w:rsidRPr="00D43A25">
              <w:rPr>
                <w:color w:val="000000" w:themeColor="text1"/>
              </w:rPr>
              <w:t xml:space="preserve"> </w:t>
            </w:r>
            <w:proofErr w:type="spellStart"/>
            <w:r w:rsidRPr="00D43A25">
              <w:rPr>
                <w:color w:val="000000" w:themeColor="text1"/>
              </w:rPr>
              <w:t>проїзд</w:t>
            </w:r>
            <w:proofErr w:type="spellEnd"/>
            <w:r w:rsidRPr="00D43A25">
              <w:rPr>
                <w:color w:val="000000" w:themeColor="text1"/>
              </w:rPr>
              <w:t xml:space="preserve"> один раз на </w:t>
            </w:r>
            <w:proofErr w:type="spellStart"/>
            <w:r w:rsidRPr="00D43A25">
              <w:rPr>
                <w:color w:val="000000" w:themeColor="text1"/>
              </w:rPr>
              <w:t>рік</w:t>
            </w:r>
            <w:proofErr w:type="spellEnd"/>
            <w:r w:rsidRPr="00D43A25">
              <w:rPr>
                <w:color w:val="000000" w:themeColor="text1"/>
              </w:rPr>
              <w:t xml:space="preserve"> </w:t>
            </w:r>
            <w:proofErr w:type="spellStart"/>
            <w:r w:rsidRPr="00D43A25">
              <w:rPr>
                <w:color w:val="000000" w:themeColor="text1"/>
              </w:rPr>
              <w:t>залізничним</w:t>
            </w:r>
            <w:proofErr w:type="spellEnd"/>
            <w:r w:rsidRPr="00D43A25">
              <w:rPr>
                <w:color w:val="000000" w:themeColor="text1"/>
              </w:rPr>
              <w:t xml:space="preserve"> транспортом</w:t>
            </w:r>
            <w:r w:rsidRPr="00D43A25">
              <w:rPr>
                <w:color w:val="000000" w:themeColor="text1"/>
                <w:lang w:val="uk-UA"/>
              </w:rPr>
              <w:t xml:space="preserve"> учасникам ліквідації наслідків аварії на ЧАЕС</w:t>
            </w:r>
            <w:r w:rsidRPr="00D43A25">
              <w:rPr>
                <w:color w:val="000000" w:themeColor="text1"/>
              </w:rPr>
              <w:t xml:space="preserve"> І </w:t>
            </w:r>
            <w:proofErr w:type="spellStart"/>
            <w:r w:rsidRPr="00D43A25">
              <w:rPr>
                <w:color w:val="000000" w:themeColor="text1"/>
              </w:rPr>
              <w:t>категорії</w:t>
            </w:r>
            <w:proofErr w:type="spellEnd"/>
          </w:p>
        </w:tc>
        <w:tc>
          <w:tcPr>
            <w:tcW w:w="1830"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574" w:type="dxa"/>
            <w:gridSpan w:val="2"/>
            <w:shd w:val="clear" w:color="auto" w:fill="F9F9F9"/>
            <w:vAlign w:val="center"/>
          </w:tcPr>
          <w:p w:rsidR="007A299E" w:rsidRPr="00D43A25" w:rsidRDefault="007A299E" w:rsidP="006E7989">
            <w:pPr>
              <w:pStyle w:val="a5"/>
              <w:spacing w:before="0" w:beforeAutospacing="0" w:after="0" w:afterAutospacing="0"/>
              <w:rPr>
                <w:color w:val="000000" w:themeColor="text1"/>
              </w:rPr>
            </w:pPr>
            <w:r w:rsidRPr="00D43A25">
              <w:rPr>
                <w:color w:val="000000" w:themeColor="text1"/>
                <w:lang w:val="uk-UA"/>
              </w:rPr>
              <w:t xml:space="preserve">  </w:t>
            </w:r>
            <w:r w:rsidRPr="00D43A25">
              <w:rPr>
                <w:color w:val="000000" w:themeColor="text1"/>
              </w:rPr>
              <w:t>2</w:t>
            </w:r>
            <w:r w:rsidRPr="00D43A25">
              <w:rPr>
                <w:color w:val="000000" w:themeColor="text1"/>
                <w:lang w:val="uk-UA"/>
              </w:rPr>
              <w:t xml:space="preserve"> </w:t>
            </w:r>
            <w:r w:rsidRPr="00D43A25">
              <w:rPr>
                <w:color w:val="000000" w:themeColor="text1"/>
              </w:rPr>
              <w:t xml:space="preserve">000 </w:t>
            </w:r>
          </w:p>
        </w:tc>
      </w:tr>
      <w:tr w:rsidR="007A299E" w:rsidRPr="00AD4800" w:rsidTr="006E7989">
        <w:trPr>
          <w:trHeight w:val="1019"/>
        </w:trPr>
        <w:tc>
          <w:tcPr>
            <w:tcW w:w="659" w:type="dxa"/>
            <w:vMerge/>
            <w:shd w:val="clear" w:color="auto" w:fill="F9F9F9"/>
            <w:tcMar>
              <w:top w:w="120" w:type="dxa"/>
              <w:left w:w="120" w:type="dxa"/>
              <w:bottom w:w="120" w:type="dxa"/>
              <w:right w:w="120" w:type="dxa"/>
            </w:tcMar>
            <w:vAlign w:val="center"/>
          </w:tcPr>
          <w:p w:rsidR="007A299E" w:rsidRPr="00AD4800" w:rsidRDefault="007A299E" w:rsidP="006E7989">
            <w:pPr>
              <w:pStyle w:val="a5"/>
            </w:pP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ind w:left="377" w:hanging="180"/>
              <w:jc w:val="both"/>
              <w:rPr>
                <w:color w:val="000000" w:themeColor="text1"/>
                <w:lang w:val="uk-UA"/>
              </w:rPr>
            </w:pPr>
            <w:r w:rsidRPr="00D43A25">
              <w:rPr>
                <w:color w:val="000000" w:themeColor="text1"/>
                <w:lang w:val="uk-UA"/>
              </w:rPr>
              <w:t xml:space="preserve">- надане </w:t>
            </w:r>
            <w:r w:rsidRPr="00D43A25">
              <w:rPr>
                <w:color w:val="000000" w:themeColor="text1"/>
              </w:rPr>
              <w:t>санаторно-</w:t>
            </w:r>
            <w:proofErr w:type="spellStart"/>
            <w:r w:rsidRPr="00D43A25">
              <w:rPr>
                <w:color w:val="000000" w:themeColor="text1"/>
              </w:rPr>
              <w:t>курортн</w:t>
            </w:r>
            <w:proofErr w:type="spellEnd"/>
            <w:r w:rsidRPr="00D43A25">
              <w:rPr>
                <w:color w:val="000000" w:themeColor="text1"/>
                <w:lang w:val="uk-UA"/>
              </w:rPr>
              <w:t>е</w:t>
            </w:r>
            <w:r w:rsidRPr="00D43A25">
              <w:rPr>
                <w:color w:val="000000" w:themeColor="text1"/>
              </w:rPr>
              <w:t xml:space="preserve"> </w:t>
            </w:r>
            <w:proofErr w:type="spellStart"/>
            <w:r w:rsidRPr="00D43A25">
              <w:rPr>
                <w:color w:val="000000" w:themeColor="text1"/>
              </w:rPr>
              <w:t>лікування</w:t>
            </w:r>
            <w:proofErr w:type="spellEnd"/>
            <w:r w:rsidRPr="00D43A25">
              <w:rPr>
                <w:color w:val="000000" w:themeColor="text1"/>
              </w:rPr>
              <w:t xml:space="preserve"> </w:t>
            </w:r>
            <w:proofErr w:type="spellStart"/>
            <w:r w:rsidRPr="00D43A25">
              <w:rPr>
                <w:color w:val="000000" w:themeColor="text1"/>
              </w:rPr>
              <w:t>громадян</w:t>
            </w:r>
            <w:proofErr w:type="spellEnd"/>
            <w:r w:rsidRPr="00D43A25">
              <w:rPr>
                <w:color w:val="000000" w:themeColor="text1"/>
              </w:rPr>
              <w:t xml:space="preserve"> </w:t>
            </w:r>
            <w:proofErr w:type="spellStart"/>
            <w:r w:rsidRPr="00D43A25">
              <w:rPr>
                <w:color w:val="000000" w:themeColor="text1"/>
              </w:rPr>
              <w:t>постраждалих</w:t>
            </w:r>
            <w:proofErr w:type="spellEnd"/>
            <w:r w:rsidRPr="00D43A25">
              <w:rPr>
                <w:color w:val="000000" w:themeColor="text1"/>
              </w:rPr>
              <w:t xml:space="preserve"> </w:t>
            </w:r>
            <w:proofErr w:type="spellStart"/>
            <w:r w:rsidRPr="00D43A25">
              <w:rPr>
                <w:color w:val="000000" w:themeColor="text1"/>
              </w:rPr>
              <w:t>внаслідок</w:t>
            </w:r>
            <w:proofErr w:type="spellEnd"/>
            <w:r w:rsidRPr="00D43A25">
              <w:rPr>
                <w:color w:val="000000" w:themeColor="text1"/>
              </w:rPr>
              <w:t xml:space="preserve"> </w:t>
            </w:r>
            <w:proofErr w:type="spellStart"/>
            <w:r w:rsidRPr="00D43A25">
              <w:rPr>
                <w:color w:val="000000" w:themeColor="text1"/>
              </w:rPr>
              <w:t>Чорнобильської</w:t>
            </w:r>
            <w:proofErr w:type="spellEnd"/>
            <w:r w:rsidRPr="00D43A25">
              <w:rPr>
                <w:color w:val="000000" w:themeColor="text1"/>
              </w:rPr>
              <w:t xml:space="preserve"> </w:t>
            </w:r>
            <w:proofErr w:type="spellStart"/>
            <w:r w:rsidRPr="00D43A25">
              <w:rPr>
                <w:color w:val="000000" w:themeColor="text1"/>
              </w:rPr>
              <w:t>катастрофи</w:t>
            </w:r>
            <w:proofErr w:type="spellEnd"/>
            <w:r w:rsidRPr="00D43A25">
              <w:rPr>
                <w:color w:val="000000" w:themeColor="text1"/>
              </w:rPr>
              <w:t xml:space="preserve">, </w:t>
            </w:r>
            <w:proofErr w:type="spellStart"/>
            <w:r w:rsidRPr="00D43A25">
              <w:rPr>
                <w:color w:val="000000" w:themeColor="text1"/>
              </w:rPr>
              <w:t>віднесених</w:t>
            </w:r>
            <w:proofErr w:type="spellEnd"/>
            <w:r w:rsidRPr="00D43A25">
              <w:rPr>
                <w:color w:val="000000" w:themeColor="text1"/>
              </w:rPr>
              <w:t xml:space="preserve"> до І </w:t>
            </w:r>
            <w:proofErr w:type="spellStart"/>
            <w:r w:rsidRPr="00D43A25">
              <w:rPr>
                <w:color w:val="000000" w:themeColor="text1"/>
              </w:rPr>
              <w:t>категорії</w:t>
            </w:r>
            <w:proofErr w:type="spellEnd"/>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559" w:type="dxa"/>
            <w:shd w:val="clear" w:color="auto" w:fill="F9F9F9"/>
            <w:vAlign w:val="center"/>
          </w:tcPr>
          <w:p w:rsidR="007A299E"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  3</w:t>
            </w:r>
            <w:r w:rsidRPr="00D43A25">
              <w:rPr>
                <w:color w:val="000000" w:themeColor="text1"/>
              </w:rPr>
              <w:t>0</w:t>
            </w:r>
            <w:r>
              <w:rPr>
                <w:color w:val="000000" w:themeColor="text1"/>
                <w:lang w:val="uk-UA"/>
              </w:rPr>
              <w:t> </w:t>
            </w:r>
            <w:r w:rsidRPr="00D43A25">
              <w:rPr>
                <w:color w:val="000000" w:themeColor="text1"/>
              </w:rPr>
              <w:t>000</w:t>
            </w:r>
          </w:p>
          <w:p w:rsidR="007A299E" w:rsidRPr="008E5BB5" w:rsidRDefault="007A299E" w:rsidP="006E7989">
            <w:pPr>
              <w:pStyle w:val="a5"/>
              <w:spacing w:before="0" w:beforeAutospacing="0" w:after="0" w:afterAutospacing="0"/>
              <w:rPr>
                <w:color w:val="000000" w:themeColor="text1"/>
                <w:lang w:val="uk-UA"/>
              </w:rPr>
            </w:pPr>
          </w:p>
        </w:tc>
      </w:tr>
      <w:tr w:rsidR="007A299E" w:rsidRPr="005C7186" w:rsidTr="006E7989">
        <w:trPr>
          <w:trHeight w:val="25"/>
        </w:trPr>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22</w:t>
            </w:r>
          </w:p>
        </w:tc>
        <w:tc>
          <w:tcPr>
            <w:tcW w:w="6002"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Надання адресної грошової допомоги учасникам ліквідації аварії на ЧАЕС віднесених до І категорії з числа постійно лежачих</w:t>
            </w:r>
          </w:p>
        </w:tc>
        <w:tc>
          <w:tcPr>
            <w:tcW w:w="1845" w:type="dxa"/>
            <w:gridSpan w:val="2"/>
            <w:tcMar>
              <w:top w:w="120" w:type="dxa"/>
              <w:left w:w="120" w:type="dxa"/>
              <w:bottom w:w="120" w:type="dxa"/>
              <w:right w:w="120" w:type="dxa"/>
            </w:tcMar>
            <w:vAlign w:val="center"/>
          </w:tcPr>
          <w:p w:rsidR="007A299E" w:rsidRPr="00D43A25" w:rsidRDefault="007A299E" w:rsidP="006E7989">
            <w:pPr>
              <w:pStyle w:val="a5"/>
              <w:rPr>
                <w:color w:val="000000" w:themeColor="text1"/>
                <w:lang w:val="uk-UA"/>
              </w:rPr>
            </w:pPr>
            <w:r w:rsidRPr="00D43A25">
              <w:rPr>
                <w:color w:val="000000" w:themeColor="text1"/>
                <w:lang w:val="uk-UA"/>
              </w:rPr>
              <w:t xml:space="preserve">по 5 000 </w:t>
            </w:r>
          </w:p>
        </w:tc>
        <w:tc>
          <w:tcPr>
            <w:tcW w:w="1559" w:type="dxa"/>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  10 000 </w:t>
            </w:r>
          </w:p>
          <w:p w:rsidR="007A299E" w:rsidRPr="00D43A25" w:rsidRDefault="007A299E" w:rsidP="006E7989">
            <w:pPr>
              <w:spacing w:after="0" w:line="240" w:lineRule="auto"/>
              <w:rPr>
                <w:rFonts w:ascii="Times New Roman" w:hAnsi="Times New Roman"/>
                <w:color w:val="000000" w:themeColor="text1"/>
                <w:sz w:val="24"/>
                <w:szCs w:val="24"/>
                <w:lang w:val="uk-UA"/>
              </w:rPr>
            </w:pPr>
          </w:p>
          <w:p w:rsidR="007A299E" w:rsidRPr="00D43A25" w:rsidRDefault="007A299E" w:rsidP="006E7989">
            <w:pPr>
              <w:pStyle w:val="a5"/>
              <w:rPr>
                <w:color w:val="000000" w:themeColor="text1"/>
                <w:lang w:val="uk-UA"/>
              </w:rPr>
            </w:pPr>
          </w:p>
        </w:tc>
      </w:tr>
      <w:tr w:rsidR="007A299E" w:rsidRPr="005C7186" w:rsidTr="006E7989">
        <w:trPr>
          <w:trHeight w:val="1179"/>
        </w:trPr>
        <w:tc>
          <w:tcPr>
            <w:tcW w:w="659" w:type="dxa"/>
            <w:tcMar>
              <w:top w:w="120" w:type="dxa"/>
              <w:left w:w="120" w:type="dxa"/>
              <w:bottom w:w="120" w:type="dxa"/>
              <w:right w:w="120" w:type="dxa"/>
            </w:tcMar>
            <w:vAlign w:val="center"/>
          </w:tcPr>
          <w:p w:rsidR="007A299E" w:rsidRDefault="007A299E" w:rsidP="006E7989">
            <w:pPr>
              <w:pStyle w:val="a5"/>
              <w:rPr>
                <w:lang w:val="uk-UA"/>
              </w:rPr>
            </w:pPr>
            <w:r>
              <w:rPr>
                <w:lang w:val="uk-UA"/>
              </w:rPr>
              <w:t>23</w:t>
            </w:r>
          </w:p>
        </w:tc>
        <w:tc>
          <w:tcPr>
            <w:tcW w:w="6002" w:type="dxa"/>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jc w:val="both"/>
              <w:rPr>
                <w:lang w:val="uk-UA"/>
              </w:rPr>
            </w:pPr>
            <w:r w:rsidRPr="007A299E">
              <w:rPr>
                <w:lang w:val="uk-UA"/>
              </w:rPr>
              <w:t>Виплата компенсації за пільгове медичне обслуговування осіб, які постраждали внаслідок Чорнобильської катастрофи</w:t>
            </w:r>
          </w:p>
        </w:tc>
        <w:tc>
          <w:tcPr>
            <w:tcW w:w="1845" w:type="dxa"/>
            <w:gridSpan w:val="2"/>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rPr>
                <w:lang w:val="uk-UA"/>
              </w:rPr>
            </w:pPr>
          </w:p>
        </w:tc>
        <w:tc>
          <w:tcPr>
            <w:tcW w:w="1559" w:type="dxa"/>
            <w:vAlign w:val="center"/>
          </w:tcPr>
          <w:p w:rsidR="007A299E" w:rsidRPr="007A299E" w:rsidRDefault="007A299E" w:rsidP="006E7989">
            <w:pPr>
              <w:pStyle w:val="a5"/>
              <w:spacing w:before="0" w:beforeAutospacing="0" w:after="0" w:afterAutospacing="0"/>
              <w:rPr>
                <w:lang w:val="uk-UA"/>
              </w:rPr>
            </w:pPr>
          </w:p>
          <w:p w:rsidR="007A299E" w:rsidRPr="007A299E" w:rsidRDefault="00D20AB1" w:rsidP="006E7989">
            <w:pPr>
              <w:pStyle w:val="a5"/>
              <w:spacing w:before="0" w:beforeAutospacing="0" w:after="0" w:afterAutospacing="0"/>
              <w:rPr>
                <w:lang w:val="uk-UA"/>
              </w:rPr>
            </w:pPr>
            <w:r>
              <w:rPr>
                <w:lang w:val="uk-UA"/>
              </w:rPr>
              <w:t>66 3</w:t>
            </w:r>
            <w:r w:rsidR="007A299E" w:rsidRPr="007A299E">
              <w:rPr>
                <w:lang w:val="uk-UA"/>
              </w:rPr>
              <w:t>00</w:t>
            </w:r>
          </w:p>
          <w:p w:rsidR="007A299E" w:rsidRPr="007A299E" w:rsidRDefault="007A299E" w:rsidP="006E7989">
            <w:pPr>
              <w:pStyle w:val="a5"/>
              <w:spacing w:before="0" w:beforeAutospacing="0" w:after="0" w:afterAutospacing="0"/>
              <w:rPr>
                <w:lang w:val="uk-UA"/>
              </w:rPr>
            </w:pPr>
            <w:r w:rsidRPr="007A299E">
              <w:rPr>
                <w:lang w:val="uk-UA"/>
              </w:rPr>
              <w:t>кошти обласного бюджету</w:t>
            </w:r>
          </w:p>
        </w:tc>
      </w:tr>
      <w:tr w:rsidR="007A299E" w:rsidRPr="00AD4800" w:rsidTr="006E7989">
        <w:trPr>
          <w:trHeight w:val="25"/>
        </w:trPr>
        <w:tc>
          <w:tcPr>
            <w:tcW w:w="659" w:type="dxa"/>
            <w:tcMar>
              <w:top w:w="120" w:type="dxa"/>
              <w:left w:w="120" w:type="dxa"/>
              <w:bottom w:w="120" w:type="dxa"/>
              <w:right w:w="120" w:type="dxa"/>
            </w:tcMar>
            <w:vAlign w:val="center"/>
          </w:tcPr>
          <w:p w:rsidR="007A299E" w:rsidRPr="00097641" w:rsidRDefault="007A299E" w:rsidP="006E7989">
            <w:pPr>
              <w:pStyle w:val="a5"/>
              <w:rPr>
                <w:lang w:val="uk-UA"/>
              </w:rPr>
            </w:pPr>
            <w:r>
              <w:rPr>
                <w:lang w:val="uk-UA"/>
              </w:rPr>
              <w:t>24</w:t>
            </w:r>
          </w:p>
        </w:tc>
        <w:tc>
          <w:tcPr>
            <w:tcW w:w="6002"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rPr>
            </w:pPr>
            <w:proofErr w:type="spellStart"/>
            <w:r w:rsidRPr="00D43A25">
              <w:rPr>
                <w:color w:val="000000" w:themeColor="text1"/>
              </w:rPr>
              <w:t>Відшкодування</w:t>
            </w:r>
            <w:proofErr w:type="spellEnd"/>
            <w:r w:rsidRPr="00D43A25">
              <w:rPr>
                <w:color w:val="000000" w:themeColor="text1"/>
              </w:rPr>
              <w:t xml:space="preserve"> </w:t>
            </w:r>
            <w:proofErr w:type="spellStart"/>
            <w:r w:rsidRPr="00D43A25">
              <w:rPr>
                <w:color w:val="000000" w:themeColor="text1"/>
              </w:rPr>
              <w:t>збитків</w:t>
            </w:r>
            <w:proofErr w:type="spellEnd"/>
            <w:r w:rsidRPr="00D43A25">
              <w:rPr>
                <w:color w:val="000000" w:themeColor="text1"/>
              </w:rPr>
              <w:t xml:space="preserve"> </w:t>
            </w:r>
            <w:proofErr w:type="spellStart"/>
            <w:proofErr w:type="gramStart"/>
            <w:r w:rsidRPr="00D43A25">
              <w:rPr>
                <w:color w:val="000000" w:themeColor="text1"/>
              </w:rPr>
              <w:t>в</w:t>
            </w:r>
            <w:proofErr w:type="gramEnd"/>
            <w:r w:rsidRPr="00D43A25">
              <w:rPr>
                <w:color w:val="000000" w:themeColor="text1"/>
              </w:rPr>
              <w:t>ід</w:t>
            </w:r>
            <w:proofErr w:type="spellEnd"/>
            <w:r w:rsidRPr="00D43A25">
              <w:rPr>
                <w:color w:val="000000" w:themeColor="text1"/>
              </w:rPr>
              <w:t xml:space="preserve"> </w:t>
            </w:r>
            <w:proofErr w:type="spellStart"/>
            <w:r w:rsidRPr="00D43A25">
              <w:rPr>
                <w:color w:val="000000" w:themeColor="text1"/>
              </w:rPr>
              <w:t>перевезень</w:t>
            </w:r>
            <w:proofErr w:type="spellEnd"/>
            <w:r w:rsidRPr="00D43A25">
              <w:rPr>
                <w:color w:val="000000" w:themeColor="text1"/>
              </w:rPr>
              <w:t xml:space="preserve"> </w:t>
            </w:r>
            <w:proofErr w:type="spellStart"/>
            <w:r w:rsidRPr="00D43A25">
              <w:rPr>
                <w:color w:val="000000" w:themeColor="text1"/>
              </w:rPr>
              <w:t>пільгового</w:t>
            </w:r>
            <w:proofErr w:type="spellEnd"/>
            <w:r w:rsidRPr="00D43A25">
              <w:rPr>
                <w:color w:val="000000" w:themeColor="text1"/>
              </w:rPr>
              <w:t xml:space="preserve"> контингенту </w:t>
            </w:r>
            <w:proofErr w:type="spellStart"/>
            <w:r w:rsidRPr="00D43A25">
              <w:rPr>
                <w:color w:val="000000" w:themeColor="text1"/>
              </w:rPr>
              <w:t>населення</w:t>
            </w:r>
            <w:proofErr w:type="spellEnd"/>
            <w:r w:rsidRPr="00D43A25">
              <w:rPr>
                <w:color w:val="000000" w:themeColor="text1"/>
              </w:rPr>
              <w:t xml:space="preserve"> </w:t>
            </w:r>
            <w:proofErr w:type="spellStart"/>
            <w:r w:rsidRPr="00D43A25">
              <w:rPr>
                <w:color w:val="000000" w:themeColor="text1"/>
              </w:rPr>
              <w:t>залізничним</w:t>
            </w:r>
            <w:proofErr w:type="spellEnd"/>
            <w:r w:rsidRPr="00D43A25">
              <w:rPr>
                <w:color w:val="000000" w:themeColor="text1"/>
              </w:rPr>
              <w:t xml:space="preserve"> транспортом</w:t>
            </w:r>
          </w:p>
        </w:tc>
        <w:tc>
          <w:tcPr>
            <w:tcW w:w="1845" w:type="dxa"/>
            <w:gridSpan w:val="2"/>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559" w:type="dxa"/>
            <w:vAlign w:val="center"/>
          </w:tcPr>
          <w:p w:rsidR="007A299E" w:rsidRPr="00D43A25" w:rsidRDefault="007A299E" w:rsidP="006E7989">
            <w:pPr>
              <w:pStyle w:val="a5"/>
              <w:spacing w:before="0" w:beforeAutospacing="0" w:after="0" w:afterAutospacing="0"/>
              <w:rPr>
                <w:color w:val="000000" w:themeColor="text1"/>
              </w:rPr>
            </w:pPr>
            <w:r w:rsidRPr="00D43A25">
              <w:rPr>
                <w:color w:val="000000" w:themeColor="text1"/>
                <w:lang w:val="uk-UA"/>
              </w:rPr>
              <w:t xml:space="preserve">  10</w:t>
            </w:r>
            <w:r w:rsidRPr="00D43A25">
              <w:rPr>
                <w:color w:val="000000" w:themeColor="text1"/>
              </w:rPr>
              <w:t>0 000</w:t>
            </w:r>
          </w:p>
        </w:tc>
      </w:tr>
      <w:tr w:rsidR="007A299E" w:rsidRPr="00AD4800" w:rsidTr="006E7989">
        <w:trPr>
          <w:trHeight w:val="25"/>
        </w:trPr>
        <w:tc>
          <w:tcPr>
            <w:tcW w:w="659" w:type="dxa"/>
            <w:shd w:val="clear" w:color="auto" w:fill="F9F9F9"/>
            <w:tcMar>
              <w:top w:w="120" w:type="dxa"/>
              <w:left w:w="120" w:type="dxa"/>
              <w:bottom w:w="120" w:type="dxa"/>
              <w:right w:w="120" w:type="dxa"/>
            </w:tcMar>
            <w:vAlign w:val="center"/>
          </w:tcPr>
          <w:p w:rsidR="007A299E" w:rsidRPr="00097641" w:rsidRDefault="007A299E" w:rsidP="006E7989">
            <w:pPr>
              <w:pStyle w:val="a5"/>
              <w:rPr>
                <w:lang w:val="uk-UA"/>
              </w:rPr>
            </w:pPr>
            <w:r>
              <w:rPr>
                <w:lang w:val="uk-UA"/>
              </w:rPr>
              <w:t>25</w:t>
            </w: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Придбання санаторно-курортних путівок до санаторно-курортних закладів на території Полтавської області для безкоштовного надання учасникам (АТО/ООС) їхнім дружинам та дітям</w:t>
            </w:r>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p>
        </w:tc>
        <w:tc>
          <w:tcPr>
            <w:tcW w:w="1559" w:type="dxa"/>
            <w:shd w:val="clear" w:color="auto" w:fill="F9F9F9"/>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 xml:space="preserve">   20</w:t>
            </w:r>
            <w:r w:rsidRPr="00D43A25">
              <w:rPr>
                <w:color w:val="000000" w:themeColor="text1"/>
              </w:rPr>
              <w:t xml:space="preserve">0 000 </w:t>
            </w:r>
          </w:p>
          <w:p w:rsidR="007A299E" w:rsidRPr="00D43A25" w:rsidRDefault="007A299E" w:rsidP="006E7989">
            <w:pPr>
              <w:spacing w:after="0" w:line="240" w:lineRule="auto"/>
              <w:rPr>
                <w:rFonts w:ascii="Times New Roman" w:hAnsi="Times New Roman"/>
                <w:color w:val="000000" w:themeColor="text1"/>
                <w:sz w:val="24"/>
                <w:szCs w:val="24"/>
                <w:lang w:val="uk-UA"/>
              </w:rPr>
            </w:pPr>
          </w:p>
          <w:p w:rsidR="007A299E" w:rsidRPr="00D43A25" w:rsidRDefault="007A299E" w:rsidP="006E7989">
            <w:pPr>
              <w:pStyle w:val="a5"/>
              <w:spacing w:before="0" w:beforeAutospacing="0" w:after="0" w:afterAutospacing="0"/>
              <w:rPr>
                <w:color w:val="000000" w:themeColor="text1"/>
                <w:lang w:val="uk-UA"/>
              </w:rPr>
            </w:pPr>
          </w:p>
        </w:tc>
      </w:tr>
      <w:tr w:rsidR="007A299E" w:rsidRPr="003E75C0" w:rsidTr="006E7989">
        <w:trPr>
          <w:trHeight w:val="25"/>
        </w:trPr>
        <w:tc>
          <w:tcPr>
            <w:tcW w:w="659" w:type="dxa"/>
            <w:shd w:val="clear" w:color="auto" w:fill="F9F9F9"/>
            <w:tcMar>
              <w:top w:w="120" w:type="dxa"/>
              <w:left w:w="120" w:type="dxa"/>
              <w:bottom w:w="120" w:type="dxa"/>
              <w:right w:w="120" w:type="dxa"/>
            </w:tcMar>
            <w:vAlign w:val="center"/>
          </w:tcPr>
          <w:p w:rsidR="007A299E" w:rsidRDefault="007A299E" w:rsidP="006E7989">
            <w:pPr>
              <w:pStyle w:val="a5"/>
              <w:rPr>
                <w:lang w:val="uk-UA"/>
              </w:rPr>
            </w:pPr>
            <w:r w:rsidRPr="007A299E">
              <w:rPr>
                <w:lang w:val="uk-UA"/>
              </w:rPr>
              <w:t>26</w:t>
            </w:r>
          </w:p>
        </w:tc>
        <w:tc>
          <w:tcPr>
            <w:tcW w:w="6002" w:type="dxa"/>
            <w:shd w:val="clear" w:color="auto" w:fill="F9F9F9"/>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rPr>
                <w:lang w:val="uk-UA"/>
              </w:rPr>
            </w:pPr>
            <w:r w:rsidRPr="007A299E">
              <w:rPr>
                <w:lang w:val="uk-UA"/>
              </w:rPr>
              <w:t xml:space="preserve">Придбання санаторно-курортних путівок до санаторно-курортних закладів, розташованих на території Полтавської області для санаторно-курортного оздоровлення членів сімей загиблих (померлих) ветеранів війни, з числа учасників АТО/ООС, членів сімей загиблих учасників бойових дій на території інших держав, членів сімей осіб, які перебувають у полоні або пропали безвісти в районі проведення АТО/ООС, та осіб, які загинули або померли внаслідок поранень, каліцтва, контузій чи інших ушкоджень здоров’я, одержаних під час участі у Революції Гідності, осіб з інвалідністю внаслідок війни з числа учасників АТО/ООС, осіб з інвалідністю внаслідок війни з числа учасників бойових дій на території інших держав </w:t>
            </w:r>
          </w:p>
        </w:tc>
        <w:tc>
          <w:tcPr>
            <w:tcW w:w="1845" w:type="dxa"/>
            <w:gridSpan w:val="2"/>
            <w:shd w:val="clear" w:color="auto" w:fill="F9F9F9"/>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rPr>
                <w:lang w:val="uk-UA"/>
              </w:rPr>
            </w:pPr>
          </w:p>
        </w:tc>
        <w:tc>
          <w:tcPr>
            <w:tcW w:w="1559" w:type="dxa"/>
            <w:shd w:val="clear" w:color="auto" w:fill="F9F9F9"/>
            <w:vAlign w:val="center"/>
          </w:tcPr>
          <w:p w:rsidR="007A299E" w:rsidRPr="007A299E" w:rsidRDefault="007A299E" w:rsidP="007A299E">
            <w:pPr>
              <w:pStyle w:val="a5"/>
              <w:spacing w:before="0" w:beforeAutospacing="0" w:after="0" w:afterAutospacing="0"/>
              <w:ind w:left="127"/>
              <w:rPr>
                <w:lang w:val="uk-UA"/>
              </w:rPr>
            </w:pPr>
            <w:r w:rsidRPr="007A299E">
              <w:rPr>
                <w:lang w:val="uk-UA"/>
              </w:rPr>
              <w:t>40 000</w:t>
            </w:r>
          </w:p>
          <w:p w:rsidR="007A299E" w:rsidRPr="007A299E" w:rsidRDefault="007A299E" w:rsidP="007A299E">
            <w:pPr>
              <w:pStyle w:val="a5"/>
              <w:spacing w:before="0" w:beforeAutospacing="0" w:after="0" w:afterAutospacing="0"/>
              <w:ind w:left="127"/>
              <w:rPr>
                <w:lang w:val="uk-UA"/>
              </w:rPr>
            </w:pPr>
            <w:r w:rsidRPr="007A299E">
              <w:rPr>
                <w:lang w:val="uk-UA"/>
              </w:rPr>
              <w:t>кошти обласного бюджету</w:t>
            </w:r>
          </w:p>
        </w:tc>
      </w:tr>
      <w:tr w:rsidR="007A299E" w:rsidRPr="00AD4800" w:rsidTr="006E7989">
        <w:trPr>
          <w:trHeight w:val="25"/>
        </w:trPr>
        <w:tc>
          <w:tcPr>
            <w:tcW w:w="659" w:type="dxa"/>
            <w:shd w:val="clear" w:color="auto" w:fill="F9F9F9"/>
            <w:tcMar>
              <w:top w:w="120" w:type="dxa"/>
              <w:left w:w="120" w:type="dxa"/>
              <w:bottom w:w="120" w:type="dxa"/>
              <w:right w:w="120" w:type="dxa"/>
            </w:tcMar>
            <w:vAlign w:val="center"/>
          </w:tcPr>
          <w:p w:rsidR="007A299E" w:rsidRDefault="007A299E" w:rsidP="006E7989">
            <w:pPr>
              <w:pStyle w:val="a5"/>
              <w:rPr>
                <w:lang w:val="uk-UA"/>
              </w:rPr>
            </w:pPr>
            <w:r>
              <w:rPr>
                <w:lang w:val="uk-UA"/>
              </w:rPr>
              <w:t>27</w:t>
            </w: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r w:rsidRPr="00D43A25">
              <w:rPr>
                <w:color w:val="000000" w:themeColor="text1"/>
                <w:lang w:val="uk-UA"/>
              </w:rPr>
              <w:t xml:space="preserve">Придбання санаторно-курортних путівок на відпочинок </w:t>
            </w:r>
            <w:r w:rsidRPr="00D43A25">
              <w:rPr>
                <w:color w:val="000000" w:themeColor="text1"/>
                <w:lang w:val="uk-UA"/>
              </w:rPr>
              <w:lastRenderedPageBreak/>
              <w:t>(з наданням оздоровчих послуг) до закладів оздоровлення (санаторно-курортних закладів) на території Полтавської області, для безкоштовного надання дітям, віком до 7 років, загиблих (померлих) ветеранів війни з числа учасників антитерористичної операції, операції об’єднаних сил із забезпечення національної безпеки і оборони, відсічі і стримування збройної агресії Російської Федерації на території Донецької та Луганської областей, військовослужбовців, які брали безпосередню участь у проведені антитерористичної операції</w:t>
            </w:r>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lastRenderedPageBreak/>
              <w:t>по потребі</w:t>
            </w:r>
          </w:p>
        </w:tc>
        <w:tc>
          <w:tcPr>
            <w:tcW w:w="1559" w:type="dxa"/>
            <w:shd w:val="clear" w:color="auto" w:fill="F9F9F9"/>
            <w:vAlign w:val="center"/>
          </w:tcPr>
          <w:p w:rsidR="007A299E" w:rsidRPr="00D43A25" w:rsidRDefault="007A299E" w:rsidP="006E7989">
            <w:pPr>
              <w:pStyle w:val="a5"/>
              <w:spacing w:before="0" w:beforeAutospacing="0" w:after="0" w:afterAutospacing="0"/>
              <w:rPr>
                <w:color w:val="000000" w:themeColor="text1"/>
                <w:lang w:val="uk-UA"/>
              </w:rPr>
            </w:pPr>
          </w:p>
        </w:tc>
      </w:tr>
      <w:tr w:rsidR="007A299E" w:rsidRPr="00AD4800" w:rsidTr="006E7989">
        <w:trPr>
          <w:trHeight w:val="25"/>
        </w:trPr>
        <w:tc>
          <w:tcPr>
            <w:tcW w:w="659" w:type="dxa"/>
            <w:shd w:val="clear" w:color="auto" w:fill="F9F9F9"/>
            <w:tcMar>
              <w:top w:w="120" w:type="dxa"/>
              <w:left w:w="120" w:type="dxa"/>
              <w:bottom w:w="120" w:type="dxa"/>
              <w:right w:w="120" w:type="dxa"/>
            </w:tcMar>
            <w:vAlign w:val="center"/>
          </w:tcPr>
          <w:p w:rsidR="007A299E" w:rsidRDefault="007A299E" w:rsidP="006E7989">
            <w:pPr>
              <w:pStyle w:val="a5"/>
              <w:rPr>
                <w:lang w:val="uk-UA"/>
              </w:rPr>
            </w:pPr>
            <w:r>
              <w:rPr>
                <w:lang w:val="uk-UA"/>
              </w:rPr>
              <w:lastRenderedPageBreak/>
              <w:t>28</w:t>
            </w:r>
          </w:p>
        </w:tc>
        <w:tc>
          <w:tcPr>
            <w:tcW w:w="6002" w:type="dxa"/>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i/>
                <w:color w:val="000000" w:themeColor="text1"/>
                <w:lang w:val="uk-UA"/>
              </w:rPr>
            </w:pPr>
            <w:r w:rsidRPr="00D43A25">
              <w:rPr>
                <w:color w:val="000000" w:themeColor="text1"/>
                <w:lang w:val="uk-UA"/>
              </w:rPr>
              <w:t>Надання додаткової 50-відсоткової пільги з оплати житлово-комунальних послуг членам сімей загиблих учасників АТО/ООС та учасників бойових дій на території інших держав (додатково до державної 50-відсоткової пільги), а також членам сімей осіб, зниклих безвісти та полонених</w:t>
            </w:r>
          </w:p>
        </w:tc>
        <w:tc>
          <w:tcPr>
            <w:tcW w:w="1845" w:type="dxa"/>
            <w:gridSpan w:val="2"/>
            <w:shd w:val="clear" w:color="auto" w:fill="F9F9F9"/>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i/>
                <w:color w:val="000000" w:themeColor="text1"/>
                <w:lang w:val="uk-UA"/>
              </w:rPr>
            </w:pPr>
          </w:p>
        </w:tc>
        <w:tc>
          <w:tcPr>
            <w:tcW w:w="1559" w:type="dxa"/>
            <w:shd w:val="clear" w:color="auto" w:fill="F9F9F9"/>
            <w:vAlign w:val="center"/>
          </w:tcPr>
          <w:p w:rsidR="007A299E" w:rsidRPr="00D43A25" w:rsidRDefault="007A299E" w:rsidP="006E7989">
            <w:pPr>
              <w:pStyle w:val="a5"/>
              <w:spacing w:before="0" w:beforeAutospacing="0" w:after="0" w:afterAutospacing="0"/>
              <w:rPr>
                <w:color w:val="000000" w:themeColor="text1"/>
                <w:lang w:val="uk-UA"/>
              </w:rPr>
            </w:pPr>
            <w:r w:rsidRPr="00D43A25">
              <w:rPr>
                <w:b/>
                <w:i/>
                <w:color w:val="000000" w:themeColor="text1"/>
                <w:lang w:val="uk-UA"/>
              </w:rPr>
              <w:t xml:space="preserve"> </w:t>
            </w:r>
            <w:r w:rsidRPr="00D43A25">
              <w:rPr>
                <w:color w:val="000000" w:themeColor="text1"/>
                <w:lang w:val="uk-UA"/>
              </w:rPr>
              <w:t>20 000</w:t>
            </w:r>
          </w:p>
        </w:tc>
      </w:tr>
      <w:tr w:rsidR="007A299E" w:rsidRPr="003F6232" w:rsidTr="006E7989">
        <w:trPr>
          <w:trHeight w:val="25"/>
        </w:trPr>
        <w:tc>
          <w:tcPr>
            <w:tcW w:w="659" w:type="dxa"/>
            <w:shd w:val="clear" w:color="auto" w:fill="F9F9F9"/>
            <w:tcMar>
              <w:top w:w="120" w:type="dxa"/>
              <w:left w:w="120" w:type="dxa"/>
              <w:bottom w:w="120" w:type="dxa"/>
              <w:right w:w="120" w:type="dxa"/>
            </w:tcMar>
            <w:vAlign w:val="center"/>
          </w:tcPr>
          <w:p w:rsidR="007A299E" w:rsidRPr="007A299E" w:rsidRDefault="007A299E" w:rsidP="006E7989">
            <w:pPr>
              <w:pStyle w:val="a5"/>
              <w:rPr>
                <w:lang w:val="uk-UA"/>
              </w:rPr>
            </w:pPr>
            <w:r w:rsidRPr="007A299E">
              <w:rPr>
                <w:lang w:val="uk-UA"/>
              </w:rPr>
              <w:t>29</w:t>
            </w:r>
          </w:p>
        </w:tc>
        <w:tc>
          <w:tcPr>
            <w:tcW w:w="6002" w:type="dxa"/>
            <w:shd w:val="clear" w:color="auto" w:fill="F9F9F9"/>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jc w:val="both"/>
              <w:rPr>
                <w:lang w:val="uk-UA"/>
              </w:rPr>
            </w:pPr>
            <w:r w:rsidRPr="007A299E">
              <w:rPr>
                <w:lang w:val="uk-UA"/>
              </w:rPr>
              <w:t xml:space="preserve">Відшкодування витрат за здійснене поховання </w:t>
            </w:r>
            <w:r w:rsidRPr="007A299E">
              <w:rPr>
                <w:bCs/>
                <w:shd w:val="clear" w:color="auto" w:fill="FFFFFF"/>
                <w:lang w:val="uk-UA"/>
              </w:rPr>
              <w:t>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1845" w:type="dxa"/>
            <w:gridSpan w:val="2"/>
            <w:shd w:val="clear" w:color="auto" w:fill="F9F9F9"/>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rPr>
                <w:i/>
                <w:lang w:val="uk-UA"/>
              </w:rPr>
            </w:pPr>
          </w:p>
        </w:tc>
        <w:tc>
          <w:tcPr>
            <w:tcW w:w="1559" w:type="dxa"/>
            <w:shd w:val="clear" w:color="auto" w:fill="F9F9F9"/>
            <w:vAlign w:val="center"/>
          </w:tcPr>
          <w:p w:rsidR="007A299E" w:rsidRPr="007A299E" w:rsidRDefault="007A299E" w:rsidP="006E7989">
            <w:pPr>
              <w:pStyle w:val="a5"/>
              <w:spacing w:before="0" w:beforeAutospacing="0" w:after="0" w:afterAutospacing="0"/>
              <w:rPr>
                <w:lang w:val="uk-UA"/>
              </w:rPr>
            </w:pPr>
            <w:r w:rsidRPr="007A299E">
              <w:rPr>
                <w:lang w:val="uk-UA"/>
              </w:rPr>
              <w:t>22 662</w:t>
            </w:r>
          </w:p>
          <w:p w:rsidR="007A299E" w:rsidRPr="007A299E" w:rsidRDefault="007A299E" w:rsidP="006E7989">
            <w:pPr>
              <w:pStyle w:val="a5"/>
              <w:spacing w:before="0" w:beforeAutospacing="0" w:after="0" w:afterAutospacing="0"/>
              <w:rPr>
                <w:b/>
                <w:i/>
                <w:lang w:val="uk-UA"/>
              </w:rPr>
            </w:pPr>
            <w:r w:rsidRPr="007A299E">
              <w:rPr>
                <w:lang w:val="uk-UA"/>
              </w:rPr>
              <w:t>кошти обласного бюджету</w:t>
            </w:r>
          </w:p>
        </w:tc>
      </w:tr>
      <w:tr w:rsidR="007A299E" w:rsidRPr="003F6232" w:rsidTr="006E7989">
        <w:trPr>
          <w:trHeight w:val="25"/>
        </w:trPr>
        <w:tc>
          <w:tcPr>
            <w:tcW w:w="659" w:type="dxa"/>
            <w:shd w:val="clear" w:color="auto" w:fill="F9F9F9"/>
            <w:tcMar>
              <w:top w:w="120" w:type="dxa"/>
              <w:left w:w="120" w:type="dxa"/>
              <w:bottom w:w="120" w:type="dxa"/>
              <w:right w:w="120" w:type="dxa"/>
            </w:tcMar>
            <w:vAlign w:val="center"/>
          </w:tcPr>
          <w:p w:rsidR="007A299E" w:rsidRPr="007A299E" w:rsidRDefault="007A299E" w:rsidP="006E7989">
            <w:pPr>
              <w:pStyle w:val="a5"/>
              <w:rPr>
                <w:lang w:val="uk-UA"/>
              </w:rPr>
            </w:pPr>
            <w:r w:rsidRPr="007A299E">
              <w:rPr>
                <w:lang w:val="uk-UA"/>
              </w:rPr>
              <w:t>30</w:t>
            </w:r>
          </w:p>
        </w:tc>
        <w:tc>
          <w:tcPr>
            <w:tcW w:w="6002" w:type="dxa"/>
            <w:shd w:val="clear" w:color="auto" w:fill="F9F9F9"/>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jc w:val="both"/>
              <w:rPr>
                <w:lang w:val="uk-UA"/>
              </w:rPr>
            </w:pPr>
            <w:r w:rsidRPr="007A299E">
              <w:rPr>
                <w:lang w:val="uk-UA"/>
              </w:rPr>
              <w:t>Встановлення телефонів окремим категоріям громадян, які мають право на пільги згідно з законодавством України</w:t>
            </w:r>
          </w:p>
        </w:tc>
        <w:tc>
          <w:tcPr>
            <w:tcW w:w="1845" w:type="dxa"/>
            <w:gridSpan w:val="2"/>
            <w:shd w:val="clear" w:color="auto" w:fill="F9F9F9"/>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rPr>
                <w:i/>
                <w:lang w:val="uk-UA"/>
              </w:rPr>
            </w:pPr>
          </w:p>
        </w:tc>
        <w:tc>
          <w:tcPr>
            <w:tcW w:w="1559" w:type="dxa"/>
            <w:shd w:val="clear" w:color="auto" w:fill="F9F9F9"/>
            <w:vAlign w:val="center"/>
          </w:tcPr>
          <w:p w:rsidR="007A299E" w:rsidRPr="007A299E" w:rsidRDefault="007A299E" w:rsidP="006E7989">
            <w:pPr>
              <w:pStyle w:val="a5"/>
              <w:spacing w:before="0" w:beforeAutospacing="0" w:after="0" w:afterAutospacing="0"/>
              <w:rPr>
                <w:lang w:val="uk-UA"/>
              </w:rPr>
            </w:pPr>
            <w:r w:rsidRPr="007A299E">
              <w:rPr>
                <w:lang w:val="uk-UA"/>
              </w:rPr>
              <w:t>200</w:t>
            </w:r>
          </w:p>
          <w:p w:rsidR="007A299E" w:rsidRPr="007A299E" w:rsidRDefault="007A299E" w:rsidP="006E7989">
            <w:pPr>
              <w:pStyle w:val="a5"/>
              <w:spacing w:before="0" w:beforeAutospacing="0" w:after="0" w:afterAutospacing="0"/>
              <w:rPr>
                <w:lang w:val="uk-UA"/>
              </w:rPr>
            </w:pPr>
            <w:r w:rsidRPr="007A299E">
              <w:rPr>
                <w:lang w:val="uk-UA"/>
              </w:rPr>
              <w:t xml:space="preserve"> кошти обласного бюджету</w:t>
            </w:r>
          </w:p>
        </w:tc>
      </w:tr>
      <w:tr w:rsidR="007A299E" w:rsidRPr="003F6232" w:rsidTr="006E7989">
        <w:trPr>
          <w:trHeight w:val="25"/>
        </w:trPr>
        <w:tc>
          <w:tcPr>
            <w:tcW w:w="659" w:type="dxa"/>
            <w:shd w:val="clear" w:color="auto" w:fill="F9F9F9"/>
            <w:tcMar>
              <w:top w:w="120" w:type="dxa"/>
              <w:left w:w="120" w:type="dxa"/>
              <w:bottom w:w="120" w:type="dxa"/>
              <w:right w:w="120" w:type="dxa"/>
            </w:tcMar>
            <w:vAlign w:val="center"/>
          </w:tcPr>
          <w:p w:rsidR="007A299E" w:rsidRPr="007A299E" w:rsidRDefault="007A299E" w:rsidP="006E7989">
            <w:pPr>
              <w:pStyle w:val="a5"/>
              <w:rPr>
                <w:lang w:val="uk-UA"/>
              </w:rPr>
            </w:pPr>
            <w:r w:rsidRPr="007A299E">
              <w:rPr>
                <w:lang w:val="uk-UA"/>
              </w:rPr>
              <w:t>31</w:t>
            </w:r>
          </w:p>
        </w:tc>
        <w:tc>
          <w:tcPr>
            <w:tcW w:w="6002" w:type="dxa"/>
            <w:shd w:val="clear" w:color="auto" w:fill="F9F9F9"/>
            <w:tcMar>
              <w:top w:w="120" w:type="dxa"/>
              <w:left w:w="120" w:type="dxa"/>
              <w:bottom w:w="120" w:type="dxa"/>
              <w:right w:w="120" w:type="dxa"/>
            </w:tcMar>
            <w:vAlign w:val="center"/>
          </w:tcPr>
          <w:p w:rsidR="007A299E" w:rsidRPr="007A299E" w:rsidRDefault="006D1614" w:rsidP="006E7989">
            <w:pPr>
              <w:pStyle w:val="a5"/>
              <w:spacing w:before="0" w:beforeAutospacing="0" w:after="0" w:afterAutospacing="0"/>
              <w:jc w:val="both"/>
              <w:rPr>
                <w:lang w:val="uk-UA"/>
              </w:rPr>
            </w:pPr>
            <w:r>
              <w:rPr>
                <w:shd w:val="clear" w:color="auto" w:fill="FFFFFF"/>
                <w:lang w:val="uk-UA"/>
              </w:rPr>
              <w:t>Надання поштових послуг за перерахування матеріальних допомог</w:t>
            </w:r>
          </w:p>
        </w:tc>
        <w:tc>
          <w:tcPr>
            <w:tcW w:w="1845" w:type="dxa"/>
            <w:gridSpan w:val="2"/>
            <w:shd w:val="clear" w:color="auto" w:fill="F9F9F9"/>
            <w:tcMar>
              <w:top w:w="120" w:type="dxa"/>
              <w:left w:w="120" w:type="dxa"/>
              <w:bottom w:w="120" w:type="dxa"/>
              <w:right w:w="120" w:type="dxa"/>
            </w:tcMar>
            <w:vAlign w:val="center"/>
          </w:tcPr>
          <w:p w:rsidR="007A299E" w:rsidRPr="007A299E" w:rsidRDefault="007A299E" w:rsidP="006E7989">
            <w:pPr>
              <w:pStyle w:val="a5"/>
              <w:spacing w:before="0" w:beforeAutospacing="0" w:after="0" w:afterAutospacing="0"/>
              <w:rPr>
                <w:i/>
                <w:lang w:val="uk-UA"/>
              </w:rPr>
            </w:pPr>
          </w:p>
        </w:tc>
        <w:tc>
          <w:tcPr>
            <w:tcW w:w="1559" w:type="dxa"/>
            <w:shd w:val="clear" w:color="auto" w:fill="F9F9F9"/>
            <w:vAlign w:val="center"/>
          </w:tcPr>
          <w:p w:rsidR="007A299E" w:rsidRPr="007A299E" w:rsidRDefault="006D1614" w:rsidP="006E7989">
            <w:pPr>
              <w:pStyle w:val="a5"/>
              <w:spacing w:before="0" w:beforeAutospacing="0" w:after="0" w:afterAutospacing="0"/>
              <w:rPr>
                <w:lang w:val="uk-UA"/>
              </w:rPr>
            </w:pPr>
            <w:r>
              <w:rPr>
                <w:lang w:val="uk-UA"/>
              </w:rPr>
              <w:t>7000</w:t>
            </w:r>
          </w:p>
        </w:tc>
      </w:tr>
      <w:tr w:rsidR="007A299E" w:rsidRPr="00AD4800" w:rsidTr="006E7989">
        <w:trPr>
          <w:trHeight w:val="20"/>
        </w:trPr>
        <w:tc>
          <w:tcPr>
            <w:tcW w:w="659" w:type="dxa"/>
            <w:vMerge w:val="restart"/>
            <w:tcMar>
              <w:top w:w="120" w:type="dxa"/>
              <w:left w:w="120" w:type="dxa"/>
              <w:bottom w:w="120" w:type="dxa"/>
              <w:right w:w="120" w:type="dxa"/>
            </w:tcMar>
            <w:vAlign w:val="center"/>
          </w:tcPr>
          <w:p w:rsidR="007A299E" w:rsidRDefault="007A299E" w:rsidP="006E7989">
            <w:pPr>
              <w:pStyle w:val="a5"/>
              <w:rPr>
                <w:lang w:val="uk-UA"/>
              </w:rPr>
            </w:pPr>
            <w:r>
              <w:rPr>
                <w:lang w:val="uk-UA"/>
              </w:rPr>
              <w:t>32</w:t>
            </w:r>
          </w:p>
          <w:p w:rsidR="007A299E" w:rsidRPr="00097641" w:rsidRDefault="007A299E" w:rsidP="006E7989">
            <w:pPr>
              <w:pStyle w:val="a5"/>
              <w:rPr>
                <w:lang w:val="uk-UA"/>
              </w:rPr>
            </w:pPr>
          </w:p>
        </w:tc>
        <w:tc>
          <w:tcPr>
            <w:tcW w:w="6002" w:type="dxa"/>
            <w:vMerge w:val="restart"/>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r w:rsidRPr="00D43A25">
              <w:rPr>
                <w:color w:val="000000" w:themeColor="text1"/>
                <w:lang w:val="uk-UA"/>
              </w:rPr>
              <w:t>Надання матеріальної допомоги:</w:t>
            </w:r>
          </w:p>
          <w:p w:rsidR="007A299E" w:rsidRPr="00D43A25" w:rsidRDefault="007A299E" w:rsidP="006E7989">
            <w:pPr>
              <w:pStyle w:val="a5"/>
              <w:spacing w:before="0" w:beforeAutospacing="0" w:after="0" w:afterAutospacing="0"/>
              <w:ind w:left="49" w:hanging="49"/>
              <w:jc w:val="both"/>
              <w:rPr>
                <w:color w:val="000000" w:themeColor="text1"/>
                <w:lang w:val="uk-UA"/>
              </w:rPr>
            </w:pPr>
            <w:r w:rsidRPr="00D43A25">
              <w:rPr>
                <w:color w:val="000000" w:themeColor="text1"/>
                <w:lang w:val="uk-UA"/>
              </w:rPr>
              <w:t>- учням закладів загальної середньої освіти, які на протязі навчального року ставали переможцями та призерами обласних, республіканських, міжнародних предметних олімпіад, захисту – конкурсу робіт Малої академії наук, конкурсів і змагань, а також відмінникам навчання – за поданням дирекцій навчальних закладів;</w:t>
            </w:r>
          </w:p>
          <w:p w:rsidR="007A299E" w:rsidRPr="00D43A25" w:rsidRDefault="007A299E" w:rsidP="006E7989">
            <w:pPr>
              <w:pStyle w:val="a5"/>
              <w:spacing w:before="0" w:beforeAutospacing="0" w:after="0" w:afterAutospacing="0"/>
              <w:ind w:left="49" w:hanging="49"/>
              <w:jc w:val="both"/>
              <w:rPr>
                <w:color w:val="000000" w:themeColor="text1"/>
                <w:lang w:val="uk-UA"/>
              </w:rPr>
            </w:pPr>
          </w:p>
        </w:tc>
        <w:tc>
          <w:tcPr>
            <w:tcW w:w="1845" w:type="dxa"/>
            <w:gridSpan w:val="2"/>
            <w:vMerge w:val="restart"/>
            <w:tcMar>
              <w:top w:w="120" w:type="dxa"/>
              <w:left w:w="120" w:type="dxa"/>
              <w:bottom w:w="120" w:type="dxa"/>
              <w:right w:w="120" w:type="dxa"/>
            </w:tcMar>
            <w:textDirection w:val="btLr"/>
            <w:vAlign w:val="center"/>
          </w:tcPr>
          <w:p w:rsidR="007A299E" w:rsidRPr="00D43A25" w:rsidRDefault="007A299E" w:rsidP="006E7989">
            <w:pPr>
              <w:pStyle w:val="a5"/>
              <w:spacing w:before="0" w:beforeAutospacing="0" w:after="0" w:afterAutospacing="0"/>
              <w:ind w:left="113" w:right="113"/>
              <w:jc w:val="center"/>
              <w:rPr>
                <w:color w:val="000000" w:themeColor="text1"/>
                <w:lang w:val="uk-UA"/>
              </w:rPr>
            </w:pPr>
            <w:proofErr w:type="gramStart"/>
            <w:r w:rsidRPr="00D43A25">
              <w:rPr>
                <w:color w:val="000000" w:themeColor="text1"/>
              </w:rPr>
              <w:t>за</w:t>
            </w:r>
            <w:proofErr w:type="gramEnd"/>
            <w:r w:rsidRPr="00D43A25">
              <w:rPr>
                <w:color w:val="000000" w:themeColor="text1"/>
              </w:rPr>
              <w:t xml:space="preserve"> </w:t>
            </w:r>
            <w:proofErr w:type="spellStart"/>
            <w:r w:rsidRPr="00D43A25">
              <w:rPr>
                <w:color w:val="000000" w:themeColor="text1"/>
              </w:rPr>
              <w:t>призові</w:t>
            </w:r>
            <w:proofErr w:type="spellEnd"/>
            <w:r w:rsidRPr="00D43A25">
              <w:rPr>
                <w:color w:val="000000" w:themeColor="text1"/>
              </w:rPr>
              <w:t xml:space="preserve"> </w:t>
            </w:r>
            <w:proofErr w:type="spellStart"/>
            <w:r w:rsidRPr="00D43A25">
              <w:rPr>
                <w:color w:val="000000" w:themeColor="text1"/>
              </w:rPr>
              <w:t>місця</w:t>
            </w:r>
            <w:proofErr w:type="spellEnd"/>
            <w:r w:rsidRPr="00D43A25">
              <w:rPr>
                <w:color w:val="000000" w:themeColor="text1"/>
              </w:rPr>
              <w:t>:</w:t>
            </w:r>
          </w:p>
        </w:tc>
        <w:tc>
          <w:tcPr>
            <w:tcW w:w="1559" w:type="dxa"/>
            <w:vAlign w:val="center"/>
          </w:tcPr>
          <w:p w:rsidR="007A299E" w:rsidRPr="00D43A25" w:rsidRDefault="007A299E" w:rsidP="006E7989">
            <w:pPr>
              <w:pStyle w:val="a5"/>
              <w:spacing w:before="0" w:beforeAutospacing="0" w:after="0" w:afterAutospacing="0"/>
              <w:ind w:left="165"/>
              <w:rPr>
                <w:color w:val="000000" w:themeColor="text1"/>
                <w:lang w:val="uk-UA"/>
              </w:rPr>
            </w:pPr>
            <w:r w:rsidRPr="00D43A25">
              <w:rPr>
                <w:color w:val="000000" w:themeColor="text1"/>
              </w:rPr>
              <w:t xml:space="preserve">1 </w:t>
            </w:r>
            <w:proofErr w:type="spellStart"/>
            <w:r w:rsidRPr="00D43A25">
              <w:rPr>
                <w:color w:val="000000" w:themeColor="text1"/>
              </w:rPr>
              <w:t>місце</w:t>
            </w:r>
            <w:proofErr w:type="spellEnd"/>
          </w:p>
          <w:p w:rsidR="007A299E" w:rsidRPr="00D43A25" w:rsidRDefault="007A299E" w:rsidP="006E7989">
            <w:pPr>
              <w:pStyle w:val="a5"/>
              <w:spacing w:before="0" w:beforeAutospacing="0" w:after="0" w:afterAutospacing="0"/>
              <w:ind w:left="165"/>
              <w:rPr>
                <w:color w:val="000000" w:themeColor="text1"/>
                <w:lang w:val="uk-UA"/>
              </w:rPr>
            </w:pPr>
            <w:r w:rsidRPr="00D43A25">
              <w:rPr>
                <w:color w:val="000000" w:themeColor="text1"/>
                <w:lang w:val="uk-UA"/>
              </w:rPr>
              <w:t>по 2</w:t>
            </w:r>
            <w:r w:rsidRPr="00D43A25">
              <w:rPr>
                <w:color w:val="000000" w:themeColor="text1"/>
              </w:rPr>
              <w:t>000 грн.,</w:t>
            </w:r>
          </w:p>
        </w:tc>
      </w:tr>
      <w:tr w:rsidR="007A299E" w:rsidRPr="00AD4800" w:rsidTr="006E7989">
        <w:trPr>
          <w:trHeight w:val="20"/>
        </w:trPr>
        <w:tc>
          <w:tcPr>
            <w:tcW w:w="659" w:type="dxa"/>
            <w:vMerge/>
            <w:tcMar>
              <w:top w:w="120" w:type="dxa"/>
              <w:left w:w="120" w:type="dxa"/>
              <w:bottom w:w="120" w:type="dxa"/>
              <w:right w:w="120" w:type="dxa"/>
            </w:tcMar>
            <w:vAlign w:val="center"/>
          </w:tcPr>
          <w:p w:rsidR="007A299E" w:rsidRPr="00AD4800" w:rsidRDefault="007A299E" w:rsidP="006E7989">
            <w:pPr>
              <w:pStyle w:val="a5"/>
            </w:pPr>
          </w:p>
        </w:tc>
        <w:tc>
          <w:tcPr>
            <w:tcW w:w="6002" w:type="dxa"/>
            <w:vMerge/>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845" w:type="dxa"/>
            <w:gridSpan w:val="2"/>
            <w:vMerge/>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559" w:type="dxa"/>
            <w:vAlign w:val="center"/>
          </w:tcPr>
          <w:p w:rsidR="007A299E" w:rsidRPr="00D43A25" w:rsidRDefault="007A299E" w:rsidP="006E7989">
            <w:pPr>
              <w:pStyle w:val="a5"/>
              <w:spacing w:before="0" w:beforeAutospacing="0" w:after="0" w:afterAutospacing="0"/>
              <w:ind w:left="165"/>
              <w:rPr>
                <w:color w:val="000000" w:themeColor="text1"/>
                <w:lang w:val="uk-UA"/>
              </w:rPr>
            </w:pPr>
            <w:r w:rsidRPr="00D43A25">
              <w:rPr>
                <w:color w:val="000000" w:themeColor="text1"/>
              </w:rPr>
              <w:t xml:space="preserve">2 </w:t>
            </w:r>
            <w:proofErr w:type="spellStart"/>
            <w:r w:rsidRPr="00D43A25">
              <w:rPr>
                <w:color w:val="000000" w:themeColor="text1"/>
              </w:rPr>
              <w:t>місце</w:t>
            </w:r>
            <w:proofErr w:type="spellEnd"/>
            <w:r w:rsidRPr="00D43A25">
              <w:rPr>
                <w:color w:val="000000" w:themeColor="text1"/>
              </w:rPr>
              <w:t xml:space="preserve"> </w:t>
            </w:r>
          </w:p>
          <w:p w:rsidR="007A299E" w:rsidRPr="00D43A25" w:rsidRDefault="007A299E" w:rsidP="006E7989">
            <w:pPr>
              <w:pStyle w:val="a5"/>
              <w:spacing w:before="0" w:beforeAutospacing="0" w:after="0" w:afterAutospacing="0"/>
              <w:ind w:left="165"/>
              <w:rPr>
                <w:color w:val="000000" w:themeColor="text1"/>
                <w:lang w:val="uk-UA"/>
              </w:rPr>
            </w:pPr>
            <w:r w:rsidRPr="00D43A25">
              <w:rPr>
                <w:color w:val="000000" w:themeColor="text1"/>
                <w:lang w:val="uk-UA"/>
              </w:rPr>
              <w:t>по 1500</w:t>
            </w:r>
            <w:r w:rsidRPr="00D43A25">
              <w:rPr>
                <w:color w:val="000000" w:themeColor="text1"/>
              </w:rPr>
              <w:t xml:space="preserve"> грн.,</w:t>
            </w:r>
          </w:p>
        </w:tc>
      </w:tr>
      <w:tr w:rsidR="007A299E" w:rsidRPr="00AD4800" w:rsidTr="006E7989">
        <w:trPr>
          <w:trHeight w:val="20"/>
        </w:trPr>
        <w:tc>
          <w:tcPr>
            <w:tcW w:w="659" w:type="dxa"/>
            <w:vMerge/>
            <w:tcMar>
              <w:top w:w="120" w:type="dxa"/>
              <w:left w:w="120" w:type="dxa"/>
              <w:bottom w:w="120" w:type="dxa"/>
              <w:right w:w="120" w:type="dxa"/>
            </w:tcMar>
            <w:vAlign w:val="center"/>
          </w:tcPr>
          <w:p w:rsidR="007A299E" w:rsidRPr="00AD4800" w:rsidRDefault="007A299E" w:rsidP="006E7989">
            <w:pPr>
              <w:pStyle w:val="a5"/>
            </w:pPr>
          </w:p>
        </w:tc>
        <w:tc>
          <w:tcPr>
            <w:tcW w:w="6002" w:type="dxa"/>
            <w:vMerge/>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845" w:type="dxa"/>
            <w:gridSpan w:val="2"/>
            <w:vMerge/>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1559" w:type="dxa"/>
            <w:vAlign w:val="center"/>
          </w:tcPr>
          <w:p w:rsidR="007A299E" w:rsidRPr="00D43A25" w:rsidRDefault="007A299E" w:rsidP="006E7989">
            <w:pPr>
              <w:pStyle w:val="a5"/>
              <w:spacing w:before="0" w:beforeAutospacing="0" w:after="0" w:afterAutospacing="0"/>
              <w:ind w:left="165"/>
              <w:rPr>
                <w:color w:val="000000" w:themeColor="text1"/>
                <w:lang w:val="uk-UA"/>
              </w:rPr>
            </w:pPr>
            <w:r w:rsidRPr="00D43A25">
              <w:rPr>
                <w:color w:val="000000" w:themeColor="text1"/>
              </w:rPr>
              <w:t xml:space="preserve">3 </w:t>
            </w:r>
            <w:proofErr w:type="spellStart"/>
            <w:r w:rsidRPr="00D43A25">
              <w:rPr>
                <w:color w:val="000000" w:themeColor="text1"/>
              </w:rPr>
              <w:t>місце</w:t>
            </w:r>
            <w:proofErr w:type="spellEnd"/>
          </w:p>
          <w:p w:rsidR="007A299E" w:rsidRPr="00D43A25" w:rsidRDefault="007A299E" w:rsidP="006E7989">
            <w:pPr>
              <w:pStyle w:val="a5"/>
              <w:spacing w:before="0" w:beforeAutospacing="0" w:after="0" w:afterAutospacing="0"/>
              <w:ind w:left="165"/>
              <w:rPr>
                <w:color w:val="000000" w:themeColor="text1"/>
              </w:rPr>
            </w:pPr>
            <w:r w:rsidRPr="00D43A25">
              <w:rPr>
                <w:color w:val="000000" w:themeColor="text1"/>
                <w:lang w:val="uk-UA"/>
              </w:rPr>
              <w:t>по 1000</w:t>
            </w:r>
            <w:r w:rsidRPr="00D43A25">
              <w:rPr>
                <w:color w:val="000000" w:themeColor="text1"/>
              </w:rPr>
              <w:t xml:space="preserve"> грн.,</w:t>
            </w:r>
          </w:p>
        </w:tc>
      </w:tr>
      <w:tr w:rsidR="007A299E" w:rsidRPr="00AD4800" w:rsidTr="006E7989">
        <w:trPr>
          <w:trHeight w:val="20"/>
        </w:trPr>
        <w:tc>
          <w:tcPr>
            <w:tcW w:w="659" w:type="dxa"/>
            <w:vMerge/>
            <w:tcMar>
              <w:top w:w="120" w:type="dxa"/>
              <w:left w:w="120" w:type="dxa"/>
              <w:bottom w:w="120" w:type="dxa"/>
              <w:right w:w="120" w:type="dxa"/>
            </w:tcMar>
            <w:vAlign w:val="center"/>
          </w:tcPr>
          <w:p w:rsidR="007A299E" w:rsidRPr="00AD4800" w:rsidRDefault="007A299E" w:rsidP="006E7989">
            <w:pPr>
              <w:pStyle w:val="a5"/>
            </w:pPr>
          </w:p>
        </w:tc>
        <w:tc>
          <w:tcPr>
            <w:tcW w:w="6002" w:type="dxa"/>
            <w:vMerge/>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rPr>
            </w:pPr>
          </w:p>
        </w:tc>
        <w:tc>
          <w:tcPr>
            <w:tcW w:w="3404" w:type="dxa"/>
            <w:gridSpan w:val="3"/>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rPr>
                <w:color w:val="000000" w:themeColor="text1"/>
                <w:lang w:val="uk-UA"/>
              </w:rPr>
            </w:pPr>
            <w:proofErr w:type="spellStart"/>
            <w:r w:rsidRPr="00D43A25">
              <w:rPr>
                <w:color w:val="000000" w:themeColor="text1"/>
              </w:rPr>
              <w:t>відмінники</w:t>
            </w:r>
            <w:proofErr w:type="spellEnd"/>
            <w:r w:rsidRPr="00D43A25">
              <w:rPr>
                <w:color w:val="000000" w:themeColor="text1"/>
              </w:rPr>
              <w:t xml:space="preserve"> </w:t>
            </w:r>
            <w:proofErr w:type="spellStart"/>
            <w:r w:rsidRPr="00D43A25">
              <w:rPr>
                <w:color w:val="000000" w:themeColor="text1"/>
              </w:rPr>
              <w:t>навчання</w:t>
            </w:r>
            <w:proofErr w:type="spellEnd"/>
            <w:r w:rsidRPr="00D43A25">
              <w:rPr>
                <w:color w:val="000000" w:themeColor="text1"/>
              </w:rPr>
              <w:t xml:space="preserve"> – </w:t>
            </w:r>
          </w:p>
          <w:p w:rsidR="007A299E" w:rsidRPr="00D43A25" w:rsidRDefault="007A299E" w:rsidP="006E7989">
            <w:pPr>
              <w:pStyle w:val="a5"/>
              <w:spacing w:before="0" w:beforeAutospacing="0" w:after="0" w:afterAutospacing="0"/>
              <w:rPr>
                <w:color w:val="000000" w:themeColor="text1"/>
              </w:rPr>
            </w:pPr>
            <w:r w:rsidRPr="00D43A25">
              <w:rPr>
                <w:color w:val="000000" w:themeColor="text1"/>
                <w:lang w:val="uk-UA"/>
              </w:rPr>
              <w:t>по 5</w:t>
            </w:r>
            <w:r w:rsidRPr="00D43A25">
              <w:rPr>
                <w:color w:val="000000" w:themeColor="text1"/>
              </w:rPr>
              <w:t>00 грн.</w:t>
            </w:r>
          </w:p>
        </w:tc>
      </w:tr>
      <w:tr w:rsidR="007A299E" w:rsidRPr="00AD4800" w:rsidTr="006E7989">
        <w:trPr>
          <w:trHeight w:val="25"/>
        </w:trPr>
        <w:tc>
          <w:tcPr>
            <w:tcW w:w="659" w:type="dxa"/>
            <w:vMerge/>
            <w:shd w:val="clear" w:color="auto" w:fill="F9F9F9"/>
            <w:tcMar>
              <w:top w:w="120" w:type="dxa"/>
              <w:left w:w="120" w:type="dxa"/>
              <w:bottom w:w="120" w:type="dxa"/>
              <w:right w:w="120" w:type="dxa"/>
            </w:tcMar>
            <w:vAlign w:val="center"/>
          </w:tcPr>
          <w:p w:rsidR="007A299E" w:rsidRPr="00AD4800" w:rsidRDefault="007A299E" w:rsidP="006E7989">
            <w:pPr>
              <w:pStyle w:val="a5"/>
            </w:pPr>
          </w:p>
        </w:tc>
        <w:tc>
          <w:tcPr>
            <w:tcW w:w="6002" w:type="dxa"/>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ind w:left="377" w:hanging="180"/>
              <w:jc w:val="both"/>
              <w:rPr>
                <w:color w:val="000000" w:themeColor="text1"/>
              </w:rPr>
            </w:pPr>
            <w:r w:rsidRPr="00D43A25">
              <w:rPr>
                <w:color w:val="000000" w:themeColor="text1"/>
              </w:rPr>
              <w:t xml:space="preserve">- спортсменам за </w:t>
            </w:r>
            <w:proofErr w:type="spellStart"/>
            <w:r w:rsidRPr="00D43A25">
              <w:rPr>
                <w:color w:val="000000" w:themeColor="text1"/>
              </w:rPr>
              <w:t>значний</w:t>
            </w:r>
            <w:proofErr w:type="spellEnd"/>
            <w:r w:rsidRPr="00D43A25">
              <w:rPr>
                <w:color w:val="000000" w:themeColor="text1"/>
              </w:rPr>
              <w:t xml:space="preserve"> вклад в </w:t>
            </w:r>
            <w:proofErr w:type="spellStart"/>
            <w:r w:rsidRPr="00D43A25">
              <w:rPr>
                <w:color w:val="000000" w:themeColor="text1"/>
              </w:rPr>
              <w:t>розвиток</w:t>
            </w:r>
            <w:proofErr w:type="spellEnd"/>
            <w:r w:rsidRPr="00D43A25">
              <w:rPr>
                <w:color w:val="000000" w:themeColor="text1"/>
              </w:rPr>
              <w:t xml:space="preserve"> </w:t>
            </w:r>
            <w:proofErr w:type="spellStart"/>
            <w:r w:rsidRPr="00D43A25">
              <w:rPr>
                <w:color w:val="000000" w:themeColor="text1"/>
              </w:rPr>
              <w:t>фізичної</w:t>
            </w:r>
            <w:proofErr w:type="spellEnd"/>
            <w:r w:rsidRPr="00D43A25">
              <w:rPr>
                <w:color w:val="000000" w:themeColor="text1"/>
              </w:rPr>
              <w:t xml:space="preserve"> </w:t>
            </w:r>
            <w:proofErr w:type="spellStart"/>
            <w:r w:rsidRPr="00D43A25">
              <w:rPr>
                <w:color w:val="000000" w:themeColor="text1"/>
              </w:rPr>
              <w:t>культури</w:t>
            </w:r>
            <w:proofErr w:type="spellEnd"/>
            <w:r w:rsidRPr="00D43A25">
              <w:rPr>
                <w:color w:val="000000" w:themeColor="text1"/>
              </w:rPr>
              <w:t xml:space="preserve"> та спорту </w:t>
            </w:r>
            <w:proofErr w:type="spellStart"/>
            <w:r w:rsidRPr="00D43A25">
              <w:rPr>
                <w:color w:val="000000" w:themeColor="text1"/>
              </w:rPr>
              <w:t>територіальної</w:t>
            </w:r>
            <w:proofErr w:type="spellEnd"/>
            <w:r w:rsidRPr="00D43A25">
              <w:rPr>
                <w:color w:val="000000" w:themeColor="text1"/>
              </w:rPr>
              <w:t xml:space="preserve"> </w:t>
            </w:r>
            <w:proofErr w:type="spellStart"/>
            <w:r w:rsidRPr="00D43A25">
              <w:rPr>
                <w:color w:val="000000" w:themeColor="text1"/>
              </w:rPr>
              <w:t>громади</w:t>
            </w:r>
            <w:proofErr w:type="spellEnd"/>
            <w:r w:rsidRPr="00D43A25">
              <w:rPr>
                <w:color w:val="000000" w:themeColor="text1"/>
              </w:rPr>
              <w:t>.</w:t>
            </w:r>
          </w:p>
        </w:tc>
        <w:tc>
          <w:tcPr>
            <w:tcW w:w="3404" w:type="dxa"/>
            <w:gridSpan w:val="3"/>
            <w:tcMar>
              <w:top w:w="120" w:type="dxa"/>
              <w:left w:w="120" w:type="dxa"/>
              <w:bottom w:w="120" w:type="dxa"/>
              <w:right w:w="120" w:type="dxa"/>
            </w:tcMar>
            <w:vAlign w:val="center"/>
          </w:tcPr>
          <w:p w:rsidR="007A299E" w:rsidRPr="00D43A25" w:rsidRDefault="007A299E" w:rsidP="006E7989">
            <w:pPr>
              <w:pStyle w:val="a5"/>
              <w:spacing w:before="0" w:beforeAutospacing="0" w:after="0" w:afterAutospacing="0"/>
              <w:jc w:val="both"/>
              <w:rPr>
                <w:color w:val="000000" w:themeColor="text1"/>
                <w:lang w:val="uk-UA"/>
              </w:rPr>
            </w:pPr>
            <w:proofErr w:type="spellStart"/>
            <w:r w:rsidRPr="00D43A25">
              <w:rPr>
                <w:color w:val="000000" w:themeColor="text1"/>
              </w:rPr>
              <w:t>прийняття</w:t>
            </w:r>
            <w:proofErr w:type="spellEnd"/>
            <w:r w:rsidRPr="00D43A25">
              <w:rPr>
                <w:color w:val="000000" w:themeColor="text1"/>
              </w:rPr>
              <w:t xml:space="preserve"> </w:t>
            </w:r>
            <w:proofErr w:type="spellStart"/>
            <w:r w:rsidRPr="00D43A25">
              <w:rPr>
                <w:color w:val="000000" w:themeColor="text1"/>
              </w:rPr>
              <w:t>участі</w:t>
            </w:r>
            <w:proofErr w:type="spellEnd"/>
            <w:r w:rsidRPr="00D43A25">
              <w:rPr>
                <w:color w:val="000000" w:themeColor="text1"/>
              </w:rPr>
              <w:t xml:space="preserve"> в </w:t>
            </w:r>
            <w:proofErr w:type="spellStart"/>
            <w:proofErr w:type="gramStart"/>
            <w:r w:rsidRPr="00D43A25">
              <w:rPr>
                <w:color w:val="000000" w:themeColor="text1"/>
              </w:rPr>
              <w:t>м</w:t>
            </w:r>
            <w:proofErr w:type="gramEnd"/>
            <w:r w:rsidRPr="00D43A25">
              <w:rPr>
                <w:color w:val="000000" w:themeColor="text1"/>
              </w:rPr>
              <w:t>іжнародних</w:t>
            </w:r>
            <w:proofErr w:type="spellEnd"/>
            <w:r w:rsidRPr="00D43A25">
              <w:rPr>
                <w:color w:val="000000" w:themeColor="text1"/>
              </w:rPr>
              <w:t xml:space="preserve"> конкурсах, </w:t>
            </w:r>
            <w:proofErr w:type="spellStart"/>
            <w:r w:rsidRPr="00D43A25">
              <w:rPr>
                <w:color w:val="000000" w:themeColor="text1"/>
              </w:rPr>
              <w:t>змаганнях</w:t>
            </w:r>
            <w:proofErr w:type="spellEnd"/>
            <w:r w:rsidRPr="00D43A25">
              <w:rPr>
                <w:color w:val="000000" w:themeColor="text1"/>
              </w:rPr>
              <w:t xml:space="preserve"> – </w:t>
            </w:r>
            <w:r w:rsidRPr="00D43A25">
              <w:rPr>
                <w:color w:val="000000" w:themeColor="text1"/>
                <w:lang w:val="uk-UA"/>
              </w:rPr>
              <w:t>по 5</w:t>
            </w:r>
            <w:r w:rsidRPr="00D43A25">
              <w:rPr>
                <w:color w:val="000000" w:themeColor="text1"/>
              </w:rPr>
              <w:t>000 грн.</w:t>
            </w:r>
          </w:p>
        </w:tc>
      </w:tr>
    </w:tbl>
    <w:p w:rsidR="007A299E" w:rsidRDefault="007A299E" w:rsidP="008743FE">
      <w:pPr>
        <w:pStyle w:val="a5"/>
        <w:spacing w:before="0" w:beforeAutospacing="0" w:after="0" w:afterAutospacing="0" w:line="270" w:lineRule="atLeast"/>
        <w:jc w:val="center"/>
        <w:rPr>
          <w:b/>
          <w:color w:val="000000"/>
          <w:lang w:val="uk-UA"/>
        </w:rPr>
      </w:pPr>
    </w:p>
    <w:p w:rsidR="007A299E" w:rsidRDefault="007A299E" w:rsidP="008743FE">
      <w:pPr>
        <w:pStyle w:val="a5"/>
        <w:spacing w:before="0" w:beforeAutospacing="0" w:after="0" w:afterAutospacing="0" w:line="270" w:lineRule="atLeast"/>
        <w:jc w:val="center"/>
        <w:rPr>
          <w:b/>
          <w:color w:val="000000"/>
          <w:lang w:val="uk-UA"/>
        </w:rPr>
      </w:pPr>
    </w:p>
    <w:p w:rsidR="007A299E" w:rsidRDefault="007A299E" w:rsidP="008743FE">
      <w:pPr>
        <w:pStyle w:val="a5"/>
        <w:spacing w:before="0" w:beforeAutospacing="0" w:after="0" w:afterAutospacing="0" w:line="270" w:lineRule="atLeast"/>
        <w:jc w:val="center"/>
        <w:rPr>
          <w:b/>
          <w:color w:val="000000"/>
          <w:lang w:val="uk-UA"/>
        </w:rPr>
      </w:pPr>
    </w:p>
    <w:p w:rsidR="00F44E52" w:rsidRPr="00DE6925" w:rsidRDefault="00F44E52" w:rsidP="008743FE">
      <w:pPr>
        <w:pStyle w:val="a5"/>
        <w:spacing w:before="0" w:beforeAutospacing="0" w:after="0" w:afterAutospacing="0" w:line="270" w:lineRule="atLeast"/>
        <w:jc w:val="center"/>
        <w:rPr>
          <w:b/>
          <w:color w:val="000000"/>
          <w:lang w:val="uk-UA"/>
        </w:rPr>
      </w:pPr>
      <w:r>
        <w:rPr>
          <w:b/>
          <w:color w:val="000000"/>
          <w:lang w:val="uk-UA"/>
        </w:rPr>
        <w:t>5.</w:t>
      </w:r>
      <w:r w:rsidRPr="00DE6925">
        <w:rPr>
          <w:b/>
          <w:color w:val="000000"/>
          <w:lang w:val="uk-UA"/>
        </w:rPr>
        <w:t>Обсяги і джерела фінансування</w:t>
      </w:r>
    </w:p>
    <w:p w:rsidR="00F44E52" w:rsidRDefault="00F44E52" w:rsidP="008743FE">
      <w:pPr>
        <w:pStyle w:val="a5"/>
        <w:spacing w:before="0" w:beforeAutospacing="0" w:after="0" w:afterAutospacing="0" w:line="270" w:lineRule="atLeast"/>
        <w:ind w:firstLine="708"/>
        <w:jc w:val="both"/>
        <w:rPr>
          <w:color w:val="000000"/>
          <w:lang w:val="uk-UA"/>
        </w:rPr>
      </w:pPr>
      <w:r w:rsidRPr="00037028">
        <w:rPr>
          <w:color w:val="000000"/>
          <w:lang w:val="uk-UA"/>
        </w:rPr>
        <w:lastRenderedPageBreak/>
        <w:t xml:space="preserve">Фінансування визначених програмою заходів здійснюватиметься відповідно до законодавства </w:t>
      </w:r>
      <w:r w:rsidRPr="00DE6925">
        <w:rPr>
          <w:color w:val="000000"/>
        </w:rPr>
        <w:t xml:space="preserve">за </w:t>
      </w:r>
      <w:proofErr w:type="spellStart"/>
      <w:r w:rsidRPr="00DE6925">
        <w:rPr>
          <w:color w:val="000000"/>
        </w:rPr>
        <w:t>рахунок</w:t>
      </w:r>
      <w:proofErr w:type="spellEnd"/>
      <w:r w:rsidRPr="00DE6925">
        <w:rPr>
          <w:color w:val="000000"/>
        </w:rPr>
        <w:t xml:space="preserve"> </w:t>
      </w:r>
      <w:proofErr w:type="spellStart"/>
      <w:r w:rsidRPr="00DE6925">
        <w:rPr>
          <w:color w:val="000000"/>
        </w:rPr>
        <w:t>коштів</w:t>
      </w:r>
      <w:proofErr w:type="spellEnd"/>
      <w:r w:rsidRPr="00DE6925">
        <w:rPr>
          <w:color w:val="000000"/>
        </w:rPr>
        <w:t xml:space="preserve">, </w:t>
      </w:r>
      <w:proofErr w:type="spellStart"/>
      <w:r w:rsidRPr="00DE6925">
        <w:rPr>
          <w:color w:val="000000"/>
        </w:rPr>
        <w:t>передбачених</w:t>
      </w:r>
      <w:proofErr w:type="spellEnd"/>
      <w:r w:rsidRPr="00DE6925">
        <w:rPr>
          <w:color w:val="000000"/>
        </w:rPr>
        <w:t xml:space="preserve"> у с</w:t>
      </w:r>
      <w:proofErr w:type="spellStart"/>
      <w:r w:rsidRPr="00DE6925">
        <w:rPr>
          <w:color w:val="000000"/>
          <w:lang w:val="uk-UA"/>
        </w:rPr>
        <w:t>елищному</w:t>
      </w:r>
      <w:proofErr w:type="spellEnd"/>
      <w:r w:rsidRPr="00DE6925">
        <w:rPr>
          <w:color w:val="000000"/>
          <w:lang w:val="uk-UA"/>
        </w:rPr>
        <w:t xml:space="preserve"> бюджеті</w:t>
      </w:r>
      <w:r w:rsidRPr="00DE6925">
        <w:rPr>
          <w:color w:val="000000"/>
        </w:rPr>
        <w:t xml:space="preserve">, </w:t>
      </w:r>
      <w:proofErr w:type="spellStart"/>
      <w:r w:rsidRPr="00DE6925">
        <w:rPr>
          <w:color w:val="000000"/>
        </w:rPr>
        <w:t>спонсорських</w:t>
      </w:r>
      <w:proofErr w:type="spellEnd"/>
      <w:r w:rsidRPr="00DE6925">
        <w:rPr>
          <w:color w:val="000000"/>
        </w:rPr>
        <w:t xml:space="preserve"> </w:t>
      </w:r>
      <w:proofErr w:type="spellStart"/>
      <w:r w:rsidRPr="00DE6925">
        <w:rPr>
          <w:color w:val="000000"/>
        </w:rPr>
        <w:t>надходжень</w:t>
      </w:r>
      <w:proofErr w:type="spellEnd"/>
      <w:r w:rsidRPr="00DE6925">
        <w:rPr>
          <w:color w:val="000000"/>
        </w:rPr>
        <w:t xml:space="preserve"> та </w:t>
      </w:r>
      <w:proofErr w:type="spellStart"/>
      <w:r w:rsidRPr="00DE6925">
        <w:rPr>
          <w:color w:val="000000"/>
        </w:rPr>
        <w:t>інших</w:t>
      </w:r>
      <w:proofErr w:type="spellEnd"/>
      <w:r w:rsidRPr="00DE6925">
        <w:rPr>
          <w:color w:val="000000"/>
        </w:rPr>
        <w:t xml:space="preserve"> </w:t>
      </w:r>
      <w:proofErr w:type="spellStart"/>
      <w:r w:rsidRPr="00DE6925">
        <w:rPr>
          <w:color w:val="000000"/>
        </w:rPr>
        <w:t>джерел</w:t>
      </w:r>
      <w:proofErr w:type="spellEnd"/>
      <w:r w:rsidRPr="00DE6925">
        <w:rPr>
          <w:color w:val="000000"/>
        </w:rPr>
        <w:t xml:space="preserve">, не </w:t>
      </w:r>
      <w:proofErr w:type="spellStart"/>
      <w:r w:rsidRPr="00DE6925">
        <w:rPr>
          <w:color w:val="000000"/>
        </w:rPr>
        <w:t>заборонених</w:t>
      </w:r>
      <w:proofErr w:type="spellEnd"/>
      <w:r w:rsidRPr="00DE6925">
        <w:rPr>
          <w:color w:val="000000"/>
        </w:rPr>
        <w:t xml:space="preserve"> </w:t>
      </w:r>
      <w:proofErr w:type="spellStart"/>
      <w:r w:rsidRPr="00DE6925">
        <w:rPr>
          <w:color w:val="000000"/>
        </w:rPr>
        <w:t>діючим</w:t>
      </w:r>
      <w:proofErr w:type="spellEnd"/>
      <w:r w:rsidRPr="00DE6925">
        <w:rPr>
          <w:color w:val="000000"/>
        </w:rPr>
        <w:t xml:space="preserve"> </w:t>
      </w:r>
      <w:proofErr w:type="spellStart"/>
      <w:r w:rsidRPr="00DE6925">
        <w:rPr>
          <w:color w:val="000000"/>
        </w:rPr>
        <w:t>законодавством</w:t>
      </w:r>
      <w:proofErr w:type="spellEnd"/>
      <w:r w:rsidRPr="00DE6925">
        <w:rPr>
          <w:color w:val="000000"/>
        </w:rPr>
        <w:t>.</w:t>
      </w:r>
    </w:p>
    <w:p w:rsidR="00F44E52" w:rsidRDefault="00F44E52" w:rsidP="008743FE">
      <w:pPr>
        <w:pStyle w:val="a5"/>
        <w:spacing w:before="0" w:beforeAutospacing="0" w:after="0" w:afterAutospacing="0" w:line="270" w:lineRule="atLeast"/>
        <w:ind w:firstLine="708"/>
        <w:jc w:val="both"/>
        <w:rPr>
          <w:color w:val="000000"/>
          <w:lang w:val="uk-UA"/>
        </w:rPr>
      </w:pPr>
      <w:r>
        <w:rPr>
          <w:color w:val="000000"/>
          <w:lang w:val="uk-UA"/>
        </w:rPr>
        <w:t>Матеріальна допомога, що надається фізичним особам за рахунок коштів</w:t>
      </w:r>
      <w:r w:rsidR="00972C79">
        <w:rPr>
          <w:color w:val="000000"/>
          <w:lang w:val="uk-UA"/>
        </w:rPr>
        <w:t xml:space="preserve"> бюджету</w:t>
      </w:r>
      <w:r>
        <w:rPr>
          <w:color w:val="000000"/>
          <w:lang w:val="uk-UA"/>
        </w:rPr>
        <w:t xml:space="preserve"> селищної </w:t>
      </w:r>
      <w:r w:rsidR="00435406">
        <w:rPr>
          <w:color w:val="000000"/>
          <w:lang w:val="uk-UA"/>
        </w:rPr>
        <w:t xml:space="preserve">територіальної </w:t>
      </w:r>
      <w:r>
        <w:rPr>
          <w:color w:val="000000"/>
          <w:lang w:val="uk-UA"/>
        </w:rPr>
        <w:t xml:space="preserve">громади та не підлягає оподаткуванню податком на доходи фізичних осіб та військовим збором (відповідно </w:t>
      </w:r>
      <w:proofErr w:type="spellStart"/>
      <w:r>
        <w:rPr>
          <w:color w:val="000000"/>
          <w:lang w:val="uk-UA"/>
        </w:rPr>
        <w:t>п.п</w:t>
      </w:r>
      <w:proofErr w:type="spellEnd"/>
      <w:r>
        <w:rPr>
          <w:color w:val="000000"/>
          <w:lang w:val="uk-UA"/>
        </w:rPr>
        <w:t>. 165.1.1 п. 165.1 п. 165 Податкового кодексу України)</w:t>
      </w:r>
      <w:r w:rsidR="0060235E">
        <w:rPr>
          <w:color w:val="000000"/>
          <w:lang w:val="uk-UA"/>
        </w:rPr>
        <w:t>.</w:t>
      </w:r>
    </w:p>
    <w:p w:rsidR="0060235E" w:rsidRDefault="0060235E" w:rsidP="008743FE">
      <w:pPr>
        <w:pStyle w:val="a5"/>
        <w:spacing w:before="0" w:beforeAutospacing="0" w:after="0" w:afterAutospacing="0" w:line="270" w:lineRule="atLeast"/>
        <w:ind w:firstLine="708"/>
        <w:jc w:val="both"/>
        <w:rPr>
          <w:color w:val="000000"/>
          <w:lang w:val="uk-UA"/>
        </w:rPr>
      </w:pPr>
      <w:r w:rsidRPr="00713039">
        <w:rPr>
          <w:color w:val="000000"/>
          <w:lang w:val="uk-UA"/>
        </w:rPr>
        <w:t>Відшкодування витрат за пільгове перевезення здійснюється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16.12.2009 року № 1359</w:t>
      </w:r>
      <w:r w:rsidRPr="0005535A">
        <w:rPr>
          <w:b/>
          <w:color w:val="000000"/>
          <w:lang w:val="uk-UA"/>
        </w:rPr>
        <w:t xml:space="preserve"> «</w:t>
      </w:r>
      <w:r>
        <w:rPr>
          <w:color w:val="000000"/>
          <w:lang w:val="uk-UA"/>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r w:rsidR="00713039">
        <w:rPr>
          <w:color w:val="000000"/>
          <w:lang w:val="uk-UA"/>
        </w:rPr>
        <w:t>.</w:t>
      </w:r>
    </w:p>
    <w:p w:rsidR="0060235E" w:rsidRDefault="0060235E" w:rsidP="0060235E">
      <w:pPr>
        <w:pStyle w:val="a5"/>
        <w:spacing w:before="0" w:beforeAutospacing="0" w:after="0" w:afterAutospacing="0" w:line="270" w:lineRule="atLeast"/>
        <w:ind w:firstLine="708"/>
        <w:jc w:val="both"/>
        <w:rPr>
          <w:color w:val="000000"/>
          <w:lang w:val="uk-UA"/>
        </w:rPr>
      </w:pPr>
      <w:r w:rsidRPr="00DE6925">
        <w:rPr>
          <w:color w:val="000000"/>
          <w:lang w:val="uk-UA"/>
        </w:rPr>
        <w:t xml:space="preserve">Фінансова підтримка мешканців </w:t>
      </w:r>
      <w:r>
        <w:rPr>
          <w:color w:val="000000"/>
          <w:lang w:val="uk-UA"/>
        </w:rPr>
        <w:t xml:space="preserve">громади </w:t>
      </w:r>
      <w:r w:rsidRPr="00DE6925">
        <w:rPr>
          <w:color w:val="000000"/>
          <w:lang w:val="uk-UA"/>
        </w:rPr>
        <w:t>проводиться відповідно до Положення про надання</w:t>
      </w:r>
      <w:r>
        <w:rPr>
          <w:color w:val="000000"/>
          <w:lang w:val="uk-UA"/>
        </w:rPr>
        <w:t xml:space="preserve"> матеріальної</w:t>
      </w:r>
      <w:r w:rsidRPr="00DE6925">
        <w:rPr>
          <w:color w:val="000000"/>
          <w:lang w:val="uk-UA"/>
        </w:rPr>
        <w:t xml:space="preserve"> грошової матеріальної допомоги </w:t>
      </w:r>
      <w:r>
        <w:rPr>
          <w:color w:val="000000"/>
          <w:lang w:val="uk-UA"/>
        </w:rPr>
        <w:t xml:space="preserve">жителям </w:t>
      </w:r>
      <w:proofErr w:type="spellStart"/>
      <w:r>
        <w:rPr>
          <w:color w:val="000000"/>
          <w:lang w:val="uk-UA"/>
        </w:rPr>
        <w:t>Машівс</w:t>
      </w:r>
      <w:r w:rsidR="00972C79">
        <w:rPr>
          <w:color w:val="000000"/>
          <w:lang w:val="uk-UA"/>
        </w:rPr>
        <w:t>ької</w:t>
      </w:r>
      <w:proofErr w:type="spellEnd"/>
      <w:r w:rsidR="00972C79">
        <w:rPr>
          <w:color w:val="000000"/>
          <w:lang w:val="uk-UA"/>
        </w:rPr>
        <w:t xml:space="preserve"> селищної </w:t>
      </w:r>
      <w:r w:rsidR="00435406">
        <w:rPr>
          <w:color w:val="000000"/>
          <w:lang w:val="uk-UA"/>
        </w:rPr>
        <w:t>територіальної громади</w:t>
      </w:r>
      <w:r w:rsidR="00972C79">
        <w:rPr>
          <w:color w:val="000000"/>
          <w:lang w:val="uk-UA"/>
        </w:rPr>
        <w:t>. (додаток 2</w:t>
      </w:r>
      <w:r w:rsidRPr="00DE6925">
        <w:rPr>
          <w:color w:val="000000"/>
          <w:lang w:val="uk-UA"/>
        </w:rPr>
        <w:t>).</w:t>
      </w:r>
    </w:p>
    <w:p w:rsidR="00DB06B7" w:rsidRPr="007B7750" w:rsidRDefault="00DB06B7" w:rsidP="00DB06B7">
      <w:pPr>
        <w:pStyle w:val="a5"/>
        <w:spacing w:before="0" w:beforeAutospacing="0" w:after="0" w:afterAutospacing="0" w:line="270" w:lineRule="atLeast"/>
        <w:ind w:firstLine="708"/>
        <w:jc w:val="both"/>
        <w:rPr>
          <w:color w:val="000000"/>
          <w:lang w:val="uk-UA"/>
        </w:rPr>
      </w:pPr>
      <w:r w:rsidRPr="007B7750">
        <w:rPr>
          <w:color w:val="000000"/>
          <w:lang w:val="uk-UA"/>
        </w:rPr>
        <w:t>Придбання санаторно-курортних путівок до закладів оздоровлення (санаторіїв) на території Полтавської області для безкоштовного надання учасникам (АТО, ООС) їхнім дружинам та дітям проводиться відповідно до Порядку організації відпочинку (з</w:t>
      </w:r>
      <w:r w:rsidR="00972C79" w:rsidRPr="007B7750">
        <w:rPr>
          <w:color w:val="000000"/>
          <w:lang w:val="uk-UA"/>
        </w:rPr>
        <w:t xml:space="preserve"> </w:t>
      </w:r>
      <w:r w:rsidRPr="007B7750">
        <w:rPr>
          <w:color w:val="000000"/>
          <w:lang w:val="uk-UA"/>
        </w:rPr>
        <w:t>наданн</w:t>
      </w:r>
      <w:r w:rsidR="00972C79" w:rsidRPr="007B7750">
        <w:rPr>
          <w:color w:val="000000"/>
          <w:lang w:val="uk-UA"/>
        </w:rPr>
        <w:t>я</w:t>
      </w:r>
      <w:r w:rsidRPr="007B7750">
        <w:rPr>
          <w:color w:val="000000"/>
          <w:lang w:val="uk-UA"/>
        </w:rPr>
        <w:t>м оздоровчих послуг) учасників АТО (ООС) та членів їх сімей (</w:t>
      </w:r>
      <w:r w:rsidR="00127844" w:rsidRPr="007B7750">
        <w:rPr>
          <w:color w:val="000000"/>
          <w:lang w:val="uk-UA"/>
        </w:rPr>
        <w:t>д</w:t>
      </w:r>
      <w:r w:rsidRPr="007B7750">
        <w:rPr>
          <w:color w:val="000000"/>
          <w:lang w:val="uk-UA"/>
        </w:rPr>
        <w:t>ружини (чоловіка), неповнолітніх дітей), що зареєстровані або фактично проживають на те</w:t>
      </w:r>
      <w:r w:rsidR="00972C79" w:rsidRPr="007B7750">
        <w:rPr>
          <w:color w:val="000000"/>
          <w:lang w:val="uk-UA"/>
        </w:rPr>
        <w:t xml:space="preserve">риторії </w:t>
      </w:r>
      <w:proofErr w:type="spellStart"/>
      <w:r w:rsidR="00972C79" w:rsidRPr="007B7750">
        <w:rPr>
          <w:color w:val="000000"/>
          <w:lang w:val="uk-UA"/>
        </w:rPr>
        <w:t>Машівської</w:t>
      </w:r>
      <w:proofErr w:type="spellEnd"/>
      <w:r w:rsidR="00972C79" w:rsidRPr="007B7750">
        <w:rPr>
          <w:color w:val="000000"/>
          <w:lang w:val="uk-UA"/>
        </w:rPr>
        <w:t xml:space="preserve"> селищної територіальної громади» (додаток 3</w:t>
      </w:r>
      <w:r w:rsidRPr="007B7750">
        <w:rPr>
          <w:color w:val="000000"/>
          <w:lang w:val="uk-UA"/>
        </w:rPr>
        <w:t>).</w:t>
      </w:r>
    </w:p>
    <w:p w:rsidR="008C0842" w:rsidRPr="007B7750" w:rsidRDefault="00DB06B7" w:rsidP="008C0842">
      <w:pPr>
        <w:pStyle w:val="a5"/>
        <w:spacing w:before="0" w:beforeAutospacing="0" w:after="0" w:afterAutospacing="0" w:line="270" w:lineRule="atLeast"/>
        <w:ind w:firstLine="708"/>
        <w:jc w:val="both"/>
        <w:rPr>
          <w:color w:val="000000"/>
          <w:lang w:val="uk-UA"/>
        </w:rPr>
      </w:pPr>
      <w:r w:rsidRPr="007B7750">
        <w:rPr>
          <w:lang w:val="uk-UA"/>
        </w:rPr>
        <w:t xml:space="preserve">Придбання санаторно-курортних путівок на відпочинок (з наданням оздоровчих послуг) до закладів оздоровлення (санаторно-курортних закладів) на території Полтавської області, для безкоштовного надання дітям, віком до 7 років, загиблих (померлих) ветеранів війни з числа учасників антитерористичної операції, операції об’єднаних сил із забезпечення національної безпеки і оборони, відсічі і стримування збройної агресії Російської Федерації на території Донецької та Луганської областей, військовослужбовців, які брали безпосередню участь у проведені антитерористичної операції, відповідно до Порядку організації відпочинку (з наданням оздоровчих послуг) дітей віком до 7 років, загиблих (померлих)  учасників АТО, ООС, що зареєстровані та проживають на території </w:t>
      </w:r>
      <w:proofErr w:type="spellStart"/>
      <w:r w:rsidRPr="007B7750">
        <w:rPr>
          <w:lang w:val="uk-UA"/>
        </w:rPr>
        <w:t>Машівс</w:t>
      </w:r>
      <w:r w:rsidR="00972C79" w:rsidRPr="007B7750">
        <w:rPr>
          <w:lang w:val="uk-UA"/>
        </w:rPr>
        <w:t>ької</w:t>
      </w:r>
      <w:proofErr w:type="spellEnd"/>
      <w:r w:rsidR="00972C79" w:rsidRPr="007B7750">
        <w:rPr>
          <w:lang w:val="uk-UA"/>
        </w:rPr>
        <w:t xml:space="preserve"> селищної ради (Додаток 4</w:t>
      </w:r>
      <w:r w:rsidRPr="007B7750">
        <w:rPr>
          <w:lang w:val="uk-UA"/>
        </w:rPr>
        <w:t xml:space="preserve">). </w:t>
      </w:r>
    </w:p>
    <w:p w:rsidR="00DB06B7" w:rsidRPr="007B7750" w:rsidRDefault="008C0842" w:rsidP="00323CB0">
      <w:pPr>
        <w:spacing w:after="0" w:line="240" w:lineRule="auto"/>
        <w:ind w:firstLine="708"/>
        <w:jc w:val="both"/>
        <w:rPr>
          <w:rFonts w:ascii="Times New Roman" w:hAnsi="Times New Roman"/>
          <w:b/>
          <w:sz w:val="24"/>
          <w:szCs w:val="24"/>
          <w:lang w:val="uk-UA"/>
        </w:rPr>
      </w:pPr>
      <w:r w:rsidRPr="007B7750">
        <w:rPr>
          <w:rFonts w:ascii="Times New Roman" w:hAnsi="Times New Roman"/>
          <w:sz w:val="24"/>
          <w:szCs w:val="24"/>
          <w:lang w:val="uk-UA"/>
        </w:rPr>
        <w:t>Виплата пільг на оплату житлово-комунальних послуг на неопалювальний</w:t>
      </w:r>
      <w:r w:rsidR="00AD2CE5" w:rsidRPr="007B7750">
        <w:rPr>
          <w:rFonts w:ascii="Times New Roman" w:hAnsi="Times New Roman"/>
          <w:sz w:val="24"/>
          <w:szCs w:val="24"/>
          <w:lang w:val="uk-UA"/>
        </w:rPr>
        <w:t xml:space="preserve"> та </w:t>
      </w:r>
      <w:r w:rsidRPr="007B7750">
        <w:rPr>
          <w:rFonts w:ascii="Times New Roman" w:hAnsi="Times New Roman"/>
          <w:sz w:val="24"/>
          <w:szCs w:val="24"/>
          <w:lang w:val="uk-UA"/>
        </w:rPr>
        <w:t>опалювальний період в розмірі 50 % додатково до встановлених чинним законодавством, сім’ям загиблих воїнів-інтернаціоналістів, загиблих (померлих) ветеранів війни з числа учасників антитерористичної операції, операції об’єднаних сил із забезпечення національної безпеки і оборони, відсічі і стримування збройної агресії Російської Федерації на території Донецької та Луганської областей, військовослужбовців, які брали безпосередню участь у проведені антитерористичної операції, здійснюється через банківські установи шляхом перерахування коштів на поточні рахунки пільговиків, відкриті в банківських установах</w:t>
      </w:r>
      <w:r w:rsidR="00713039" w:rsidRPr="007B7750">
        <w:rPr>
          <w:rFonts w:ascii="Times New Roman" w:hAnsi="Times New Roman"/>
          <w:sz w:val="24"/>
          <w:szCs w:val="24"/>
          <w:lang w:val="uk-UA"/>
        </w:rPr>
        <w:t>,</w:t>
      </w:r>
      <w:r w:rsidRPr="007B7750">
        <w:rPr>
          <w:rFonts w:ascii="Times New Roman" w:hAnsi="Times New Roman"/>
          <w:sz w:val="24"/>
          <w:szCs w:val="24"/>
          <w:lang w:val="uk-UA"/>
        </w:rPr>
        <w:t xml:space="preserve"> відповідно до </w:t>
      </w:r>
      <w:r w:rsidR="00323CB0" w:rsidRPr="007B7750">
        <w:rPr>
          <w:rFonts w:ascii="Times New Roman" w:hAnsi="Times New Roman"/>
          <w:sz w:val="24"/>
          <w:szCs w:val="24"/>
          <w:lang w:val="uk-UA"/>
        </w:rPr>
        <w:t xml:space="preserve">Порядку надання  додаткової  пільги (крім передбаченої чинним законодавством пільги у розмірі 50-відсоткової знижки з оплати за житлово-комунальні послуги в межах соціальних норм та соціальних нормативів користування житлово-комунальними послугами), сім’ям загиблих (померлих) та зниклих безвісти учасників АТО/ООС та воїнів-інтернаціоналістів </w:t>
      </w:r>
      <w:r w:rsidR="00323CB0" w:rsidRPr="007B7750">
        <w:rPr>
          <w:rFonts w:ascii="Times New Roman" w:hAnsi="Times New Roman"/>
          <w:b/>
          <w:sz w:val="24"/>
          <w:szCs w:val="24"/>
          <w:lang w:val="uk-UA"/>
        </w:rPr>
        <w:t xml:space="preserve"> </w:t>
      </w:r>
      <w:r w:rsidR="00732210" w:rsidRPr="007B7750">
        <w:rPr>
          <w:rFonts w:ascii="Times New Roman" w:hAnsi="Times New Roman"/>
          <w:sz w:val="24"/>
          <w:szCs w:val="24"/>
          <w:lang w:val="uk-UA"/>
        </w:rPr>
        <w:t>(Додаток 5</w:t>
      </w:r>
      <w:r w:rsidRPr="007B7750">
        <w:rPr>
          <w:rFonts w:ascii="Times New Roman" w:hAnsi="Times New Roman"/>
          <w:sz w:val="24"/>
          <w:szCs w:val="24"/>
          <w:lang w:val="uk-UA"/>
        </w:rPr>
        <w:t>).</w:t>
      </w:r>
    </w:p>
    <w:p w:rsidR="00732210" w:rsidRPr="007B7750" w:rsidRDefault="00732210" w:rsidP="008C0842">
      <w:pPr>
        <w:pStyle w:val="a5"/>
        <w:spacing w:before="0" w:beforeAutospacing="0" w:after="0" w:afterAutospacing="0" w:line="270" w:lineRule="atLeast"/>
        <w:ind w:firstLine="708"/>
        <w:jc w:val="both"/>
        <w:rPr>
          <w:color w:val="000000"/>
          <w:lang w:val="uk-UA"/>
        </w:rPr>
      </w:pPr>
      <w:r w:rsidRPr="007B7750">
        <w:rPr>
          <w:lang w:val="uk-UA"/>
        </w:rPr>
        <w:t xml:space="preserve">Виплата одноразової матеріальної допомоги при народжені (усиновлені) дитини жителям </w:t>
      </w:r>
      <w:proofErr w:type="spellStart"/>
      <w:r w:rsidRPr="007B7750">
        <w:rPr>
          <w:lang w:val="uk-UA"/>
        </w:rPr>
        <w:t>Машівської</w:t>
      </w:r>
      <w:proofErr w:type="spellEnd"/>
      <w:r w:rsidRPr="007B7750">
        <w:rPr>
          <w:lang w:val="uk-UA"/>
        </w:rPr>
        <w:t xml:space="preserve"> селищної територіальної громади здійснюється відповідно до Порядку надання одноразової матеріальної допомоги при народжені (усиновлені) дитини (Додаток 6).</w:t>
      </w:r>
    </w:p>
    <w:p w:rsidR="0060235E" w:rsidRPr="007B7750" w:rsidRDefault="0060235E" w:rsidP="008743FE">
      <w:pPr>
        <w:pStyle w:val="a5"/>
        <w:spacing w:before="0" w:beforeAutospacing="0" w:after="0" w:afterAutospacing="0" w:line="270" w:lineRule="atLeast"/>
        <w:ind w:firstLine="708"/>
        <w:jc w:val="both"/>
        <w:rPr>
          <w:color w:val="000000"/>
          <w:lang w:val="uk-UA"/>
        </w:rPr>
      </w:pPr>
    </w:p>
    <w:p w:rsidR="00F44E52" w:rsidRPr="007B7750" w:rsidRDefault="00F44E52" w:rsidP="008743FE">
      <w:pPr>
        <w:pStyle w:val="a5"/>
        <w:spacing w:before="0" w:beforeAutospacing="0" w:after="0" w:afterAutospacing="0" w:line="270" w:lineRule="atLeast"/>
        <w:ind w:left="2124" w:firstLine="708"/>
        <w:jc w:val="both"/>
        <w:rPr>
          <w:rStyle w:val="a6"/>
          <w:color w:val="000000"/>
          <w:lang w:val="uk-UA"/>
        </w:rPr>
      </w:pPr>
    </w:p>
    <w:p w:rsidR="00F44E52" w:rsidRPr="007B7750" w:rsidRDefault="00F44E52" w:rsidP="008743FE">
      <w:pPr>
        <w:pStyle w:val="a5"/>
        <w:spacing w:before="0" w:beforeAutospacing="0" w:after="0" w:afterAutospacing="0" w:line="270" w:lineRule="atLeast"/>
        <w:ind w:left="2124" w:firstLine="708"/>
        <w:jc w:val="both"/>
        <w:rPr>
          <w:rStyle w:val="apple-converted-space"/>
          <w:b/>
          <w:bCs/>
          <w:color w:val="000000"/>
          <w:lang w:val="uk-UA"/>
        </w:rPr>
      </w:pPr>
      <w:r w:rsidRPr="007B7750">
        <w:rPr>
          <w:rStyle w:val="a6"/>
          <w:color w:val="000000"/>
          <w:lang w:val="uk-UA"/>
        </w:rPr>
        <w:t xml:space="preserve">     6. Очікувані результати</w:t>
      </w:r>
    </w:p>
    <w:p w:rsidR="007A65CD" w:rsidRPr="007B7750" w:rsidRDefault="00F44E52" w:rsidP="007A65CD">
      <w:pPr>
        <w:pStyle w:val="ac"/>
        <w:shd w:val="clear" w:color="auto" w:fill="auto"/>
        <w:tabs>
          <w:tab w:val="right" w:pos="9768"/>
        </w:tabs>
        <w:spacing w:before="0" w:after="0" w:line="240" w:lineRule="auto"/>
        <w:ind w:right="140" w:firstLine="709"/>
        <w:jc w:val="both"/>
        <w:rPr>
          <w:color w:val="000000"/>
          <w:sz w:val="24"/>
          <w:szCs w:val="24"/>
          <w:lang w:val="uk-UA"/>
        </w:rPr>
      </w:pPr>
      <w:r w:rsidRPr="007B7750">
        <w:rPr>
          <w:color w:val="000000"/>
          <w:sz w:val="24"/>
          <w:szCs w:val="24"/>
          <w:lang w:val="uk-UA"/>
        </w:rPr>
        <w:t xml:space="preserve">Виконання </w:t>
      </w:r>
      <w:r w:rsidR="005753BF" w:rsidRPr="007B7750">
        <w:rPr>
          <w:color w:val="000000"/>
          <w:sz w:val="24"/>
          <w:szCs w:val="24"/>
          <w:lang w:val="uk-UA"/>
        </w:rPr>
        <w:t xml:space="preserve">заходів </w:t>
      </w:r>
      <w:r w:rsidRPr="007B7750">
        <w:rPr>
          <w:color w:val="000000"/>
          <w:sz w:val="24"/>
          <w:szCs w:val="24"/>
          <w:lang w:val="uk-UA"/>
        </w:rPr>
        <w:t xml:space="preserve"> програми дасть змогу</w:t>
      </w:r>
      <w:r w:rsidR="007A65CD" w:rsidRPr="007B7750">
        <w:rPr>
          <w:color w:val="000000"/>
          <w:sz w:val="24"/>
          <w:szCs w:val="24"/>
          <w:lang w:val="uk-UA"/>
        </w:rPr>
        <w:t>:</w:t>
      </w:r>
    </w:p>
    <w:p w:rsidR="007A65CD" w:rsidRPr="007B7750" w:rsidRDefault="007A65CD" w:rsidP="007A65CD">
      <w:pPr>
        <w:pStyle w:val="ac"/>
        <w:shd w:val="clear" w:color="auto" w:fill="auto"/>
        <w:tabs>
          <w:tab w:val="right" w:pos="9768"/>
        </w:tabs>
        <w:spacing w:before="0" w:after="0" w:line="240" w:lineRule="auto"/>
        <w:ind w:right="140" w:firstLine="709"/>
        <w:jc w:val="both"/>
        <w:rPr>
          <w:color w:val="000000"/>
          <w:sz w:val="24"/>
          <w:szCs w:val="24"/>
          <w:lang w:val="uk-UA"/>
        </w:rPr>
      </w:pPr>
      <w:r w:rsidRPr="007B7750">
        <w:rPr>
          <w:color w:val="000000"/>
          <w:sz w:val="24"/>
          <w:szCs w:val="24"/>
          <w:lang w:val="uk-UA"/>
        </w:rPr>
        <w:t>-</w:t>
      </w:r>
      <w:r w:rsidR="00F44E52" w:rsidRPr="007B7750">
        <w:rPr>
          <w:color w:val="000000"/>
          <w:sz w:val="24"/>
          <w:szCs w:val="24"/>
          <w:lang w:val="uk-UA"/>
        </w:rPr>
        <w:t xml:space="preserve"> </w:t>
      </w:r>
      <w:r w:rsidR="0018580C" w:rsidRPr="007B7750">
        <w:rPr>
          <w:color w:val="000000"/>
          <w:sz w:val="24"/>
          <w:szCs w:val="24"/>
          <w:lang w:val="uk-UA"/>
        </w:rPr>
        <w:t xml:space="preserve">створити </w:t>
      </w:r>
      <w:r w:rsidR="00713039" w:rsidRPr="007B7750">
        <w:rPr>
          <w:sz w:val="24"/>
          <w:szCs w:val="24"/>
          <w:lang w:val="uk-UA"/>
        </w:rPr>
        <w:t xml:space="preserve"> умов</w:t>
      </w:r>
      <w:r w:rsidR="0018580C" w:rsidRPr="007B7750">
        <w:rPr>
          <w:sz w:val="24"/>
          <w:szCs w:val="24"/>
          <w:lang w:val="uk-UA"/>
        </w:rPr>
        <w:t xml:space="preserve">и для </w:t>
      </w:r>
      <w:r w:rsidR="00713039" w:rsidRPr="007B7750">
        <w:rPr>
          <w:sz w:val="24"/>
          <w:szCs w:val="24"/>
          <w:lang w:val="uk-UA"/>
        </w:rPr>
        <w:t xml:space="preserve"> гідного, комфортного проживання мешканців громади,</w:t>
      </w:r>
      <w:r w:rsidR="00127844" w:rsidRPr="007B7750">
        <w:rPr>
          <w:sz w:val="24"/>
          <w:szCs w:val="24"/>
          <w:lang w:val="uk-UA"/>
        </w:rPr>
        <w:t xml:space="preserve"> забезпечити </w:t>
      </w:r>
      <w:r w:rsidR="00713039" w:rsidRPr="007B7750">
        <w:rPr>
          <w:sz w:val="24"/>
          <w:szCs w:val="24"/>
          <w:lang w:val="uk-UA"/>
        </w:rPr>
        <w:t xml:space="preserve"> гаранті</w:t>
      </w:r>
      <w:r w:rsidR="0018580C" w:rsidRPr="007B7750">
        <w:rPr>
          <w:sz w:val="24"/>
          <w:szCs w:val="24"/>
          <w:lang w:val="uk-UA"/>
        </w:rPr>
        <w:t xml:space="preserve">ї </w:t>
      </w:r>
      <w:r w:rsidR="00713039" w:rsidRPr="007B7750">
        <w:rPr>
          <w:sz w:val="24"/>
          <w:szCs w:val="24"/>
          <w:lang w:val="uk-UA"/>
        </w:rPr>
        <w:t xml:space="preserve"> їх соціального захисту, поліпшення стану здоров'я, виховання серед дітей та молоді патріотизму, поваги, взаємодопомоги</w:t>
      </w:r>
      <w:r w:rsidR="00B002B2" w:rsidRPr="007B7750">
        <w:rPr>
          <w:color w:val="000000"/>
          <w:sz w:val="24"/>
          <w:szCs w:val="24"/>
          <w:lang w:val="uk-UA"/>
        </w:rPr>
        <w:t>;</w:t>
      </w:r>
      <w:r w:rsidR="00F44E52" w:rsidRPr="007B7750">
        <w:rPr>
          <w:color w:val="000000"/>
          <w:sz w:val="24"/>
          <w:szCs w:val="24"/>
          <w:lang w:val="uk-UA"/>
        </w:rPr>
        <w:t xml:space="preserve"> </w:t>
      </w:r>
    </w:p>
    <w:p w:rsidR="00C15CC2" w:rsidRPr="007B7750" w:rsidRDefault="00C15CC2" w:rsidP="00C15CC2">
      <w:pPr>
        <w:pStyle w:val="a5"/>
        <w:spacing w:before="0" w:beforeAutospacing="0" w:after="0" w:afterAutospacing="0" w:line="270" w:lineRule="atLeast"/>
        <w:ind w:firstLine="709"/>
        <w:jc w:val="both"/>
        <w:rPr>
          <w:lang w:val="uk-UA"/>
        </w:rPr>
      </w:pPr>
      <w:r w:rsidRPr="007B7750">
        <w:rPr>
          <w:lang w:val="uk-UA"/>
        </w:rPr>
        <w:lastRenderedPageBreak/>
        <w:t>-суттєво підвищити ефективність системи соціальної допомоги в громаді через посилення адресності при її наданні та шляхом включення додаткових заходів щодо соціальної підтримки відповідної категорії мешканців для вирішення проблем матеріально-технічного, соціально-побутового, культурно - масового характеру</w:t>
      </w:r>
      <w:r w:rsidR="000F5769" w:rsidRPr="007B7750">
        <w:rPr>
          <w:lang w:val="uk-UA"/>
        </w:rPr>
        <w:t>;</w:t>
      </w:r>
    </w:p>
    <w:p w:rsidR="0024166D" w:rsidRPr="007B7750" w:rsidRDefault="0024166D" w:rsidP="0024166D">
      <w:pPr>
        <w:pStyle w:val="ac"/>
        <w:shd w:val="clear" w:color="auto" w:fill="auto"/>
        <w:tabs>
          <w:tab w:val="right" w:pos="9768"/>
        </w:tabs>
        <w:spacing w:before="0" w:after="0" w:line="240" w:lineRule="auto"/>
        <w:ind w:right="140" w:firstLine="709"/>
        <w:jc w:val="both"/>
        <w:rPr>
          <w:sz w:val="24"/>
          <w:szCs w:val="24"/>
          <w:lang w:val="uk-UA"/>
        </w:rPr>
      </w:pPr>
      <w:r w:rsidRPr="007B7750">
        <w:rPr>
          <w:sz w:val="24"/>
          <w:szCs w:val="24"/>
          <w:lang w:val="uk-UA"/>
        </w:rPr>
        <w:t>-</w:t>
      </w:r>
      <w:r w:rsidRPr="007B7750">
        <w:rPr>
          <w:color w:val="000000"/>
          <w:sz w:val="24"/>
          <w:szCs w:val="24"/>
          <w:lang w:val="uk-UA"/>
        </w:rPr>
        <w:t>вирішити проблему соціальної підтримки громадян, які опинилися</w:t>
      </w:r>
      <w:r w:rsidRPr="007B7750">
        <w:rPr>
          <w:rStyle w:val="ab"/>
          <w:color w:val="000000"/>
          <w:sz w:val="24"/>
          <w:szCs w:val="24"/>
          <w:lang w:val="uk-UA" w:eastAsia="uk-UA"/>
        </w:rPr>
        <w:t xml:space="preserve"> в складних життєвих обставинах у зв’язку з тяжкою хворобою, постраждалих внаслідок стихійного лиха, постраждалих внаслідок Чорнобильської катастрофи, </w:t>
      </w:r>
      <w:r w:rsidR="000F5769" w:rsidRPr="007B7750">
        <w:rPr>
          <w:rStyle w:val="ab"/>
          <w:color w:val="000000"/>
          <w:sz w:val="24"/>
          <w:szCs w:val="24"/>
          <w:lang w:val="uk-UA" w:eastAsia="uk-UA"/>
        </w:rPr>
        <w:t xml:space="preserve">учасників </w:t>
      </w:r>
      <w:r w:rsidRPr="007B7750">
        <w:rPr>
          <w:rStyle w:val="ab"/>
          <w:color w:val="000000"/>
          <w:sz w:val="24"/>
          <w:szCs w:val="24"/>
          <w:lang w:val="uk-UA" w:eastAsia="uk-UA"/>
        </w:rPr>
        <w:t xml:space="preserve"> АТО/ООС та членів їх сімей, осіб з інвалідністю та інших пільгових категорій населення;</w:t>
      </w:r>
    </w:p>
    <w:p w:rsidR="0018580C" w:rsidRPr="007B7750" w:rsidRDefault="007A65CD" w:rsidP="007A65CD">
      <w:pPr>
        <w:pStyle w:val="ac"/>
        <w:shd w:val="clear" w:color="auto" w:fill="auto"/>
        <w:tabs>
          <w:tab w:val="right" w:pos="9768"/>
        </w:tabs>
        <w:spacing w:before="0" w:after="0" w:line="240" w:lineRule="auto"/>
        <w:ind w:right="140" w:firstLine="709"/>
        <w:jc w:val="both"/>
        <w:rPr>
          <w:sz w:val="24"/>
          <w:szCs w:val="24"/>
          <w:lang w:val="uk-UA"/>
        </w:rPr>
      </w:pPr>
      <w:r w:rsidRPr="007B7750">
        <w:rPr>
          <w:color w:val="000000"/>
          <w:sz w:val="24"/>
          <w:szCs w:val="24"/>
          <w:lang w:val="uk-UA"/>
        </w:rPr>
        <w:t>-</w:t>
      </w:r>
      <w:r w:rsidR="0018580C" w:rsidRPr="007B7750">
        <w:rPr>
          <w:color w:val="000000"/>
          <w:sz w:val="24"/>
          <w:szCs w:val="24"/>
          <w:lang w:val="uk-UA"/>
        </w:rPr>
        <w:t>створити</w:t>
      </w:r>
      <w:r w:rsidR="0018580C" w:rsidRPr="007B7750">
        <w:rPr>
          <w:sz w:val="24"/>
          <w:szCs w:val="24"/>
          <w:lang w:val="uk-UA"/>
        </w:rPr>
        <w:t xml:space="preserve"> умов</w:t>
      </w:r>
      <w:r w:rsidR="006E7989">
        <w:rPr>
          <w:sz w:val="24"/>
          <w:szCs w:val="24"/>
          <w:lang w:val="uk-UA"/>
        </w:rPr>
        <w:t>и для інтелектуального розвитку</w:t>
      </w:r>
      <w:r w:rsidR="000F5769" w:rsidRPr="007B7750">
        <w:rPr>
          <w:sz w:val="24"/>
          <w:szCs w:val="24"/>
          <w:lang w:val="uk-UA"/>
        </w:rPr>
        <w:t>,</w:t>
      </w:r>
      <w:r w:rsidR="006E7989">
        <w:rPr>
          <w:sz w:val="24"/>
          <w:szCs w:val="24"/>
          <w:lang w:val="uk-UA"/>
        </w:rPr>
        <w:t xml:space="preserve"> </w:t>
      </w:r>
      <w:r w:rsidR="0018580C" w:rsidRPr="007B7750">
        <w:rPr>
          <w:sz w:val="24"/>
          <w:szCs w:val="24"/>
          <w:lang w:val="uk-UA"/>
        </w:rPr>
        <w:t xml:space="preserve">самореалізації учнів навчальних закладів, підтримки обдарованих дітей, покращення становища дітей – сиріт та дітей позбавлених батьківського </w:t>
      </w:r>
      <w:r w:rsidR="006E7989">
        <w:rPr>
          <w:sz w:val="24"/>
          <w:szCs w:val="24"/>
          <w:lang w:val="uk-UA"/>
        </w:rPr>
        <w:t>піклування, сімей з дітьми</w:t>
      </w:r>
      <w:r w:rsidR="0018580C" w:rsidRPr="007B7750">
        <w:rPr>
          <w:sz w:val="24"/>
          <w:szCs w:val="24"/>
          <w:lang w:val="uk-UA"/>
        </w:rPr>
        <w:t>, які перебувають у складних життєвих обставинах;</w:t>
      </w:r>
    </w:p>
    <w:p w:rsidR="00F44E52" w:rsidRPr="007B7750" w:rsidRDefault="0018580C" w:rsidP="0024166D">
      <w:pPr>
        <w:pStyle w:val="ac"/>
        <w:shd w:val="clear" w:color="auto" w:fill="auto"/>
        <w:tabs>
          <w:tab w:val="right" w:pos="9768"/>
        </w:tabs>
        <w:spacing w:before="0" w:after="0" w:line="240" w:lineRule="auto"/>
        <w:ind w:right="140" w:firstLine="709"/>
        <w:jc w:val="both"/>
        <w:rPr>
          <w:color w:val="000000"/>
          <w:sz w:val="24"/>
          <w:szCs w:val="24"/>
          <w:lang w:val="uk-UA"/>
        </w:rPr>
      </w:pPr>
      <w:r w:rsidRPr="007B7750">
        <w:rPr>
          <w:sz w:val="24"/>
          <w:szCs w:val="24"/>
          <w:lang w:val="uk-UA"/>
        </w:rPr>
        <w:t>-</w:t>
      </w:r>
      <w:r w:rsidR="00F44E52" w:rsidRPr="007B7750">
        <w:rPr>
          <w:color w:val="000000"/>
          <w:sz w:val="24"/>
          <w:szCs w:val="24"/>
          <w:lang w:val="uk-UA"/>
        </w:rPr>
        <w:t xml:space="preserve"> </w:t>
      </w:r>
      <w:r w:rsidR="00C15CC2" w:rsidRPr="007B7750">
        <w:rPr>
          <w:color w:val="000000"/>
          <w:sz w:val="24"/>
          <w:szCs w:val="24"/>
          <w:lang w:val="uk-UA"/>
        </w:rPr>
        <w:t xml:space="preserve">забезпечити </w:t>
      </w:r>
      <w:r w:rsidR="00F44E52" w:rsidRPr="007B7750">
        <w:rPr>
          <w:color w:val="000000"/>
          <w:sz w:val="24"/>
          <w:szCs w:val="24"/>
          <w:lang w:val="uk-UA"/>
        </w:rPr>
        <w:t>відзначення обдарованої молоді  громади, росту активності та інтересу дітей до навчання, участі у спорті, художній самоді</w:t>
      </w:r>
      <w:r w:rsidR="00116F1C" w:rsidRPr="007B7750">
        <w:rPr>
          <w:color w:val="000000"/>
          <w:sz w:val="24"/>
          <w:szCs w:val="24"/>
          <w:lang w:val="uk-UA"/>
        </w:rPr>
        <w:t>яльності, інших видах мистецтва;</w:t>
      </w:r>
    </w:p>
    <w:p w:rsidR="00116F1C" w:rsidRPr="007B7750" w:rsidRDefault="00116F1C" w:rsidP="007A65CD">
      <w:pPr>
        <w:pStyle w:val="a5"/>
        <w:spacing w:before="0" w:beforeAutospacing="0" w:after="0" w:afterAutospacing="0"/>
        <w:ind w:firstLine="709"/>
        <w:jc w:val="both"/>
        <w:rPr>
          <w:lang w:val="uk-UA"/>
        </w:rPr>
      </w:pPr>
      <w:r w:rsidRPr="007B7750">
        <w:rPr>
          <w:color w:val="000000"/>
          <w:lang w:val="uk-UA"/>
        </w:rPr>
        <w:t xml:space="preserve">- </w:t>
      </w:r>
      <w:r w:rsidRPr="007B7750">
        <w:rPr>
          <w:bdr w:val="none" w:sz="0" w:space="0" w:color="auto" w:frame="1"/>
          <w:lang w:val="uk-UA"/>
        </w:rPr>
        <w:t>покращ</w:t>
      </w:r>
      <w:r w:rsidR="00C15CC2" w:rsidRPr="007B7750">
        <w:rPr>
          <w:bdr w:val="none" w:sz="0" w:space="0" w:color="auto" w:frame="1"/>
          <w:lang w:val="uk-UA"/>
        </w:rPr>
        <w:t>ити</w:t>
      </w:r>
      <w:r w:rsidRPr="007B7750">
        <w:rPr>
          <w:bdr w:val="none" w:sz="0" w:space="0" w:color="auto" w:frame="1"/>
          <w:lang w:val="uk-UA"/>
        </w:rPr>
        <w:t xml:space="preserve"> демографіч</w:t>
      </w:r>
      <w:r w:rsidR="004A62A7" w:rsidRPr="007B7750">
        <w:rPr>
          <w:bdr w:val="none" w:sz="0" w:space="0" w:color="auto" w:frame="1"/>
          <w:lang w:val="uk-UA"/>
        </w:rPr>
        <w:t>н</w:t>
      </w:r>
      <w:r w:rsidR="00C15CC2" w:rsidRPr="007B7750">
        <w:rPr>
          <w:bdr w:val="none" w:sz="0" w:space="0" w:color="auto" w:frame="1"/>
          <w:lang w:val="uk-UA"/>
        </w:rPr>
        <w:t>у ситуацію</w:t>
      </w:r>
      <w:r w:rsidRPr="007B7750">
        <w:rPr>
          <w:bdr w:val="none" w:sz="0" w:space="0" w:color="auto" w:frame="1"/>
          <w:lang w:val="uk-UA"/>
        </w:rPr>
        <w:t xml:space="preserve"> в </w:t>
      </w:r>
      <w:proofErr w:type="spellStart"/>
      <w:r w:rsidRPr="007B7750">
        <w:rPr>
          <w:bdr w:val="none" w:sz="0" w:space="0" w:color="auto" w:frame="1"/>
          <w:lang w:val="uk-UA"/>
        </w:rPr>
        <w:t>Машівській</w:t>
      </w:r>
      <w:proofErr w:type="spellEnd"/>
      <w:r w:rsidRPr="007B7750">
        <w:rPr>
          <w:bdr w:val="none" w:sz="0" w:space="0" w:color="auto" w:frame="1"/>
          <w:lang w:val="uk-UA"/>
        </w:rPr>
        <w:t xml:space="preserve"> селищній територіальній громаді, шляхом заохочення молодих сімей до народження дітей.</w:t>
      </w:r>
    </w:p>
    <w:p w:rsidR="00F44E52" w:rsidRPr="007B7750" w:rsidRDefault="00F44E52" w:rsidP="008743FE">
      <w:pPr>
        <w:pStyle w:val="a5"/>
        <w:spacing w:before="0" w:beforeAutospacing="0" w:after="0" w:afterAutospacing="0" w:line="270" w:lineRule="atLeast"/>
        <w:jc w:val="both"/>
        <w:rPr>
          <w:color w:val="000000"/>
          <w:lang w:val="uk-UA"/>
        </w:rPr>
      </w:pPr>
      <w:r w:rsidRPr="007B7750">
        <w:rPr>
          <w:rStyle w:val="a6"/>
          <w:color w:val="000000"/>
        </w:rPr>
        <w:t> </w:t>
      </w:r>
      <w:r w:rsidRPr="007B7750">
        <w:rPr>
          <w:color w:val="000000"/>
        </w:rPr>
        <w:t> </w:t>
      </w:r>
    </w:p>
    <w:p w:rsidR="00F44E52" w:rsidRPr="007B7750" w:rsidRDefault="00F44E52" w:rsidP="008743FE">
      <w:pPr>
        <w:pStyle w:val="a5"/>
        <w:spacing w:before="0" w:beforeAutospacing="0" w:after="0" w:afterAutospacing="0" w:line="270" w:lineRule="atLeast"/>
        <w:jc w:val="both"/>
        <w:rPr>
          <w:color w:val="000000"/>
          <w:lang w:val="uk-UA"/>
        </w:rPr>
      </w:pPr>
    </w:p>
    <w:p w:rsidR="00F44E52" w:rsidRPr="00DA747C" w:rsidRDefault="00F44E52" w:rsidP="008743FE">
      <w:pPr>
        <w:pStyle w:val="a5"/>
        <w:spacing w:before="0" w:beforeAutospacing="0" w:after="0" w:afterAutospacing="0" w:line="270" w:lineRule="atLeast"/>
        <w:jc w:val="both"/>
        <w:rPr>
          <w:rStyle w:val="a6"/>
          <w:b w:val="0"/>
          <w:color w:val="000000"/>
          <w:lang w:val="uk-UA"/>
        </w:rPr>
      </w:pPr>
      <w:r w:rsidRPr="00DA747C">
        <w:rPr>
          <w:rStyle w:val="a6"/>
          <w:b w:val="0"/>
          <w:color w:val="000000"/>
          <w:lang w:val="uk-UA"/>
        </w:rPr>
        <w:t xml:space="preserve">     </w:t>
      </w:r>
      <w:proofErr w:type="spellStart"/>
      <w:r w:rsidRPr="00DA747C">
        <w:rPr>
          <w:rStyle w:val="a6"/>
          <w:b w:val="0"/>
          <w:color w:val="000000"/>
        </w:rPr>
        <w:t>Секретар</w:t>
      </w:r>
      <w:proofErr w:type="spellEnd"/>
      <w:r w:rsidRPr="00DA747C">
        <w:rPr>
          <w:rStyle w:val="a6"/>
          <w:b w:val="0"/>
          <w:color w:val="000000"/>
        </w:rPr>
        <w:t xml:space="preserve"> </w:t>
      </w:r>
      <w:r w:rsidRPr="00DA747C">
        <w:rPr>
          <w:rStyle w:val="a6"/>
          <w:b w:val="0"/>
          <w:color w:val="000000"/>
          <w:lang w:val="uk-UA"/>
        </w:rPr>
        <w:t xml:space="preserve">селищної </w:t>
      </w:r>
      <w:r w:rsidRPr="00DA747C">
        <w:rPr>
          <w:rStyle w:val="a6"/>
          <w:b w:val="0"/>
          <w:color w:val="000000"/>
        </w:rPr>
        <w:t>ради                      </w:t>
      </w:r>
      <w:r w:rsidR="00DA747C" w:rsidRPr="00DA747C">
        <w:rPr>
          <w:rStyle w:val="a6"/>
          <w:b w:val="0"/>
          <w:color w:val="000000"/>
        </w:rPr>
        <w:t>                              </w:t>
      </w:r>
      <w:r w:rsidR="0078772A">
        <w:rPr>
          <w:rStyle w:val="a6"/>
          <w:b w:val="0"/>
          <w:color w:val="000000"/>
          <w:lang w:val="uk-UA"/>
        </w:rPr>
        <w:t xml:space="preserve">                            </w:t>
      </w:r>
      <w:r w:rsidR="00DA747C" w:rsidRPr="00DA747C">
        <w:rPr>
          <w:rStyle w:val="a6"/>
          <w:b w:val="0"/>
          <w:color w:val="000000"/>
        </w:rPr>
        <w:t> </w:t>
      </w:r>
      <w:r w:rsidRPr="00DA747C">
        <w:rPr>
          <w:rStyle w:val="a6"/>
          <w:b w:val="0"/>
          <w:color w:val="000000"/>
        </w:rPr>
        <w:t>  </w:t>
      </w:r>
      <w:r w:rsidRPr="00DA747C">
        <w:rPr>
          <w:rStyle w:val="a6"/>
          <w:b w:val="0"/>
          <w:color w:val="000000"/>
          <w:lang w:val="uk-UA"/>
        </w:rPr>
        <w:t>С.А. Година</w:t>
      </w:r>
    </w:p>
    <w:p w:rsidR="006A7F99" w:rsidRPr="00DA747C" w:rsidRDefault="006A7F99" w:rsidP="008743FE">
      <w:pPr>
        <w:pStyle w:val="a5"/>
        <w:spacing w:before="0" w:beforeAutospacing="0" w:after="0" w:afterAutospacing="0" w:line="270" w:lineRule="atLeast"/>
        <w:jc w:val="both"/>
        <w:rPr>
          <w:rStyle w:val="a6"/>
          <w:b w:val="0"/>
          <w:color w:val="000000"/>
          <w:lang w:val="uk-UA"/>
        </w:rPr>
      </w:pPr>
    </w:p>
    <w:p w:rsidR="00797A22" w:rsidRDefault="00797A22"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EF6C95" w:rsidRDefault="00EF6C95" w:rsidP="008743FE">
      <w:pPr>
        <w:pStyle w:val="a5"/>
        <w:spacing w:before="0" w:beforeAutospacing="0" w:after="0" w:afterAutospacing="0" w:line="270" w:lineRule="atLeast"/>
        <w:jc w:val="both"/>
        <w:rPr>
          <w:rStyle w:val="a6"/>
          <w:color w:val="000000"/>
          <w:lang w:val="uk-UA"/>
        </w:rPr>
      </w:pPr>
    </w:p>
    <w:p w:rsidR="00435406" w:rsidRDefault="00435406"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Default="006E7989" w:rsidP="004D5DFD">
      <w:pPr>
        <w:spacing w:after="0" w:line="240" w:lineRule="auto"/>
        <w:rPr>
          <w:rFonts w:ascii="Times New Roman" w:hAnsi="Times New Roman"/>
          <w:lang w:val="uk-UA"/>
        </w:rPr>
      </w:pPr>
    </w:p>
    <w:p w:rsidR="006E7989" w:rsidRPr="008D2594" w:rsidRDefault="006E7989" w:rsidP="004D5DFD">
      <w:pPr>
        <w:spacing w:after="0" w:line="240" w:lineRule="auto"/>
        <w:rPr>
          <w:rFonts w:ascii="Times New Roman" w:hAnsi="Times New Roman"/>
          <w:lang w:val="uk-UA"/>
        </w:rPr>
      </w:pPr>
    </w:p>
    <w:p w:rsidR="004D5DFD" w:rsidRPr="008D2594" w:rsidRDefault="004D5DFD" w:rsidP="004D5DFD">
      <w:pPr>
        <w:spacing w:after="0" w:line="240" w:lineRule="auto"/>
        <w:jc w:val="right"/>
        <w:rPr>
          <w:rFonts w:ascii="Times New Roman" w:hAnsi="Times New Roman"/>
          <w:lang w:val="uk-UA"/>
        </w:rPr>
      </w:pPr>
      <w:r w:rsidRPr="008D2594">
        <w:rPr>
          <w:rFonts w:ascii="Times New Roman" w:hAnsi="Times New Roman"/>
          <w:lang w:val="uk-UA"/>
        </w:rPr>
        <w:lastRenderedPageBreak/>
        <w:t>Додаток 2</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Затверджено</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 xml:space="preserve"> рішенням </w:t>
      </w:r>
      <w:r>
        <w:rPr>
          <w:rFonts w:ascii="Times New Roman" w:hAnsi="Times New Roman"/>
          <w:lang w:val="uk-UA"/>
        </w:rPr>
        <w:t>чотирнадцятої</w:t>
      </w:r>
      <w:r w:rsidRPr="000664E9">
        <w:rPr>
          <w:rFonts w:ascii="Times New Roman" w:hAnsi="Times New Roman"/>
          <w:lang w:val="uk-UA"/>
        </w:rPr>
        <w:t xml:space="preserve">  сесії </w:t>
      </w:r>
    </w:p>
    <w:p w:rsidR="00435406" w:rsidRPr="000664E9"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lang w:val="uk-UA"/>
        </w:rPr>
        <w:t>Машівської</w:t>
      </w:r>
      <w:proofErr w:type="spellEnd"/>
      <w:r w:rsidRPr="000664E9">
        <w:rPr>
          <w:rFonts w:ascii="Times New Roman" w:hAnsi="Times New Roman"/>
          <w:lang w:val="uk-UA"/>
        </w:rPr>
        <w:t xml:space="preserve"> селищної ради</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восьмого  скликання</w:t>
      </w:r>
    </w:p>
    <w:p w:rsidR="00435406"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rPr>
        <w:t>від</w:t>
      </w:r>
      <w:proofErr w:type="spellEnd"/>
      <w:r w:rsidRPr="000664E9">
        <w:rPr>
          <w:rFonts w:ascii="Times New Roman" w:hAnsi="Times New Roman"/>
        </w:rPr>
        <w:t xml:space="preserve"> </w:t>
      </w:r>
      <w:r>
        <w:rPr>
          <w:rFonts w:ascii="Times New Roman" w:hAnsi="Times New Roman"/>
          <w:lang w:val="uk-UA"/>
        </w:rPr>
        <w:t>23 грудня 2021</w:t>
      </w:r>
      <w:r w:rsidRPr="000664E9">
        <w:rPr>
          <w:rFonts w:ascii="Times New Roman" w:hAnsi="Times New Roman"/>
        </w:rPr>
        <w:t xml:space="preserve"> р. </w:t>
      </w:r>
    </w:p>
    <w:p w:rsidR="00435406" w:rsidRPr="002838D5" w:rsidRDefault="00435406" w:rsidP="00435406">
      <w:pPr>
        <w:numPr>
          <w:ilvl w:val="0"/>
          <w:numId w:val="25"/>
        </w:numPr>
        <w:tabs>
          <w:tab w:val="clear" w:pos="432"/>
          <w:tab w:val="num" w:pos="0"/>
          <w:tab w:val="left" w:pos="3220"/>
        </w:tabs>
        <w:suppressAutoHyphens/>
        <w:spacing w:after="0" w:line="240" w:lineRule="auto"/>
        <w:jc w:val="right"/>
        <w:rPr>
          <w:rFonts w:ascii="Times New Roman" w:hAnsi="Times New Roman"/>
          <w:bCs/>
          <w:sz w:val="20"/>
          <w:szCs w:val="20"/>
          <w:lang w:val="uk-UA"/>
        </w:rPr>
      </w:pPr>
      <w:r w:rsidRPr="002838D5">
        <w:rPr>
          <w:rFonts w:ascii="Times New Roman" w:hAnsi="Times New Roman"/>
          <w:bCs/>
          <w:sz w:val="20"/>
          <w:szCs w:val="20"/>
          <w:lang w:val="uk-UA"/>
        </w:rPr>
        <w:t xml:space="preserve">№   </w:t>
      </w:r>
      <w:r w:rsidR="0076632F">
        <w:rPr>
          <w:rFonts w:ascii="Times New Roman" w:hAnsi="Times New Roman"/>
          <w:bCs/>
          <w:sz w:val="20"/>
          <w:szCs w:val="20"/>
          <w:lang w:val="uk-UA"/>
        </w:rPr>
        <w:t>18</w:t>
      </w:r>
      <w:r w:rsidRPr="002838D5">
        <w:rPr>
          <w:rFonts w:ascii="Times New Roman" w:hAnsi="Times New Roman"/>
          <w:bCs/>
          <w:sz w:val="20"/>
          <w:szCs w:val="20"/>
          <w:lang w:val="uk-UA"/>
        </w:rPr>
        <w:t>/14-V</w:t>
      </w:r>
      <w:r w:rsidRPr="002838D5">
        <w:rPr>
          <w:rFonts w:ascii="Times New Roman" w:hAnsi="Times New Roman"/>
          <w:bCs/>
          <w:spacing w:val="20"/>
          <w:sz w:val="20"/>
          <w:szCs w:val="20"/>
          <w:lang w:val="uk-UA"/>
        </w:rPr>
        <w:t>ІІІ</w:t>
      </w:r>
    </w:p>
    <w:p w:rsidR="00F44E52" w:rsidRPr="008D2594" w:rsidRDefault="00F44E52" w:rsidP="006B68A1">
      <w:pPr>
        <w:spacing w:after="0" w:line="240" w:lineRule="auto"/>
        <w:jc w:val="right"/>
        <w:rPr>
          <w:rFonts w:ascii="Times New Roman" w:hAnsi="Times New Roman"/>
          <w:sz w:val="24"/>
          <w:szCs w:val="24"/>
        </w:rPr>
      </w:pPr>
    </w:p>
    <w:p w:rsidR="00F44E52" w:rsidRPr="00323CB0" w:rsidRDefault="00F44E52" w:rsidP="00B167BA">
      <w:pPr>
        <w:spacing w:after="0" w:line="240" w:lineRule="auto"/>
        <w:jc w:val="center"/>
        <w:rPr>
          <w:rFonts w:ascii="Times New Roman" w:hAnsi="Times New Roman"/>
          <w:b/>
          <w:sz w:val="24"/>
          <w:szCs w:val="24"/>
        </w:rPr>
      </w:pPr>
      <w:proofErr w:type="spellStart"/>
      <w:r w:rsidRPr="00323CB0">
        <w:rPr>
          <w:rFonts w:ascii="Times New Roman" w:hAnsi="Times New Roman"/>
          <w:b/>
          <w:sz w:val="24"/>
          <w:szCs w:val="24"/>
        </w:rPr>
        <w:t>Положення</w:t>
      </w:r>
      <w:proofErr w:type="spellEnd"/>
    </w:p>
    <w:p w:rsidR="00F44E52" w:rsidRPr="00323CB0" w:rsidRDefault="00F44E52" w:rsidP="00B167BA">
      <w:pPr>
        <w:spacing w:after="0" w:line="240" w:lineRule="auto"/>
        <w:ind w:hanging="426"/>
        <w:jc w:val="center"/>
        <w:rPr>
          <w:rFonts w:ascii="Times New Roman" w:hAnsi="Times New Roman"/>
          <w:b/>
          <w:sz w:val="24"/>
          <w:szCs w:val="24"/>
          <w:lang w:val="uk-UA"/>
        </w:rPr>
      </w:pPr>
      <w:r w:rsidRPr="00323CB0">
        <w:rPr>
          <w:rFonts w:ascii="Times New Roman" w:hAnsi="Times New Roman"/>
          <w:b/>
          <w:sz w:val="24"/>
          <w:szCs w:val="24"/>
        </w:rPr>
        <w:t xml:space="preserve">про </w:t>
      </w:r>
      <w:proofErr w:type="spellStart"/>
      <w:r w:rsidRPr="00323CB0">
        <w:rPr>
          <w:rFonts w:ascii="Times New Roman" w:hAnsi="Times New Roman"/>
          <w:b/>
          <w:sz w:val="24"/>
          <w:szCs w:val="24"/>
        </w:rPr>
        <w:t>надання</w:t>
      </w:r>
      <w:proofErr w:type="spellEnd"/>
      <w:r w:rsidRPr="00323CB0">
        <w:rPr>
          <w:rFonts w:ascii="Times New Roman" w:hAnsi="Times New Roman"/>
          <w:b/>
          <w:sz w:val="24"/>
          <w:szCs w:val="24"/>
        </w:rPr>
        <w:t xml:space="preserve"> </w:t>
      </w:r>
      <w:proofErr w:type="spellStart"/>
      <w:proofErr w:type="gramStart"/>
      <w:r w:rsidRPr="00323CB0">
        <w:rPr>
          <w:rFonts w:ascii="Times New Roman" w:hAnsi="Times New Roman"/>
          <w:b/>
          <w:sz w:val="24"/>
          <w:szCs w:val="24"/>
        </w:rPr>
        <w:t>матер</w:t>
      </w:r>
      <w:proofErr w:type="gramEnd"/>
      <w:r w:rsidRPr="00323CB0">
        <w:rPr>
          <w:rFonts w:ascii="Times New Roman" w:hAnsi="Times New Roman"/>
          <w:b/>
          <w:sz w:val="24"/>
          <w:szCs w:val="24"/>
        </w:rPr>
        <w:t>іальної</w:t>
      </w:r>
      <w:proofErr w:type="spellEnd"/>
      <w:r w:rsidRPr="00323CB0">
        <w:rPr>
          <w:rFonts w:ascii="Times New Roman" w:hAnsi="Times New Roman"/>
          <w:b/>
          <w:sz w:val="24"/>
          <w:szCs w:val="24"/>
        </w:rPr>
        <w:t xml:space="preserve"> </w:t>
      </w:r>
      <w:proofErr w:type="spellStart"/>
      <w:r w:rsidRPr="00323CB0">
        <w:rPr>
          <w:rFonts w:ascii="Times New Roman" w:hAnsi="Times New Roman"/>
          <w:b/>
          <w:sz w:val="24"/>
          <w:szCs w:val="24"/>
        </w:rPr>
        <w:t>грошової</w:t>
      </w:r>
      <w:proofErr w:type="spellEnd"/>
      <w:r w:rsidRPr="00323CB0">
        <w:rPr>
          <w:rFonts w:ascii="Times New Roman" w:hAnsi="Times New Roman"/>
          <w:b/>
          <w:sz w:val="24"/>
          <w:szCs w:val="24"/>
        </w:rPr>
        <w:t xml:space="preserve"> </w:t>
      </w:r>
      <w:proofErr w:type="spellStart"/>
      <w:r w:rsidRPr="00323CB0">
        <w:rPr>
          <w:rFonts w:ascii="Times New Roman" w:hAnsi="Times New Roman"/>
          <w:b/>
          <w:sz w:val="24"/>
          <w:szCs w:val="24"/>
        </w:rPr>
        <w:t>допомоги</w:t>
      </w:r>
      <w:proofErr w:type="spellEnd"/>
      <w:r w:rsidRPr="00323CB0">
        <w:rPr>
          <w:rFonts w:ascii="Times New Roman" w:hAnsi="Times New Roman"/>
          <w:b/>
          <w:sz w:val="24"/>
          <w:szCs w:val="24"/>
        </w:rPr>
        <w:t xml:space="preserve"> жителям </w:t>
      </w:r>
    </w:p>
    <w:p w:rsidR="00F44E52" w:rsidRPr="00EC5D4B" w:rsidRDefault="00F44E52" w:rsidP="00EC5D4B">
      <w:pPr>
        <w:spacing w:after="0" w:line="240" w:lineRule="auto"/>
        <w:ind w:hanging="426"/>
        <w:jc w:val="center"/>
        <w:rPr>
          <w:rFonts w:ascii="Times New Roman" w:hAnsi="Times New Roman"/>
          <w:b/>
          <w:sz w:val="24"/>
          <w:szCs w:val="24"/>
          <w:lang w:val="uk-UA"/>
        </w:rPr>
      </w:pPr>
      <w:proofErr w:type="spellStart"/>
      <w:r w:rsidRPr="00323CB0">
        <w:rPr>
          <w:rFonts w:ascii="Times New Roman" w:hAnsi="Times New Roman"/>
          <w:b/>
          <w:sz w:val="24"/>
          <w:szCs w:val="24"/>
          <w:lang w:val="uk-UA"/>
        </w:rPr>
        <w:t>Машівської</w:t>
      </w:r>
      <w:proofErr w:type="spellEnd"/>
      <w:r w:rsidRPr="00323CB0">
        <w:rPr>
          <w:rFonts w:ascii="Times New Roman" w:hAnsi="Times New Roman"/>
          <w:b/>
          <w:sz w:val="24"/>
          <w:szCs w:val="24"/>
          <w:lang w:val="uk-UA"/>
        </w:rPr>
        <w:t xml:space="preserve"> </w:t>
      </w:r>
      <w:r w:rsidR="00435406">
        <w:rPr>
          <w:rFonts w:ascii="Times New Roman" w:hAnsi="Times New Roman"/>
          <w:b/>
          <w:sz w:val="24"/>
          <w:szCs w:val="24"/>
          <w:lang w:val="uk-UA"/>
        </w:rPr>
        <w:t>селищної територіальної</w:t>
      </w:r>
      <w:r w:rsidR="004D5DFD" w:rsidRPr="00EC5D4B">
        <w:rPr>
          <w:rFonts w:ascii="Times New Roman" w:hAnsi="Times New Roman"/>
          <w:b/>
          <w:sz w:val="24"/>
          <w:szCs w:val="24"/>
          <w:lang w:val="uk-UA"/>
        </w:rPr>
        <w:t xml:space="preserve"> </w:t>
      </w:r>
      <w:r w:rsidR="004D5DFD" w:rsidRPr="00323CB0">
        <w:rPr>
          <w:rFonts w:ascii="Times New Roman" w:hAnsi="Times New Roman"/>
          <w:b/>
          <w:sz w:val="24"/>
          <w:szCs w:val="24"/>
          <w:lang w:val="uk-UA"/>
        </w:rPr>
        <w:t>громади</w:t>
      </w:r>
    </w:p>
    <w:p w:rsidR="00F44E52" w:rsidRDefault="00F44E52" w:rsidP="00863025">
      <w:pPr>
        <w:spacing w:after="0" w:line="240" w:lineRule="auto"/>
        <w:jc w:val="center"/>
        <w:rPr>
          <w:rFonts w:ascii="Times New Roman" w:hAnsi="Times New Roman"/>
          <w:b/>
          <w:sz w:val="24"/>
          <w:szCs w:val="24"/>
          <w:lang w:val="uk-UA"/>
        </w:rPr>
      </w:pPr>
      <w:r w:rsidRPr="00B167BA">
        <w:rPr>
          <w:rFonts w:ascii="Times New Roman" w:hAnsi="Times New Roman"/>
          <w:b/>
          <w:sz w:val="24"/>
          <w:szCs w:val="24"/>
          <w:lang w:val="uk-UA"/>
        </w:rPr>
        <w:t xml:space="preserve">Розділ </w:t>
      </w:r>
      <w:r w:rsidRPr="00EC5D4B">
        <w:rPr>
          <w:rFonts w:ascii="Times New Roman" w:hAnsi="Times New Roman"/>
          <w:b/>
          <w:sz w:val="24"/>
          <w:szCs w:val="24"/>
          <w:lang w:val="uk-UA"/>
        </w:rPr>
        <w:t>1. Загальні положення</w:t>
      </w:r>
    </w:p>
    <w:p w:rsidR="00F44E52" w:rsidRDefault="00F44E52" w:rsidP="00863025">
      <w:pPr>
        <w:spacing w:after="0" w:line="240" w:lineRule="auto"/>
        <w:ind w:firstLine="540"/>
        <w:jc w:val="both"/>
        <w:rPr>
          <w:rFonts w:ascii="Times New Roman" w:hAnsi="Times New Roman"/>
          <w:b/>
          <w:sz w:val="24"/>
          <w:szCs w:val="24"/>
          <w:lang w:val="uk-UA"/>
        </w:rPr>
      </w:pPr>
      <w:r w:rsidRPr="00B167BA">
        <w:rPr>
          <w:rFonts w:ascii="Times New Roman" w:hAnsi="Times New Roman"/>
          <w:sz w:val="24"/>
          <w:szCs w:val="24"/>
          <w:lang w:val="uk-UA"/>
        </w:rPr>
        <w:t>1.1.</w:t>
      </w:r>
      <w:r>
        <w:rPr>
          <w:rFonts w:ascii="Times New Roman" w:hAnsi="Times New Roman"/>
          <w:sz w:val="24"/>
          <w:szCs w:val="24"/>
          <w:lang w:val="uk-UA"/>
        </w:rPr>
        <w:t xml:space="preserve"> </w:t>
      </w:r>
      <w:r w:rsidRPr="00863025">
        <w:rPr>
          <w:rFonts w:ascii="Times New Roman" w:hAnsi="Times New Roman"/>
          <w:sz w:val="24"/>
          <w:szCs w:val="24"/>
          <w:lang w:val="uk-UA"/>
        </w:rPr>
        <w:t xml:space="preserve">Це Положення визначає умови та порядок надання матеріальної грошової </w:t>
      </w:r>
      <w:r>
        <w:rPr>
          <w:rFonts w:ascii="Times New Roman" w:hAnsi="Times New Roman"/>
          <w:sz w:val="24"/>
          <w:szCs w:val="24"/>
          <w:lang w:val="uk-UA"/>
        </w:rPr>
        <w:t xml:space="preserve">одноразової </w:t>
      </w:r>
      <w:r w:rsidRPr="00863025">
        <w:rPr>
          <w:rFonts w:ascii="Times New Roman" w:hAnsi="Times New Roman"/>
          <w:sz w:val="24"/>
          <w:szCs w:val="24"/>
          <w:lang w:val="uk-UA"/>
        </w:rPr>
        <w:t xml:space="preserve">допомоги (далі – матеріальна допомога) для підтримки </w:t>
      </w:r>
      <w:r w:rsidR="008D2594">
        <w:rPr>
          <w:rFonts w:ascii="Times New Roman" w:hAnsi="Times New Roman"/>
          <w:sz w:val="24"/>
          <w:szCs w:val="24"/>
          <w:lang w:val="uk-UA"/>
        </w:rPr>
        <w:t xml:space="preserve">мешканців </w:t>
      </w:r>
      <w:proofErr w:type="spellStart"/>
      <w:r w:rsidRPr="00B167BA">
        <w:rPr>
          <w:rFonts w:ascii="Times New Roman" w:hAnsi="Times New Roman"/>
          <w:sz w:val="24"/>
          <w:szCs w:val="24"/>
          <w:lang w:val="uk-UA"/>
        </w:rPr>
        <w:t>Машівської</w:t>
      </w:r>
      <w:proofErr w:type="spellEnd"/>
      <w:r w:rsidRPr="00B167BA">
        <w:rPr>
          <w:rFonts w:ascii="Times New Roman" w:hAnsi="Times New Roman"/>
          <w:sz w:val="24"/>
          <w:szCs w:val="24"/>
          <w:lang w:val="uk-UA"/>
        </w:rPr>
        <w:t xml:space="preserve"> селищної </w:t>
      </w:r>
      <w:r w:rsidR="004D5DFD">
        <w:rPr>
          <w:rFonts w:ascii="Times New Roman" w:hAnsi="Times New Roman"/>
          <w:sz w:val="24"/>
          <w:szCs w:val="24"/>
          <w:lang w:val="uk-UA"/>
        </w:rPr>
        <w:t>територіальної громади</w:t>
      </w:r>
      <w:r w:rsidRPr="00863025">
        <w:rPr>
          <w:rFonts w:ascii="Times New Roman" w:hAnsi="Times New Roman"/>
          <w:sz w:val="24"/>
          <w:szCs w:val="24"/>
          <w:lang w:val="uk-UA"/>
        </w:rPr>
        <w:t>, які опинилися у скрутному матеріальному становищі, або опинилися у складних життєвих обставинах.</w:t>
      </w:r>
    </w:p>
    <w:p w:rsidR="00F44E52" w:rsidRPr="00863025" w:rsidRDefault="00F44E52" w:rsidP="00863025">
      <w:pPr>
        <w:spacing w:after="0" w:line="240" w:lineRule="auto"/>
        <w:ind w:firstLine="540"/>
        <w:jc w:val="both"/>
        <w:rPr>
          <w:rFonts w:ascii="Times New Roman" w:hAnsi="Times New Roman"/>
          <w:b/>
          <w:sz w:val="24"/>
          <w:szCs w:val="24"/>
          <w:lang w:val="uk-UA"/>
        </w:rPr>
      </w:pPr>
      <w:r w:rsidRPr="00B167BA">
        <w:rPr>
          <w:rFonts w:ascii="Times New Roman" w:hAnsi="Times New Roman"/>
          <w:sz w:val="24"/>
          <w:szCs w:val="24"/>
          <w:lang w:val="uk-UA"/>
        </w:rPr>
        <w:t>1.2.</w:t>
      </w:r>
      <w:r w:rsidRPr="00863025">
        <w:rPr>
          <w:rFonts w:ascii="Times New Roman" w:hAnsi="Times New Roman"/>
          <w:sz w:val="24"/>
          <w:szCs w:val="24"/>
          <w:lang w:val="uk-UA"/>
        </w:rPr>
        <w:t xml:space="preserve"> Матеріальна допомога є безповоротною допомогою, яка надається жителям </w:t>
      </w:r>
      <w:proofErr w:type="spellStart"/>
      <w:r w:rsidRPr="00B167BA">
        <w:rPr>
          <w:rFonts w:ascii="Times New Roman" w:hAnsi="Times New Roman"/>
          <w:sz w:val="24"/>
          <w:szCs w:val="24"/>
          <w:lang w:val="uk-UA"/>
        </w:rPr>
        <w:t>Машівської</w:t>
      </w:r>
      <w:proofErr w:type="spellEnd"/>
      <w:r w:rsidRPr="00B167BA">
        <w:rPr>
          <w:rFonts w:ascii="Times New Roman" w:hAnsi="Times New Roman"/>
          <w:sz w:val="24"/>
          <w:szCs w:val="24"/>
          <w:lang w:val="uk-UA"/>
        </w:rPr>
        <w:t xml:space="preserve"> </w:t>
      </w:r>
      <w:r w:rsidR="00BA6293" w:rsidRPr="00B167BA">
        <w:rPr>
          <w:rFonts w:ascii="Times New Roman" w:hAnsi="Times New Roman"/>
          <w:sz w:val="24"/>
          <w:szCs w:val="24"/>
          <w:lang w:val="uk-UA"/>
        </w:rPr>
        <w:t xml:space="preserve">селищної </w:t>
      </w:r>
      <w:r w:rsidR="00BA6293">
        <w:rPr>
          <w:rFonts w:ascii="Times New Roman" w:hAnsi="Times New Roman"/>
          <w:sz w:val="24"/>
          <w:szCs w:val="24"/>
          <w:lang w:val="uk-UA"/>
        </w:rPr>
        <w:t>територіальної громади</w:t>
      </w:r>
      <w:r w:rsidR="00BA6293" w:rsidRPr="00863025">
        <w:rPr>
          <w:rFonts w:ascii="Times New Roman" w:hAnsi="Times New Roman"/>
          <w:sz w:val="24"/>
          <w:szCs w:val="24"/>
          <w:lang w:val="uk-UA"/>
        </w:rPr>
        <w:t xml:space="preserve"> </w:t>
      </w:r>
      <w:r w:rsidRPr="00863025">
        <w:rPr>
          <w:rFonts w:ascii="Times New Roman" w:hAnsi="Times New Roman"/>
          <w:sz w:val="24"/>
          <w:szCs w:val="24"/>
          <w:lang w:val="uk-UA"/>
        </w:rPr>
        <w:t>в межах асигнувань, передбачених в бюджеті</w:t>
      </w:r>
      <w:r w:rsidRPr="00B167BA">
        <w:rPr>
          <w:rFonts w:ascii="Times New Roman" w:hAnsi="Times New Roman"/>
          <w:sz w:val="24"/>
          <w:szCs w:val="24"/>
          <w:lang w:val="uk-UA"/>
        </w:rPr>
        <w:t xml:space="preserve">  селищної </w:t>
      </w:r>
      <w:proofErr w:type="spellStart"/>
      <w:r w:rsidR="00797A22">
        <w:rPr>
          <w:rFonts w:ascii="Times New Roman" w:hAnsi="Times New Roman"/>
          <w:sz w:val="24"/>
          <w:szCs w:val="24"/>
          <w:lang w:val="uk-UA"/>
        </w:rPr>
        <w:t>територіальної</w:t>
      </w:r>
      <w:r w:rsidRPr="00B167BA">
        <w:rPr>
          <w:rFonts w:ascii="Times New Roman" w:hAnsi="Times New Roman"/>
          <w:sz w:val="24"/>
          <w:szCs w:val="24"/>
          <w:lang w:val="uk-UA"/>
        </w:rPr>
        <w:t>громади</w:t>
      </w:r>
      <w:proofErr w:type="spellEnd"/>
      <w:r w:rsidRPr="00863025">
        <w:rPr>
          <w:rFonts w:ascii="Times New Roman" w:hAnsi="Times New Roman"/>
          <w:sz w:val="24"/>
          <w:szCs w:val="24"/>
          <w:lang w:val="uk-UA"/>
        </w:rPr>
        <w:t xml:space="preserve"> на відповідний рік</w:t>
      </w:r>
      <w:r w:rsidRPr="00B167BA">
        <w:rPr>
          <w:rFonts w:ascii="Times New Roman" w:hAnsi="Times New Roman"/>
          <w:sz w:val="24"/>
          <w:szCs w:val="24"/>
          <w:lang w:val="uk-UA"/>
        </w:rPr>
        <w:t>, не</w:t>
      </w:r>
      <w:r w:rsidRPr="00B167BA">
        <w:rPr>
          <w:rFonts w:ascii="Times New Roman" w:hAnsi="Times New Roman"/>
          <w:color w:val="000000"/>
          <w:sz w:val="24"/>
          <w:szCs w:val="24"/>
          <w:lang w:val="uk-UA"/>
        </w:rPr>
        <w:t xml:space="preserve"> підлягає оподаткуванню податком на доходи фізичних осіб та військовим збором (відповідно </w:t>
      </w:r>
      <w:proofErr w:type="spellStart"/>
      <w:r w:rsidRPr="00B167BA">
        <w:rPr>
          <w:rFonts w:ascii="Times New Roman" w:hAnsi="Times New Roman"/>
          <w:color w:val="000000"/>
          <w:sz w:val="24"/>
          <w:szCs w:val="24"/>
          <w:lang w:val="uk-UA"/>
        </w:rPr>
        <w:t>п.п</w:t>
      </w:r>
      <w:proofErr w:type="spellEnd"/>
      <w:r w:rsidRPr="00B167BA">
        <w:rPr>
          <w:rFonts w:ascii="Times New Roman" w:hAnsi="Times New Roman"/>
          <w:color w:val="000000"/>
          <w:sz w:val="24"/>
          <w:szCs w:val="24"/>
          <w:lang w:val="uk-UA"/>
        </w:rPr>
        <w:t>. 165.1.1 п. 165.1 п. 165 Податкового кодексу України). Допомога надається</w:t>
      </w:r>
      <w:r w:rsidRPr="00B167BA">
        <w:rPr>
          <w:rFonts w:ascii="Times New Roman" w:hAnsi="Times New Roman"/>
          <w:sz w:val="24"/>
          <w:szCs w:val="24"/>
          <w:lang w:val="uk-UA"/>
        </w:rPr>
        <w:t xml:space="preserve"> відповідно до Програми «Соціальний захист населення» </w:t>
      </w:r>
      <w:proofErr w:type="spellStart"/>
      <w:r w:rsidR="00BA6293">
        <w:rPr>
          <w:rFonts w:ascii="Times New Roman" w:hAnsi="Times New Roman"/>
          <w:sz w:val="24"/>
          <w:szCs w:val="24"/>
          <w:lang w:val="uk-UA"/>
        </w:rPr>
        <w:t>Машівської</w:t>
      </w:r>
      <w:proofErr w:type="spellEnd"/>
      <w:r w:rsidR="00BA6293">
        <w:rPr>
          <w:rFonts w:ascii="Times New Roman" w:hAnsi="Times New Roman"/>
          <w:sz w:val="24"/>
          <w:szCs w:val="24"/>
          <w:lang w:val="uk-UA"/>
        </w:rPr>
        <w:t xml:space="preserve"> селищної ради на 2021</w:t>
      </w:r>
      <w:r w:rsidRPr="00B167BA">
        <w:rPr>
          <w:rFonts w:ascii="Times New Roman" w:hAnsi="Times New Roman"/>
          <w:sz w:val="24"/>
          <w:szCs w:val="24"/>
          <w:lang w:val="uk-UA"/>
        </w:rPr>
        <w:t xml:space="preserve"> рік та згідно чинного законодавства України.</w:t>
      </w:r>
    </w:p>
    <w:p w:rsidR="00F44E52" w:rsidRPr="00B167BA" w:rsidRDefault="00F44E52" w:rsidP="00EC5D4B">
      <w:pPr>
        <w:spacing w:after="0" w:line="240" w:lineRule="auto"/>
        <w:ind w:firstLine="540"/>
        <w:jc w:val="both"/>
        <w:rPr>
          <w:rFonts w:ascii="Times New Roman" w:hAnsi="Times New Roman"/>
          <w:sz w:val="24"/>
          <w:szCs w:val="24"/>
          <w:lang w:val="uk-UA"/>
        </w:rPr>
      </w:pPr>
      <w:r w:rsidRPr="00B167BA">
        <w:rPr>
          <w:rFonts w:ascii="Times New Roman" w:hAnsi="Times New Roman"/>
          <w:sz w:val="24"/>
          <w:szCs w:val="24"/>
          <w:lang w:val="uk-UA"/>
        </w:rPr>
        <w:t>1.3.</w:t>
      </w:r>
      <w:r>
        <w:rPr>
          <w:rFonts w:ascii="Times New Roman" w:hAnsi="Times New Roman"/>
          <w:sz w:val="24"/>
          <w:szCs w:val="24"/>
          <w:lang w:val="uk-UA"/>
        </w:rPr>
        <w:t xml:space="preserve"> </w:t>
      </w:r>
      <w:r w:rsidRPr="00B167BA">
        <w:rPr>
          <w:rFonts w:ascii="Times New Roman" w:hAnsi="Times New Roman"/>
          <w:sz w:val="24"/>
          <w:szCs w:val="24"/>
          <w:lang w:val="uk-UA"/>
        </w:rPr>
        <w:t>Матеріальна допомога має адресний характер і надається жителям громади, які зареєстровані та/або постійно проживають на території селищної ради.</w:t>
      </w:r>
    </w:p>
    <w:p w:rsidR="00F44E52" w:rsidRPr="00B167BA" w:rsidRDefault="00F44E52" w:rsidP="00B167BA">
      <w:pPr>
        <w:pStyle w:val="Default"/>
        <w:jc w:val="center"/>
        <w:rPr>
          <w:b/>
          <w:lang w:val="uk-UA"/>
        </w:rPr>
      </w:pPr>
      <w:r w:rsidRPr="00B167BA">
        <w:rPr>
          <w:b/>
          <w:lang w:val="uk-UA"/>
        </w:rPr>
        <w:t>Розділ 2. Особливості надання матеріальної допомоги</w:t>
      </w:r>
    </w:p>
    <w:p w:rsidR="00F44E52" w:rsidRPr="00B167BA" w:rsidRDefault="00F44E52" w:rsidP="00B167BA">
      <w:pPr>
        <w:pStyle w:val="Default"/>
        <w:ind w:firstLine="567"/>
        <w:jc w:val="both"/>
        <w:rPr>
          <w:lang w:val="uk-UA"/>
        </w:rPr>
      </w:pPr>
      <w:r w:rsidRPr="00B167BA">
        <w:rPr>
          <w:lang w:val="uk-UA"/>
        </w:rPr>
        <w:t>2.1. Головним розпорядником коштів для надання одноразової грошової матеріальної допомоги є селищний голова та сесія селищної ради.</w:t>
      </w:r>
    </w:p>
    <w:p w:rsidR="00F44E52" w:rsidRPr="00863025" w:rsidRDefault="00F44E52" w:rsidP="00B167BA">
      <w:pPr>
        <w:pStyle w:val="Default"/>
        <w:ind w:firstLine="567"/>
        <w:jc w:val="both"/>
        <w:rPr>
          <w:lang w:val="uk-UA"/>
        </w:rPr>
      </w:pPr>
      <w:r w:rsidRPr="00B167BA">
        <w:rPr>
          <w:lang w:val="uk-UA"/>
        </w:rPr>
        <w:t>2.2</w:t>
      </w:r>
      <w:r w:rsidRPr="00B167BA">
        <w:t xml:space="preserve">. </w:t>
      </w:r>
      <w:proofErr w:type="spellStart"/>
      <w:r w:rsidRPr="00B167BA">
        <w:t>Питання</w:t>
      </w:r>
      <w:proofErr w:type="spellEnd"/>
      <w:r w:rsidRPr="00B167BA">
        <w:t xml:space="preserve"> </w:t>
      </w:r>
      <w:proofErr w:type="spellStart"/>
      <w:r w:rsidRPr="00B167BA">
        <w:t>надання</w:t>
      </w:r>
      <w:proofErr w:type="spellEnd"/>
      <w:r w:rsidRPr="00B167BA">
        <w:t xml:space="preserve"> </w:t>
      </w:r>
      <w:proofErr w:type="spellStart"/>
      <w:r w:rsidRPr="00B167BA">
        <w:t>одноразової</w:t>
      </w:r>
      <w:proofErr w:type="spellEnd"/>
      <w:r w:rsidRPr="00B167BA">
        <w:t xml:space="preserve"> </w:t>
      </w:r>
      <w:r>
        <w:rPr>
          <w:lang w:val="uk-UA"/>
        </w:rPr>
        <w:t xml:space="preserve">грошової </w:t>
      </w:r>
      <w:proofErr w:type="spellStart"/>
      <w:r w:rsidRPr="00B167BA">
        <w:t>матеріальної</w:t>
      </w:r>
      <w:proofErr w:type="spellEnd"/>
      <w:r w:rsidRPr="00B167BA">
        <w:t xml:space="preserve"> </w:t>
      </w:r>
      <w:proofErr w:type="spellStart"/>
      <w:r w:rsidRPr="00B167BA">
        <w:t>допомоги</w:t>
      </w:r>
      <w:proofErr w:type="spellEnd"/>
      <w:r w:rsidRPr="00B167BA">
        <w:t xml:space="preserve"> </w:t>
      </w:r>
      <w:proofErr w:type="spellStart"/>
      <w:r w:rsidRPr="00B167BA">
        <w:t>розглядається</w:t>
      </w:r>
      <w:proofErr w:type="spellEnd"/>
      <w:r w:rsidRPr="00B167BA">
        <w:t xml:space="preserve"> за </w:t>
      </w:r>
      <w:proofErr w:type="spellStart"/>
      <w:r w:rsidRPr="00B167BA">
        <w:t>дорученням</w:t>
      </w:r>
      <w:proofErr w:type="spellEnd"/>
      <w:r w:rsidRPr="00B167BA">
        <w:t xml:space="preserve"> с</w:t>
      </w:r>
      <w:proofErr w:type="spellStart"/>
      <w:r w:rsidRPr="00B167BA">
        <w:rPr>
          <w:lang w:val="uk-UA"/>
        </w:rPr>
        <w:t>елищного</w:t>
      </w:r>
      <w:proofErr w:type="spellEnd"/>
      <w:r w:rsidRPr="00B167BA">
        <w:rPr>
          <w:lang w:val="uk-UA"/>
        </w:rPr>
        <w:t xml:space="preserve"> </w:t>
      </w:r>
      <w:proofErr w:type="spellStart"/>
      <w:r>
        <w:t>голови</w:t>
      </w:r>
      <w:proofErr w:type="spellEnd"/>
      <w:r>
        <w:t>.</w:t>
      </w:r>
    </w:p>
    <w:p w:rsidR="00F44E52" w:rsidRPr="00B167BA" w:rsidRDefault="00F44E52" w:rsidP="00B167BA">
      <w:pPr>
        <w:pStyle w:val="Default"/>
        <w:ind w:firstLine="567"/>
        <w:jc w:val="both"/>
        <w:rPr>
          <w:lang w:val="uk-UA"/>
        </w:rPr>
      </w:pPr>
      <w:r w:rsidRPr="00B167BA">
        <w:rPr>
          <w:lang w:val="uk-UA"/>
        </w:rPr>
        <w:t xml:space="preserve">2.3. Підставою для розгляду питання щодо надання одноразової </w:t>
      </w:r>
      <w:r>
        <w:rPr>
          <w:lang w:val="uk-UA"/>
        </w:rPr>
        <w:t xml:space="preserve">грошової </w:t>
      </w:r>
      <w:r w:rsidRPr="00B167BA">
        <w:rPr>
          <w:lang w:val="uk-UA"/>
        </w:rPr>
        <w:t>матеріальної допомоги є заява громадянина про надання йому чи членам його сім’ї грошової допомоги у зв’язку зі скрутним матеріальним становищем, яке зумовлено обставинами, що виникли (</w:t>
      </w:r>
      <w:r>
        <w:rPr>
          <w:lang w:val="uk-UA"/>
        </w:rPr>
        <w:t>та відповідають запланованим заходам переліченим у</w:t>
      </w:r>
      <w:r w:rsidRPr="00B167BA">
        <w:rPr>
          <w:lang w:val="uk-UA"/>
        </w:rPr>
        <w:t xml:space="preserve"> розділ</w:t>
      </w:r>
      <w:r>
        <w:rPr>
          <w:lang w:val="uk-UA"/>
        </w:rPr>
        <w:t>і</w:t>
      </w:r>
      <w:r w:rsidRPr="00B167BA">
        <w:rPr>
          <w:lang w:val="uk-UA"/>
        </w:rPr>
        <w:t xml:space="preserve"> 4.Основні заходи програми </w:t>
      </w:r>
      <w:proofErr w:type="spellStart"/>
      <w:r w:rsidRPr="00B167BA">
        <w:rPr>
          <w:lang w:val="uk-UA"/>
        </w:rPr>
        <w:t>Програми</w:t>
      </w:r>
      <w:proofErr w:type="spellEnd"/>
      <w:r w:rsidRPr="00B167BA">
        <w:rPr>
          <w:lang w:val="uk-UA"/>
        </w:rPr>
        <w:t xml:space="preserve"> «Соціальний захист населення» </w:t>
      </w:r>
      <w:proofErr w:type="spellStart"/>
      <w:r w:rsidRPr="00B167BA">
        <w:rPr>
          <w:lang w:val="uk-UA"/>
        </w:rPr>
        <w:t>Машівс</w:t>
      </w:r>
      <w:r w:rsidR="00BA6293">
        <w:rPr>
          <w:lang w:val="uk-UA"/>
        </w:rPr>
        <w:t>ької</w:t>
      </w:r>
      <w:proofErr w:type="spellEnd"/>
      <w:r w:rsidR="00BA6293">
        <w:rPr>
          <w:lang w:val="uk-UA"/>
        </w:rPr>
        <w:t xml:space="preserve"> селищної ради на 202</w:t>
      </w:r>
      <w:r w:rsidR="00624584">
        <w:rPr>
          <w:lang w:val="uk-UA"/>
        </w:rPr>
        <w:t>2</w:t>
      </w:r>
      <w:r w:rsidRPr="00B167BA">
        <w:rPr>
          <w:lang w:val="uk-UA"/>
        </w:rPr>
        <w:t xml:space="preserve"> рік), на ім’я селищного гол</w:t>
      </w:r>
      <w:r>
        <w:rPr>
          <w:lang w:val="uk-UA"/>
        </w:rPr>
        <w:t>ови або до сесії селищної ради.</w:t>
      </w:r>
      <w:bookmarkStart w:id="0" w:name="_GoBack"/>
      <w:bookmarkEnd w:id="0"/>
    </w:p>
    <w:p w:rsidR="00F44E52" w:rsidRPr="00B167BA" w:rsidRDefault="00F44E52" w:rsidP="00B167BA">
      <w:pPr>
        <w:pStyle w:val="Default"/>
        <w:ind w:firstLine="567"/>
        <w:jc w:val="both"/>
        <w:rPr>
          <w:lang w:val="uk-UA"/>
        </w:rPr>
      </w:pPr>
      <w:r w:rsidRPr="00B167BA">
        <w:rPr>
          <w:lang w:val="uk-UA"/>
        </w:rPr>
        <w:t>2.4. До членів сім’ї заявника відносяться особи, які спільно проживають, пов’язані спільним побутом, мають взаємні права та обов’язки (ст</w:t>
      </w:r>
      <w:r>
        <w:rPr>
          <w:lang w:val="uk-UA"/>
        </w:rPr>
        <w:t>. 3 Сімейного кодексу України).</w:t>
      </w:r>
    </w:p>
    <w:p w:rsidR="00F44E52" w:rsidRPr="003B410C" w:rsidRDefault="00F44E52" w:rsidP="003B410C">
      <w:pPr>
        <w:pStyle w:val="Default"/>
        <w:ind w:firstLine="567"/>
        <w:jc w:val="both"/>
        <w:rPr>
          <w:color w:val="auto"/>
          <w:lang w:val="uk-UA"/>
        </w:rPr>
      </w:pPr>
      <w:r w:rsidRPr="00B167BA">
        <w:rPr>
          <w:lang w:val="uk-UA"/>
        </w:rPr>
        <w:t>2.5</w:t>
      </w:r>
      <w:r w:rsidRPr="00B167BA">
        <w:t xml:space="preserve">. </w:t>
      </w:r>
      <w:proofErr w:type="spellStart"/>
      <w:r w:rsidRPr="00B167BA">
        <w:t>Матеріальна</w:t>
      </w:r>
      <w:proofErr w:type="spellEnd"/>
      <w:r w:rsidRPr="00B167BA">
        <w:t xml:space="preserve"> </w:t>
      </w:r>
      <w:proofErr w:type="spellStart"/>
      <w:r w:rsidRPr="00B167BA">
        <w:t>допомога</w:t>
      </w:r>
      <w:proofErr w:type="spellEnd"/>
      <w:r w:rsidRPr="00B167BA">
        <w:t xml:space="preserve"> </w:t>
      </w:r>
      <w:proofErr w:type="spellStart"/>
      <w:r w:rsidRPr="00B167BA">
        <w:t>надається</w:t>
      </w:r>
      <w:proofErr w:type="spellEnd"/>
      <w:r w:rsidRPr="00B167BA">
        <w:t xml:space="preserve"> </w:t>
      </w:r>
      <w:proofErr w:type="spellStart"/>
      <w:r w:rsidRPr="00B167BA">
        <w:t>заявнику</w:t>
      </w:r>
      <w:proofErr w:type="spellEnd"/>
      <w:r w:rsidRPr="00B167BA">
        <w:t xml:space="preserve"> не </w:t>
      </w:r>
      <w:proofErr w:type="spellStart"/>
      <w:r w:rsidRPr="00B167BA">
        <w:t>частіше</w:t>
      </w:r>
      <w:proofErr w:type="spellEnd"/>
      <w:r w:rsidRPr="00B167BA">
        <w:t xml:space="preserve"> одного разу на </w:t>
      </w:r>
      <w:proofErr w:type="spellStart"/>
      <w:proofErr w:type="gramStart"/>
      <w:r w:rsidRPr="00B167BA">
        <w:t>р</w:t>
      </w:r>
      <w:proofErr w:type="gramEnd"/>
      <w:r w:rsidRPr="00B167BA">
        <w:t>ік</w:t>
      </w:r>
      <w:proofErr w:type="spellEnd"/>
      <w:r w:rsidRPr="00B167BA">
        <w:t xml:space="preserve">. У </w:t>
      </w:r>
      <w:proofErr w:type="spellStart"/>
      <w:r w:rsidRPr="00B167BA">
        <w:t>виключних</w:t>
      </w:r>
      <w:proofErr w:type="spellEnd"/>
      <w:r w:rsidRPr="00B167BA">
        <w:t xml:space="preserve"> </w:t>
      </w:r>
      <w:proofErr w:type="spellStart"/>
      <w:r w:rsidRPr="00B167BA">
        <w:t>випадках</w:t>
      </w:r>
      <w:proofErr w:type="spellEnd"/>
      <w:r w:rsidRPr="00B167BA">
        <w:t xml:space="preserve"> (</w:t>
      </w:r>
      <w:proofErr w:type="spellStart"/>
      <w:r w:rsidRPr="00B167BA">
        <w:t>надзвичайна</w:t>
      </w:r>
      <w:proofErr w:type="spellEnd"/>
      <w:r w:rsidRPr="00B167BA">
        <w:t xml:space="preserve"> </w:t>
      </w:r>
      <w:proofErr w:type="spellStart"/>
      <w:r w:rsidRPr="00B167BA">
        <w:t>подія</w:t>
      </w:r>
      <w:proofErr w:type="spellEnd"/>
      <w:r w:rsidRPr="00B167BA">
        <w:t xml:space="preserve">, </w:t>
      </w:r>
      <w:proofErr w:type="spellStart"/>
      <w:r w:rsidRPr="00B167BA">
        <w:t>тяжке</w:t>
      </w:r>
      <w:proofErr w:type="spellEnd"/>
      <w:r w:rsidRPr="00B167BA">
        <w:t xml:space="preserve"> </w:t>
      </w:r>
      <w:proofErr w:type="spellStart"/>
      <w:r w:rsidRPr="00B167BA">
        <w:t>захворювання</w:t>
      </w:r>
      <w:proofErr w:type="spellEnd"/>
      <w:r w:rsidRPr="00B167BA">
        <w:t xml:space="preserve">) </w:t>
      </w:r>
      <w:proofErr w:type="spellStart"/>
      <w:r w:rsidRPr="00B167BA">
        <w:t>матеріальна</w:t>
      </w:r>
      <w:proofErr w:type="spellEnd"/>
      <w:r w:rsidRPr="00B167BA">
        <w:t xml:space="preserve"> </w:t>
      </w:r>
      <w:proofErr w:type="spellStart"/>
      <w:r w:rsidRPr="00B167BA">
        <w:t>допомога</w:t>
      </w:r>
      <w:proofErr w:type="spellEnd"/>
      <w:r w:rsidRPr="00B167BA">
        <w:t xml:space="preserve"> </w:t>
      </w:r>
      <w:proofErr w:type="spellStart"/>
      <w:r w:rsidRPr="00B167BA">
        <w:t>може</w:t>
      </w:r>
      <w:proofErr w:type="spellEnd"/>
      <w:r w:rsidRPr="00B167BA">
        <w:t xml:space="preserve"> бути </w:t>
      </w:r>
      <w:proofErr w:type="spellStart"/>
      <w:r w:rsidRPr="00B167BA">
        <w:t>надана</w:t>
      </w:r>
      <w:proofErr w:type="spellEnd"/>
      <w:r w:rsidRPr="00B167BA">
        <w:t xml:space="preserve"> </w:t>
      </w:r>
      <w:proofErr w:type="spellStart"/>
      <w:r w:rsidRPr="00B167BA">
        <w:t>повторн</w:t>
      </w:r>
      <w:proofErr w:type="spellEnd"/>
      <w:r w:rsidRPr="00B167BA">
        <w:rPr>
          <w:lang w:val="uk-UA"/>
        </w:rPr>
        <w:t>о</w:t>
      </w:r>
      <w:r>
        <w:rPr>
          <w:lang w:val="uk-UA"/>
        </w:rPr>
        <w:t xml:space="preserve"> за рішенням сесії селищної ради</w:t>
      </w:r>
      <w:r w:rsidRPr="00B167BA">
        <w:rPr>
          <w:lang w:val="uk-UA"/>
        </w:rPr>
        <w:t>.</w:t>
      </w:r>
      <w:r w:rsidR="003B410C">
        <w:rPr>
          <w:lang w:val="uk-UA"/>
        </w:rPr>
        <w:t xml:space="preserve"> </w:t>
      </w:r>
      <w:r w:rsidR="003B410C" w:rsidRPr="003B410C">
        <w:rPr>
          <w:color w:val="auto"/>
          <w:lang w:val="uk-UA"/>
        </w:rPr>
        <w:t xml:space="preserve">Громадянам, які захворіли  </w:t>
      </w:r>
      <w:r w:rsidR="003B410C" w:rsidRPr="003B410C">
        <w:rPr>
          <w:color w:val="auto"/>
          <w:bdr w:val="none" w:sz="0" w:space="0" w:color="auto" w:frame="1"/>
          <w:shd w:val="clear" w:color="auto" w:fill="FFFFFF"/>
        </w:rPr>
        <w:t xml:space="preserve">на </w:t>
      </w:r>
      <w:r w:rsidR="003B410C" w:rsidRPr="003B410C">
        <w:rPr>
          <w:color w:val="auto"/>
          <w:bdr w:val="none" w:sz="0" w:space="0" w:color="auto" w:frame="1"/>
          <w:shd w:val="clear" w:color="auto" w:fill="FFFFFF"/>
          <w:lang w:val="uk-UA"/>
        </w:rPr>
        <w:t>гостру к</w:t>
      </w:r>
      <w:proofErr w:type="spellStart"/>
      <w:r w:rsidR="003B410C" w:rsidRPr="003B410C">
        <w:rPr>
          <w:color w:val="auto"/>
        </w:rPr>
        <w:t>оронавірусн</w:t>
      </w:r>
      <w:proofErr w:type="spellEnd"/>
      <w:r w:rsidR="003B410C" w:rsidRPr="003B410C">
        <w:rPr>
          <w:color w:val="auto"/>
          <w:lang w:val="uk-UA"/>
        </w:rPr>
        <w:t>у</w:t>
      </w:r>
      <w:r w:rsidR="003B410C" w:rsidRPr="003B410C">
        <w:rPr>
          <w:color w:val="auto"/>
        </w:rPr>
        <w:t xml:space="preserve"> хвороб</w:t>
      </w:r>
      <w:r w:rsidR="003B410C" w:rsidRPr="003B410C">
        <w:rPr>
          <w:color w:val="auto"/>
          <w:lang w:val="uk-UA"/>
        </w:rPr>
        <w:t>у</w:t>
      </w:r>
      <w:r w:rsidR="003B410C" w:rsidRPr="003B410C">
        <w:rPr>
          <w:color w:val="auto"/>
        </w:rPr>
        <w:t xml:space="preserve"> (COVID-19)</w:t>
      </w:r>
      <w:r w:rsidR="003B410C" w:rsidRPr="003B410C">
        <w:rPr>
          <w:color w:val="auto"/>
          <w:bdr w:val="none" w:sz="0" w:space="0" w:color="auto" w:frame="1"/>
          <w:shd w:val="clear" w:color="auto" w:fill="FFFFFF"/>
          <w:lang w:val="uk-UA"/>
        </w:rPr>
        <w:t xml:space="preserve"> грошова матеріальна допомога надається </w:t>
      </w:r>
      <w:r w:rsidR="003B410C" w:rsidRPr="003B410C">
        <w:rPr>
          <w:color w:val="auto"/>
          <w:bdr w:val="none" w:sz="0" w:space="0" w:color="auto" w:frame="1"/>
          <w:shd w:val="clear" w:color="auto" w:fill="FFFFFF"/>
        </w:rPr>
        <w:t xml:space="preserve"> за </w:t>
      </w:r>
      <w:proofErr w:type="spellStart"/>
      <w:r w:rsidR="003B410C" w:rsidRPr="003B410C">
        <w:rPr>
          <w:color w:val="auto"/>
          <w:bdr w:val="none" w:sz="0" w:space="0" w:color="auto" w:frame="1"/>
          <w:shd w:val="clear" w:color="auto" w:fill="FFFFFF"/>
        </w:rPr>
        <w:t>умови</w:t>
      </w:r>
      <w:proofErr w:type="spellEnd"/>
      <w:r w:rsidR="003B410C" w:rsidRPr="003B410C">
        <w:rPr>
          <w:color w:val="auto"/>
          <w:bdr w:val="none" w:sz="0" w:space="0" w:color="auto" w:frame="1"/>
          <w:shd w:val="clear" w:color="auto" w:fill="FFFFFF"/>
        </w:rPr>
        <w:t xml:space="preserve"> </w:t>
      </w:r>
      <w:proofErr w:type="spellStart"/>
      <w:r w:rsidR="003B410C" w:rsidRPr="003B410C">
        <w:rPr>
          <w:color w:val="auto"/>
          <w:bdr w:val="none" w:sz="0" w:space="0" w:color="auto" w:frame="1"/>
          <w:shd w:val="clear" w:color="auto" w:fill="FFFFFF"/>
        </w:rPr>
        <w:t>стаціонарного</w:t>
      </w:r>
      <w:proofErr w:type="spellEnd"/>
      <w:r w:rsidR="003B410C" w:rsidRPr="003B410C">
        <w:rPr>
          <w:color w:val="auto"/>
          <w:bdr w:val="none" w:sz="0" w:space="0" w:color="auto" w:frame="1"/>
          <w:shd w:val="clear" w:color="auto" w:fill="FFFFFF"/>
        </w:rPr>
        <w:t xml:space="preserve"> </w:t>
      </w:r>
      <w:proofErr w:type="spellStart"/>
      <w:r w:rsidR="003B410C" w:rsidRPr="003B410C">
        <w:rPr>
          <w:color w:val="auto"/>
          <w:bdr w:val="none" w:sz="0" w:space="0" w:color="auto" w:frame="1"/>
          <w:shd w:val="clear" w:color="auto" w:fill="FFFFFF"/>
        </w:rPr>
        <w:t>лікування</w:t>
      </w:r>
      <w:proofErr w:type="spellEnd"/>
      <w:r w:rsidR="003B410C" w:rsidRPr="003B410C">
        <w:rPr>
          <w:color w:val="auto"/>
          <w:bdr w:val="none" w:sz="0" w:space="0" w:color="auto" w:frame="1"/>
          <w:shd w:val="clear" w:color="auto" w:fill="FFFFFF"/>
        </w:rPr>
        <w:t xml:space="preserve"> у закладах </w:t>
      </w:r>
      <w:proofErr w:type="spellStart"/>
      <w:r w:rsidR="003B410C" w:rsidRPr="003B410C">
        <w:rPr>
          <w:color w:val="auto"/>
          <w:bdr w:val="none" w:sz="0" w:space="0" w:color="auto" w:frame="1"/>
          <w:shd w:val="clear" w:color="auto" w:fill="FFFFFF"/>
        </w:rPr>
        <w:t>охорони</w:t>
      </w:r>
      <w:proofErr w:type="spellEnd"/>
      <w:r w:rsidR="003B410C" w:rsidRPr="003B410C">
        <w:rPr>
          <w:color w:val="auto"/>
          <w:bdr w:val="none" w:sz="0" w:space="0" w:color="auto" w:frame="1"/>
          <w:shd w:val="clear" w:color="auto" w:fill="FFFFFF"/>
          <w:lang w:val="uk-UA"/>
        </w:rPr>
        <w:t xml:space="preserve"> здоров’я.</w:t>
      </w:r>
    </w:p>
    <w:p w:rsidR="00F44E52" w:rsidRPr="00B167BA" w:rsidRDefault="00F44E52" w:rsidP="00B167BA">
      <w:pPr>
        <w:pStyle w:val="Default"/>
        <w:ind w:firstLine="567"/>
        <w:jc w:val="both"/>
        <w:rPr>
          <w:lang w:val="uk-UA"/>
        </w:rPr>
      </w:pPr>
      <w:r w:rsidRPr="00B167BA">
        <w:rPr>
          <w:lang w:val="uk-UA"/>
        </w:rPr>
        <w:t>2.6. Одноразова матеріальна допомога може надаватися рідним потерпілої особи, якщо та не в змозі самостійно написати заяву, звернутися до селищної ради і одержати допомогу.</w:t>
      </w:r>
    </w:p>
    <w:p w:rsidR="00F44E52" w:rsidRPr="00B167BA" w:rsidRDefault="00F44E52" w:rsidP="00B167BA">
      <w:pPr>
        <w:pStyle w:val="Default"/>
        <w:jc w:val="both"/>
        <w:rPr>
          <w:lang w:val="uk-UA"/>
        </w:rPr>
      </w:pPr>
    </w:p>
    <w:p w:rsidR="00F44E52" w:rsidRPr="00B167BA" w:rsidRDefault="00F44E52" w:rsidP="00B167BA">
      <w:pPr>
        <w:pStyle w:val="Default"/>
        <w:jc w:val="center"/>
        <w:rPr>
          <w:b/>
          <w:lang w:val="uk-UA"/>
        </w:rPr>
      </w:pPr>
      <w:r w:rsidRPr="00B167BA">
        <w:rPr>
          <w:b/>
          <w:lang w:val="uk-UA"/>
        </w:rPr>
        <w:t xml:space="preserve">Розділ 3. Порядок розгляду заяв щодо надання одноразової </w:t>
      </w:r>
    </w:p>
    <w:p w:rsidR="00F44E52" w:rsidRPr="00B167BA" w:rsidRDefault="00F44E52" w:rsidP="00B167BA">
      <w:pPr>
        <w:pStyle w:val="Default"/>
        <w:jc w:val="center"/>
        <w:rPr>
          <w:b/>
          <w:lang w:val="uk-UA"/>
        </w:rPr>
      </w:pPr>
      <w:r w:rsidRPr="00B167BA">
        <w:rPr>
          <w:b/>
          <w:lang w:val="uk-UA"/>
        </w:rPr>
        <w:t>грошової матеріальної допомоги</w:t>
      </w:r>
    </w:p>
    <w:p w:rsidR="00F44E52" w:rsidRPr="00B167BA" w:rsidRDefault="00F44E52" w:rsidP="00B167BA">
      <w:pPr>
        <w:pStyle w:val="Default"/>
        <w:ind w:firstLine="567"/>
        <w:jc w:val="both"/>
        <w:rPr>
          <w:lang w:val="uk-UA"/>
        </w:rPr>
      </w:pPr>
      <w:r w:rsidRPr="00B167BA">
        <w:rPr>
          <w:lang w:val="uk-UA"/>
        </w:rPr>
        <w:t xml:space="preserve">3.1. Для отримання матеріальної допомоги, </w:t>
      </w:r>
      <w:r>
        <w:rPr>
          <w:lang w:val="uk-UA"/>
        </w:rPr>
        <w:t>у випадках, що відповідають запланованим заходам переліченим у</w:t>
      </w:r>
      <w:r w:rsidRPr="00B167BA">
        <w:rPr>
          <w:lang w:val="uk-UA"/>
        </w:rPr>
        <w:t xml:space="preserve"> розділ</w:t>
      </w:r>
      <w:r>
        <w:rPr>
          <w:lang w:val="uk-UA"/>
        </w:rPr>
        <w:t>і</w:t>
      </w:r>
      <w:r w:rsidRPr="00B167BA">
        <w:rPr>
          <w:lang w:val="uk-UA"/>
        </w:rPr>
        <w:t xml:space="preserve"> </w:t>
      </w:r>
      <w:r w:rsidR="00A16D76">
        <w:rPr>
          <w:lang w:val="uk-UA"/>
        </w:rPr>
        <w:t>«</w:t>
      </w:r>
      <w:r w:rsidRPr="00B167BA">
        <w:rPr>
          <w:lang w:val="uk-UA"/>
        </w:rPr>
        <w:t>4.Основні заходи програми</w:t>
      </w:r>
      <w:r w:rsidR="00A16D76">
        <w:rPr>
          <w:lang w:val="uk-UA"/>
        </w:rPr>
        <w:t xml:space="preserve">» </w:t>
      </w:r>
      <w:r w:rsidRPr="00B167BA">
        <w:rPr>
          <w:lang w:val="uk-UA"/>
        </w:rPr>
        <w:t xml:space="preserve"> Програми «Соціальний захист населення» </w:t>
      </w:r>
      <w:proofErr w:type="spellStart"/>
      <w:r w:rsidR="00BA6293">
        <w:rPr>
          <w:lang w:val="uk-UA"/>
        </w:rPr>
        <w:t>Машівської</w:t>
      </w:r>
      <w:proofErr w:type="spellEnd"/>
      <w:r w:rsidR="00BA6293">
        <w:rPr>
          <w:lang w:val="uk-UA"/>
        </w:rPr>
        <w:t xml:space="preserve"> се</w:t>
      </w:r>
      <w:r w:rsidR="007F20DF">
        <w:rPr>
          <w:lang w:val="uk-UA"/>
        </w:rPr>
        <w:t>лищної ради на 2022</w:t>
      </w:r>
      <w:r w:rsidRPr="00B167BA">
        <w:rPr>
          <w:lang w:val="uk-UA"/>
        </w:rPr>
        <w:t xml:space="preserve"> рік, особи </w:t>
      </w:r>
      <w:r w:rsidR="007F20DF">
        <w:rPr>
          <w:lang w:val="uk-UA"/>
        </w:rPr>
        <w:t>подають</w:t>
      </w:r>
      <w:r w:rsidRPr="00B167BA">
        <w:rPr>
          <w:lang w:val="uk-UA"/>
        </w:rPr>
        <w:t xml:space="preserve"> заяву на ім’я селищного голови, оформлену відповідно до Закону України "Про звернення громадян" або</w:t>
      </w:r>
      <w:r w:rsidR="006A7F99">
        <w:rPr>
          <w:lang w:val="uk-UA"/>
        </w:rPr>
        <w:t xml:space="preserve"> клопотання адміністрації закладу загальної середньої освіти.</w:t>
      </w:r>
    </w:p>
    <w:p w:rsidR="00F44E52" w:rsidRPr="006C2975" w:rsidRDefault="00F44E52" w:rsidP="00B167BA">
      <w:pPr>
        <w:pStyle w:val="Default"/>
        <w:ind w:firstLine="567"/>
        <w:jc w:val="both"/>
        <w:rPr>
          <w:lang w:val="uk-UA"/>
        </w:rPr>
      </w:pPr>
      <w:r w:rsidRPr="00B167BA">
        <w:rPr>
          <w:lang w:val="uk-UA"/>
        </w:rPr>
        <w:t>3</w:t>
      </w:r>
      <w:r w:rsidRPr="00B167BA">
        <w:t xml:space="preserve">.2. </w:t>
      </w:r>
      <w:proofErr w:type="gramStart"/>
      <w:r w:rsidRPr="00B167BA">
        <w:t>До заяви</w:t>
      </w:r>
      <w:proofErr w:type="gramEnd"/>
      <w:r w:rsidRPr="00B167BA">
        <w:t xml:space="preserve"> </w:t>
      </w:r>
      <w:proofErr w:type="spellStart"/>
      <w:r w:rsidRPr="00B167BA">
        <w:t>громад</w:t>
      </w:r>
      <w:r>
        <w:t>яни</w:t>
      </w:r>
      <w:proofErr w:type="spellEnd"/>
      <w:r>
        <w:t xml:space="preserve"> </w:t>
      </w:r>
      <w:proofErr w:type="spellStart"/>
      <w:r>
        <w:t>додають</w:t>
      </w:r>
      <w:proofErr w:type="spellEnd"/>
      <w:r>
        <w:t xml:space="preserve"> </w:t>
      </w:r>
      <w:proofErr w:type="spellStart"/>
      <w:r>
        <w:t>наступні</w:t>
      </w:r>
      <w:proofErr w:type="spellEnd"/>
      <w:r>
        <w:t xml:space="preserve"> </w:t>
      </w:r>
      <w:proofErr w:type="spellStart"/>
      <w:r>
        <w:t>документи</w:t>
      </w:r>
      <w:proofErr w:type="spellEnd"/>
      <w:r>
        <w:t>:</w:t>
      </w:r>
    </w:p>
    <w:p w:rsidR="00F44E52" w:rsidRPr="00B167BA" w:rsidRDefault="00F44E52" w:rsidP="00203BBC">
      <w:pPr>
        <w:pStyle w:val="Default"/>
        <w:ind w:firstLine="360"/>
        <w:jc w:val="both"/>
        <w:rPr>
          <w:lang w:val="uk-UA"/>
        </w:rPr>
      </w:pPr>
      <w:r w:rsidRPr="00B167BA">
        <w:rPr>
          <w:lang w:val="uk-UA"/>
        </w:rPr>
        <w:t xml:space="preserve">- </w:t>
      </w:r>
      <w:r w:rsidR="007D0409">
        <w:rPr>
          <w:lang w:val="uk-UA"/>
        </w:rPr>
        <w:t xml:space="preserve">пред’являється оригінал та надається копія  </w:t>
      </w:r>
      <w:r w:rsidRPr="00B167BA">
        <w:rPr>
          <w:lang w:val="uk-UA"/>
        </w:rPr>
        <w:t>паспорт</w:t>
      </w:r>
      <w:r w:rsidR="007D0409">
        <w:rPr>
          <w:lang w:val="uk-UA"/>
        </w:rPr>
        <w:t>у</w:t>
      </w:r>
      <w:r w:rsidRPr="00B167BA">
        <w:rPr>
          <w:lang w:val="uk-UA"/>
        </w:rPr>
        <w:t xml:space="preserve"> заявника</w:t>
      </w:r>
      <w:r>
        <w:rPr>
          <w:lang w:val="uk-UA"/>
        </w:rPr>
        <w:t xml:space="preserve"> та/або особи на потреби якої надаватиметься допомога</w:t>
      </w:r>
      <w:r w:rsidRPr="00B167BA">
        <w:rPr>
          <w:lang w:val="uk-UA"/>
        </w:rPr>
        <w:t xml:space="preserve"> (копія); </w:t>
      </w:r>
    </w:p>
    <w:p w:rsidR="00F44E52" w:rsidRDefault="00F44E52" w:rsidP="00203BBC">
      <w:pPr>
        <w:pStyle w:val="Default"/>
        <w:ind w:firstLine="360"/>
        <w:jc w:val="both"/>
        <w:rPr>
          <w:lang w:val="uk-UA"/>
        </w:rPr>
      </w:pPr>
      <w:r w:rsidRPr="00B167BA">
        <w:rPr>
          <w:lang w:val="uk-UA"/>
        </w:rPr>
        <w:lastRenderedPageBreak/>
        <w:t xml:space="preserve">- </w:t>
      </w:r>
      <w:r w:rsidR="007D0409">
        <w:rPr>
          <w:lang w:val="uk-UA"/>
        </w:rPr>
        <w:t xml:space="preserve">пред’являється оригінал та надається копія </w:t>
      </w:r>
      <w:r w:rsidRPr="00B167BA">
        <w:rPr>
          <w:lang w:val="uk-UA"/>
        </w:rPr>
        <w:t>реєстраційн</w:t>
      </w:r>
      <w:r w:rsidR="007D0409">
        <w:rPr>
          <w:lang w:val="uk-UA"/>
        </w:rPr>
        <w:t>ого</w:t>
      </w:r>
      <w:r w:rsidRPr="00B167BA">
        <w:rPr>
          <w:lang w:val="uk-UA"/>
        </w:rPr>
        <w:t xml:space="preserve"> номер</w:t>
      </w:r>
      <w:r w:rsidR="007D0409">
        <w:rPr>
          <w:lang w:val="uk-UA"/>
        </w:rPr>
        <w:t>а</w:t>
      </w:r>
      <w:r w:rsidRPr="00B167BA">
        <w:rPr>
          <w:lang w:val="uk-UA"/>
        </w:rPr>
        <w:t xml:space="preserve"> облікової картки платник</w:t>
      </w:r>
      <w:r>
        <w:rPr>
          <w:lang w:val="uk-UA"/>
        </w:rPr>
        <w:t>а</w:t>
      </w:r>
      <w:r w:rsidRPr="00B167BA">
        <w:rPr>
          <w:lang w:val="uk-UA"/>
        </w:rPr>
        <w:t xml:space="preserve"> податк</w:t>
      </w:r>
      <w:r>
        <w:rPr>
          <w:lang w:val="uk-UA"/>
        </w:rPr>
        <w:t>ів</w:t>
      </w:r>
      <w:r w:rsidRPr="00B167BA">
        <w:rPr>
          <w:i/>
          <w:lang w:val="uk-UA"/>
        </w:rPr>
        <w:t xml:space="preserve"> </w:t>
      </w:r>
      <w:r w:rsidR="007D0409">
        <w:rPr>
          <w:lang w:val="uk-UA"/>
        </w:rPr>
        <w:t>або посвідки</w:t>
      </w:r>
      <w:r w:rsidRPr="00B167BA">
        <w:rPr>
          <w:lang w:val="uk-UA"/>
        </w:rPr>
        <w:t xml:space="preserve">, якщо особа </w:t>
      </w:r>
      <w:r w:rsidRPr="00D02381">
        <w:rPr>
          <w:lang w:val="uk-UA"/>
        </w:rPr>
        <w:t>яка через свої релігійні переконання відмов</w:t>
      </w:r>
      <w:r>
        <w:rPr>
          <w:lang w:val="uk-UA"/>
        </w:rPr>
        <w:t>илася</w:t>
      </w:r>
      <w:r w:rsidRPr="00D02381">
        <w:rPr>
          <w:lang w:val="uk-UA"/>
        </w:rPr>
        <w:t xml:space="preserve">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7D0409" w:rsidRPr="007D0409" w:rsidRDefault="007D0409" w:rsidP="007D0409">
      <w:pPr>
        <w:pStyle w:val="a5"/>
        <w:shd w:val="clear" w:color="auto" w:fill="FFFFFF"/>
        <w:spacing w:before="0" w:beforeAutospacing="0" w:after="0" w:afterAutospacing="0"/>
        <w:ind w:firstLine="360"/>
        <w:jc w:val="both"/>
        <w:rPr>
          <w:rFonts w:ascii="Arial" w:hAnsi="Arial" w:cs="Arial"/>
          <w:color w:val="000000"/>
        </w:rPr>
      </w:pPr>
      <w:r>
        <w:rPr>
          <w:color w:val="000000"/>
          <w:bdr w:val="none" w:sz="0" w:space="0" w:color="auto" w:frame="1"/>
          <w:shd w:val="clear" w:color="auto" w:fill="FFFFFF"/>
          <w:lang w:val="uk-UA"/>
        </w:rPr>
        <w:t>-</w:t>
      </w:r>
      <w:proofErr w:type="spellStart"/>
      <w:r w:rsidRPr="007D0409">
        <w:rPr>
          <w:color w:val="000000"/>
          <w:bdr w:val="none" w:sz="0" w:space="0" w:color="auto" w:frame="1"/>
          <w:shd w:val="clear" w:color="auto" w:fill="FFFFFF"/>
        </w:rPr>
        <w:t>пред’являється</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оригінал</w:t>
      </w:r>
      <w:proofErr w:type="spellEnd"/>
      <w:r w:rsidRPr="007D0409">
        <w:rPr>
          <w:color w:val="000000"/>
          <w:bdr w:val="none" w:sz="0" w:space="0" w:color="auto" w:frame="1"/>
          <w:shd w:val="clear" w:color="auto" w:fill="FFFFFF"/>
        </w:rPr>
        <w:t xml:space="preserve"> та </w:t>
      </w:r>
      <w:proofErr w:type="spellStart"/>
      <w:r w:rsidRPr="007D0409">
        <w:rPr>
          <w:color w:val="000000"/>
          <w:bdr w:val="none" w:sz="0" w:space="0" w:color="auto" w:frame="1"/>
          <w:shd w:val="clear" w:color="auto" w:fill="FFFFFF"/>
        </w:rPr>
        <w:t>надається</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копія</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свідоцтва</w:t>
      </w:r>
      <w:proofErr w:type="spellEnd"/>
      <w:r w:rsidRPr="007D0409">
        <w:rPr>
          <w:color w:val="000000"/>
          <w:bdr w:val="none" w:sz="0" w:space="0" w:color="auto" w:frame="1"/>
          <w:shd w:val="clear" w:color="auto" w:fill="FFFFFF"/>
        </w:rPr>
        <w:t xml:space="preserve"> про </w:t>
      </w:r>
      <w:proofErr w:type="spellStart"/>
      <w:r w:rsidRPr="007D0409">
        <w:rPr>
          <w:color w:val="000000"/>
          <w:bdr w:val="none" w:sz="0" w:space="0" w:color="auto" w:frame="1"/>
          <w:shd w:val="clear" w:color="auto" w:fill="FFFFFF"/>
        </w:rPr>
        <w:t>шлюб</w:t>
      </w:r>
      <w:proofErr w:type="spellEnd"/>
      <w:r w:rsidRPr="007D0409">
        <w:rPr>
          <w:color w:val="000000"/>
          <w:bdr w:val="none" w:sz="0" w:space="0" w:color="auto" w:frame="1"/>
          <w:shd w:val="clear" w:color="auto" w:fill="FFFFFF"/>
        </w:rPr>
        <w:t xml:space="preserve"> (у </w:t>
      </w:r>
      <w:proofErr w:type="spellStart"/>
      <w:r w:rsidRPr="007D0409">
        <w:rPr>
          <w:color w:val="000000"/>
          <w:bdr w:val="none" w:sz="0" w:space="0" w:color="auto" w:frame="1"/>
          <w:shd w:val="clear" w:color="auto" w:fill="FFFFFF"/>
        </w:rPr>
        <w:t>випадку</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якщо</w:t>
      </w:r>
      <w:proofErr w:type="spellEnd"/>
      <w:r w:rsidRPr="007D0409">
        <w:rPr>
          <w:color w:val="000000"/>
          <w:bdr w:val="none" w:sz="0" w:space="0" w:color="auto" w:frame="1"/>
          <w:shd w:val="clear" w:color="auto" w:fill="FFFFFF"/>
        </w:rPr>
        <w:t xml:space="preserve"> </w:t>
      </w:r>
      <w:r>
        <w:rPr>
          <w:color w:val="000000"/>
          <w:bdr w:val="none" w:sz="0" w:space="0" w:color="auto" w:frame="1"/>
          <w:shd w:val="clear" w:color="auto" w:fill="FFFFFF"/>
          <w:lang w:val="uk-UA"/>
        </w:rPr>
        <w:t>д</w:t>
      </w:r>
      <w:proofErr w:type="spellStart"/>
      <w:r w:rsidRPr="007D0409">
        <w:rPr>
          <w:color w:val="000000"/>
          <w:bdr w:val="none" w:sz="0" w:space="0" w:color="auto" w:frame="1"/>
          <w:shd w:val="clear" w:color="auto" w:fill="FFFFFF"/>
        </w:rPr>
        <w:t>опомоги</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потребує</w:t>
      </w:r>
      <w:proofErr w:type="spellEnd"/>
      <w:r w:rsidRPr="007D0409">
        <w:rPr>
          <w:color w:val="000000"/>
          <w:bdr w:val="none" w:sz="0" w:space="0" w:color="auto" w:frame="1"/>
          <w:shd w:val="clear" w:color="auto" w:fill="FFFFFF"/>
        </w:rPr>
        <w:t xml:space="preserve"> один </w:t>
      </w:r>
      <w:proofErr w:type="spellStart"/>
      <w:r w:rsidRPr="007D0409">
        <w:rPr>
          <w:color w:val="000000"/>
          <w:bdr w:val="none" w:sz="0" w:space="0" w:color="auto" w:frame="1"/>
          <w:shd w:val="clear" w:color="auto" w:fill="FFFFFF"/>
        </w:rPr>
        <w:t>із</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подружжя</w:t>
      </w:r>
      <w:proofErr w:type="spellEnd"/>
      <w:r w:rsidRPr="007D0409">
        <w:rPr>
          <w:color w:val="000000"/>
          <w:bdr w:val="none" w:sz="0" w:space="0" w:color="auto" w:frame="1"/>
          <w:shd w:val="clear" w:color="auto" w:fill="FFFFFF"/>
        </w:rPr>
        <w:t>);</w:t>
      </w:r>
    </w:p>
    <w:p w:rsidR="007D0409" w:rsidRPr="007D0409" w:rsidRDefault="007D0409" w:rsidP="007D0409">
      <w:pPr>
        <w:pStyle w:val="a5"/>
        <w:shd w:val="clear" w:color="auto" w:fill="FFFFFF"/>
        <w:spacing w:before="0" w:beforeAutospacing="0" w:after="0" w:afterAutospacing="0"/>
        <w:ind w:firstLine="360"/>
        <w:jc w:val="both"/>
        <w:rPr>
          <w:rFonts w:ascii="Arial" w:hAnsi="Arial" w:cs="Arial"/>
          <w:color w:val="000000"/>
        </w:rPr>
      </w:pPr>
      <w:r>
        <w:rPr>
          <w:color w:val="000000"/>
          <w:bdr w:val="none" w:sz="0" w:space="0" w:color="auto" w:frame="1"/>
          <w:shd w:val="clear" w:color="auto" w:fill="FFFFFF"/>
        </w:rPr>
        <w:t>-</w:t>
      </w:r>
      <w:r>
        <w:rPr>
          <w:color w:val="000000"/>
          <w:bdr w:val="none" w:sz="0" w:space="0" w:color="auto" w:frame="1"/>
          <w:shd w:val="clear" w:color="auto" w:fill="FFFFFF"/>
          <w:lang w:val="uk-UA"/>
        </w:rPr>
        <w:t xml:space="preserve"> </w:t>
      </w:r>
      <w:proofErr w:type="spellStart"/>
      <w:r w:rsidRPr="007D0409">
        <w:rPr>
          <w:color w:val="000000"/>
          <w:bdr w:val="none" w:sz="0" w:space="0" w:color="auto" w:frame="1"/>
          <w:shd w:val="clear" w:color="auto" w:fill="FFFFFF"/>
        </w:rPr>
        <w:t>пред’являється</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оригінал</w:t>
      </w:r>
      <w:proofErr w:type="spellEnd"/>
      <w:r w:rsidRPr="007D0409">
        <w:rPr>
          <w:color w:val="000000"/>
          <w:bdr w:val="none" w:sz="0" w:space="0" w:color="auto" w:frame="1"/>
          <w:shd w:val="clear" w:color="auto" w:fill="FFFFFF"/>
        </w:rPr>
        <w:t xml:space="preserve"> та </w:t>
      </w:r>
      <w:proofErr w:type="spellStart"/>
      <w:r w:rsidRPr="007D0409">
        <w:rPr>
          <w:color w:val="000000"/>
          <w:bdr w:val="none" w:sz="0" w:space="0" w:color="auto" w:frame="1"/>
          <w:shd w:val="clear" w:color="auto" w:fill="FFFFFF"/>
        </w:rPr>
        <w:t>надається</w:t>
      </w:r>
      <w:proofErr w:type="spellEnd"/>
      <w:r w:rsidRPr="007D0409">
        <w:rPr>
          <w:color w:val="000000"/>
          <w:bdr w:val="none" w:sz="0" w:space="0" w:color="auto" w:frame="1"/>
          <w:shd w:val="clear" w:color="auto" w:fill="FFFFFF"/>
        </w:rPr>
        <w:t xml:space="preserve"> </w:t>
      </w:r>
      <w:r w:rsidR="006A7E18">
        <w:rPr>
          <w:color w:val="000000"/>
          <w:bdr w:val="none" w:sz="0" w:space="0" w:color="auto" w:frame="1"/>
          <w:shd w:val="clear" w:color="auto" w:fill="FFFFFF"/>
          <w:lang w:val="uk-UA"/>
        </w:rPr>
        <w:t xml:space="preserve">копія </w:t>
      </w:r>
      <w:proofErr w:type="spellStart"/>
      <w:proofErr w:type="gramStart"/>
      <w:r w:rsidRPr="007D0409">
        <w:rPr>
          <w:color w:val="000000"/>
          <w:bdr w:val="none" w:sz="0" w:space="0" w:color="auto" w:frame="1"/>
          <w:shd w:val="clear" w:color="auto" w:fill="FFFFFF"/>
        </w:rPr>
        <w:t>св</w:t>
      </w:r>
      <w:proofErr w:type="gramEnd"/>
      <w:r w:rsidRPr="007D0409">
        <w:rPr>
          <w:color w:val="000000"/>
          <w:bdr w:val="none" w:sz="0" w:space="0" w:color="auto" w:frame="1"/>
          <w:shd w:val="clear" w:color="auto" w:fill="FFFFFF"/>
        </w:rPr>
        <w:t>ідоцтва</w:t>
      </w:r>
      <w:proofErr w:type="spellEnd"/>
      <w:r w:rsidRPr="007D0409">
        <w:rPr>
          <w:color w:val="000000"/>
          <w:bdr w:val="none" w:sz="0" w:space="0" w:color="auto" w:frame="1"/>
          <w:shd w:val="clear" w:color="auto" w:fill="FFFFFF"/>
        </w:rPr>
        <w:t xml:space="preserve"> про </w:t>
      </w:r>
      <w:proofErr w:type="spellStart"/>
      <w:r w:rsidRPr="007D0409">
        <w:rPr>
          <w:color w:val="000000"/>
          <w:bdr w:val="none" w:sz="0" w:space="0" w:color="auto" w:frame="1"/>
          <w:shd w:val="clear" w:color="auto" w:fill="FFFFFF"/>
        </w:rPr>
        <w:t>народження</w:t>
      </w:r>
      <w:proofErr w:type="spellEnd"/>
      <w:r w:rsidRPr="007D0409">
        <w:rPr>
          <w:color w:val="000000"/>
          <w:bdr w:val="none" w:sz="0" w:space="0" w:color="auto" w:frame="1"/>
          <w:shd w:val="clear" w:color="auto" w:fill="FFFFFF"/>
        </w:rPr>
        <w:t xml:space="preserve"> (у </w:t>
      </w:r>
      <w:proofErr w:type="spellStart"/>
      <w:r w:rsidRPr="007D0409">
        <w:rPr>
          <w:color w:val="000000"/>
          <w:bdr w:val="none" w:sz="0" w:space="0" w:color="auto" w:frame="1"/>
          <w:shd w:val="clear" w:color="auto" w:fill="FFFFFF"/>
        </w:rPr>
        <w:t>випадку</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якщо</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допомоги</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потребують</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діти</w:t>
      </w:r>
      <w:proofErr w:type="spellEnd"/>
      <w:r w:rsidRPr="007D0409">
        <w:rPr>
          <w:color w:val="000000"/>
          <w:bdr w:val="none" w:sz="0" w:space="0" w:color="auto" w:frame="1"/>
          <w:shd w:val="clear" w:color="auto" w:fill="FFFFFF"/>
        </w:rPr>
        <w:t xml:space="preserve"> </w:t>
      </w:r>
      <w:proofErr w:type="spellStart"/>
      <w:r w:rsidRPr="007D0409">
        <w:rPr>
          <w:color w:val="000000"/>
          <w:bdr w:val="none" w:sz="0" w:space="0" w:color="auto" w:frame="1"/>
          <w:shd w:val="clear" w:color="auto" w:fill="FFFFFF"/>
        </w:rPr>
        <w:t>заявника</w:t>
      </w:r>
      <w:proofErr w:type="spellEnd"/>
      <w:r w:rsidRPr="007D0409">
        <w:rPr>
          <w:color w:val="000000"/>
          <w:bdr w:val="none" w:sz="0" w:space="0" w:color="auto" w:frame="1"/>
          <w:shd w:val="clear" w:color="auto" w:fill="FFFFFF"/>
        </w:rPr>
        <w:t>);</w:t>
      </w:r>
    </w:p>
    <w:p w:rsidR="00F44E52" w:rsidRDefault="00F44E52" w:rsidP="00203BBC">
      <w:pPr>
        <w:pStyle w:val="Default"/>
        <w:ind w:firstLine="360"/>
        <w:jc w:val="both"/>
        <w:rPr>
          <w:lang w:val="uk-UA"/>
        </w:rPr>
      </w:pPr>
      <w:r w:rsidRPr="00D02381">
        <w:rPr>
          <w:i/>
          <w:lang w:val="uk-UA"/>
        </w:rPr>
        <w:t xml:space="preserve">- </w:t>
      </w:r>
      <w:r w:rsidRPr="00D02381">
        <w:rPr>
          <w:lang w:val="uk-UA"/>
        </w:rPr>
        <w:t>довідк</w:t>
      </w:r>
      <w:r w:rsidR="007D0409">
        <w:rPr>
          <w:lang w:val="uk-UA"/>
        </w:rPr>
        <w:t>у</w:t>
      </w:r>
      <w:r w:rsidRPr="00D02381">
        <w:rPr>
          <w:lang w:val="uk-UA"/>
        </w:rPr>
        <w:t xml:space="preserve"> </w:t>
      </w:r>
      <w:r w:rsidRPr="00D02381">
        <w:rPr>
          <w:shd w:val="clear" w:color="auto" w:fill="FFFFFF"/>
          <w:lang w:val="uk-UA"/>
        </w:rPr>
        <w:t>з повними реквізитами</w:t>
      </w:r>
      <w:r w:rsidRPr="00D02381">
        <w:rPr>
          <w:shd w:val="clear" w:color="auto" w:fill="FFFFFF"/>
        </w:rPr>
        <w:t xml:space="preserve"> </w:t>
      </w:r>
      <w:r w:rsidRPr="00D02381">
        <w:rPr>
          <w:shd w:val="clear" w:color="auto" w:fill="FFFFFF"/>
          <w:lang w:val="uk-UA"/>
        </w:rPr>
        <w:t>банківського</w:t>
      </w:r>
      <w:r w:rsidRPr="00D02381">
        <w:rPr>
          <w:shd w:val="clear" w:color="auto" w:fill="FFFFFF"/>
        </w:rPr>
        <w:t xml:space="preserve"> </w:t>
      </w:r>
      <w:r w:rsidRPr="00D02381">
        <w:rPr>
          <w:shd w:val="clear" w:color="auto" w:fill="FFFFFF"/>
          <w:lang w:val="uk-UA"/>
        </w:rPr>
        <w:t>рахунка або</w:t>
      </w:r>
      <w:r w:rsidRPr="00D02381">
        <w:rPr>
          <w:shd w:val="clear" w:color="auto" w:fill="FFFFFF"/>
        </w:rPr>
        <w:t xml:space="preserve"> </w:t>
      </w:r>
      <w:r w:rsidRPr="00D02381">
        <w:rPr>
          <w:shd w:val="clear" w:color="auto" w:fill="FFFFFF"/>
          <w:lang w:val="uk-UA"/>
        </w:rPr>
        <w:t>іншої фінансової установи для</w:t>
      </w:r>
      <w:r w:rsidRPr="00D02381">
        <w:rPr>
          <w:shd w:val="clear" w:color="auto" w:fill="FFFFFF"/>
        </w:rPr>
        <w:t xml:space="preserve"> </w:t>
      </w:r>
      <w:r w:rsidRPr="00D02381">
        <w:rPr>
          <w:shd w:val="clear" w:color="auto" w:fill="FFFFFF"/>
          <w:lang w:val="uk-UA"/>
        </w:rPr>
        <w:t>перерахування</w:t>
      </w:r>
      <w:r w:rsidRPr="00D02381">
        <w:rPr>
          <w:shd w:val="clear" w:color="auto" w:fill="FFFFFF"/>
        </w:rPr>
        <w:t xml:space="preserve"> </w:t>
      </w:r>
      <w:r>
        <w:rPr>
          <w:shd w:val="clear" w:color="auto" w:fill="FFFFFF"/>
          <w:lang w:val="uk-UA"/>
        </w:rPr>
        <w:t>наданої грошової допомоги</w:t>
      </w:r>
      <w:r w:rsidRPr="00D02381">
        <w:rPr>
          <w:lang w:val="uk-UA"/>
        </w:rPr>
        <w:t>;</w:t>
      </w:r>
    </w:p>
    <w:p w:rsidR="00F44E52" w:rsidRPr="00B167BA" w:rsidRDefault="00F44E52" w:rsidP="00203BBC">
      <w:pPr>
        <w:pStyle w:val="Default"/>
        <w:ind w:firstLine="360"/>
        <w:jc w:val="both"/>
        <w:rPr>
          <w:lang w:val="uk-UA"/>
        </w:rPr>
      </w:pPr>
      <w:r w:rsidRPr="00B167BA">
        <w:t xml:space="preserve">- </w:t>
      </w:r>
      <w:proofErr w:type="spellStart"/>
      <w:r w:rsidRPr="00B167BA">
        <w:t>довідк</w:t>
      </w:r>
      <w:proofErr w:type="spellEnd"/>
      <w:r w:rsidR="007D0409">
        <w:rPr>
          <w:lang w:val="uk-UA"/>
        </w:rPr>
        <w:t>у</w:t>
      </w:r>
      <w:r w:rsidRPr="00B167BA">
        <w:t xml:space="preserve"> про склад </w:t>
      </w:r>
      <w:proofErr w:type="spellStart"/>
      <w:r w:rsidRPr="00B167BA">
        <w:t>сім’ї</w:t>
      </w:r>
      <w:proofErr w:type="spellEnd"/>
      <w:proofErr w:type="gramStart"/>
      <w:r w:rsidRPr="00B167BA">
        <w:rPr>
          <w:lang w:val="uk-UA"/>
        </w:rPr>
        <w:t xml:space="preserve"> ;</w:t>
      </w:r>
      <w:proofErr w:type="gramEnd"/>
    </w:p>
    <w:p w:rsidR="00F44E52" w:rsidRPr="00B167BA" w:rsidRDefault="00F44E52" w:rsidP="00203BBC">
      <w:pPr>
        <w:pStyle w:val="Default"/>
        <w:ind w:firstLine="360"/>
        <w:jc w:val="both"/>
        <w:rPr>
          <w:lang w:val="uk-UA"/>
        </w:rPr>
      </w:pPr>
      <w:r w:rsidRPr="00B167BA">
        <w:rPr>
          <w:lang w:val="uk-UA"/>
        </w:rPr>
        <w:t xml:space="preserve">- акт обстеження </w:t>
      </w:r>
      <w:r w:rsidR="00DD2DDA">
        <w:rPr>
          <w:lang w:val="uk-UA"/>
        </w:rPr>
        <w:t>матеріально</w:t>
      </w:r>
      <w:r w:rsidRPr="00B167BA">
        <w:rPr>
          <w:lang w:val="uk-UA"/>
        </w:rPr>
        <w:t>-побутових умов проживання (за необхідності);</w:t>
      </w:r>
    </w:p>
    <w:p w:rsidR="00F44E52" w:rsidRDefault="00F44E52" w:rsidP="00203BBC">
      <w:pPr>
        <w:pStyle w:val="Default"/>
        <w:ind w:firstLine="360"/>
        <w:jc w:val="both"/>
        <w:rPr>
          <w:lang w:val="uk-UA"/>
        </w:rPr>
      </w:pPr>
      <w:r w:rsidRPr="00B167BA">
        <w:rPr>
          <w:lang w:val="uk-UA"/>
        </w:rPr>
        <w:t>- довідк</w:t>
      </w:r>
      <w:r w:rsidR="00810BB6">
        <w:rPr>
          <w:lang w:val="uk-UA"/>
        </w:rPr>
        <w:t>у</w:t>
      </w:r>
      <w:r w:rsidRPr="00B167BA">
        <w:rPr>
          <w:lang w:val="uk-UA"/>
        </w:rPr>
        <w:t xml:space="preserve"> про доходи </w:t>
      </w:r>
      <w:r w:rsidR="00BA6293">
        <w:rPr>
          <w:lang w:val="uk-UA"/>
        </w:rPr>
        <w:t xml:space="preserve">заявника або </w:t>
      </w:r>
      <w:r>
        <w:rPr>
          <w:lang w:val="uk-UA"/>
        </w:rPr>
        <w:t xml:space="preserve">членів </w:t>
      </w:r>
      <w:r w:rsidRPr="00B167BA">
        <w:rPr>
          <w:lang w:val="uk-UA"/>
        </w:rPr>
        <w:t>сім’ї (за необхідності);</w:t>
      </w:r>
    </w:p>
    <w:p w:rsidR="00F44E52" w:rsidRPr="00B167BA" w:rsidRDefault="00F44E52" w:rsidP="00203BBC">
      <w:pPr>
        <w:pStyle w:val="Default"/>
        <w:ind w:firstLine="360"/>
        <w:jc w:val="both"/>
        <w:rPr>
          <w:lang w:val="uk-UA"/>
        </w:rPr>
      </w:pPr>
      <w:r w:rsidRPr="00D02381">
        <w:rPr>
          <w:lang w:val="uk-UA"/>
        </w:rPr>
        <w:t xml:space="preserve">- </w:t>
      </w:r>
      <w:r>
        <w:rPr>
          <w:lang w:val="uk-UA"/>
        </w:rPr>
        <w:t>оригінал та копі</w:t>
      </w:r>
      <w:r w:rsidR="00810BB6">
        <w:rPr>
          <w:lang w:val="uk-UA"/>
        </w:rPr>
        <w:t>ю</w:t>
      </w:r>
      <w:r>
        <w:rPr>
          <w:lang w:val="uk-UA"/>
        </w:rPr>
        <w:t xml:space="preserve"> </w:t>
      </w:r>
      <w:r w:rsidRPr="00D02381">
        <w:rPr>
          <w:lang w:val="uk-UA"/>
        </w:rPr>
        <w:t>медичн</w:t>
      </w:r>
      <w:r>
        <w:rPr>
          <w:lang w:val="uk-UA"/>
        </w:rPr>
        <w:t>ої</w:t>
      </w:r>
      <w:r w:rsidRPr="00D02381">
        <w:rPr>
          <w:lang w:val="uk-UA"/>
        </w:rPr>
        <w:t xml:space="preserve"> довідк</w:t>
      </w:r>
      <w:r>
        <w:rPr>
          <w:lang w:val="uk-UA"/>
        </w:rPr>
        <w:t>и</w:t>
      </w:r>
      <w:r w:rsidRPr="00D02381">
        <w:rPr>
          <w:lang w:val="uk-UA"/>
        </w:rPr>
        <w:t xml:space="preserve"> в разі хвороби </w:t>
      </w:r>
      <w:r w:rsidRPr="00B167BA">
        <w:rPr>
          <w:lang w:val="uk-UA"/>
        </w:rPr>
        <w:t>та</w:t>
      </w:r>
      <w:r>
        <w:rPr>
          <w:lang w:val="uk-UA"/>
        </w:rPr>
        <w:t>/чи</w:t>
      </w:r>
      <w:r w:rsidRPr="00B167BA">
        <w:rPr>
          <w:lang w:val="uk-UA"/>
        </w:rPr>
        <w:t xml:space="preserve"> довідк</w:t>
      </w:r>
      <w:r>
        <w:rPr>
          <w:lang w:val="uk-UA"/>
        </w:rPr>
        <w:t>и</w:t>
      </w:r>
      <w:r w:rsidRPr="00B167BA">
        <w:rPr>
          <w:lang w:val="uk-UA"/>
        </w:rPr>
        <w:t xml:space="preserve"> (виписк</w:t>
      </w:r>
      <w:r>
        <w:rPr>
          <w:lang w:val="uk-UA"/>
        </w:rPr>
        <w:t>и із медичної картки (історії хвороби) стаціонарного хворого, встановленого зразка згідно МОЗ України</w:t>
      </w:r>
      <w:r w:rsidRPr="00B167BA">
        <w:rPr>
          <w:lang w:val="uk-UA"/>
        </w:rPr>
        <w:t xml:space="preserve">) </w:t>
      </w:r>
      <w:r>
        <w:rPr>
          <w:lang w:val="uk-UA"/>
        </w:rPr>
        <w:t>у якій відображено проведене лікування,</w:t>
      </w:r>
      <w:r w:rsidRPr="00B167BA">
        <w:rPr>
          <w:lang w:val="uk-UA"/>
        </w:rPr>
        <w:t xml:space="preserve"> перелік використаних медичних препаратів, призначених на період лікування</w:t>
      </w:r>
      <w:r>
        <w:rPr>
          <w:lang w:val="uk-UA"/>
        </w:rPr>
        <w:t>,</w:t>
      </w:r>
      <w:r w:rsidRPr="00B167BA">
        <w:rPr>
          <w:lang w:val="uk-UA"/>
        </w:rPr>
        <w:t xml:space="preserve"> </w:t>
      </w:r>
      <w:r>
        <w:rPr>
          <w:lang w:val="uk-UA"/>
        </w:rPr>
        <w:t>видану</w:t>
      </w:r>
      <w:r w:rsidRPr="00B167BA">
        <w:rPr>
          <w:lang w:val="uk-UA"/>
        </w:rPr>
        <w:t xml:space="preserve"> лікувальн</w:t>
      </w:r>
      <w:r>
        <w:rPr>
          <w:lang w:val="uk-UA"/>
        </w:rPr>
        <w:t>им</w:t>
      </w:r>
      <w:r w:rsidRPr="00B167BA">
        <w:rPr>
          <w:lang w:val="uk-UA"/>
        </w:rPr>
        <w:t xml:space="preserve"> заклад</w:t>
      </w:r>
      <w:r w:rsidR="00CB49A0">
        <w:rPr>
          <w:lang w:val="uk-UA"/>
        </w:rPr>
        <w:t>ом, а у разі проходження лікування за межами України, надано офіційний переклад таких документів українською мовою;</w:t>
      </w:r>
    </w:p>
    <w:p w:rsidR="00F44E52" w:rsidRDefault="00F44E52" w:rsidP="00203BBC">
      <w:pPr>
        <w:pStyle w:val="Default"/>
        <w:ind w:firstLine="360"/>
        <w:jc w:val="both"/>
        <w:rPr>
          <w:lang w:val="uk-UA"/>
        </w:rPr>
      </w:pPr>
      <w:r w:rsidRPr="00B167BA">
        <w:rPr>
          <w:lang w:val="uk-UA"/>
        </w:rPr>
        <w:t xml:space="preserve">- </w:t>
      </w:r>
      <w:r>
        <w:rPr>
          <w:lang w:val="uk-UA"/>
        </w:rPr>
        <w:t>копі</w:t>
      </w:r>
      <w:r w:rsidR="00810BB6">
        <w:rPr>
          <w:lang w:val="uk-UA"/>
        </w:rPr>
        <w:t>ю</w:t>
      </w:r>
      <w:r>
        <w:rPr>
          <w:lang w:val="uk-UA"/>
        </w:rPr>
        <w:t xml:space="preserve"> та оригінал </w:t>
      </w:r>
      <w:r w:rsidRPr="00B167BA">
        <w:rPr>
          <w:lang w:val="uk-UA"/>
        </w:rPr>
        <w:t>підтверджуюч</w:t>
      </w:r>
      <w:r>
        <w:rPr>
          <w:lang w:val="uk-UA"/>
        </w:rPr>
        <w:t>их</w:t>
      </w:r>
      <w:r w:rsidRPr="00B167BA">
        <w:rPr>
          <w:lang w:val="uk-UA"/>
        </w:rPr>
        <w:t xml:space="preserve"> документ</w:t>
      </w:r>
      <w:r>
        <w:rPr>
          <w:lang w:val="uk-UA"/>
        </w:rPr>
        <w:t>ів</w:t>
      </w:r>
      <w:r w:rsidRPr="00B167BA">
        <w:rPr>
          <w:lang w:val="uk-UA"/>
        </w:rPr>
        <w:t xml:space="preserve"> про вартість витрат на лікування чи ліквідацію стихійного лиха (за </w:t>
      </w:r>
      <w:r>
        <w:rPr>
          <w:lang w:val="uk-UA"/>
        </w:rPr>
        <w:t>наявності</w:t>
      </w:r>
      <w:r w:rsidRPr="00B167BA">
        <w:rPr>
          <w:lang w:val="uk-UA"/>
        </w:rPr>
        <w:t>);</w:t>
      </w:r>
    </w:p>
    <w:p w:rsidR="00F4424A" w:rsidRPr="00B167BA" w:rsidRDefault="00F4424A" w:rsidP="00203BBC">
      <w:pPr>
        <w:pStyle w:val="Default"/>
        <w:ind w:firstLine="360"/>
        <w:jc w:val="both"/>
        <w:rPr>
          <w:lang w:val="uk-UA"/>
        </w:rPr>
      </w:pPr>
      <w:r>
        <w:rPr>
          <w:lang w:val="uk-UA"/>
        </w:rPr>
        <w:t>- копію  акта про надзвичайну подію (пожежа та інше стихійне лихо, внаслідок якого завдано збитків житлу, майну  потерпілого або його здоров’ю);</w:t>
      </w:r>
    </w:p>
    <w:p w:rsidR="009601C3" w:rsidRPr="009601C3" w:rsidRDefault="00F44E52" w:rsidP="00203BBC">
      <w:pPr>
        <w:pStyle w:val="Default"/>
        <w:ind w:firstLine="360"/>
        <w:jc w:val="both"/>
        <w:rPr>
          <w:lang w:val="uk-UA"/>
        </w:rPr>
      </w:pPr>
      <w:r w:rsidRPr="009601C3">
        <w:rPr>
          <w:lang w:val="uk-UA"/>
        </w:rPr>
        <w:t xml:space="preserve">- </w:t>
      </w:r>
      <w:r w:rsidR="009601C3" w:rsidRPr="009601C3">
        <w:rPr>
          <w:lang w:val="uk-UA"/>
        </w:rPr>
        <w:t>оригінал Витягу з державного реєстру актів цивільного стану громадян про смерть для отримання допомоги на поховання;</w:t>
      </w:r>
    </w:p>
    <w:p w:rsidR="00F44E52" w:rsidRPr="00B167BA" w:rsidRDefault="00F44E52" w:rsidP="00203BBC">
      <w:pPr>
        <w:pStyle w:val="Default"/>
        <w:ind w:firstLine="360"/>
        <w:jc w:val="both"/>
        <w:rPr>
          <w:lang w:val="uk-UA"/>
        </w:rPr>
      </w:pPr>
      <w:r w:rsidRPr="00B167BA">
        <w:rPr>
          <w:lang w:val="uk-UA"/>
        </w:rPr>
        <w:t>- копію свідоцтва про смерть;</w:t>
      </w:r>
    </w:p>
    <w:p w:rsidR="00F44E52" w:rsidRPr="00B167BA" w:rsidRDefault="00F44E52" w:rsidP="00203BBC">
      <w:pPr>
        <w:tabs>
          <w:tab w:val="left" w:pos="1077"/>
        </w:tabs>
        <w:spacing w:after="0" w:line="240" w:lineRule="auto"/>
        <w:ind w:firstLine="360"/>
        <w:jc w:val="both"/>
        <w:rPr>
          <w:rFonts w:ascii="Times New Roman" w:hAnsi="Times New Roman"/>
          <w:sz w:val="24"/>
          <w:szCs w:val="24"/>
        </w:rPr>
      </w:pPr>
      <w:r w:rsidRPr="00B167BA">
        <w:rPr>
          <w:rFonts w:ascii="Times New Roman" w:hAnsi="Times New Roman"/>
          <w:sz w:val="24"/>
          <w:szCs w:val="24"/>
        </w:rPr>
        <w:t>-</w:t>
      </w:r>
      <w:r>
        <w:rPr>
          <w:rFonts w:ascii="Times New Roman" w:hAnsi="Times New Roman"/>
          <w:sz w:val="24"/>
          <w:szCs w:val="24"/>
          <w:lang w:val="uk-UA"/>
        </w:rPr>
        <w:t xml:space="preserve"> </w:t>
      </w:r>
      <w:proofErr w:type="spellStart"/>
      <w:r w:rsidRPr="00B167BA">
        <w:rPr>
          <w:rFonts w:ascii="Times New Roman" w:hAnsi="Times New Roman"/>
          <w:sz w:val="24"/>
          <w:szCs w:val="24"/>
        </w:rPr>
        <w:t>довідк</w:t>
      </w:r>
      <w:proofErr w:type="spellEnd"/>
      <w:r w:rsidR="00810BB6">
        <w:rPr>
          <w:rFonts w:ascii="Times New Roman" w:hAnsi="Times New Roman"/>
          <w:sz w:val="24"/>
          <w:szCs w:val="24"/>
          <w:lang w:val="uk-UA"/>
        </w:rPr>
        <w:t>у</w:t>
      </w:r>
      <w:r w:rsidRPr="00B167BA">
        <w:rPr>
          <w:rFonts w:ascii="Times New Roman" w:hAnsi="Times New Roman"/>
          <w:sz w:val="24"/>
          <w:szCs w:val="24"/>
        </w:rPr>
        <w:t xml:space="preserve"> з </w:t>
      </w:r>
      <w:proofErr w:type="spellStart"/>
      <w:r w:rsidRPr="00B167BA">
        <w:rPr>
          <w:rFonts w:ascii="Times New Roman" w:hAnsi="Times New Roman"/>
          <w:sz w:val="24"/>
          <w:szCs w:val="24"/>
        </w:rPr>
        <w:t>органів</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Пенсійного</w:t>
      </w:r>
      <w:proofErr w:type="spellEnd"/>
      <w:r w:rsidRPr="00B167BA">
        <w:rPr>
          <w:rFonts w:ascii="Times New Roman" w:hAnsi="Times New Roman"/>
          <w:sz w:val="24"/>
          <w:szCs w:val="24"/>
        </w:rPr>
        <w:t xml:space="preserve"> фонду про те, </w:t>
      </w:r>
      <w:proofErr w:type="spellStart"/>
      <w:r w:rsidRPr="00B167BA">
        <w:rPr>
          <w:rFonts w:ascii="Times New Roman" w:hAnsi="Times New Roman"/>
          <w:sz w:val="24"/>
          <w:szCs w:val="24"/>
        </w:rPr>
        <w:t>що</w:t>
      </w:r>
      <w:proofErr w:type="spellEnd"/>
      <w:r w:rsidRPr="00B167BA">
        <w:rPr>
          <w:rFonts w:ascii="Times New Roman" w:hAnsi="Times New Roman"/>
          <w:sz w:val="24"/>
          <w:szCs w:val="24"/>
        </w:rPr>
        <w:t xml:space="preserve"> </w:t>
      </w:r>
      <w:proofErr w:type="gramStart"/>
      <w:r w:rsidRPr="00B167BA">
        <w:rPr>
          <w:rFonts w:ascii="Times New Roman" w:hAnsi="Times New Roman"/>
          <w:sz w:val="24"/>
          <w:szCs w:val="24"/>
        </w:rPr>
        <w:t xml:space="preserve">померла особа </w:t>
      </w:r>
      <w:r>
        <w:rPr>
          <w:rFonts w:ascii="Times New Roman" w:hAnsi="Times New Roman"/>
          <w:sz w:val="24"/>
          <w:szCs w:val="24"/>
          <w:lang w:val="uk-UA"/>
        </w:rPr>
        <w:t xml:space="preserve">на момент смерті </w:t>
      </w:r>
      <w:r w:rsidRPr="00B167BA">
        <w:rPr>
          <w:rFonts w:ascii="Times New Roman" w:hAnsi="Times New Roman"/>
          <w:sz w:val="24"/>
          <w:szCs w:val="24"/>
        </w:rPr>
        <w:t xml:space="preserve">не </w:t>
      </w:r>
      <w:proofErr w:type="spellStart"/>
      <w:r w:rsidRPr="00B167BA">
        <w:rPr>
          <w:rFonts w:ascii="Times New Roman" w:hAnsi="Times New Roman"/>
          <w:sz w:val="24"/>
          <w:szCs w:val="24"/>
        </w:rPr>
        <w:t>отримувала</w:t>
      </w:r>
      <w:proofErr w:type="spellEnd"/>
      <w:r w:rsidRPr="00B167BA">
        <w:rPr>
          <w:rFonts w:ascii="Times New Roman" w:hAnsi="Times New Roman"/>
          <w:sz w:val="24"/>
          <w:szCs w:val="24"/>
        </w:rPr>
        <w:t xml:space="preserve"> </w:t>
      </w:r>
      <w:r>
        <w:rPr>
          <w:rFonts w:ascii="Times New Roman" w:hAnsi="Times New Roman"/>
          <w:sz w:val="24"/>
          <w:szCs w:val="24"/>
          <w:lang w:val="uk-UA"/>
        </w:rPr>
        <w:t>будь</w:t>
      </w:r>
      <w:proofErr w:type="gramEnd"/>
      <w:r>
        <w:rPr>
          <w:rFonts w:ascii="Times New Roman" w:hAnsi="Times New Roman"/>
          <w:sz w:val="24"/>
          <w:szCs w:val="24"/>
          <w:lang w:val="uk-UA"/>
        </w:rPr>
        <w:t xml:space="preserve"> яких видів </w:t>
      </w:r>
      <w:proofErr w:type="spellStart"/>
      <w:r w:rsidRPr="00B167BA">
        <w:rPr>
          <w:rFonts w:ascii="Times New Roman" w:hAnsi="Times New Roman"/>
          <w:sz w:val="24"/>
          <w:szCs w:val="24"/>
        </w:rPr>
        <w:t>пенсі</w:t>
      </w:r>
      <w:proofErr w:type="spellEnd"/>
      <w:r>
        <w:rPr>
          <w:rFonts w:ascii="Times New Roman" w:hAnsi="Times New Roman"/>
          <w:sz w:val="24"/>
          <w:szCs w:val="24"/>
          <w:lang w:val="uk-UA"/>
        </w:rPr>
        <w:t>ї</w:t>
      </w:r>
      <w:r w:rsidRPr="00B167BA">
        <w:rPr>
          <w:rFonts w:ascii="Times New Roman" w:hAnsi="Times New Roman"/>
          <w:sz w:val="24"/>
          <w:szCs w:val="24"/>
        </w:rPr>
        <w:t>;</w:t>
      </w:r>
    </w:p>
    <w:p w:rsidR="00F44E52" w:rsidRDefault="00F44E52" w:rsidP="00203BBC">
      <w:pPr>
        <w:tabs>
          <w:tab w:val="left" w:pos="1077"/>
        </w:tabs>
        <w:spacing w:after="0" w:line="240" w:lineRule="auto"/>
        <w:ind w:firstLine="360"/>
        <w:jc w:val="both"/>
        <w:rPr>
          <w:rFonts w:ascii="Times New Roman" w:hAnsi="Times New Roman"/>
          <w:sz w:val="24"/>
          <w:szCs w:val="24"/>
          <w:lang w:val="uk-UA"/>
        </w:rPr>
      </w:pPr>
      <w:r w:rsidRPr="00B167BA">
        <w:rPr>
          <w:rFonts w:ascii="Times New Roman" w:hAnsi="Times New Roman"/>
          <w:sz w:val="24"/>
          <w:szCs w:val="24"/>
        </w:rPr>
        <w:t>-</w:t>
      </w:r>
      <w:r>
        <w:rPr>
          <w:rFonts w:ascii="Times New Roman" w:hAnsi="Times New Roman"/>
          <w:sz w:val="24"/>
          <w:szCs w:val="24"/>
          <w:lang w:val="uk-UA"/>
        </w:rPr>
        <w:t xml:space="preserve"> </w:t>
      </w:r>
      <w:proofErr w:type="spellStart"/>
      <w:r w:rsidRPr="00B167BA">
        <w:rPr>
          <w:rFonts w:ascii="Times New Roman" w:hAnsi="Times New Roman"/>
          <w:sz w:val="24"/>
          <w:szCs w:val="24"/>
        </w:rPr>
        <w:t>довідк</w:t>
      </w:r>
      <w:proofErr w:type="spellEnd"/>
      <w:r w:rsidR="00810BB6">
        <w:rPr>
          <w:rFonts w:ascii="Times New Roman" w:hAnsi="Times New Roman"/>
          <w:sz w:val="24"/>
          <w:szCs w:val="24"/>
          <w:lang w:val="uk-UA"/>
        </w:rPr>
        <w:t>у</w:t>
      </w:r>
      <w:r w:rsidRPr="00B167BA">
        <w:rPr>
          <w:rFonts w:ascii="Times New Roman" w:hAnsi="Times New Roman"/>
          <w:sz w:val="24"/>
          <w:szCs w:val="24"/>
        </w:rPr>
        <w:t xml:space="preserve"> з центру </w:t>
      </w:r>
      <w:proofErr w:type="spellStart"/>
      <w:r w:rsidRPr="00B167BA">
        <w:rPr>
          <w:rFonts w:ascii="Times New Roman" w:hAnsi="Times New Roman"/>
          <w:sz w:val="24"/>
          <w:szCs w:val="24"/>
        </w:rPr>
        <w:t>зайнятості</w:t>
      </w:r>
      <w:proofErr w:type="spellEnd"/>
      <w:r w:rsidRPr="00B167BA">
        <w:rPr>
          <w:rFonts w:ascii="Times New Roman" w:hAnsi="Times New Roman"/>
          <w:sz w:val="24"/>
          <w:szCs w:val="24"/>
        </w:rPr>
        <w:t xml:space="preserve"> про те, </w:t>
      </w:r>
      <w:r w:rsidR="007F20DF">
        <w:rPr>
          <w:rFonts w:ascii="Times New Roman" w:hAnsi="Times New Roman"/>
          <w:sz w:val="24"/>
          <w:szCs w:val="24"/>
          <w:lang w:val="uk-UA"/>
        </w:rPr>
        <w:t>щ</w:t>
      </w:r>
      <w:r w:rsidRPr="00B167BA">
        <w:rPr>
          <w:rFonts w:ascii="Times New Roman" w:hAnsi="Times New Roman"/>
          <w:sz w:val="24"/>
          <w:szCs w:val="24"/>
        </w:rPr>
        <w:t xml:space="preserve">о померла особа </w:t>
      </w:r>
      <w:r>
        <w:rPr>
          <w:rFonts w:ascii="Times New Roman" w:hAnsi="Times New Roman"/>
          <w:sz w:val="24"/>
          <w:szCs w:val="24"/>
          <w:lang w:val="uk-UA"/>
        </w:rPr>
        <w:t>на момент смерті</w:t>
      </w:r>
      <w:r w:rsidRPr="00B167BA">
        <w:rPr>
          <w:rFonts w:ascii="Times New Roman" w:hAnsi="Times New Roman"/>
          <w:sz w:val="24"/>
          <w:szCs w:val="24"/>
        </w:rPr>
        <w:t xml:space="preserve"> не </w:t>
      </w:r>
      <w:proofErr w:type="spellStart"/>
      <w:r w:rsidRPr="00B167BA">
        <w:rPr>
          <w:rFonts w:ascii="Times New Roman" w:hAnsi="Times New Roman"/>
          <w:sz w:val="24"/>
          <w:szCs w:val="24"/>
        </w:rPr>
        <w:t>перебувала</w:t>
      </w:r>
      <w:proofErr w:type="spellEnd"/>
      <w:r w:rsidRPr="00B167BA">
        <w:rPr>
          <w:rFonts w:ascii="Times New Roman" w:hAnsi="Times New Roman"/>
          <w:sz w:val="24"/>
          <w:szCs w:val="24"/>
        </w:rPr>
        <w:t xml:space="preserve"> на </w:t>
      </w:r>
      <w:proofErr w:type="spellStart"/>
      <w:proofErr w:type="gramStart"/>
      <w:r w:rsidRPr="00B167BA">
        <w:rPr>
          <w:rFonts w:ascii="Times New Roman" w:hAnsi="Times New Roman"/>
          <w:sz w:val="24"/>
          <w:szCs w:val="24"/>
        </w:rPr>
        <w:t>обл</w:t>
      </w:r>
      <w:proofErr w:type="gramEnd"/>
      <w:r w:rsidRPr="00B167BA">
        <w:rPr>
          <w:rFonts w:ascii="Times New Roman" w:hAnsi="Times New Roman"/>
          <w:sz w:val="24"/>
          <w:szCs w:val="24"/>
        </w:rPr>
        <w:t>іку</w:t>
      </w:r>
      <w:proofErr w:type="spellEnd"/>
      <w:r w:rsidRPr="00B167BA">
        <w:rPr>
          <w:rFonts w:ascii="Times New Roman" w:hAnsi="Times New Roman"/>
          <w:sz w:val="24"/>
          <w:szCs w:val="24"/>
        </w:rPr>
        <w:t>, як</w:t>
      </w:r>
      <w:r w:rsidRPr="00B167BA">
        <w:rPr>
          <w:rFonts w:ascii="Times New Roman" w:hAnsi="Times New Roman"/>
          <w:sz w:val="24"/>
          <w:szCs w:val="24"/>
          <w:lang w:val="uk-UA"/>
        </w:rPr>
        <w:t xml:space="preserve"> </w:t>
      </w:r>
      <w:proofErr w:type="spellStart"/>
      <w:r w:rsidRPr="00B167BA">
        <w:rPr>
          <w:rFonts w:ascii="Times New Roman" w:hAnsi="Times New Roman"/>
          <w:sz w:val="24"/>
          <w:szCs w:val="24"/>
        </w:rPr>
        <w:t>безробітна</w:t>
      </w:r>
      <w:proofErr w:type="spellEnd"/>
      <w:r w:rsidRPr="00B167BA">
        <w:rPr>
          <w:rFonts w:ascii="Times New Roman" w:hAnsi="Times New Roman"/>
          <w:sz w:val="24"/>
          <w:szCs w:val="24"/>
          <w:lang w:val="uk-UA"/>
        </w:rPr>
        <w:t xml:space="preserve"> </w:t>
      </w:r>
      <w:r>
        <w:rPr>
          <w:rFonts w:ascii="Times New Roman" w:hAnsi="Times New Roman"/>
          <w:sz w:val="24"/>
          <w:szCs w:val="24"/>
          <w:lang w:val="uk-UA"/>
        </w:rPr>
        <w:t>;</w:t>
      </w:r>
    </w:p>
    <w:p w:rsidR="00EE67D6" w:rsidRPr="009601C3" w:rsidRDefault="00EE67D6" w:rsidP="00203BBC">
      <w:pPr>
        <w:tabs>
          <w:tab w:val="left" w:pos="1077"/>
        </w:tabs>
        <w:spacing w:after="0" w:line="240" w:lineRule="auto"/>
        <w:ind w:firstLine="360"/>
        <w:jc w:val="both"/>
        <w:rPr>
          <w:rFonts w:ascii="Times New Roman" w:hAnsi="Times New Roman"/>
          <w:sz w:val="24"/>
          <w:szCs w:val="24"/>
          <w:lang w:val="uk-UA"/>
        </w:rPr>
      </w:pPr>
      <w:r w:rsidRPr="009601C3">
        <w:rPr>
          <w:rFonts w:ascii="Times New Roman" w:hAnsi="Times New Roman"/>
          <w:sz w:val="24"/>
          <w:szCs w:val="24"/>
          <w:lang w:val="uk-UA"/>
        </w:rPr>
        <w:t>-довідку</w:t>
      </w:r>
      <w:r w:rsidR="009601C3" w:rsidRPr="009601C3">
        <w:rPr>
          <w:rFonts w:ascii="Times New Roman" w:hAnsi="Times New Roman"/>
          <w:sz w:val="24"/>
          <w:szCs w:val="24"/>
          <w:lang w:val="uk-UA"/>
        </w:rPr>
        <w:t xml:space="preserve"> з</w:t>
      </w:r>
      <w:r w:rsidRPr="009601C3">
        <w:rPr>
          <w:rFonts w:ascii="Times New Roman" w:hAnsi="Times New Roman"/>
          <w:sz w:val="24"/>
          <w:szCs w:val="24"/>
          <w:lang w:val="uk-UA"/>
        </w:rPr>
        <w:t xml:space="preserve"> органу соціального захисту населення про те, що померла особа на момент смерті  </w:t>
      </w:r>
      <w:r w:rsidR="009601C3" w:rsidRPr="009601C3">
        <w:rPr>
          <w:rFonts w:ascii="Times New Roman" w:hAnsi="Times New Roman"/>
          <w:sz w:val="24"/>
          <w:szCs w:val="24"/>
          <w:lang w:val="uk-UA"/>
        </w:rPr>
        <w:t xml:space="preserve"> не отримувал</w:t>
      </w:r>
      <w:r w:rsidR="007D0409">
        <w:rPr>
          <w:rFonts w:ascii="Times New Roman" w:hAnsi="Times New Roman"/>
          <w:sz w:val="24"/>
          <w:szCs w:val="24"/>
          <w:lang w:val="uk-UA"/>
        </w:rPr>
        <w:t>а</w:t>
      </w:r>
      <w:r w:rsidR="009601C3" w:rsidRPr="009601C3">
        <w:rPr>
          <w:rFonts w:ascii="Times New Roman" w:hAnsi="Times New Roman"/>
          <w:sz w:val="24"/>
          <w:szCs w:val="24"/>
          <w:lang w:val="uk-UA"/>
        </w:rPr>
        <w:t xml:space="preserve"> соціальних виплат</w:t>
      </w:r>
      <w:r w:rsidRPr="009601C3">
        <w:rPr>
          <w:rFonts w:ascii="Times New Roman" w:hAnsi="Times New Roman"/>
          <w:sz w:val="24"/>
          <w:szCs w:val="24"/>
          <w:lang w:val="uk-UA"/>
        </w:rPr>
        <w:t>;</w:t>
      </w:r>
    </w:p>
    <w:p w:rsidR="00F44E52" w:rsidRDefault="00F44E52" w:rsidP="00203BBC">
      <w:pPr>
        <w:tabs>
          <w:tab w:val="left" w:pos="1077"/>
        </w:tabs>
        <w:spacing w:after="0" w:line="240" w:lineRule="auto"/>
        <w:ind w:firstLine="360"/>
        <w:jc w:val="both"/>
        <w:rPr>
          <w:rFonts w:ascii="Times New Roman" w:hAnsi="Times New Roman"/>
          <w:sz w:val="24"/>
          <w:szCs w:val="24"/>
          <w:lang w:val="uk-UA"/>
        </w:rPr>
      </w:pPr>
      <w:r w:rsidRPr="00B167BA">
        <w:rPr>
          <w:rFonts w:ascii="Times New Roman" w:hAnsi="Times New Roman"/>
          <w:sz w:val="24"/>
          <w:szCs w:val="24"/>
        </w:rPr>
        <w:t>-</w:t>
      </w:r>
      <w:r>
        <w:rPr>
          <w:rFonts w:ascii="Times New Roman" w:hAnsi="Times New Roman"/>
          <w:sz w:val="24"/>
          <w:szCs w:val="24"/>
          <w:lang w:val="uk-UA"/>
        </w:rPr>
        <w:t xml:space="preserve"> </w:t>
      </w:r>
      <w:proofErr w:type="spellStart"/>
      <w:r w:rsidRPr="00B167BA">
        <w:rPr>
          <w:rFonts w:ascii="Times New Roman" w:hAnsi="Times New Roman"/>
          <w:sz w:val="24"/>
          <w:szCs w:val="24"/>
        </w:rPr>
        <w:t>копі</w:t>
      </w:r>
      <w:proofErr w:type="spellEnd"/>
      <w:r w:rsidR="00810BB6">
        <w:rPr>
          <w:rFonts w:ascii="Times New Roman" w:hAnsi="Times New Roman"/>
          <w:sz w:val="24"/>
          <w:szCs w:val="24"/>
          <w:lang w:val="uk-UA"/>
        </w:rPr>
        <w:t>ю</w:t>
      </w:r>
      <w:r w:rsidRPr="00B167BA">
        <w:rPr>
          <w:rFonts w:ascii="Times New Roman" w:hAnsi="Times New Roman"/>
          <w:sz w:val="24"/>
          <w:szCs w:val="24"/>
        </w:rPr>
        <w:t xml:space="preserve"> </w:t>
      </w:r>
      <w:proofErr w:type="spellStart"/>
      <w:r w:rsidRPr="00B167BA">
        <w:rPr>
          <w:rFonts w:ascii="Times New Roman" w:hAnsi="Times New Roman"/>
          <w:sz w:val="24"/>
          <w:szCs w:val="24"/>
        </w:rPr>
        <w:t>трудової</w:t>
      </w:r>
      <w:proofErr w:type="spellEnd"/>
      <w:r w:rsidRPr="00B167BA">
        <w:rPr>
          <w:rFonts w:ascii="Times New Roman" w:hAnsi="Times New Roman"/>
          <w:sz w:val="24"/>
          <w:szCs w:val="24"/>
        </w:rPr>
        <w:t xml:space="preserve"> книжки </w:t>
      </w:r>
      <w:proofErr w:type="spellStart"/>
      <w:r w:rsidRPr="00B167BA">
        <w:rPr>
          <w:rFonts w:ascii="Times New Roman" w:hAnsi="Times New Roman"/>
          <w:sz w:val="24"/>
          <w:szCs w:val="24"/>
        </w:rPr>
        <w:t>померлої</w:t>
      </w:r>
      <w:proofErr w:type="spellEnd"/>
      <w:r w:rsidRPr="00B167BA">
        <w:rPr>
          <w:rFonts w:ascii="Times New Roman" w:hAnsi="Times New Roman"/>
          <w:sz w:val="24"/>
          <w:szCs w:val="24"/>
        </w:rPr>
        <w:t xml:space="preserve"> особи (перша </w:t>
      </w:r>
      <w:proofErr w:type="spellStart"/>
      <w:r w:rsidRPr="00B167BA">
        <w:rPr>
          <w:rFonts w:ascii="Times New Roman" w:hAnsi="Times New Roman"/>
          <w:sz w:val="24"/>
          <w:szCs w:val="24"/>
        </w:rPr>
        <w:t>сторінка</w:t>
      </w:r>
      <w:proofErr w:type="spellEnd"/>
      <w:r w:rsidRPr="00B167BA">
        <w:rPr>
          <w:rFonts w:ascii="Times New Roman" w:hAnsi="Times New Roman"/>
          <w:sz w:val="24"/>
          <w:szCs w:val="24"/>
        </w:rPr>
        <w:t xml:space="preserve"> та </w:t>
      </w:r>
      <w:proofErr w:type="spellStart"/>
      <w:r w:rsidRPr="00B167BA">
        <w:rPr>
          <w:rFonts w:ascii="Times New Roman" w:hAnsi="Times New Roman"/>
          <w:sz w:val="24"/>
          <w:szCs w:val="24"/>
        </w:rPr>
        <w:t>останній</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запис</w:t>
      </w:r>
      <w:proofErr w:type="spellEnd"/>
      <w:r w:rsidRPr="00B167BA">
        <w:rPr>
          <w:rFonts w:ascii="Times New Roman" w:hAnsi="Times New Roman"/>
          <w:sz w:val="24"/>
          <w:szCs w:val="24"/>
        </w:rPr>
        <w:t>);</w:t>
      </w:r>
    </w:p>
    <w:p w:rsidR="00383A9F" w:rsidRPr="00BA6293" w:rsidRDefault="00BA6293" w:rsidP="00383A9F">
      <w:pPr>
        <w:tabs>
          <w:tab w:val="left" w:pos="1077"/>
        </w:tabs>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 довідк</w:t>
      </w:r>
      <w:r w:rsidR="00810BB6">
        <w:rPr>
          <w:rFonts w:ascii="Times New Roman" w:hAnsi="Times New Roman"/>
          <w:sz w:val="24"/>
          <w:szCs w:val="24"/>
          <w:lang w:val="uk-UA"/>
        </w:rPr>
        <w:t>у</w:t>
      </w:r>
      <w:r>
        <w:rPr>
          <w:rFonts w:ascii="Times New Roman" w:hAnsi="Times New Roman"/>
          <w:sz w:val="24"/>
          <w:szCs w:val="24"/>
          <w:lang w:val="uk-UA"/>
        </w:rPr>
        <w:t xml:space="preserve"> про останнє місце реєстрації померлої особи;</w:t>
      </w:r>
    </w:p>
    <w:p w:rsidR="00F44E52" w:rsidRDefault="00F44E52" w:rsidP="00203BBC">
      <w:pPr>
        <w:tabs>
          <w:tab w:val="left" w:pos="1077"/>
        </w:tabs>
        <w:spacing w:after="0" w:line="240" w:lineRule="auto"/>
        <w:ind w:firstLine="360"/>
        <w:jc w:val="both"/>
        <w:rPr>
          <w:rFonts w:ascii="Times New Roman" w:hAnsi="Times New Roman"/>
          <w:sz w:val="24"/>
          <w:szCs w:val="24"/>
          <w:lang w:val="uk-UA"/>
        </w:rPr>
      </w:pPr>
      <w:r w:rsidRPr="00B167BA">
        <w:rPr>
          <w:rFonts w:ascii="Times New Roman" w:hAnsi="Times New Roman"/>
          <w:sz w:val="24"/>
          <w:szCs w:val="24"/>
          <w:lang w:val="uk-UA"/>
        </w:rPr>
        <w:t>-</w:t>
      </w:r>
      <w:r>
        <w:rPr>
          <w:rFonts w:ascii="Times New Roman" w:hAnsi="Times New Roman"/>
          <w:sz w:val="24"/>
          <w:szCs w:val="24"/>
          <w:lang w:val="uk-UA"/>
        </w:rPr>
        <w:t xml:space="preserve"> </w:t>
      </w:r>
      <w:r w:rsidRPr="00B167BA">
        <w:rPr>
          <w:rFonts w:ascii="Times New Roman" w:hAnsi="Times New Roman"/>
          <w:sz w:val="24"/>
          <w:szCs w:val="24"/>
          <w:lang w:val="uk-UA"/>
        </w:rPr>
        <w:t>інші документи за необхідністю.</w:t>
      </w:r>
    </w:p>
    <w:p w:rsidR="00F44E52" w:rsidRDefault="00F44E52" w:rsidP="006C2975">
      <w:pPr>
        <w:spacing w:after="0" w:line="240" w:lineRule="auto"/>
        <w:ind w:firstLine="540"/>
        <w:jc w:val="both"/>
        <w:rPr>
          <w:rFonts w:ascii="Times New Roman" w:hAnsi="Times New Roman"/>
          <w:sz w:val="24"/>
          <w:szCs w:val="24"/>
          <w:lang w:val="uk-UA"/>
        </w:rPr>
      </w:pPr>
      <w:r w:rsidRPr="006C2975">
        <w:rPr>
          <w:rFonts w:ascii="Times New Roman" w:hAnsi="Times New Roman"/>
          <w:sz w:val="24"/>
          <w:szCs w:val="24"/>
          <w:lang w:val="uk-UA"/>
        </w:rPr>
        <w:t xml:space="preserve">3.3. </w:t>
      </w:r>
      <w:r>
        <w:rPr>
          <w:rFonts w:ascii="Times New Roman" w:hAnsi="Times New Roman"/>
          <w:sz w:val="24"/>
          <w:szCs w:val="24"/>
          <w:lang w:val="uk-UA"/>
        </w:rPr>
        <w:t>Г</w:t>
      </w:r>
      <w:r w:rsidRPr="006C2975">
        <w:rPr>
          <w:rFonts w:ascii="Times New Roman" w:hAnsi="Times New Roman"/>
          <w:sz w:val="24"/>
          <w:szCs w:val="24"/>
          <w:lang w:val="uk-UA"/>
        </w:rPr>
        <w:t xml:space="preserve">рошова </w:t>
      </w:r>
      <w:r>
        <w:rPr>
          <w:rFonts w:ascii="Times New Roman" w:hAnsi="Times New Roman"/>
          <w:sz w:val="24"/>
          <w:szCs w:val="24"/>
          <w:lang w:val="uk-UA"/>
        </w:rPr>
        <w:t xml:space="preserve">матеріальна </w:t>
      </w:r>
      <w:r w:rsidRPr="006C2975">
        <w:rPr>
          <w:rFonts w:ascii="Times New Roman" w:hAnsi="Times New Roman"/>
          <w:sz w:val="24"/>
          <w:szCs w:val="24"/>
          <w:lang w:val="uk-UA"/>
        </w:rPr>
        <w:t xml:space="preserve">допомога </w:t>
      </w:r>
      <w:r>
        <w:rPr>
          <w:rFonts w:ascii="Times New Roman" w:hAnsi="Times New Roman"/>
          <w:sz w:val="24"/>
          <w:szCs w:val="24"/>
          <w:lang w:val="uk-UA"/>
        </w:rPr>
        <w:t xml:space="preserve">з дотриманням вимог пунктів 3.1, 3.2 Розділу 3 цього Положення, виплачується </w:t>
      </w:r>
      <w:r w:rsidRPr="006C2975">
        <w:rPr>
          <w:rFonts w:ascii="Times New Roman" w:hAnsi="Times New Roman"/>
          <w:sz w:val="24"/>
          <w:szCs w:val="24"/>
          <w:lang w:val="uk-UA"/>
        </w:rPr>
        <w:t>на п</w:t>
      </w:r>
      <w:r>
        <w:rPr>
          <w:rFonts w:ascii="Times New Roman" w:hAnsi="Times New Roman"/>
          <w:sz w:val="24"/>
          <w:szCs w:val="24"/>
          <w:lang w:val="uk-UA"/>
        </w:rPr>
        <w:t xml:space="preserve">оховання: </w:t>
      </w:r>
    </w:p>
    <w:p w:rsidR="00383A9F" w:rsidRDefault="00F44E52" w:rsidP="006C2975">
      <w:pPr>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 xml:space="preserve">3.3.1. осіб без постійного місця проживання, померлих на території </w:t>
      </w:r>
      <w:proofErr w:type="spellStart"/>
      <w:r>
        <w:rPr>
          <w:rFonts w:ascii="Times New Roman" w:hAnsi="Times New Roman"/>
          <w:sz w:val="24"/>
          <w:szCs w:val="24"/>
          <w:lang w:val="uk-UA"/>
        </w:rPr>
        <w:t>Машівської</w:t>
      </w:r>
      <w:proofErr w:type="spellEnd"/>
      <w:r>
        <w:rPr>
          <w:rFonts w:ascii="Times New Roman" w:hAnsi="Times New Roman"/>
          <w:sz w:val="24"/>
          <w:szCs w:val="24"/>
          <w:lang w:val="uk-UA"/>
        </w:rPr>
        <w:t xml:space="preserve"> </w:t>
      </w:r>
      <w:r w:rsidR="00383A9F" w:rsidRPr="00B167BA">
        <w:rPr>
          <w:rFonts w:ascii="Times New Roman" w:hAnsi="Times New Roman"/>
          <w:sz w:val="24"/>
          <w:szCs w:val="24"/>
          <w:lang w:val="uk-UA"/>
        </w:rPr>
        <w:t xml:space="preserve">селищної </w:t>
      </w:r>
      <w:r w:rsidR="00383A9F">
        <w:rPr>
          <w:rFonts w:ascii="Times New Roman" w:hAnsi="Times New Roman"/>
          <w:sz w:val="24"/>
          <w:szCs w:val="24"/>
          <w:lang w:val="uk-UA"/>
        </w:rPr>
        <w:t>територіальної громади;</w:t>
      </w:r>
    </w:p>
    <w:p w:rsidR="00F44E52" w:rsidRPr="006C2975" w:rsidRDefault="00383A9F" w:rsidP="00115785">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F44E52">
        <w:rPr>
          <w:rFonts w:ascii="Times New Roman" w:hAnsi="Times New Roman"/>
          <w:sz w:val="24"/>
          <w:szCs w:val="24"/>
          <w:lang w:val="uk-UA"/>
        </w:rPr>
        <w:t>3.3.2. осіб</w:t>
      </w:r>
      <w:r w:rsidR="00F44E52" w:rsidRPr="006C2975">
        <w:rPr>
          <w:rFonts w:ascii="Times New Roman" w:hAnsi="Times New Roman"/>
          <w:sz w:val="24"/>
          <w:szCs w:val="24"/>
          <w:lang w:val="uk-UA"/>
        </w:rPr>
        <w:t xml:space="preserve">, </w:t>
      </w:r>
      <w:r w:rsidR="00F44E52">
        <w:rPr>
          <w:rFonts w:ascii="Times New Roman" w:hAnsi="Times New Roman"/>
          <w:sz w:val="24"/>
          <w:szCs w:val="24"/>
          <w:lang w:val="uk-UA"/>
        </w:rPr>
        <w:t>поховання яких</w:t>
      </w:r>
      <w:r w:rsidR="00F44E52" w:rsidRPr="006C2975">
        <w:rPr>
          <w:rFonts w:ascii="Times New Roman" w:hAnsi="Times New Roman"/>
          <w:sz w:val="24"/>
          <w:szCs w:val="24"/>
          <w:lang w:val="uk-UA"/>
        </w:rPr>
        <w:t xml:space="preserve"> здійснюється відповідно до постанови Кабінету Міністрів України від 31 січня 2007 р.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за умови </w:t>
      </w:r>
      <w:r w:rsidR="00F44E52">
        <w:rPr>
          <w:rFonts w:ascii="Times New Roman" w:hAnsi="Times New Roman"/>
          <w:sz w:val="24"/>
          <w:szCs w:val="24"/>
          <w:lang w:val="uk-UA"/>
        </w:rPr>
        <w:t xml:space="preserve">їх </w:t>
      </w:r>
      <w:r w:rsidR="00F44E52" w:rsidRPr="006C2975">
        <w:rPr>
          <w:rFonts w:ascii="Times New Roman" w:hAnsi="Times New Roman"/>
          <w:sz w:val="24"/>
          <w:szCs w:val="24"/>
          <w:lang w:val="uk-UA"/>
        </w:rPr>
        <w:t>проживання на території селищної ради на момент смерті</w:t>
      </w:r>
      <w:r w:rsidR="00F44E52">
        <w:rPr>
          <w:rFonts w:ascii="Times New Roman" w:hAnsi="Times New Roman"/>
          <w:sz w:val="24"/>
          <w:szCs w:val="24"/>
          <w:lang w:val="uk-UA"/>
        </w:rPr>
        <w:t>, а саме</w:t>
      </w:r>
      <w:r w:rsidR="00F44E52" w:rsidRPr="006C2975">
        <w:rPr>
          <w:rFonts w:ascii="Times New Roman" w:hAnsi="Times New Roman"/>
          <w:sz w:val="24"/>
          <w:szCs w:val="24"/>
          <w:lang w:val="uk-UA"/>
        </w:rPr>
        <w:t>:</w:t>
      </w:r>
    </w:p>
    <w:p w:rsidR="00F44E52" w:rsidRPr="00B167BA" w:rsidRDefault="00F44E52" w:rsidP="001F1A9E">
      <w:pPr>
        <w:pStyle w:val="a5"/>
        <w:shd w:val="clear" w:color="auto" w:fill="FFFFFF"/>
        <w:spacing w:before="0" w:beforeAutospacing="0" w:after="0" w:afterAutospacing="0"/>
        <w:ind w:firstLine="284"/>
        <w:jc w:val="both"/>
        <w:rPr>
          <w:lang w:val="uk-UA"/>
        </w:rPr>
      </w:pPr>
      <w:r w:rsidRPr="00B167BA">
        <w:rPr>
          <w:lang w:val="uk-UA"/>
        </w:rPr>
        <w:t xml:space="preserve">- аспіранта, докторанта, клінічного ординатора, студента вищого навчального закладу </w:t>
      </w:r>
      <w:r>
        <w:rPr>
          <w:lang w:val="uk-UA"/>
        </w:rPr>
        <w:t xml:space="preserve">     </w:t>
      </w:r>
      <w:r w:rsidRPr="00B167BA">
        <w:rPr>
          <w:lang w:val="en-US"/>
        </w:rPr>
        <w:t>I</w:t>
      </w:r>
      <w:r w:rsidRPr="00B167BA">
        <w:rPr>
          <w:lang w:val="uk-UA"/>
        </w:rPr>
        <w:t>-</w:t>
      </w:r>
      <w:r w:rsidRPr="00B167BA">
        <w:rPr>
          <w:lang w:val="en-US"/>
        </w:rPr>
        <w:t>IV</w:t>
      </w:r>
      <w:r>
        <w:rPr>
          <w:lang w:val="uk-UA"/>
        </w:rPr>
        <w:t xml:space="preserve"> </w:t>
      </w:r>
      <w:r w:rsidRPr="00B167BA">
        <w:rPr>
          <w:lang w:val="uk-UA"/>
        </w:rPr>
        <w:t xml:space="preserve">рівня акредитації, що навчається за денною формою, учня </w:t>
      </w:r>
      <w:proofErr w:type="spellStart"/>
      <w:r w:rsidRPr="00B167BA">
        <w:rPr>
          <w:lang w:val="uk-UA"/>
        </w:rPr>
        <w:t>професійно</w:t>
      </w:r>
      <w:proofErr w:type="spellEnd"/>
      <w:r w:rsidR="001437E5">
        <w:rPr>
          <w:lang w:val="uk-UA"/>
        </w:rPr>
        <w:t xml:space="preserve"> </w:t>
      </w:r>
      <w:r w:rsidRPr="00B167BA">
        <w:rPr>
          <w:lang w:val="uk-UA"/>
        </w:rPr>
        <w:t>–технічного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rsidR="00F44E52" w:rsidRPr="00B167BA" w:rsidRDefault="00F44E52" w:rsidP="001F1A9E">
      <w:pPr>
        <w:pStyle w:val="a5"/>
        <w:shd w:val="clear" w:color="auto" w:fill="FFFFFF"/>
        <w:spacing w:before="0" w:beforeAutospacing="0" w:after="0" w:afterAutospacing="0"/>
        <w:ind w:firstLine="180"/>
        <w:jc w:val="both"/>
        <w:rPr>
          <w:lang w:val="uk-UA"/>
        </w:rPr>
      </w:pPr>
      <w:r w:rsidRPr="00B167BA">
        <w:rPr>
          <w:lang w:val="uk-UA"/>
        </w:rPr>
        <w:t>- дитини, на яку один з батьків (опікун, піклувальник, усиновитель), що не застрахований в системі загальнообов’язкового державного соціального страхування,  отримував допомогу відповідно до Закону України «Про державну допомогу сім’ям з дітьми»;</w:t>
      </w:r>
    </w:p>
    <w:p w:rsidR="00F44E52" w:rsidRPr="00B167BA" w:rsidRDefault="00F44E52" w:rsidP="001F1A9E">
      <w:pPr>
        <w:pStyle w:val="a5"/>
        <w:shd w:val="clear" w:color="auto" w:fill="FFFFFF"/>
        <w:spacing w:before="0" w:beforeAutospacing="0" w:after="0" w:afterAutospacing="0"/>
        <w:ind w:firstLine="180"/>
        <w:jc w:val="both"/>
        <w:rPr>
          <w:lang w:val="uk-UA"/>
        </w:rPr>
      </w:pPr>
      <w:r w:rsidRPr="00B167BA">
        <w:rPr>
          <w:lang w:val="uk-UA"/>
        </w:rPr>
        <w:t xml:space="preserve">- особи, не застрахованої в системі загальнообов’язкового державного соціального страхування, яка  отримувала на дитину допомогу  відповідно до Закону України «Про </w:t>
      </w:r>
      <w:r w:rsidRPr="00B167BA">
        <w:rPr>
          <w:lang w:val="uk-UA"/>
        </w:rPr>
        <w:lastRenderedPageBreak/>
        <w:t>державну допомогу сім’ям з дітьми» або Закону України «Про державну соціальну допомогу інвалідам з дитинства та дітям-інвалідам»;</w:t>
      </w:r>
    </w:p>
    <w:p w:rsidR="00F44E52" w:rsidRPr="00B167BA" w:rsidRDefault="00F44E52" w:rsidP="001F1A9E">
      <w:pPr>
        <w:pStyle w:val="a5"/>
        <w:shd w:val="clear" w:color="auto" w:fill="FFFFFF"/>
        <w:spacing w:before="0" w:beforeAutospacing="0" w:after="0" w:afterAutospacing="0"/>
        <w:ind w:firstLine="142"/>
        <w:jc w:val="both"/>
        <w:rPr>
          <w:lang w:val="uk-UA"/>
        </w:rPr>
      </w:pPr>
      <w:r w:rsidRPr="00B167BA">
        <w:rPr>
          <w:lang w:val="uk-UA"/>
        </w:rPr>
        <w:t>- особи, яка не досягла пенсійного віку та на момент смерті не працювала, не перебувала на службі, не зареєстрована у центрі зайнятості як безробітна;</w:t>
      </w:r>
    </w:p>
    <w:p w:rsidR="00F44E52" w:rsidRPr="00B167BA" w:rsidRDefault="00F44E52" w:rsidP="001F1A9E">
      <w:pPr>
        <w:pStyle w:val="a5"/>
        <w:shd w:val="clear" w:color="auto" w:fill="FFFFFF"/>
        <w:spacing w:before="0" w:beforeAutospacing="0" w:after="0" w:afterAutospacing="0"/>
        <w:ind w:firstLine="540"/>
        <w:jc w:val="both"/>
        <w:rPr>
          <w:lang w:val="uk-UA"/>
        </w:rPr>
      </w:pPr>
      <w:r w:rsidRPr="00B167BA">
        <w:rPr>
          <w:lang w:val="uk-UA"/>
        </w:rPr>
        <w:t>- особи, яка не має права на отримання пенсії або державної соціальної допомоги   відповідно до Закону України «Про державну соціальну допомогу особам, які не мають</w:t>
      </w:r>
      <w:r w:rsidR="00203BBC">
        <w:rPr>
          <w:lang w:val="uk-UA"/>
        </w:rPr>
        <w:t xml:space="preserve"> права на пенсію, та інвалідам».</w:t>
      </w:r>
    </w:p>
    <w:p w:rsidR="00F44E52" w:rsidRPr="006C2975" w:rsidRDefault="00F44E52" w:rsidP="00121773">
      <w:pPr>
        <w:spacing w:after="0" w:line="240" w:lineRule="auto"/>
        <w:ind w:firstLine="540"/>
        <w:jc w:val="both"/>
        <w:rPr>
          <w:rFonts w:ascii="Times New Roman" w:hAnsi="Times New Roman"/>
          <w:sz w:val="24"/>
          <w:szCs w:val="24"/>
        </w:rPr>
      </w:pPr>
      <w:proofErr w:type="spellStart"/>
      <w:r w:rsidRPr="006C2975">
        <w:rPr>
          <w:rFonts w:ascii="Times New Roman" w:hAnsi="Times New Roman"/>
          <w:sz w:val="24"/>
          <w:szCs w:val="24"/>
        </w:rPr>
        <w:t>Грошова</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допомога</w:t>
      </w:r>
      <w:proofErr w:type="spellEnd"/>
      <w:r w:rsidRPr="006C2975">
        <w:rPr>
          <w:rFonts w:ascii="Times New Roman" w:hAnsi="Times New Roman"/>
          <w:sz w:val="24"/>
          <w:szCs w:val="24"/>
        </w:rPr>
        <w:t xml:space="preserve"> на </w:t>
      </w:r>
      <w:proofErr w:type="spellStart"/>
      <w:r w:rsidRPr="006C2975">
        <w:rPr>
          <w:rFonts w:ascii="Times New Roman" w:hAnsi="Times New Roman"/>
          <w:sz w:val="24"/>
          <w:szCs w:val="24"/>
        </w:rPr>
        <w:t>поховання</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надається</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якщо</w:t>
      </w:r>
      <w:proofErr w:type="spellEnd"/>
      <w:r w:rsidRPr="006C2975">
        <w:rPr>
          <w:rFonts w:ascii="Times New Roman" w:hAnsi="Times New Roman"/>
          <w:sz w:val="24"/>
          <w:szCs w:val="24"/>
        </w:rPr>
        <w:t xml:space="preserve"> особа, яка </w:t>
      </w:r>
      <w:proofErr w:type="spellStart"/>
      <w:r w:rsidRPr="006C2975">
        <w:rPr>
          <w:rFonts w:ascii="Times New Roman" w:hAnsi="Times New Roman"/>
          <w:sz w:val="24"/>
          <w:szCs w:val="24"/>
        </w:rPr>
        <w:t>здійснила</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поховання</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звернулась</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із</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заявою</w:t>
      </w:r>
      <w:proofErr w:type="spellEnd"/>
      <w:r w:rsidRPr="006C2975">
        <w:rPr>
          <w:rFonts w:ascii="Times New Roman" w:hAnsi="Times New Roman"/>
          <w:sz w:val="24"/>
          <w:szCs w:val="24"/>
        </w:rPr>
        <w:t xml:space="preserve"> про </w:t>
      </w:r>
      <w:proofErr w:type="spellStart"/>
      <w:r w:rsidRPr="006C2975">
        <w:rPr>
          <w:rFonts w:ascii="Times New Roman" w:hAnsi="Times New Roman"/>
          <w:sz w:val="24"/>
          <w:szCs w:val="24"/>
        </w:rPr>
        <w:t>її</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виплату</w:t>
      </w:r>
      <w:proofErr w:type="spellEnd"/>
      <w:r w:rsidRPr="006C2975">
        <w:rPr>
          <w:rFonts w:ascii="Times New Roman" w:hAnsi="Times New Roman"/>
          <w:sz w:val="24"/>
          <w:szCs w:val="24"/>
        </w:rPr>
        <w:t xml:space="preserve"> не </w:t>
      </w:r>
      <w:proofErr w:type="spellStart"/>
      <w:proofErr w:type="gramStart"/>
      <w:r w:rsidRPr="006C2975">
        <w:rPr>
          <w:rFonts w:ascii="Times New Roman" w:hAnsi="Times New Roman"/>
          <w:sz w:val="24"/>
          <w:szCs w:val="24"/>
        </w:rPr>
        <w:t>п</w:t>
      </w:r>
      <w:proofErr w:type="gramEnd"/>
      <w:r w:rsidRPr="006C2975">
        <w:rPr>
          <w:rFonts w:ascii="Times New Roman" w:hAnsi="Times New Roman"/>
          <w:sz w:val="24"/>
          <w:szCs w:val="24"/>
        </w:rPr>
        <w:t>ізніше</w:t>
      </w:r>
      <w:proofErr w:type="spellEnd"/>
      <w:r w:rsidRPr="006C2975">
        <w:rPr>
          <w:rFonts w:ascii="Times New Roman" w:hAnsi="Times New Roman"/>
          <w:sz w:val="24"/>
          <w:szCs w:val="24"/>
        </w:rPr>
        <w:t xml:space="preserve"> шести </w:t>
      </w:r>
      <w:proofErr w:type="spellStart"/>
      <w:r w:rsidRPr="006C2975">
        <w:rPr>
          <w:rFonts w:ascii="Times New Roman" w:hAnsi="Times New Roman"/>
          <w:sz w:val="24"/>
          <w:szCs w:val="24"/>
        </w:rPr>
        <w:t>місяців</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після</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смерті</w:t>
      </w:r>
      <w:proofErr w:type="spellEnd"/>
      <w:r w:rsidRPr="006C2975">
        <w:rPr>
          <w:rFonts w:ascii="Times New Roman" w:hAnsi="Times New Roman"/>
          <w:sz w:val="24"/>
          <w:szCs w:val="24"/>
        </w:rPr>
        <w:t xml:space="preserve"> особи.</w:t>
      </w:r>
    </w:p>
    <w:p w:rsidR="00F44E52" w:rsidRPr="006C2975" w:rsidRDefault="00F44E52" w:rsidP="00121773">
      <w:pPr>
        <w:spacing w:after="0" w:line="240" w:lineRule="auto"/>
        <w:ind w:firstLine="540"/>
        <w:jc w:val="both"/>
        <w:rPr>
          <w:rFonts w:ascii="Times New Roman" w:hAnsi="Times New Roman"/>
          <w:sz w:val="24"/>
          <w:szCs w:val="24"/>
        </w:rPr>
      </w:pPr>
      <w:proofErr w:type="spellStart"/>
      <w:r w:rsidRPr="006C2975">
        <w:rPr>
          <w:rFonts w:ascii="Times New Roman" w:hAnsi="Times New Roman"/>
          <w:sz w:val="24"/>
          <w:szCs w:val="24"/>
        </w:rPr>
        <w:t>Грошова</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допомога</w:t>
      </w:r>
      <w:proofErr w:type="spellEnd"/>
      <w:r w:rsidRPr="006C2975">
        <w:rPr>
          <w:rFonts w:ascii="Times New Roman" w:hAnsi="Times New Roman"/>
          <w:sz w:val="24"/>
          <w:szCs w:val="24"/>
        </w:rPr>
        <w:t xml:space="preserve"> на </w:t>
      </w:r>
      <w:proofErr w:type="spellStart"/>
      <w:r w:rsidRPr="006C2975">
        <w:rPr>
          <w:rFonts w:ascii="Times New Roman" w:hAnsi="Times New Roman"/>
          <w:sz w:val="24"/>
          <w:szCs w:val="24"/>
        </w:rPr>
        <w:t>поховання</w:t>
      </w:r>
      <w:proofErr w:type="spellEnd"/>
      <w:r w:rsidRPr="006C2975">
        <w:rPr>
          <w:rFonts w:ascii="Times New Roman" w:hAnsi="Times New Roman"/>
          <w:sz w:val="24"/>
          <w:szCs w:val="24"/>
        </w:rPr>
        <w:t xml:space="preserve"> не </w:t>
      </w:r>
      <w:proofErr w:type="spellStart"/>
      <w:r w:rsidRPr="006C2975">
        <w:rPr>
          <w:rFonts w:ascii="Times New Roman" w:hAnsi="Times New Roman"/>
          <w:sz w:val="24"/>
          <w:szCs w:val="24"/>
        </w:rPr>
        <w:t>виплачується</w:t>
      </w:r>
      <w:proofErr w:type="spellEnd"/>
      <w:r w:rsidRPr="006C2975">
        <w:rPr>
          <w:rFonts w:ascii="Times New Roman" w:hAnsi="Times New Roman"/>
          <w:sz w:val="24"/>
          <w:szCs w:val="24"/>
        </w:rPr>
        <w:t xml:space="preserve"> у </w:t>
      </w:r>
      <w:proofErr w:type="spellStart"/>
      <w:r w:rsidRPr="006C2975">
        <w:rPr>
          <w:rFonts w:ascii="Times New Roman" w:hAnsi="Times New Roman"/>
          <w:sz w:val="24"/>
          <w:szCs w:val="24"/>
        </w:rPr>
        <w:t>разі</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смерті</w:t>
      </w:r>
      <w:proofErr w:type="spellEnd"/>
      <w:r w:rsidRPr="006C2975">
        <w:rPr>
          <w:rFonts w:ascii="Times New Roman" w:hAnsi="Times New Roman"/>
          <w:sz w:val="24"/>
          <w:szCs w:val="24"/>
        </w:rPr>
        <w:t xml:space="preserve"> особи, яка </w:t>
      </w:r>
      <w:proofErr w:type="spellStart"/>
      <w:r w:rsidRPr="006C2975">
        <w:rPr>
          <w:rFonts w:ascii="Times New Roman" w:hAnsi="Times New Roman"/>
          <w:sz w:val="24"/>
          <w:szCs w:val="24"/>
        </w:rPr>
        <w:t>перебувала</w:t>
      </w:r>
      <w:proofErr w:type="spellEnd"/>
      <w:r w:rsidRPr="006C2975">
        <w:rPr>
          <w:rFonts w:ascii="Times New Roman" w:hAnsi="Times New Roman"/>
          <w:sz w:val="24"/>
          <w:szCs w:val="24"/>
        </w:rPr>
        <w:t xml:space="preserve"> на </w:t>
      </w:r>
      <w:proofErr w:type="spellStart"/>
      <w:r w:rsidRPr="006C2975">
        <w:rPr>
          <w:rFonts w:ascii="Times New Roman" w:hAnsi="Times New Roman"/>
          <w:sz w:val="24"/>
          <w:szCs w:val="24"/>
        </w:rPr>
        <w:t>повному</w:t>
      </w:r>
      <w:proofErr w:type="spellEnd"/>
      <w:r w:rsidRPr="006C2975">
        <w:rPr>
          <w:rFonts w:ascii="Times New Roman" w:hAnsi="Times New Roman"/>
          <w:sz w:val="24"/>
          <w:szCs w:val="24"/>
        </w:rPr>
        <w:t xml:space="preserve"> державному </w:t>
      </w:r>
      <w:proofErr w:type="spellStart"/>
      <w:r w:rsidRPr="006C2975">
        <w:rPr>
          <w:rFonts w:ascii="Times New Roman" w:hAnsi="Times New Roman"/>
          <w:sz w:val="24"/>
          <w:szCs w:val="24"/>
        </w:rPr>
        <w:t>утриманні</w:t>
      </w:r>
      <w:proofErr w:type="spellEnd"/>
      <w:r w:rsidRPr="006C2975">
        <w:rPr>
          <w:rFonts w:ascii="Times New Roman" w:hAnsi="Times New Roman"/>
          <w:sz w:val="24"/>
          <w:szCs w:val="24"/>
        </w:rPr>
        <w:t xml:space="preserve"> у </w:t>
      </w:r>
      <w:proofErr w:type="spellStart"/>
      <w:r w:rsidRPr="006C2975">
        <w:rPr>
          <w:rFonts w:ascii="Times New Roman" w:hAnsi="Times New Roman"/>
          <w:sz w:val="24"/>
          <w:szCs w:val="24"/>
        </w:rPr>
        <w:t>відповідній</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установі</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закладі</w:t>
      </w:r>
      <w:proofErr w:type="spellEnd"/>
      <w:r w:rsidRPr="006C2975">
        <w:rPr>
          <w:rFonts w:ascii="Times New Roman" w:hAnsi="Times New Roman"/>
          <w:sz w:val="24"/>
          <w:szCs w:val="24"/>
        </w:rPr>
        <w:t>) (</w:t>
      </w:r>
      <w:proofErr w:type="spellStart"/>
      <w:proofErr w:type="gramStart"/>
      <w:r w:rsidRPr="006C2975">
        <w:rPr>
          <w:rFonts w:ascii="Times New Roman" w:hAnsi="Times New Roman"/>
          <w:sz w:val="24"/>
          <w:szCs w:val="24"/>
        </w:rPr>
        <w:t>кр</w:t>
      </w:r>
      <w:proofErr w:type="gramEnd"/>
      <w:r w:rsidRPr="006C2975">
        <w:rPr>
          <w:rFonts w:ascii="Times New Roman" w:hAnsi="Times New Roman"/>
          <w:sz w:val="24"/>
          <w:szCs w:val="24"/>
        </w:rPr>
        <w:t>ім</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випадків</w:t>
      </w:r>
      <w:proofErr w:type="spellEnd"/>
      <w:r w:rsidRPr="006C2975">
        <w:rPr>
          <w:rFonts w:ascii="Times New Roman" w:hAnsi="Times New Roman"/>
          <w:sz w:val="24"/>
          <w:szCs w:val="24"/>
        </w:rPr>
        <w:t xml:space="preserve">, коли </w:t>
      </w:r>
      <w:proofErr w:type="spellStart"/>
      <w:r w:rsidRPr="006C2975">
        <w:rPr>
          <w:rFonts w:ascii="Times New Roman" w:hAnsi="Times New Roman"/>
          <w:sz w:val="24"/>
          <w:szCs w:val="24"/>
        </w:rPr>
        <w:t>поховання</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здійснюється</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виконавцем</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волевиявлення</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померлого</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або</w:t>
      </w:r>
      <w:proofErr w:type="spellEnd"/>
      <w:r w:rsidRPr="006C2975">
        <w:rPr>
          <w:rFonts w:ascii="Times New Roman" w:hAnsi="Times New Roman"/>
          <w:sz w:val="24"/>
          <w:szCs w:val="24"/>
        </w:rPr>
        <w:t xml:space="preserve"> особою, яка </w:t>
      </w:r>
      <w:proofErr w:type="spellStart"/>
      <w:r w:rsidRPr="006C2975">
        <w:rPr>
          <w:rFonts w:ascii="Times New Roman" w:hAnsi="Times New Roman"/>
          <w:sz w:val="24"/>
          <w:szCs w:val="24"/>
        </w:rPr>
        <w:t>зобов’язалася</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поховати</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померлого</w:t>
      </w:r>
      <w:proofErr w:type="spellEnd"/>
      <w:r w:rsidRPr="006C2975">
        <w:rPr>
          <w:rFonts w:ascii="Times New Roman" w:hAnsi="Times New Roman"/>
          <w:sz w:val="24"/>
          <w:szCs w:val="24"/>
        </w:rPr>
        <w:t>).</w:t>
      </w:r>
    </w:p>
    <w:p w:rsidR="00F44E52" w:rsidRPr="006C2975" w:rsidRDefault="00F44E52" w:rsidP="00121773">
      <w:pPr>
        <w:spacing w:after="0" w:line="240" w:lineRule="auto"/>
        <w:ind w:firstLine="540"/>
        <w:jc w:val="both"/>
        <w:rPr>
          <w:rFonts w:ascii="Times New Roman" w:hAnsi="Times New Roman"/>
          <w:sz w:val="24"/>
          <w:szCs w:val="24"/>
        </w:rPr>
      </w:pPr>
      <w:r w:rsidRPr="006C2975">
        <w:rPr>
          <w:rFonts w:ascii="Times New Roman" w:hAnsi="Times New Roman"/>
          <w:sz w:val="24"/>
          <w:szCs w:val="24"/>
        </w:rPr>
        <w:t xml:space="preserve">3.4.Сесія </w:t>
      </w:r>
      <w:proofErr w:type="spellStart"/>
      <w:r w:rsidRPr="006C2975">
        <w:rPr>
          <w:rFonts w:ascii="Times New Roman" w:hAnsi="Times New Roman"/>
          <w:sz w:val="24"/>
          <w:szCs w:val="24"/>
        </w:rPr>
        <w:t>селищної</w:t>
      </w:r>
      <w:proofErr w:type="spellEnd"/>
      <w:r w:rsidRPr="006C2975">
        <w:rPr>
          <w:rFonts w:ascii="Times New Roman" w:hAnsi="Times New Roman"/>
          <w:sz w:val="24"/>
          <w:szCs w:val="24"/>
        </w:rPr>
        <w:t xml:space="preserve"> ради </w:t>
      </w:r>
      <w:proofErr w:type="spellStart"/>
      <w:r w:rsidRPr="006C2975">
        <w:rPr>
          <w:rFonts w:ascii="Times New Roman" w:hAnsi="Times New Roman"/>
          <w:sz w:val="24"/>
          <w:szCs w:val="24"/>
        </w:rPr>
        <w:t>може</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відмовити</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заявнику</w:t>
      </w:r>
      <w:proofErr w:type="spellEnd"/>
      <w:r w:rsidRPr="006C2975">
        <w:rPr>
          <w:rFonts w:ascii="Times New Roman" w:hAnsi="Times New Roman"/>
          <w:sz w:val="24"/>
          <w:szCs w:val="24"/>
        </w:rPr>
        <w:t xml:space="preserve"> в </w:t>
      </w:r>
      <w:proofErr w:type="spellStart"/>
      <w:r w:rsidRPr="006C2975">
        <w:rPr>
          <w:rFonts w:ascii="Times New Roman" w:hAnsi="Times New Roman"/>
          <w:sz w:val="24"/>
          <w:szCs w:val="24"/>
        </w:rPr>
        <w:t>наданні</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матеріальної</w:t>
      </w:r>
      <w:proofErr w:type="spellEnd"/>
      <w:r w:rsidRPr="006C2975">
        <w:rPr>
          <w:rFonts w:ascii="Times New Roman" w:hAnsi="Times New Roman"/>
          <w:sz w:val="24"/>
          <w:szCs w:val="24"/>
        </w:rPr>
        <w:t xml:space="preserve"> </w:t>
      </w:r>
      <w:proofErr w:type="spellStart"/>
      <w:r w:rsidRPr="006C2975">
        <w:rPr>
          <w:rFonts w:ascii="Times New Roman" w:hAnsi="Times New Roman"/>
          <w:sz w:val="24"/>
          <w:szCs w:val="24"/>
        </w:rPr>
        <w:t>допомоги</w:t>
      </w:r>
      <w:proofErr w:type="spellEnd"/>
      <w:r w:rsidRPr="006C2975">
        <w:rPr>
          <w:rFonts w:ascii="Times New Roman" w:hAnsi="Times New Roman"/>
          <w:sz w:val="24"/>
          <w:szCs w:val="24"/>
        </w:rPr>
        <w:t xml:space="preserve"> у </w:t>
      </w:r>
      <w:proofErr w:type="spellStart"/>
      <w:r w:rsidRPr="006C2975">
        <w:rPr>
          <w:rFonts w:ascii="Times New Roman" w:hAnsi="Times New Roman"/>
          <w:sz w:val="24"/>
          <w:szCs w:val="24"/>
        </w:rPr>
        <w:t>випадках</w:t>
      </w:r>
      <w:proofErr w:type="spellEnd"/>
      <w:r w:rsidRPr="006C2975">
        <w:rPr>
          <w:rFonts w:ascii="Times New Roman" w:hAnsi="Times New Roman"/>
          <w:sz w:val="24"/>
          <w:szCs w:val="24"/>
        </w:rPr>
        <w:t>:</w:t>
      </w:r>
    </w:p>
    <w:p w:rsidR="00F44E52" w:rsidRPr="00641EC4" w:rsidRDefault="00F44E52" w:rsidP="00B167BA">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3.4.1.</w:t>
      </w:r>
      <w:r w:rsidRPr="00B167BA">
        <w:rPr>
          <w:rFonts w:ascii="Times New Roman" w:hAnsi="Times New Roman"/>
          <w:sz w:val="24"/>
          <w:szCs w:val="24"/>
        </w:rPr>
        <w:t xml:space="preserve"> </w:t>
      </w:r>
      <w:r w:rsidRPr="0087678B">
        <w:rPr>
          <w:rFonts w:ascii="Times New Roman" w:hAnsi="Times New Roman"/>
          <w:sz w:val="24"/>
          <w:szCs w:val="24"/>
          <w:lang w:val="uk-UA"/>
        </w:rPr>
        <w:t>Ненадання</w:t>
      </w:r>
      <w:r w:rsidRPr="00B167BA">
        <w:rPr>
          <w:rFonts w:ascii="Times New Roman" w:hAnsi="Times New Roman"/>
          <w:sz w:val="24"/>
          <w:szCs w:val="24"/>
        </w:rPr>
        <w:t xml:space="preserve"> </w:t>
      </w:r>
      <w:proofErr w:type="spellStart"/>
      <w:r w:rsidRPr="00B167BA">
        <w:rPr>
          <w:rFonts w:ascii="Times New Roman" w:hAnsi="Times New Roman"/>
          <w:sz w:val="24"/>
          <w:szCs w:val="24"/>
        </w:rPr>
        <w:t>письмової</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згоди</w:t>
      </w:r>
      <w:proofErr w:type="spellEnd"/>
      <w:r w:rsidRPr="00B167BA">
        <w:rPr>
          <w:rFonts w:ascii="Times New Roman" w:hAnsi="Times New Roman"/>
          <w:sz w:val="24"/>
          <w:szCs w:val="24"/>
        </w:rPr>
        <w:t xml:space="preserve"> на </w:t>
      </w:r>
      <w:proofErr w:type="spellStart"/>
      <w:r w:rsidRPr="00B167BA">
        <w:rPr>
          <w:rFonts w:ascii="Times New Roman" w:hAnsi="Times New Roman"/>
          <w:sz w:val="24"/>
          <w:szCs w:val="24"/>
        </w:rPr>
        <w:t>збір</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інформації</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необхідну</w:t>
      </w:r>
      <w:proofErr w:type="spellEnd"/>
      <w:r w:rsidRPr="00B167BA">
        <w:rPr>
          <w:rFonts w:ascii="Times New Roman" w:hAnsi="Times New Roman"/>
          <w:sz w:val="24"/>
          <w:szCs w:val="24"/>
        </w:rPr>
        <w:t xml:space="preserve"> для  </w:t>
      </w:r>
      <w:proofErr w:type="spellStart"/>
      <w:r w:rsidRPr="00B167BA">
        <w:rPr>
          <w:rFonts w:ascii="Times New Roman" w:hAnsi="Times New Roman"/>
          <w:sz w:val="24"/>
          <w:szCs w:val="24"/>
        </w:rPr>
        <w:t>отримання</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матеріальної</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допомоги</w:t>
      </w:r>
      <w:proofErr w:type="spellEnd"/>
      <w:r w:rsidRPr="00B167BA">
        <w:rPr>
          <w:rFonts w:ascii="Times New Roman" w:hAnsi="Times New Roman"/>
          <w:sz w:val="24"/>
          <w:szCs w:val="24"/>
        </w:rPr>
        <w:t xml:space="preserve">, а </w:t>
      </w:r>
      <w:proofErr w:type="spellStart"/>
      <w:r w:rsidRPr="00B167BA">
        <w:rPr>
          <w:rFonts w:ascii="Times New Roman" w:hAnsi="Times New Roman"/>
          <w:sz w:val="24"/>
          <w:szCs w:val="24"/>
        </w:rPr>
        <w:t>також</w:t>
      </w:r>
      <w:proofErr w:type="spellEnd"/>
      <w:r w:rsidRPr="00B167BA">
        <w:rPr>
          <w:rFonts w:ascii="Times New Roman" w:hAnsi="Times New Roman"/>
          <w:sz w:val="24"/>
          <w:szCs w:val="24"/>
        </w:rPr>
        <w:t xml:space="preserve"> на </w:t>
      </w:r>
      <w:proofErr w:type="spellStart"/>
      <w:r w:rsidRPr="00B167BA">
        <w:rPr>
          <w:rFonts w:ascii="Times New Roman" w:hAnsi="Times New Roman"/>
          <w:sz w:val="24"/>
          <w:szCs w:val="24"/>
        </w:rPr>
        <w:t>обробку</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персональних</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даних</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відповідно</w:t>
      </w:r>
      <w:proofErr w:type="spellEnd"/>
      <w:r w:rsidRPr="00B167BA">
        <w:rPr>
          <w:rFonts w:ascii="Times New Roman" w:hAnsi="Times New Roman"/>
          <w:sz w:val="24"/>
          <w:szCs w:val="24"/>
        </w:rPr>
        <w:t xml:space="preserve"> до </w:t>
      </w:r>
      <w:proofErr w:type="spellStart"/>
      <w:r w:rsidRPr="00B167BA">
        <w:rPr>
          <w:rFonts w:ascii="Times New Roman" w:hAnsi="Times New Roman"/>
          <w:sz w:val="24"/>
          <w:szCs w:val="24"/>
        </w:rPr>
        <w:t>вимог</w:t>
      </w:r>
      <w:proofErr w:type="spellEnd"/>
      <w:r w:rsidRPr="00B167BA">
        <w:rPr>
          <w:rFonts w:ascii="Times New Roman" w:hAnsi="Times New Roman"/>
          <w:sz w:val="24"/>
          <w:szCs w:val="24"/>
        </w:rPr>
        <w:t xml:space="preserve"> Закону </w:t>
      </w:r>
      <w:proofErr w:type="spellStart"/>
      <w:r w:rsidRPr="00B167BA">
        <w:rPr>
          <w:rFonts w:ascii="Times New Roman" w:hAnsi="Times New Roman"/>
          <w:sz w:val="24"/>
          <w:szCs w:val="24"/>
        </w:rPr>
        <w:t>України</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від</w:t>
      </w:r>
      <w:proofErr w:type="spellEnd"/>
      <w:r w:rsidRPr="00B167BA">
        <w:rPr>
          <w:rFonts w:ascii="Times New Roman" w:hAnsi="Times New Roman"/>
          <w:sz w:val="24"/>
          <w:szCs w:val="24"/>
        </w:rPr>
        <w:t xml:space="preserve"> 01.06.2010 року №2297-УІ </w:t>
      </w:r>
      <w:r w:rsidR="00641EC4">
        <w:rPr>
          <w:rFonts w:ascii="Times New Roman" w:hAnsi="Times New Roman"/>
          <w:sz w:val="24"/>
          <w:szCs w:val="24"/>
        </w:rPr>
        <w:t xml:space="preserve">«Про </w:t>
      </w:r>
      <w:proofErr w:type="spellStart"/>
      <w:r w:rsidR="00641EC4">
        <w:rPr>
          <w:rFonts w:ascii="Times New Roman" w:hAnsi="Times New Roman"/>
          <w:sz w:val="24"/>
          <w:szCs w:val="24"/>
        </w:rPr>
        <w:t>захист</w:t>
      </w:r>
      <w:proofErr w:type="spellEnd"/>
      <w:r w:rsidR="00641EC4">
        <w:rPr>
          <w:rFonts w:ascii="Times New Roman" w:hAnsi="Times New Roman"/>
          <w:sz w:val="24"/>
          <w:szCs w:val="24"/>
        </w:rPr>
        <w:t xml:space="preserve"> </w:t>
      </w:r>
      <w:proofErr w:type="spellStart"/>
      <w:r w:rsidR="00641EC4">
        <w:rPr>
          <w:rFonts w:ascii="Times New Roman" w:hAnsi="Times New Roman"/>
          <w:sz w:val="24"/>
          <w:szCs w:val="24"/>
        </w:rPr>
        <w:t>персональних</w:t>
      </w:r>
      <w:proofErr w:type="spellEnd"/>
      <w:r w:rsidR="00641EC4">
        <w:rPr>
          <w:rFonts w:ascii="Times New Roman" w:hAnsi="Times New Roman"/>
          <w:sz w:val="24"/>
          <w:szCs w:val="24"/>
        </w:rPr>
        <w:t xml:space="preserve"> </w:t>
      </w:r>
      <w:proofErr w:type="spellStart"/>
      <w:r w:rsidR="00641EC4">
        <w:rPr>
          <w:rFonts w:ascii="Times New Roman" w:hAnsi="Times New Roman"/>
          <w:sz w:val="24"/>
          <w:szCs w:val="24"/>
        </w:rPr>
        <w:t>даних</w:t>
      </w:r>
      <w:proofErr w:type="spellEnd"/>
      <w:r w:rsidR="00641EC4">
        <w:rPr>
          <w:rFonts w:ascii="Times New Roman" w:hAnsi="Times New Roman"/>
          <w:sz w:val="24"/>
          <w:szCs w:val="24"/>
        </w:rPr>
        <w:t>»</w:t>
      </w:r>
      <w:r w:rsidR="00641EC4">
        <w:rPr>
          <w:rFonts w:ascii="Times New Roman" w:hAnsi="Times New Roman"/>
          <w:sz w:val="24"/>
          <w:szCs w:val="24"/>
          <w:lang w:val="uk-UA"/>
        </w:rPr>
        <w:t>.</w:t>
      </w:r>
    </w:p>
    <w:p w:rsidR="00F44E52" w:rsidRPr="00B167BA" w:rsidRDefault="00F44E52" w:rsidP="00B167BA">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 xml:space="preserve">3.4.2. </w:t>
      </w:r>
      <w:r w:rsidRPr="0087678B">
        <w:rPr>
          <w:rFonts w:ascii="Times New Roman" w:hAnsi="Times New Roman"/>
          <w:sz w:val="24"/>
          <w:szCs w:val="24"/>
          <w:lang w:val="uk-UA"/>
        </w:rPr>
        <w:t>Неможливість, перешкоджання або відмова від проведення обстеження матеріально-побутових умов проживання заявника, членів його сім’ї або осіб, які фактично проживають разом із ним, внаслідок чого неможливо скласти акт обстеження матеріально-побутових умов проживання.</w:t>
      </w:r>
    </w:p>
    <w:p w:rsidR="00F44E52" w:rsidRPr="00B167BA" w:rsidRDefault="00F44E52" w:rsidP="00B167BA">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 xml:space="preserve">3.4.3. </w:t>
      </w:r>
      <w:proofErr w:type="spellStart"/>
      <w:r w:rsidRPr="00B167BA">
        <w:rPr>
          <w:rFonts w:ascii="Times New Roman" w:hAnsi="Times New Roman"/>
          <w:sz w:val="24"/>
          <w:szCs w:val="24"/>
        </w:rPr>
        <w:t>Якщо</w:t>
      </w:r>
      <w:proofErr w:type="spellEnd"/>
      <w:r w:rsidRPr="00B167BA">
        <w:rPr>
          <w:rFonts w:ascii="Times New Roman" w:hAnsi="Times New Roman"/>
          <w:sz w:val="24"/>
          <w:szCs w:val="24"/>
        </w:rPr>
        <w:t xml:space="preserve"> </w:t>
      </w:r>
      <w:proofErr w:type="spellStart"/>
      <w:proofErr w:type="gramStart"/>
      <w:r w:rsidRPr="00B167BA">
        <w:rPr>
          <w:rFonts w:ascii="Times New Roman" w:hAnsi="Times New Roman"/>
          <w:sz w:val="24"/>
          <w:szCs w:val="24"/>
        </w:rPr>
        <w:t>п</w:t>
      </w:r>
      <w:proofErr w:type="gramEnd"/>
      <w:r w:rsidRPr="00B167BA">
        <w:rPr>
          <w:rFonts w:ascii="Times New Roman" w:hAnsi="Times New Roman"/>
          <w:sz w:val="24"/>
          <w:szCs w:val="24"/>
        </w:rPr>
        <w:t>ісля</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отримання</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матеріальної</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допомоги</w:t>
      </w:r>
      <w:proofErr w:type="spellEnd"/>
      <w:r w:rsidRPr="00B167BA">
        <w:rPr>
          <w:rFonts w:ascii="Times New Roman" w:hAnsi="Times New Roman"/>
          <w:sz w:val="24"/>
          <w:szCs w:val="24"/>
        </w:rPr>
        <w:t xml:space="preserve"> за </w:t>
      </w:r>
      <w:proofErr w:type="spellStart"/>
      <w:r w:rsidRPr="00B167BA">
        <w:rPr>
          <w:rFonts w:ascii="Times New Roman" w:hAnsi="Times New Roman"/>
          <w:sz w:val="24"/>
          <w:szCs w:val="24"/>
        </w:rPr>
        <w:t>рахунок</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коштів</w:t>
      </w:r>
      <w:proofErr w:type="spellEnd"/>
      <w:r w:rsidRPr="00B167BA">
        <w:rPr>
          <w:rFonts w:ascii="Times New Roman" w:hAnsi="Times New Roman"/>
          <w:sz w:val="24"/>
          <w:szCs w:val="24"/>
        </w:rPr>
        <w:t xml:space="preserve"> с</w:t>
      </w:r>
      <w:proofErr w:type="spellStart"/>
      <w:r w:rsidRPr="00B167BA">
        <w:rPr>
          <w:rFonts w:ascii="Times New Roman" w:hAnsi="Times New Roman"/>
          <w:sz w:val="24"/>
          <w:szCs w:val="24"/>
          <w:lang w:val="uk-UA"/>
        </w:rPr>
        <w:t>елищного</w:t>
      </w:r>
      <w:proofErr w:type="spellEnd"/>
      <w:r w:rsidRPr="00B167BA">
        <w:rPr>
          <w:rFonts w:ascii="Times New Roman" w:hAnsi="Times New Roman"/>
          <w:sz w:val="24"/>
          <w:szCs w:val="24"/>
        </w:rPr>
        <w:t xml:space="preserve"> бюджету, </w:t>
      </w:r>
      <w:proofErr w:type="spellStart"/>
      <w:r w:rsidRPr="00B167BA">
        <w:rPr>
          <w:rFonts w:ascii="Times New Roman" w:hAnsi="Times New Roman"/>
          <w:sz w:val="24"/>
          <w:szCs w:val="24"/>
        </w:rPr>
        <w:t>заявник</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протягом</w:t>
      </w:r>
      <w:proofErr w:type="spellEnd"/>
      <w:r w:rsidRPr="00B167BA">
        <w:rPr>
          <w:rFonts w:ascii="Times New Roman" w:hAnsi="Times New Roman"/>
          <w:sz w:val="24"/>
          <w:szCs w:val="24"/>
        </w:rPr>
        <w:t xml:space="preserve"> календарного року повторно </w:t>
      </w:r>
      <w:proofErr w:type="spellStart"/>
      <w:r w:rsidRPr="00B167BA">
        <w:rPr>
          <w:rFonts w:ascii="Times New Roman" w:hAnsi="Times New Roman"/>
          <w:sz w:val="24"/>
          <w:szCs w:val="24"/>
        </w:rPr>
        <w:t>звернувся</w:t>
      </w:r>
      <w:proofErr w:type="spellEnd"/>
      <w:r w:rsidRPr="00B167BA">
        <w:rPr>
          <w:rFonts w:ascii="Times New Roman" w:hAnsi="Times New Roman"/>
          <w:sz w:val="24"/>
          <w:szCs w:val="24"/>
        </w:rPr>
        <w:t xml:space="preserve"> за </w:t>
      </w:r>
      <w:proofErr w:type="spellStart"/>
      <w:r w:rsidRPr="00B167BA">
        <w:rPr>
          <w:rFonts w:ascii="Times New Roman" w:hAnsi="Times New Roman"/>
          <w:sz w:val="24"/>
          <w:szCs w:val="24"/>
        </w:rPr>
        <w:t>матеріальною</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допомогою</w:t>
      </w:r>
      <w:proofErr w:type="spellEnd"/>
      <w:r>
        <w:rPr>
          <w:rFonts w:ascii="Times New Roman" w:hAnsi="Times New Roman"/>
          <w:sz w:val="24"/>
          <w:szCs w:val="24"/>
          <w:lang w:val="uk-UA"/>
        </w:rPr>
        <w:t xml:space="preserve"> з тих же самих підстав, з яких грошова допомога вже надавалася раніше</w:t>
      </w:r>
      <w:r w:rsidRPr="00B167BA">
        <w:rPr>
          <w:rFonts w:ascii="Times New Roman" w:hAnsi="Times New Roman"/>
          <w:sz w:val="24"/>
          <w:szCs w:val="24"/>
        </w:rPr>
        <w:t>.</w:t>
      </w:r>
    </w:p>
    <w:p w:rsidR="00F44E52" w:rsidRPr="00B167BA" w:rsidRDefault="00F44E52" w:rsidP="00B167BA">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 xml:space="preserve">3.4.4. </w:t>
      </w:r>
      <w:proofErr w:type="spellStart"/>
      <w:r w:rsidRPr="00B167BA">
        <w:rPr>
          <w:rFonts w:ascii="Times New Roman" w:hAnsi="Times New Roman"/>
          <w:sz w:val="24"/>
          <w:szCs w:val="24"/>
        </w:rPr>
        <w:t>Якщо</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протягом</w:t>
      </w:r>
      <w:proofErr w:type="spellEnd"/>
      <w:r w:rsidRPr="00B167BA">
        <w:rPr>
          <w:rFonts w:ascii="Times New Roman" w:hAnsi="Times New Roman"/>
          <w:sz w:val="24"/>
          <w:szCs w:val="24"/>
        </w:rPr>
        <w:t xml:space="preserve"> </w:t>
      </w:r>
      <w:proofErr w:type="gramStart"/>
      <w:r w:rsidRPr="00B167BA">
        <w:rPr>
          <w:rFonts w:ascii="Times New Roman" w:hAnsi="Times New Roman"/>
          <w:sz w:val="24"/>
          <w:szCs w:val="24"/>
        </w:rPr>
        <w:t>календарного</w:t>
      </w:r>
      <w:proofErr w:type="gramEnd"/>
      <w:r w:rsidRPr="00B167BA">
        <w:rPr>
          <w:rFonts w:ascii="Times New Roman" w:hAnsi="Times New Roman"/>
          <w:sz w:val="24"/>
          <w:szCs w:val="24"/>
        </w:rPr>
        <w:t xml:space="preserve"> року </w:t>
      </w:r>
      <w:proofErr w:type="spellStart"/>
      <w:r w:rsidRPr="00B167BA">
        <w:rPr>
          <w:rFonts w:ascii="Times New Roman" w:hAnsi="Times New Roman"/>
          <w:sz w:val="24"/>
          <w:szCs w:val="24"/>
        </w:rPr>
        <w:t>матеріальну</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допомог</w:t>
      </w:r>
      <w:proofErr w:type="spellEnd"/>
      <w:r w:rsidRPr="00B167BA">
        <w:rPr>
          <w:rFonts w:ascii="Times New Roman" w:hAnsi="Times New Roman"/>
          <w:sz w:val="24"/>
          <w:szCs w:val="24"/>
          <w:lang w:val="uk-UA"/>
        </w:rPr>
        <w:t>у</w:t>
      </w:r>
      <w:r w:rsidRPr="00B167BA">
        <w:rPr>
          <w:rFonts w:ascii="Times New Roman" w:hAnsi="Times New Roman"/>
          <w:sz w:val="24"/>
          <w:szCs w:val="24"/>
        </w:rPr>
        <w:t xml:space="preserve"> </w:t>
      </w:r>
      <w:proofErr w:type="spellStart"/>
      <w:r w:rsidRPr="00B167BA">
        <w:rPr>
          <w:rFonts w:ascii="Times New Roman" w:hAnsi="Times New Roman"/>
          <w:sz w:val="24"/>
          <w:szCs w:val="24"/>
        </w:rPr>
        <w:t>вже</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отримав</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хтось</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із</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членів</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сім’ї</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заявника</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або</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хтось</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із</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осіб</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які</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фактично</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проживають</w:t>
      </w:r>
      <w:proofErr w:type="spellEnd"/>
      <w:r w:rsidRPr="00B167BA">
        <w:rPr>
          <w:rFonts w:ascii="Times New Roman" w:hAnsi="Times New Roman"/>
          <w:sz w:val="24"/>
          <w:szCs w:val="24"/>
        </w:rPr>
        <w:t xml:space="preserve"> разом </w:t>
      </w:r>
      <w:proofErr w:type="spellStart"/>
      <w:r w:rsidRPr="00B167BA">
        <w:rPr>
          <w:rFonts w:ascii="Times New Roman" w:hAnsi="Times New Roman"/>
          <w:sz w:val="24"/>
          <w:szCs w:val="24"/>
        </w:rPr>
        <w:t>із</w:t>
      </w:r>
      <w:proofErr w:type="spellEnd"/>
      <w:r w:rsidRPr="00B167BA">
        <w:rPr>
          <w:rFonts w:ascii="Times New Roman" w:hAnsi="Times New Roman"/>
          <w:sz w:val="24"/>
          <w:szCs w:val="24"/>
        </w:rPr>
        <w:t xml:space="preserve"> ним.</w:t>
      </w:r>
    </w:p>
    <w:p w:rsidR="00F44E52" w:rsidRPr="00B167BA" w:rsidRDefault="00F44E52" w:rsidP="006C2975">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 xml:space="preserve">3.4.5. </w:t>
      </w:r>
      <w:proofErr w:type="spellStart"/>
      <w:r w:rsidRPr="00B167BA">
        <w:rPr>
          <w:rFonts w:ascii="Times New Roman" w:hAnsi="Times New Roman"/>
          <w:sz w:val="24"/>
          <w:szCs w:val="24"/>
        </w:rPr>
        <w:t>Якщо</w:t>
      </w:r>
      <w:proofErr w:type="spellEnd"/>
      <w:r w:rsidRPr="00B167BA">
        <w:rPr>
          <w:rFonts w:ascii="Times New Roman" w:hAnsi="Times New Roman"/>
          <w:sz w:val="24"/>
          <w:szCs w:val="24"/>
        </w:rPr>
        <w:t xml:space="preserve"> є </w:t>
      </w:r>
      <w:proofErr w:type="spellStart"/>
      <w:r w:rsidRPr="00B167BA">
        <w:rPr>
          <w:rFonts w:ascii="Times New Roman" w:hAnsi="Times New Roman"/>
          <w:sz w:val="24"/>
          <w:szCs w:val="24"/>
        </w:rPr>
        <w:t>можливість</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вирішити</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питання</w:t>
      </w:r>
      <w:proofErr w:type="spellEnd"/>
      <w:r w:rsidRPr="00B167BA">
        <w:rPr>
          <w:rFonts w:ascii="Times New Roman" w:hAnsi="Times New Roman"/>
          <w:sz w:val="24"/>
          <w:szCs w:val="24"/>
        </w:rPr>
        <w:t xml:space="preserve"> в </w:t>
      </w:r>
      <w:proofErr w:type="spellStart"/>
      <w:r w:rsidRPr="00B167BA">
        <w:rPr>
          <w:rFonts w:ascii="Times New Roman" w:hAnsi="Times New Roman"/>
          <w:sz w:val="24"/>
          <w:szCs w:val="24"/>
        </w:rPr>
        <w:t>інший</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законний</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спосіб</w:t>
      </w:r>
      <w:proofErr w:type="spellEnd"/>
      <w:r w:rsidRPr="00B167BA">
        <w:rPr>
          <w:rFonts w:ascii="Times New Roman" w:hAnsi="Times New Roman"/>
          <w:sz w:val="24"/>
          <w:szCs w:val="24"/>
        </w:rPr>
        <w:t xml:space="preserve"> без </w:t>
      </w:r>
      <w:proofErr w:type="spellStart"/>
      <w:r w:rsidRPr="00B167BA">
        <w:rPr>
          <w:rFonts w:ascii="Times New Roman" w:hAnsi="Times New Roman"/>
          <w:sz w:val="24"/>
          <w:szCs w:val="24"/>
        </w:rPr>
        <w:t>надання</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матеріальної</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допомоги</w:t>
      </w:r>
      <w:proofErr w:type="spellEnd"/>
      <w:r w:rsidRPr="00B167BA">
        <w:rPr>
          <w:rFonts w:ascii="Times New Roman" w:hAnsi="Times New Roman"/>
          <w:sz w:val="24"/>
          <w:szCs w:val="24"/>
        </w:rPr>
        <w:t>.</w:t>
      </w:r>
    </w:p>
    <w:p w:rsidR="00F44E52" w:rsidRPr="00B167BA" w:rsidRDefault="00F44E52" w:rsidP="00B167BA">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 xml:space="preserve">3.4.6. </w:t>
      </w:r>
      <w:r w:rsidRPr="00051B26">
        <w:rPr>
          <w:rFonts w:ascii="Times New Roman" w:hAnsi="Times New Roman"/>
          <w:sz w:val="24"/>
          <w:szCs w:val="24"/>
          <w:lang w:val="uk-UA"/>
        </w:rPr>
        <w:t>Якщо заявник, хтось із членів його сім’ї або хтось із осіб, які фактично проживають разом із ним, відмовляються виконувати рекомендації с</w:t>
      </w:r>
      <w:r w:rsidRPr="00B167BA">
        <w:rPr>
          <w:rFonts w:ascii="Times New Roman" w:hAnsi="Times New Roman"/>
          <w:sz w:val="24"/>
          <w:szCs w:val="24"/>
          <w:lang w:val="uk-UA"/>
        </w:rPr>
        <w:t xml:space="preserve">елищної </w:t>
      </w:r>
      <w:r w:rsidRPr="00051B26">
        <w:rPr>
          <w:rFonts w:ascii="Times New Roman" w:hAnsi="Times New Roman"/>
          <w:sz w:val="24"/>
          <w:szCs w:val="24"/>
          <w:lang w:val="uk-UA"/>
        </w:rPr>
        <w:t>ради щодо збору і подачі документів для отримання адресних державних соціальних допомог, на які ці особи мають право згідно з чинним законодавством України.</w:t>
      </w:r>
    </w:p>
    <w:p w:rsidR="00F44E52" w:rsidRDefault="00F44E52" w:rsidP="00710D9B">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 xml:space="preserve">3.4.7. </w:t>
      </w:r>
      <w:r w:rsidRPr="006C2975">
        <w:rPr>
          <w:rFonts w:ascii="Times New Roman" w:hAnsi="Times New Roman"/>
          <w:sz w:val="24"/>
          <w:szCs w:val="24"/>
          <w:lang w:val="uk-UA"/>
        </w:rPr>
        <w:t>Якщо заявник, хтось із членів його сім’ї або хтось із осіб, які фактично проживають разом із ним, раніше вже отримували матеріальну грошову допомогу на заявлені цілі.</w:t>
      </w:r>
    </w:p>
    <w:p w:rsidR="00F44E52" w:rsidRDefault="00F44E52" w:rsidP="00710D9B">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3.4.8</w:t>
      </w:r>
      <w:r w:rsidRPr="00B167BA">
        <w:rPr>
          <w:rFonts w:ascii="Times New Roman" w:hAnsi="Times New Roman"/>
          <w:sz w:val="24"/>
          <w:szCs w:val="24"/>
        </w:rPr>
        <w:t xml:space="preserve">. </w:t>
      </w:r>
      <w:proofErr w:type="spellStart"/>
      <w:r w:rsidRPr="00B167BA">
        <w:rPr>
          <w:rFonts w:ascii="Times New Roman" w:hAnsi="Times New Roman"/>
          <w:sz w:val="24"/>
          <w:szCs w:val="24"/>
        </w:rPr>
        <w:t>Якщо</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заявник</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звернувся</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із</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заявою</w:t>
      </w:r>
      <w:proofErr w:type="spellEnd"/>
      <w:r w:rsidRPr="00B167BA">
        <w:rPr>
          <w:rFonts w:ascii="Times New Roman" w:hAnsi="Times New Roman"/>
          <w:sz w:val="24"/>
          <w:szCs w:val="24"/>
        </w:rPr>
        <w:t xml:space="preserve"> про </w:t>
      </w:r>
      <w:proofErr w:type="spellStart"/>
      <w:r w:rsidRPr="00B167BA">
        <w:rPr>
          <w:rFonts w:ascii="Times New Roman" w:hAnsi="Times New Roman"/>
          <w:sz w:val="24"/>
          <w:szCs w:val="24"/>
        </w:rPr>
        <w:t>відмову</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від</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матеріальної</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допомоги</w:t>
      </w:r>
      <w:proofErr w:type="spellEnd"/>
      <w:r w:rsidRPr="00B167BA">
        <w:rPr>
          <w:rFonts w:ascii="Times New Roman" w:hAnsi="Times New Roman"/>
          <w:sz w:val="24"/>
          <w:szCs w:val="24"/>
        </w:rPr>
        <w:t>.</w:t>
      </w:r>
    </w:p>
    <w:p w:rsidR="00F44E52" w:rsidRDefault="00F44E52" w:rsidP="00710D9B">
      <w:pPr>
        <w:spacing w:after="0" w:line="240" w:lineRule="auto"/>
        <w:ind w:right="17" w:firstLine="567"/>
        <w:jc w:val="both"/>
        <w:rPr>
          <w:rFonts w:ascii="Times New Roman" w:hAnsi="Times New Roman"/>
          <w:sz w:val="24"/>
          <w:szCs w:val="24"/>
          <w:lang w:val="uk-UA"/>
        </w:rPr>
      </w:pPr>
      <w:r w:rsidRPr="00B167BA">
        <w:rPr>
          <w:rFonts w:ascii="Times New Roman" w:hAnsi="Times New Roman"/>
          <w:sz w:val="24"/>
          <w:szCs w:val="24"/>
          <w:lang w:val="uk-UA"/>
        </w:rPr>
        <w:t>3.4.9</w:t>
      </w:r>
      <w:r w:rsidRPr="00B167BA">
        <w:rPr>
          <w:rFonts w:ascii="Times New Roman" w:hAnsi="Times New Roman"/>
          <w:sz w:val="24"/>
          <w:szCs w:val="24"/>
        </w:rPr>
        <w:t xml:space="preserve">. </w:t>
      </w:r>
      <w:proofErr w:type="spellStart"/>
      <w:r w:rsidRPr="00B167BA">
        <w:rPr>
          <w:rFonts w:ascii="Times New Roman" w:hAnsi="Times New Roman"/>
          <w:sz w:val="24"/>
          <w:szCs w:val="24"/>
        </w:rPr>
        <w:t>Якщо</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заявник</w:t>
      </w:r>
      <w:proofErr w:type="spellEnd"/>
      <w:r w:rsidRPr="00B167BA">
        <w:rPr>
          <w:rFonts w:ascii="Times New Roman" w:hAnsi="Times New Roman"/>
          <w:sz w:val="24"/>
          <w:szCs w:val="24"/>
        </w:rPr>
        <w:t xml:space="preserve"> не </w:t>
      </w:r>
      <w:proofErr w:type="spellStart"/>
      <w:r w:rsidRPr="00B167BA">
        <w:rPr>
          <w:rFonts w:ascii="Times New Roman" w:hAnsi="Times New Roman"/>
          <w:sz w:val="24"/>
          <w:szCs w:val="24"/>
        </w:rPr>
        <w:t>проживає</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rPr>
        <w:t>або</w:t>
      </w:r>
      <w:proofErr w:type="spellEnd"/>
      <w:r w:rsidRPr="00B167BA">
        <w:rPr>
          <w:rFonts w:ascii="Times New Roman" w:hAnsi="Times New Roman"/>
          <w:sz w:val="24"/>
          <w:szCs w:val="24"/>
        </w:rPr>
        <w:t xml:space="preserve"> не </w:t>
      </w:r>
      <w:proofErr w:type="spellStart"/>
      <w:r w:rsidRPr="00B167BA">
        <w:rPr>
          <w:rFonts w:ascii="Times New Roman" w:hAnsi="Times New Roman"/>
          <w:sz w:val="24"/>
          <w:szCs w:val="24"/>
        </w:rPr>
        <w:t>зареєстрований</w:t>
      </w:r>
      <w:proofErr w:type="spellEnd"/>
      <w:r w:rsidRPr="00B167BA">
        <w:rPr>
          <w:rFonts w:ascii="Times New Roman" w:hAnsi="Times New Roman"/>
          <w:sz w:val="24"/>
          <w:szCs w:val="24"/>
        </w:rPr>
        <w:t xml:space="preserve"> на </w:t>
      </w:r>
      <w:proofErr w:type="spellStart"/>
      <w:r w:rsidRPr="00B167BA">
        <w:rPr>
          <w:rFonts w:ascii="Times New Roman" w:hAnsi="Times New Roman"/>
          <w:sz w:val="24"/>
          <w:szCs w:val="24"/>
        </w:rPr>
        <w:t>території</w:t>
      </w:r>
      <w:proofErr w:type="spellEnd"/>
      <w:r w:rsidRPr="00B167BA">
        <w:rPr>
          <w:rFonts w:ascii="Times New Roman" w:hAnsi="Times New Roman"/>
          <w:sz w:val="24"/>
          <w:szCs w:val="24"/>
        </w:rPr>
        <w:t xml:space="preserve"> </w:t>
      </w:r>
      <w:proofErr w:type="spellStart"/>
      <w:r w:rsidRPr="00B167BA">
        <w:rPr>
          <w:rFonts w:ascii="Times New Roman" w:hAnsi="Times New Roman"/>
          <w:sz w:val="24"/>
          <w:szCs w:val="24"/>
          <w:lang w:val="uk-UA"/>
        </w:rPr>
        <w:t>Машівської</w:t>
      </w:r>
      <w:proofErr w:type="spellEnd"/>
      <w:r w:rsidRPr="00B167BA">
        <w:rPr>
          <w:rFonts w:ascii="Times New Roman" w:hAnsi="Times New Roman"/>
          <w:sz w:val="24"/>
          <w:szCs w:val="24"/>
          <w:lang w:val="uk-UA"/>
        </w:rPr>
        <w:t xml:space="preserve"> селищної</w:t>
      </w:r>
      <w:r w:rsidRPr="00B167BA">
        <w:rPr>
          <w:rFonts w:ascii="Times New Roman" w:hAnsi="Times New Roman"/>
          <w:sz w:val="24"/>
          <w:szCs w:val="24"/>
        </w:rPr>
        <w:t xml:space="preserve"> </w:t>
      </w:r>
      <w:proofErr w:type="gramStart"/>
      <w:r w:rsidRPr="00B167BA">
        <w:rPr>
          <w:rFonts w:ascii="Times New Roman" w:hAnsi="Times New Roman"/>
          <w:sz w:val="24"/>
          <w:szCs w:val="24"/>
        </w:rPr>
        <w:t>ради</w:t>
      </w:r>
      <w:proofErr w:type="gramEnd"/>
      <w:r w:rsidRPr="00B167BA">
        <w:rPr>
          <w:rFonts w:ascii="Times New Roman" w:hAnsi="Times New Roman"/>
          <w:sz w:val="24"/>
          <w:szCs w:val="24"/>
        </w:rPr>
        <w:t xml:space="preserve">.  </w:t>
      </w:r>
    </w:p>
    <w:p w:rsidR="00F44E52" w:rsidRPr="00710D9B" w:rsidRDefault="00F44E52" w:rsidP="00710D9B">
      <w:pPr>
        <w:spacing w:line="240" w:lineRule="auto"/>
        <w:ind w:firstLine="567"/>
        <w:rPr>
          <w:rFonts w:ascii="Times New Roman" w:hAnsi="Times New Roman"/>
          <w:color w:val="000000" w:themeColor="text1"/>
          <w:sz w:val="24"/>
          <w:szCs w:val="24"/>
          <w:lang w:val="uk-UA"/>
        </w:rPr>
      </w:pPr>
      <w:r w:rsidRPr="00710D9B">
        <w:rPr>
          <w:rFonts w:ascii="Times New Roman" w:hAnsi="Times New Roman"/>
          <w:color w:val="000000" w:themeColor="text1"/>
          <w:sz w:val="24"/>
          <w:szCs w:val="24"/>
          <w:lang w:val="uk-UA"/>
        </w:rPr>
        <w:t>3.4.10</w:t>
      </w:r>
      <w:r w:rsidRPr="00710D9B">
        <w:rPr>
          <w:rFonts w:ascii="Times New Roman" w:hAnsi="Times New Roman"/>
          <w:color w:val="000000" w:themeColor="text1"/>
          <w:sz w:val="24"/>
          <w:szCs w:val="24"/>
        </w:rPr>
        <w:t xml:space="preserve">. </w:t>
      </w:r>
      <w:proofErr w:type="spellStart"/>
      <w:r w:rsidRPr="00710D9B">
        <w:rPr>
          <w:rFonts w:ascii="Times New Roman" w:hAnsi="Times New Roman"/>
          <w:color w:val="000000" w:themeColor="text1"/>
          <w:sz w:val="24"/>
          <w:szCs w:val="24"/>
        </w:rPr>
        <w:t>Смерті</w:t>
      </w:r>
      <w:proofErr w:type="spellEnd"/>
      <w:r w:rsidRPr="00710D9B">
        <w:rPr>
          <w:rFonts w:ascii="Times New Roman" w:hAnsi="Times New Roman"/>
          <w:color w:val="000000" w:themeColor="text1"/>
          <w:sz w:val="24"/>
          <w:szCs w:val="24"/>
        </w:rPr>
        <w:t xml:space="preserve"> </w:t>
      </w:r>
      <w:proofErr w:type="spellStart"/>
      <w:r w:rsidRPr="00710D9B">
        <w:rPr>
          <w:rFonts w:ascii="Times New Roman" w:hAnsi="Times New Roman"/>
          <w:color w:val="000000" w:themeColor="text1"/>
          <w:sz w:val="24"/>
          <w:szCs w:val="24"/>
        </w:rPr>
        <w:t>заявника</w:t>
      </w:r>
      <w:proofErr w:type="spellEnd"/>
      <w:r w:rsidRPr="00710D9B">
        <w:rPr>
          <w:rFonts w:ascii="Times New Roman" w:hAnsi="Times New Roman"/>
          <w:color w:val="000000" w:themeColor="text1"/>
          <w:sz w:val="24"/>
          <w:szCs w:val="24"/>
        </w:rPr>
        <w:t>.</w:t>
      </w:r>
    </w:p>
    <w:p w:rsidR="00F44E52" w:rsidRDefault="00F44E52" w:rsidP="00710D9B">
      <w:pPr>
        <w:spacing w:line="240" w:lineRule="auto"/>
        <w:ind w:firstLine="567"/>
        <w:rPr>
          <w:rFonts w:ascii="Times New Roman" w:hAnsi="Times New Roman"/>
          <w:color w:val="000000" w:themeColor="text1"/>
          <w:sz w:val="24"/>
          <w:szCs w:val="24"/>
          <w:lang w:val="uk-UA"/>
        </w:rPr>
      </w:pPr>
      <w:r w:rsidRPr="00710D9B">
        <w:rPr>
          <w:rFonts w:ascii="Times New Roman" w:hAnsi="Times New Roman"/>
          <w:color w:val="000000" w:themeColor="text1"/>
          <w:sz w:val="24"/>
          <w:szCs w:val="24"/>
          <w:lang w:val="uk-UA"/>
        </w:rPr>
        <w:t>3.4.11</w:t>
      </w:r>
      <w:r w:rsidRPr="00710D9B">
        <w:rPr>
          <w:rFonts w:ascii="Times New Roman" w:hAnsi="Times New Roman"/>
          <w:color w:val="000000" w:themeColor="text1"/>
          <w:sz w:val="24"/>
          <w:szCs w:val="24"/>
        </w:rPr>
        <w:t xml:space="preserve">. </w:t>
      </w:r>
      <w:proofErr w:type="spellStart"/>
      <w:r w:rsidRPr="00710D9B">
        <w:rPr>
          <w:rFonts w:ascii="Times New Roman" w:hAnsi="Times New Roman"/>
          <w:color w:val="000000" w:themeColor="text1"/>
          <w:sz w:val="24"/>
          <w:szCs w:val="24"/>
        </w:rPr>
        <w:t>Якщо</w:t>
      </w:r>
      <w:proofErr w:type="spellEnd"/>
      <w:r w:rsidRPr="00710D9B">
        <w:rPr>
          <w:rFonts w:ascii="Times New Roman" w:hAnsi="Times New Roman"/>
          <w:color w:val="000000" w:themeColor="text1"/>
          <w:sz w:val="24"/>
          <w:szCs w:val="24"/>
        </w:rPr>
        <w:t xml:space="preserve"> </w:t>
      </w:r>
      <w:proofErr w:type="spellStart"/>
      <w:r w:rsidRPr="00710D9B">
        <w:rPr>
          <w:rFonts w:ascii="Times New Roman" w:hAnsi="Times New Roman"/>
          <w:color w:val="000000" w:themeColor="text1"/>
          <w:sz w:val="24"/>
          <w:szCs w:val="24"/>
        </w:rPr>
        <w:t>надання</w:t>
      </w:r>
      <w:proofErr w:type="spellEnd"/>
      <w:r w:rsidRPr="00710D9B">
        <w:rPr>
          <w:rFonts w:ascii="Times New Roman" w:hAnsi="Times New Roman"/>
          <w:color w:val="000000" w:themeColor="text1"/>
          <w:sz w:val="24"/>
          <w:szCs w:val="24"/>
        </w:rPr>
        <w:t xml:space="preserve"> </w:t>
      </w:r>
      <w:proofErr w:type="spellStart"/>
      <w:r w:rsidRPr="00710D9B">
        <w:rPr>
          <w:rFonts w:ascii="Times New Roman" w:hAnsi="Times New Roman"/>
          <w:color w:val="000000" w:themeColor="text1"/>
          <w:sz w:val="24"/>
          <w:szCs w:val="24"/>
        </w:rPr>
        <w:t>матеріальної</w:t>
      </w:r>
      <w:proofErr w:type="spellEnd"/>
      <w:r w:rsidRPr="00710D9B">
        <w:rPr>
          <w:rFonts w:ascii="Times New Roman" w:hAnsi="Times New Roman"/>
          <w:color w:val="000000" w:themeColor="text1"/>
          <w:sz w:val="24"/>
          <w:szCs w:val="24"/>
        </w:rPr>
        <w:t xml:space="preserve"> </w:t>
      </w:r>
      <w:proofErr w:type="spellStart"/>
      <w:r w:rsidRPr="00710D9B">
        <w:rPr>
          <w:rFonts w:ascii="Times New Roman" w:hAnsi="Times New Roman"/>
          <w:color w:val="000000" w:themeColor="text1"/>
          <w:sz w:val="24"/>
          <w:szCs w:val="24"/>
        </w:rPr>
        <w:t>грошової</w:t>
      </w:r>
      <w:proofErr w:type="spellEnd"/>
      <w:r w:rsidRPr="00710D9B">
        <w:rPr>
          <w:rFonts w:ascii="Times New Roman" w:hAnsi="Times New Roman"/>
          <w:color w:val="000000" w:themeColor="text1"/>
          <w:sz w:val="24"/>
          <w:szCs w:val="24"/>
        </w:rPr>
        <w:t xml:space="preserve"> </w:t>
      </w:r>
      <w:proofErr w:type="spellStart"/>
      <w:r w:rsidRPr="00710D9B">
        <w:rPr>
          <w:rFonts w:ascii="Times New Roman" w:hAnsi="Times New Roman"/>
          <w:color w:val="000000" w:themeColor="text1"/>
          <w:sz w:val="24"/>
          <w:szCs w:val="24"/>
        </w:rPr>
        <w:t>допомоги</w:t>
      </w:r>
      <w:proofErr w:type="spellEnd"/>
      <w:r w:rsidRPr="00710D9B">
        <w:rPr>
          <w:rFonts w:ascii="Times New Roman" w:hAnsi="Times New Roman"/>
          <w:color w:val="000000" w:themeColor="text1"/>
          <w:sz w:val="24"/>
          <w:szCs w:val="24"/>
        </w:rPr>
        <w:t xml:space="preserve"> </w:t>
      </w:r>
      <w:proofErr w:type="spellStart"/>
      <w:r w:rsidRPr="00710D9B">
        <w:rPr>
          <w:rFonts w:ascii="Times New Roman" w:hAnsi="Times New Roman"/>
          <w:color w:val="000000" w:themeColor="text1"/>
          <w:sz w:val="24"/>
          <w:szCs w:val="24"/>
        </w:rPr>
        <w:t>заявнику</w:t>
      </w:r>
      <w:proofErr w:type="spellEnd"/>
      <w:r w:rsidRPr="00710D9B">
        <w:rPr>
          <w:rFonts w:ascii="Times New Roman" w:hAnsi="Times New Roman"/>
          <w:color w:val="000000" w:themeColor="text1"/>
          <w:sz w:val="24"/>
          <w:szCs w:val="24"/>
        </w:rPr>
        <w:t xml:space="preserve"> є </w:t>
      </w:r>
      <w:proofErr w:type="spellStart"/>
      <w:r w:rsidRPr="00710D9B">
        <w:rPr>
          <w:rFonts w:ascii="Times New Roman" w:hAnsi="Times New Roman"/>
          <w:color w:val="000000" w:themeColor="text1"/>
          <w:sz w:val="24"/>
          <w:szCs w:val="24"/>
        </w:rPr>
        <w:t>недоцільним</w:t>
      </w:r>
      <w:proofErr w:type="spellEnd"/>
      <w:r w:rsidRPr="00710D9B">
        <w:rPr>
          <w:rFonts w:ascii="Times New Roman" w:hAnsi="Times New Roman"/>
          <w:color w:val="000000" w:themeColor="text1"/>
          <w:sz w:val="24"/>
          <w:szCs w:val="24"/>
        </w:rPr>
        <w:t>.</w:t>
      </w:r>
    </w:p>
    <w:p w:rsidR="00B9047D" w:rsidRPr="00B9047D" w:rsidRDefault="00B9047D" w:rsidP="00B9047D">
      <w:pPr>
        <w:pStyle w:val="a5"/>
        <w:shd w:val="clear" w:color="auto" w:fill="FFFFFF"/>
        <w:spacing w:before="0" w:beforeAutospacing="0" w:after="150" w:afterAutospacing="0"/>
        <w:jc w:val="both"/>
        <w:rPr>
          <w:color w:val="000000" w:themeColor="text1"/>
          <w:lang w:val="uk-UA"/>
        </w:rPr>
      </w:pPr>
      <w:r>
        <w:rPr>
          <w:color w:val="000000" w:themeColor="text1"/>
          <w:shd w:val="clear" w:color="auto" w:fill="FFFFFF"/>
          <w:lang w:val="uk-UA"/>
        </w:rPr>
        <w:t xml:space="preserve">         </w:t>
      </w:r>
      <w:r w:rsidRPr="00B9047D">
        <w:rPr>
          <w:color w:val="000000" w:themeColor="text1"/>
          <w:shd w:val="clear" w:color="auto" w:fill="FFFFFF"/>
          <w:lang w:val="uk-UA"/>
        </w:rPr>
        <w:t>3.5.В окремих випадках громадянам,</w:t>
      </w:r>
      <w:r w:rsidR="005354C2">
        <w:rPr>
          <w:color w:val="000000" w:themeColor="text1"/>
          <w:shd w:val="clear" w:color="auto" w:fill="FFFFFF"/>
          <w:lang w:val="uk-UA"/>
        </w:rPr>
        <w:t xml:space="preserve"> </w:t>
      </w:r>
      <w:r w:rsidRPr="00B9047D">
        <w:rPr>
          <w:color w:val="000000" w:themeColor="text1"/>
          <w:shd w:val="clear" w:color="auto" w:fill="FFFFFF"/>
          <w:lang w:val="uk-UA"/>
        </w:rPr>
        <w:t>які опинилися в дуже складних життєвих обставинах</w:t>
      </w:r>
      <w:r w:rsidR="005354C2" w:rsidRPr="005354C2">
        <w:rPr>
          <w:rFonts w:ascii="Arial" w:hAnsi="Arial" w:cs="Arial"/>
          <w:color w:val="333333"/>
          <w:shd w:val="clear" w:color="auto" w:fill="FFFFFF"/>
          <w:lang w:val="uk-UA"/>
        </w:rPr>
        <w:t xml:space="preserve"> </w:t>
      </w:r>
      <w:r w:rsidR="005354C2" w:rsidRPr="005354C2">
        <w:rPr>
          <w:color w:val="333333"/>
          <w:shd w:val="clear" w:color="auto" w:fill="FFFFFF"/>
          <w:lang w:val="uk-UA"/>
        </w:rPr>
        <w:t>(</w:t>
      </w:r>
      <w:r w:rsidR="005354C2" w:rsidRPr="005354C2">
        <w:rPr>
          <w:color w:val="000000" w:themeColor="text1"/>
          <w:shd w:val="clear" w:color="auto" w:fill="FFFFFF"/>
          <w:lang w:val="uk-UA"/>
        </w:rPr>
        <w:t>необхідність проведення складного і дорогого лікування, хірургічна операція, придбання</w:t>
      </w:r>
      <w:r w:rsidR="005354C2" w:rsidRPr="005354C2">
        <w:rPr>
          <w:color w:val="000000" w:themeColor="text1"/>
          <w:shd w:val="clear" w:color="auto" w:fill="FFFFFF"/>
        </w:rPr>
        <w:t> </w:t>
      </w:r>
      <w:r w:rsidR="005354C2" w:rsidRPr="005354C2">
        <w:rPr>
          <w:color w:val="000000" w:themeColor="text1"/>
          <w:shd w:val="clear" w:color="auto" w:fill="FFFFFF"/>
          <w:lang w:val="uk-UA"/>
        </w:rPr>
        <w:t xml:space="preserve"> медичних апаратів тощо)</w:t>
      </w:r>
      <w:r w:rsidR="005354C2">
        <w:rPr>
          <w:color w:val="000000" w:themeColor="text1"/>
          <w:shd w:val="clear" w:color="auto" w:fill="FFFFFF"/>
          <w:lang w:val="uk-UA"/>
        </w:rPr>
        <w:t>,</w:t>
      </w:r>
      <w:r w:rsidR="005354C2" w:rsidRPr="005354C2">
        <w:rPr>
          <w:color w:val="000000" w:themeColor="text1"/>
          <w:sz w:val="25"/>
          <w:szCs w:val="25"/>
          <w:shd w:val="clear" w:color="auto" w:fill="FFFFFF"/>
          <w:lang w:val="uk-UA"/>
        </w:rPr>
        <w:t xml:space="preserve"> </w:t>
      </w:r>
      <w:r w:rsidR="005354C2" w:rsidRPr="005354C2">
        <w:rPr>
          <w:color w:val="000000" w:themeColor="text1"/>
          <w:shd w:val="clear" w:color="auto" w:fill="FFFFFF"/>
          <w:lang w:val="uk-UA"/>
        </w:rPr>
        <w:t xml:space="preserve">враховуючи рівень забезпечення сім’ї </w:t>
      </w:r>
      <w:r w:rsidR="005354C2">
        <w:rPr>
          <w:color w:val="000000" w:themeColor="text1"/>
          <w:shd w:val="clear" w:color="auto" w:fill="FFFFFF"/>
          <w:lang w:val="uk-UA"/>
        </w:rPr>
        <w:t>,</w:t>
      </w:r>
      <w:r w:rsidRPr="005354C2">
        <w:rPr>
          <w:color w:val="000000" w:themeColor="text1"/>
          <w:shd w:val="clear" w:color="auto" w:fill="FFFFFF"/>
          <w:lang w:val="uk-UA"/>
        </w:rPr>
        <w:t xml:space="preserve"> </w:t>
      </w:r>
      <w:r w:rsidRPr="00B9047D">
        <w:rPr>
          <w:color w:val="000000" w:themeColor="text1"/>
          <w:shd w:val="clear" w:color="auto" w:fill="FFFFFF"/>
          <w:lang w:val="uk-UA"/>
        </w:rPr>
        <w:t>матеріальна допомога може бути більшою від розміру, встановленого Програмою.</w:t>
      </w:r>
    </w:p>
    <w:p w:rsidR="00435406" w:rsidRPr="00435406" w:rsidRDefault="00B9047D" w:rsidP="00B9047D">
      <w:pPr>
        <w:spacing w:line="240" w:lineRule="auto"/>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         </w:t>
      </w:r>
      <w:r w:rsidR="00F44E52" w:rsidRPr="00710D9B">
        <w:rPr>
          <w:rFonts w:ascii="Times New Roman" w:hAnsi="Times New Roman"/>
          <w:color w:val="000000" w:themeColor="text1"/>
          <w:sz w:val="24"/>
          <w:szCs w:val="24"/>
          <w:lang w:val="uk-UA"/>
        </w:rPr>
        <w:t>3.</w:t>
      </w:r>
      <w:r>
        <w:rPr>
          <w:rFonts w:ascii="Times New Roman" w:hAnsi="Times New Roman"/>
          <w:color w:val="000000" w:themeColor="text1"/>
          <w:sz w:val="24"/>
          <w:szCs w:val="24"/>
          <w:lang w:val="uk-UA"/>
        </w:rPr>
        <w:t>6</w:t>
      </w:r>
      <w:r w:rsidR="00F44E52" w:rsidRPr="00710D9B">
        <w:rPr>
          <w:rFonts w:ascii="Times New Roman" w:hAnsi="Times New Roman"/>
          <w:color w:val="000000" w:themeColor="text1"/>
          <w:sz w:val="24"/>
          <w:szCs w:val="24"/>
          <w:lang w:val="uk-UA"/>
        </w:rPr>
        <w:t>.</w:t>
      </w:r>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Виходячи</w:t>
      </w:r>
      <w:proofErr w:type="spellEnd"/>
      <w:r w:rsidR="00F44E52" w:rsidRPr="00710D9B">
        <w:rPr>
          <w:rFonts w:ascii="Times New Roman" w:hAnsi="Times New Roman"/>
          <w:color w:val="000000" w:themeColor="text1"/>
          <w:sz w:val="24"/>
          <w:szCs w:val="24"/>
        </w:rPr>
        <w:t xml:space="preserve"> з </w:t>
      </w:r>
      <w:proofErr w:type="spellStart"/>
      <w:r w:rsidR="00F44E52" w:rsidRPr="00710D9B">
        <w:rPr>
          <w:rFonts w:ascii="Times New Roman" w:hAnsi="Times New Roman"/>
          <w:color w:val="000000" w:themeColor="text1"/>
          <w:sz w:val="24"/>
          <w:szCs w:val="24"/>
        </w:rPr>
        <w:t>конкретних</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обставин</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що</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склалися</w:t>
      </w:r>
      <w:proofErr w:type="spellEnd"/>
      <w:r w:rsidR="00F44E52" w:rsidRPr="00710D9B">
        <w:rPr>
          <w:rFonts w:ascii="Times New Roman" w:hAnsi="Times New Roman"/>
          <w:color w:val="000000" w:themeColor="text1"/>
          <w:sz w:val="24"/>
          <w:szCs w:val="24"/>
        </w:rPr>
        <w:t xml:space="preserve">, на </w:t>
      </w:r>
      <w:proofErr w:type="spellStart"/>
      <w:proofErr w:type="gramStart"/>
      <w:r w:rsidR="00F44E52" w:rsidRPr="00710D9B">
        <w:rPr>
          <w:rFonts w:ascii="Times New Roman" w:hAnsi="Times New Roman"/>
          <w:color w:val="000000" w:themeColor="text1"/>
          <w:sz w:val="24"/>
          <w:szCs w:val="24"/>
        </w:rPr>
        <w:t>п</w:t>
      </w:r>
      <w:proofErr w:type="gramEnd"/>
      <w:r w:rsidR="00F44E52" w:rsidRPr="00710D9B">
        <w:rPr>
          <w:rFonts w:ascii="Times New Roman" w:hAnsi="Times New Roman"/>
          <w:color w:val="000000" w:themeColor="text1"/>
          <w:sz w:val="24"/>
          <w:szCs w:val="24"/>
        </w:rPr>
        <w:t>ідставі</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поданих</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документів</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сесія</w:t>
      </w:r>
      <w:proofErr w:type="spellEnd"/>
      <w:r w:rsidR="00F44E52" w:rsidRPr="00710D9B">
        <w:rPr>
          <w:rFonts w:ascii="Times New Roman" w:hAnsi="Times New Roman"/>
          <w:color w:val="000000" w:themeColor="text1"/>
          <w:sz w:val="24"/>
          <w:szCs w:val="24"/>
        </w:rPr>
        <w:t xml:space="preserve"> с</w:t>
      </w:r>
      <w:proofErr w:type="spellStart"/>
      <w:r w:rsidR="00F44E52" w:rsidRPr="00710D9B">
        <w:rPr>
          <w:rFonts w:ascii="Times New Roman" w:hAnsi="Times New Roman"/>
          <w:color w:val="000000" w:themeColor="text1"/>
          <w:sz w:val="24"/>
          <w:szCs w:val="24"/>
          <w:lang w:val="uk-UA"/>
        </w:rPr>
        <w:t>елищної</w:t>
      </w:r>
      <w:proofErr w:type="spellEnd"/>
      <w:r w:rsidR="00F44E52" w:rsidRPr="00710D9B">
        <w:rPr>
          <w:rFonts w:ascii="Times New Roman" w:hAnsi="Times New Roman"/>
          <w:color w:val="000000" w:themeColor="text1"/>
          <w:sz w:val="24"/>
          <w:szCs w:val="24"/>
        </w:rPr>
        <w:t xml:space="preserve"> ради </w:t>
      </w:r>
      <w:proofErr w:type="spellStart"/>
      <w:r w:rsidR="00F44E52" w:rsidRPr="00710D9B">
        <w:rPr>
          <w:rFonts w:ascii="Times New Roman" w:hAnsi="Times New Roman"/>
          <w:color w:val="000000" w:themeColor="text1"/>
          <w:sz w:val="24"/>
          <w:szCs w:val="24"/>
        </w:rPr>
        <w:t>може</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надати</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матеріальну</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допомогу</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навіть</w:t>
      </w:r>
      <w:proofErr w:type="spellEnd"/>
      <w:r w:rsidR="00F44E52" w:rsidRPr="00710D9B">
        <w:rPr>
          <w:rFonts w:ascii="Times New Roman" w:hAnsi="Times New Roman"/>
          <w:color w:val="000000" w:themeColor="text1"/>
          <w:sz w:val="24"/>
          <w:szCs w:val="24"/>
        </w:rPr>
        <w:t xml:space="preserve"> у </w:t>
      </w:r>
      <w:proofErr w:type="spellStart"/>
      <w:r w:rsidR="00F44E52" w:rsidRPr="00710D9B">
        <w:rPr>
          <w:rFonts w:ascii="Times New Roman" w:hAnsi="Times New Roman"/>
          <w:color w:val="000000" w:themeColor="text1"/>
          <w:sz w:val="24"/>
          <w:szCs w:val="24"/>
        </w:rPr>
        <w:t>разі</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наявності</w:t>
      </w:r>
      <w:proofErr w:type="spellEnd"/>
      <w:r w:rsidR="00F44E52" w:rsidRPr="00710D9B">
        <w:rPr>
          <w:rFonts w:ascii="Times New Roman" w:hAnsi="Times New Roman"/>
          <w:color w:val="000000" w:themeColor="text1"/>
          <w:sz w:val="24"/>
          <w:szCs w:val="24"/>
        </w:rPr>
        <w:t xml:space="preserve"> умов, </w:t>
      </w:r>
      <w:proofErr w:type="spellStart"/>
      <w:r w:rsidR="00F44E52" w:rsidRPr="00710D9B">
        <w:rPr>
          <w:rFonts w:ascii="Times New Roman" w:hAnsi="Times New Roman"/>
          <w:color w:val="000000" w:themeColor="text1"/>
          <w:sz w:val="24"/>
          <w:szCs w:val="24"/>
        </w:rPr>
        <w:t>зазначених</w:t>
      </w:r>
      <w:proofErr w:type="spellEnd"/>
      <w:r w:rsidR="00F44E52" w:rsidRPr="00710D9B">
        <w:rPr>
          <w:rFonts w:ascii="Times New Roman" w:hAnsi="Times New Roman"/>
          <w:color w:val="000000" w:themeColor="text1"/>
          <w:sz w:val="24"/>
          <w:szCs w:val="24"/>
        </w:rPr>
        <w:t xml:space="preserve"> у </w:t>
      </w:r>
      <w:proofErr w:type="spellStart"/>
      <w:r w:rsidR="00F44E52" w:rsidRPr="00710D9B">
        <w:rPr>
          <w:rFonts w:ascii="Times New Roman" w:hAnsi="Times New Roman"/>
          <w:color w:val="000000" w:themeColor="text1"/>
          <w:sz w:val="24"/>
          <w:szCs w:val="24"/>
        </w:rPr>
        <w:t>підпунктах</w:t>
      </w:r>
      <w:proofErr w:type="spellEnd"/>
      <w:r w:rsidR="00F44E52" w:rsidRPr="00710D9B">
        <w:rPr>
          <w:rFonts w:ascii="Times New Roman" w:hAnsi="Times New Roman"/>
          <w:color w:val="000000" w:themeColor="text1"/>
          <w:sz w:val="24"/>
          <w:szCs w:val="24"/>
        </w:rPr>
        <w:t xml:space="preserve"> </w:t>
      </w:r>
      <w:r w:rsidR="00F44E52" w:rsidRPr="00710D9B">
        <w:rPr>
          <w:rFonts w:ascii="Times New Roman" w:hAnsi="Times New Roman"/>
          <w:color w:val="000000" w:themeColor="text1"/>
          <w:sz w:val="24"/>
          <w:szCs w:val="24"/>
          <w:lang w:val="uk-UA"/>
        </w:rPr>
        <w:t>3.4.1.-3.4.11.</w:t>
      </w:r>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крім</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випадків</w:t>
      </w:r>
      <w:proofErr w:type="spellEnd"/>
      <w:r w:rsidR="00F44E52" w:rsidRPr="00710D9B">
        <w:rPr>
          <w:rFonts w:ascii="Times New Roman" w:hAnsi="Times New Roman"/>
          <w:color w:val="000000" w:themeColor="text1"/>
          <w:sz w:val="24"/>
          <w:szCs w:val="24"/>
        </w:rPr>
        <w:t xml:space="preserve">, </w:t>
      </w:r>
      <w:proofErr w:type="spellStart"/>
      <w:r w:rsidR="00F44E52" w:rsidRPr="00710D9B">
        <w:rPr>
          <w:rFonts w:ascii="Times New Roman" w:hAnsi="Times New Roman"/>
          <w:color w:val="000000" w:themeColor="text1"/>
          <w:sz w:val="24"/>
          <w:szCs w:val="24"/>
        </w:rPr>
        <w:t>передбачених</w:t>
      </w:r>
      <w:proofErr w:type="spellEnd"/>
      <w:r w:rsidR="00F44E52" w:rsidRPr="00710D9B">
        <w:rPr>
          <w:rFonts w:ascii="Times New Roman" w:hAnsi="Times New Roman"/>
          <w:color w:val="000000" w:themeColor="text1"/>
          <w:sz w:val="24"/>
          <w:szCs w:val="24"/>
        </w:rPr>
        <w:t xml:space="preserve"> пунктами </w:t>
      </w:r>
      <w:r w:rsidR="00F44E52" w:rsidRPr="00710D9B">
        <w:rPr>
          <w:rFonts w:ascii="Times New Roman" w:hAnsi="Times New Roman"/>
          <w:color w:val="000000" w:themeColor="text1"/>
          <w:sz w:val="24"/>
          <w:szCs w:val="24"/>
          <w:lang w:val="uk-UA"/>
        </w:rPr>
        <w:t>3.4.8., 3.4.10 і 3.4.11</w:t>
      </w:r>
      <w:r w:rsidR="00F44E52" w:rsidRPr="00710D9B">
        <w:rPr>
          <w:rFonts w:ascii="Times New Roman" w:hAnsi="Times New Roman"/>
          <w:color w:val="000000" w:themeColor="text1"/>
          <w:sz w:val="24"/>
          <w:szCs w:val="24"/>
        </w:rPr>
        <w:t>).</w:t>
      </w:r>
    </w:p>
    <w:p w:rsidR="00F44E52" w:rsidRPr="00B167BA" w:rsidRDefault="00F44E52" w:rsidP="00B167BA">
      <w:pPr>
        <w:pStyle w:val="Default"/>
        <w:jc w:val="center"/>
        <w:rPr>
          <w:b/>
          <w:bCs/>
          <w:lang w:val="uk-UA"/>
        </w:rPr>
      </w:pPr>
      <w:r w:rsidRPr="00B167BA">
        <w:rPr>
          <w:b/>
          <w:bCs/>
          <w:lang w:val="uk-UA"/>
        </w:rPr>
        <w:t>Розділ 4. Порядок виплати одноразової грошової матеріальної допомоги.</w:t>
      </w:r>
    </w:p>
    <w:p w:rsidR="00F44E52" w:rsidRPr="00B167BA" w:rsidRDefault="00F44E52" w:rsidP="00B167BA">
      <w:pPr>
        <w:pStyle w:val="Default"/>
        <w:ind w:firstLine="567"/>
        <w:jc w:val="both"/>
        <w:rPr>
          <w:lang w:val="uk-UA"/>
        </w:rPr>
      </w:pPr>
      <w:r w:rsidRPr="00B167BA">
        <w:rPr>
          <w:lang w:val="uk-UA"/>
        </w:rPr>
        <w:t xml:space="preserve">4.1. </w:t>
      </w:r>
      <w:r w:rsidR="00B50BBC">
        <w:rPr>
          <w:lang w:val="uk-UA"/>
        </w:rPr>
        <w:t>Заяви з пакетом документів щодо</w:t>
      </w:r>
      <w:r w:rsidRPr="00B167BA">
        <w:rPr>
          <w:lang w:val="uk-UA"/>
        </w:rPr>
        <w:t xml:space="preserve"> надання матеріальної допомоги </w:t>
      </w:r>
      <w:r w:rsidR="00383A9F">
        <w:rPr>
          <w:lang w:val="uk-UA"/>
        </w:rPr>
        <w:t xml:space="preserve">розглядаються Комісією з питань надання матеріальної допомоги жителям громади. Склад Комісії та </w:t>
      </w:r>
      <w:r w:rsidR="00383A9F">
        <w:rPr>
          <w:lang w:val="uk-UA"/>
        </w:rPr>
        <w:lastRenderedPageBreak/>
        <w:t xml:space="preserve">Положення, що регламентує її діяльність, затверджується розпорядженням селищного </w:t>
      </w:r>
      <w:r w:rsidR="00594D0C">
        <w:rPr>
          <w:lang w:val="uk-UA"/>
        </w:rPr>
        <w:t>голови. Рішення Комісії про надання матеріальної допомоги розглядається на сесії селищної ради</w:t>
      </w:r>
      <w:r w:rsidRPr="00B167BA">
        <w:rPr>
          <w:lang w:val="uk-UA"/>
        </w:rPr>
        <w:t>.</w:t>
      </w:r>
    </w:p>
    <w:p w:rsidR="00F44E52" w:rsidRPr="00B167BA" w:rsidRDefault="00F44E52" w:rsidP="00B167BA">
      <w:pPr>
        <w:pStyle w:val="Default"/>
        <w:ind w:firstLine="567"/>
        <w:jc w:val="both"/>
        <w:rPr>
          <w:lang w:val="uk-UA"/>
        </w:rPr>
      </w:pPr>
      <w:r w:rsidRPr="00B167BA">
        <w:rPr>
          <w:lang w:val="uk-UA"/>
        </w:rPr>
        <w:t xml:space="preserve">4.2. Сесія своїм рішенням може надати право виконавчому комітету селищної ради надавати одноразову матеріальну допомогу мешканцям </w:t>
      </w:r>
      <w:proofErr w:type="spellStart"/>
      <w:r w:rsidR="00594D0C">
        <w:rPr>
          <w:lang w:val="uk-UA"/>
        </w:rPr>
        <w:t>Машівської</w:t>
      </w:r>
      <w:proofErr w:type="spellEnd"/>
      <w:r w:rsidR="00594D0C">
        <w:rPr>
          <w:lang w:val="uk-UA"/>
        </w:rPr>
        <w:t xml:space="preserve"> селищної територіальної громади</w:t>
      </w:r>
      <w:r w:rsidRPr="00B167BA">
        <w:rPr>
          <w:lang w:val="uk-UA"/>
        </w:rPr>
        <w:t xml:space="preserve">, які потрапили в скрутні життєві обставини, малозабезпеченим жителям </w:t>
      </w:r>
      <w:r w:rsidR="00594D0C">
        <w:rPr>
          <w:lang w:val="uk-UA"/>
        </w:rPr>
        <w:t xml:space="preserve"> громади, на поховання жителів громади, допомогу на народження дитини та</w:t>
      </w:r>
      <w:r w:rsidRPr="00B167BA">
        <w:rPr>
          <w:lang w:val="uk-UA"/>
        </w:rPr>
        <w:t xml:space="preserve"> іншим категоріям громадян за наявності поважних причин та відповідних бюджетних призначень</w:t>
      </w:r>
      <w:r w:rsidR="006467A0">
        <w:rPr>
          <w:lang w:val="uk-UA"/>
        </w:rPr>
        <w:t xml:space="preserve"> </w:t>
      </w:r>
      <w:r w:rsidRPr="00B167BA">
        <w:rPr>
          <w:lang w:val="uk-UA"/>
        </w:rPr>
        <w:t>з подальшим затвердженням рішень виконкому на пленарному засіданні сесії селищної ради в кінці року.</w:t>
      </w:r>
    </w:p>
    <w:p w:rsidR="00F44E52" w:rsidRPr="00B167BA" w:rsidRDefault="00F44E52" w:rsidP="00B167BA">
      <w:pPr>
        <w:pStyle w:val="Default"/>
        <w:ind w:firstLine="567"/>
        <w:jc w:val="both"/>
        <w:rPr>
          <w:lang w:val="uk-UA"/>
        </w:rPr>
      </w:pPr>
      <w:r w:rsidRPr="00B167BA">
        <w:rPr>
          <w:lang w:val="uk-UA"/>
        </w:rPr>
        <w:t>4.3. Рішення про надання чи відмову у наданні одноразової матеріальної допомоги приймає сесія селищної ради, виконавчий комітет або селищний голова</w:t>
      </w:r>
      <w:r w:rsidR="006467A0">
        <w:rPr>
          <w:lang w:val="uk-UA"/>
        </w:rPr>
        <w:t xml:space="preserve"> за рекомендацією Комісії з питань надання матеріальної допомоги жителям громади</w:t>
      </w:r>
      <w:r w:rsidRPr="00B167BA">
        <w:rPr>
          <w:lang w:val="uk-UA"/>
        </w:rPr>
        <w:t>.</w:t>
      </w:r>
    </w:p>
    <w:p w:rsidR="00F44E52" w:rsidRPr="00B167BA" w:rsidRDefault="00F44E52" w:rsidP="00B167BA">
      <w:pPr>
        <w:pStyle w:val="Default"/>
        <w:ind w:firstLine="567"/>
        <w:jc w:val="both"/>
        <w:rPr>
          <w:lang w:val="uk-UA"/>
        </w:rPr>
      </w:pPr>
      <w:r w:rsidRPr="00B167BA">
        <w:rPr>
          <w:lang w:val="uk-UA"/>
        </w:rPr>
        <w:t>4.4. Селищний голова у міжсесійний період має право надавати матеріальну допомогу одноосібно</w:t>
      </w:r>
      <w:r>
        <w:rPr>
          <w:lang w:val="uk-UA"/>
        </w:rPr>
        <w:t xml:space="preserve"> шляхом видання відповідного розпорядчого документа з подальшим його затвердженням на сесії селищної ради</w:t>
      </w:r>
      <w:r w:rsidRPr="00B167BA">
        <w:rPr>
          <w:lang w:val="uk-UA"/>
        </w:rPr>
        <w:t>.</w:t>
      </w:r>
    </w:p>
    <w:p w:rsidR="00A80A92" w:rsidRPr="00220C50" w:rsidRDefault="00F44E52" w:rsidP="00A80A92">
      <w:pPr>
        <w:pStyle w:val="Default"/>
        <w:ind w:firstLine="567"/>
        <w:jc w:val="both"/>
        <w:rPr>
          <w:color w:val="000000" w:themeColor="text1"/>
          <w:lang w:val="uk-UA"/>
        </w:rPr>
      </w:pPr>
      <w:r w:rsidRPr="00B167BA">
        <w:rPr>
          <w:lang w:val="uk-UA"/>
        </w:rPr>
        <w:t xml:space="preserve">4.5. Сесія селищної ради, виконавчий комітет, селищний голова, як виняток, </w:t>
      </w:r>
      <w:r>
        <w:rPr>
          <w:lang w:val="uk-UA"/>
        </w:rPr>
        <w:t xml:space="preserve">у особливих </w:t>
      </w:r>
      <w:r w:rsidRPr="00220C50">
        <w:rPr>
          <w:color w:val="000000" w:themeColor="text1"/>
          <w:lang w:val="uk-UA"/>
        </w:rPr>
        <w:t>випадках, мають право збільшувати чи зменшувати розмір одноразової матеріальної допомоги.</w:t>
      </w:r>
    </w:p>
    <w:p w:rsidR="004A62A7" w:rsidRPr="00220C50" w:rsidRDefault="00B50BBC" w:rsidP="00220C50">
      <w:pPr>
        <w:shd w:val="clear" w:color="auto" w:fill="FFFFFF"/>
        <w:spacing w:before="72" w:after="120" w:line="240" w:lineRule="auto"/>
        <w:ind w:firstLine="567"/>
        <w:jc w:val="both"/>
        <w:rPr>
          <w:rFonts w:ascii="Times New Roman" w:hAnsi="Times New Roman"/>
          <w:color w:val="000000" w:themeColor="text1"/>
          <w:sz w:val="24"/>
          <w:szCs w:val="24"/>
          <w:lang w:val="uk-UA"/>
        </w:rPr>
      </w:pPr>
      <w:r w:rsidRPr="00220C50">
        <w:rPr>
          <w:rFonts w:ascii="Times New Roman" w:hAnsi="Times New Roman"/>
          <w:color w:val="000000" w:themeColor="text1"/>
          <w:sz w:val="24"/>
          <w:szCs w:val="24"/>
          <w:lang w:val="uk-UA"/>
        </w:rPr>
        <w:t xml:space="preserve">4.6 Секретар селищної ради чи секретар виконавчого комітету </w:t>
      </w:r>
      <w:r w:rsidR="00F44E52" w:rsidRPr="00220C50">
        <w:rPr>
          <w:rFonts w:ascii="Times New Roman" w:hAnsi="Times New Roman"/>
          <w:color w:val="000000" w:themeColor="text1"/>
          <w:sz w:val="24"/>
          <w:szCs w:val="24"/>
          <w:lang w:val="uk-UA"/>
        </w:rPr>
        <w:t>після прийняття рішення сесією селищної ради чи виконавчим комітетом, або видачі розпорядження селищним головою про надання одноразової матеріальної грошової допомоги жителю громади надає відповідні документи до</w:t>
      </w:r>
      <w:r w:rsidR="004A62A7" w:rsidRPr="00220C50">
        <w:rPr>
          <w:rFonts w:ascii="Times New Roman" w:hAnsi="Times New Roman"/>
          <w:color w:val="000000" w:themeColor="text1"/>
          <w:sz w:val="24"/>
          <w:szCs w:val="24"/>
          <w:lang w:val="uk-UA"/>
        </w:rPr>
        <w:t xml:space="preserve"> відділу  бухгалтерського обліку, звітності та  господарського забезпечення  виконавчого комітету </w:t>
      </w:r>
      <w:proofErr w:type="spellStart"/>
      <w:r w:rsidR="004A62A7" w:rsidRPr="00220C50">
        <w:rPr>
          <w:rFonts w:ascii="Times New Roman" w:hAnsi="Times New Roman"/>
          <w:color w:val="000000" w:themeColor="text1"/>
          <w:sz w:val="24"/>
          <w:szCs w:val="24"/>
          <w:lang w:val="uk-UA"/>
        </w:rPr>
        <w:t>Машівської</w:t>
      </w:r>
      <w:proofErr w:type="spellEnd"/>
      <w:r w:rsidR="004A62A7" w:rsidRPr="00220C50">
        <w:rPr>
          <w:rFonts w:ascii="Times New Roman" w:hAnsi="Times New Roman"/>
          <w:color w:val="000000" w:themeColor="text1"/>
          <w:sz w:val="24"/>
          <w:szCs w:val="24"/>
          <w:lang w:val="uk-UA"/>
        </w:rPr>
        <w:t xml:space="preserve"> селищної ради.</w:t>
      </w:r>
    </w:p>
    <w:p w:rsidR="00F44E52" w:rsidRPr="00220C50" w:rsidRDefault="004A62A7" w:rsidP="00220C50">
      <w:pPr>
        <w:pStyle w:val="Default"/>
        <w:ind w:firstLine="567"/>
        <w:jc w:val="both"/>
        <w:rPr>
          <w:color w:val="000000" w:themeColor="text1"/>
          <w:lang w:val="uk-UA"/>
        </w:rPr>
      </w:pPr>
      <w:r w:rsidRPr="00220C50">
        <w:rPr>
          <w:color w:val="000000" w:themeColor="text1"/>
          <w:lang w:val="uk-UA"/>
        </w:rPr>
        <w:t xml:space="preserve">4.7.Відділ бухгалтерського обліку, звітності та господарського забезпечення </w:t>
      </w:r>
      <w:r w:rsidR="00B50BBC" w:rsidRPr="00220C50">
        <w:rPr>
          <w:color w:val="000000" w:themeColor="text1"/>
          <w:lang w:val="uk-UA"/>
        </w:rPr>
        <w:t xml:space="preserve">виконавчого комітету </w:t>
      </w:r>
      <w:r w:rsidR="00F44E52" w:rsidRPr="00220C50">
        <w:rPr>
          <w:color w:val="000000" w:themeColor="text1"/>
          <w:lang w:val="uk-UA"/>
        </w:rPr>
        <w:t>селищної ради здійснює перерахунок грошової матеріальної допомоги у визначеному розмірі на рахунок заявника в банку чи іншій фінансовій установі.</w:t>
      </w:r>
    </w:p>
    <w:p w:rsidR="00F44E52" w:rsidRPr="00220C50" w:rsidRDefault="00F44E52" w:rsidP="00220C50">
      <w:pPr>
        <w:spacing w:after="0" w:line="240" w:lineRule="auto"/>
        <w:ind w:firstLine="567"/>
        <w:jc w:val="both"/>
        <w:rPr>
          <w:rFonts w:ascii="Times New Roman" w:hAnsi="Times New Roman"/>
          <w:color w:val="000000" w:themeColor="text1"/>
          <w:sz w:val="24"/>
          <w:szCs w:val="24"/>
          <w:lang w:val="uk-UA"/>
        </w:rPr>
      </w:pPr>
      <w:r w:rsidRPr="00220C50">
        <w:rPr>
          <w:rFonts w:ascii="Times New Roman" w:hAnsi="Times New Roman"/>
          <w:color w:val="000000" w:themeColor="text1"/>
          <w:sz w:val="24"/>
          <w:szCs w:val="24"/>
          <w:lang w:val="uk-UA"/>
        </w:rPr>
        <w:t>4.8. Контроль за цільовим використанням коштів покладається на постійну депутатську комісію селищної ради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p>
    <w:p w:rsidR="00F44E52" w:rsidRPr="00220C50" w:rsidRDefault="00F44E52" w:rsidP="00B167BA">
      <w:pPr>
        <w:spacing w:after="0" w:line="240" w:lineRule="auto"/>
        <w:jc w:val="both"/>
        <w:rPr>
          <w:rFonts w:ascii="Times New Roman" w:hAnsi="Times New Roman"/>
          <w:color w:val="000000" w:themeColor="text1"/>
          <w:sz w:val="24"/>
          <w:szCs w:val="24"/>
          <w:lang w:val="uk-UA"/>
        </w:rPr>
      </w:pPr>
    </w:p>
    <w:p w:rsidR="00F44E52" w:rsidRPr="00B167BA" w:rsidRDefault="00F44E52" w:rsidP="00B167BA">
      <w:pPr>
        <w:spacing w:after="0" w:line="240" w:lineRule="auto"/>
        <w:rPr>
          <w:rFonts w:ascii="Times New Roman" w:hAnsi="Times New Roman"/>
          <w:sz w:val="24"/>
          <w:szCs w:val="24"/>
          <w:lang w:val="uk-UA"/>
        </w:rPr>
      </w:pPr>
    </w:p>
    <w:p w:rsidR="00F44E52" w:rsidRDefault="00F44E52" w:rsidP="00B167BA">
      <w:pPr>
        <w:spacing w:after="0" w:line="240" w:lineRule="auto"/>
        <w:rPr>
          <w:rFonts w:ascii="Times New Roman" w:hAnsi="Times New Roman"/>
          <w:sz w:val="24"/>
          <w:szCs w:val="24"/>
          <w:lang w:val="uk-UA"/>
        </w:rPr>
      </w:pPr>
    </w:p>
    <w:p w:rsidR="00F44E52" w:rsidRDefault="00F44E52" w:rsidP="00B167BA">
      <w:pPr>
        <w:spacing w:after="0" w:line="240" w:lineRule="auto"/>
        <w:rPr>
          <w:rFonts w:ascii="Times New Roman" w:hAnsi="Times New Roman"/>
          <w:sz w:val="24"/>
          <w:szCs w:val="24"/>
          <w:lang w:val="uk-UA"/>
        </w:rPr>
      </w:pPr>
      <w:r w:rsidRPr="00B167BA">
        <w:rPr>
          <w:rFonts w:ascii="Times New Roman" w:hAnsi="Times New Roman"/>
          <w:sz w:val="24"/>
          <w:szCs w:val="24"/>
          <w:lang w:val="uk-UA"/>
        </w:rPr>
        <w:t xml:space="preserve"> </w:t>
      </w:r>
      <w:proofErr w:type="spellStart"/>
      <w:r w:rsidRPr="00B167BA">
        <w:rPr>
          <w:rFonts w:ascii="Times New Roman" w:hAnsi="Times New Roman"/>
          <w:sz w:val="24"/>
          <w:szCs w:val="24"/>
        </w:rPr>
        <w:t>Секретар</w:t>
      </w:r>
      <w:proofErr w:type="spellEnd"/>
      <w:r w:rsidRPr="00B167BA">
        <w:rPr>
          <w:rFonts w:ascii="Times New Roman" w:hAnsi="Times New Roman"/>
          <w:sz w:val="24"/>
          <w:szCs w:val="24"/>
        </w:rPr>
        <w:t xml:space="preserve"> с</w:t>
      </w:r>
      <w:proofErr w:type="spellStart"/>
      <w:r w:rsidRPr="00B167BA">
        <w:rPr>
          <w:rFonts w:ascii="Times New Roman" w:hAnsi="Times New Roman"/>
          <w:sz w:val="24"/>
          <w:szCs w:val="24"/>
          <w:lang w:val="uk-UA"/>
        </w:rPr>
        <w:t>елищної</w:t>
      </w:r>
      <w:proofErr w:type="spellEnd"/>
      <w:r w:rsidRPr="00B167BA">
        <w:rPr>
          <w:rFonts w:ascii="Times New Roman" w:hAnsi="Times New Roman"/>
          <w:sz w:val="24"/>
          <w:szCs w:val="24"/>
        </w:rPr>
        <w:t xml:space="preserve"> ради                                                           </w:t>
      </w:r>
      <w:r w:rsidR="00654CA7">
        <w:rPr>
          <w:rFonts w:ascii="Times New Roman" w:hAnsi="Times New Roman"/>
          <w:sz w:val="24"/>
          <w:szCs w:val="24"/>
          <w:lang w:val="uk-UA"/>
        </w:rPr>
        <w:t xml:space="preserve">                                   </w:t>
      </w:r>
      <w:r w:rsidRPr="00B167BA">
        <w:rPr>
          <w:rFonts w:ascii="Times New Roman" w:hAnsi="Times New Roman"/>
          <w:sz w:val="24"/>
          <w:szCs w:val="24"/>
        </w:rPr>
        <w:t xml:space="preserve">  С.А. Година</w:t>
      </w: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7620EB" w:rsidRDefault="007620EB" w:rsidP="00B167BA">
      <w:pPr>
        <w:spacing w:after="0" w:line="240" w:lineRule="auto"/>
        <w:rPr>
          <w:rFonts w:ascii="Times New Roman" w:hAnsi="Times New Roman"/>
          <w:sz w:val="24"/>
          <w:szCs w:val="24"/>
          <w:lang w:val="uk-UA"/>
        </w:rPr>
      </w:pPr>
    </w:p>
    <w:p w:rsidR="009E624F" w:rsidRDefault="009E624F" w:rsidP="00B167BA">
      <w:pPr>
        <w:spacing w:after="0" w:line="240" w:lineRule="auto"/>
        <w:rPr>
          <w:rFonts w:ascii="Times New Roman" w:hAnsi="Times New Roman"/>
          <w:sz w:val="24"/>
          <w:szCs w:val="24"/>
          <w:lang w:val="uk-UA"/>
        </w:rPr>
      </w:pPr>
    </w:p>
    <w:p w:rsidR="00EC5D4B" w:rsidRDefault="00EC5D4B" w:rsidP="004D5DFD">
      <w:pPr>
        <w:spacing w:after="0" w:line="240" w:lineRule="auto"/>
        <w:jc w:val="right"/>
        <w:rPr>
          <w:rFonts w:ascii="Times New Roman" w:hAnsi="Times New Roman"/>
          <w:sz w:val="24"/>
          <w:szCs w:val="24"/>
          <w:lang w:val="uk-UA"/>
        </w:rPr>
      </w:pPr>
    </w:p>
    <w:p w:rsidR="00EC5D4B" w:rsidRDefault="00EC5D4B" w:rsidP="004D5DFD">
      <w:pPr>
        <w:spacing w:after="0" w:line="240" w:lineRule="auto"/>
        <w:jc w:val="right"/>
        <w:rPr>
          <w:rFonts w:ascii="Times New Roman" w:hAnsi="Times New Roman"/>
          <w:sz w:val="24"/>
          <w:szCs w:val="24"/>
          <w:lang w:val="uk-UA"/>
        </w:rPr>
      </w:pPr>
    </w:p>
    <w:p w:rsidR="00EC5D4B" w:rsidRDefault="00EC5D4B" w:rsidP="004D5DFD">
      <w:pPr>
        <w:spacing w:after="0" w:line="240" w:lineRule="auto"/>
        <w:jc w:val="right"/>
        <w:rPr>
          <w:rFonts w:ascii="Times New Roman" w:hAnsi="Times New Roman"/>
          <w:sz w:val="24"/>
          <w:szCs w:val="24"/>
          <w:lang w:val="uk-UA"/>
        </w:rPr>
      </w:pPr>
    </w:p>
    <w:p w:rsidR="00EC5D4B" w:rsidRDefault="00EC5D4B" w:rsidP="004D5DFD">
      <w:pPr>
        <w:spacing w:after="0" w:line="240" w:lineRule="auto"/>
        <w:jc w:val="right"/>
        <w:rPr>
          <w:rFonts w:ascii="Times New Roman" w:hAnsi="Times New Roman"/>
          <w:sz w:val="24"/>
          <w:szCs w:val="24"/>
          <w:lang w:val="uk-UA"/>
        </w:rPr>
      </w:pPr>
    </w:p>
    <w:p w:rsidR="004D5DFD" w:rsidRPr="005354C2" w:rsidRDefault="004D5DFD" w:rsidP="004D5DFD">
      <w:pPr>
        <w:spacing w:after="0" w:line="240" w:lineRule="auto"/>
        <w:jc w:val="right"/>
        <w:rPr>
          <w:rFonts w:ascii="Times New Roman" w:hAnsi="Times New Roman"/>
          <w:sz w:val="24"/>
          <w:szCs w:val="24"/>
          <w:lang w:val="uk-UA"/>
        </w:rPr>
      </w:pPr>
      <w:r w:rsidRPr="005354C2">
        <w:rPr>
          <w:rFonts w:ascii="Times New Roman" w:hAnsi="Times New Roman"/>
          <w:sz w:val="24"/>
          <w:szCs w:val="24"/>
          <w:lang w:val="uk-UA"/>
        </w:rPr>
        <w:lastRenderedPageBreak/>
        <w:t>Додаток 3</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Затверджено</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 xml:space="preserve"> рішенням </w:t>
      </w:r>
      <w:r>
        <w:rPr>
          <w:rFonts w:ascii="Times New Roman" w:hAnsi="Times New Roman"/>
          <w:lang w:val="uk-UA"/>
        </w:rPr>
        <w:t>чотирнадцятої</w:t>
      </w:r>
      <w:r w:rsidRPr="000664E9">
        <w:rPr>
          <w:rFonts w:ascii="Times New Roman" w:hAnsi="Times New Roman"/>
          <w:lang w:val="uk-UA"/>
        </w:rPr>
        <w:t xml:space="preserve">  сесії </w:t>
      </w:r>
    </w:p>
    <w:p w:rsidR="00435406" w:rsidRPr="000664E9"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lang w:val="uk-UA"/>
        </w:rPr>
        <w:t>Машівської</w:t>
      </w:r>
      <w:proofErr w:type="spellEnd"/>
      <w:r w:rsidRPr="000664E9">
        <w:rPr>
          <w:rFonts w:ascii="Times New Roman" w:hAnsi="Times New Roman"/>
          <w:lang w:val="uk-UA"/>
        </w:rPr>
        <w:t xml:space="preserve"> селищної ради</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восьмого  скликання</w:t>
      </w:r>
    </w:p>
    <w:p w:rsidR="00435406"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rPr>
        <w:t>від</w:t>
      </w:r>
      <w:proofErr w:type="spellEnd"/>
      <w:r w:rsidRPr="000664E9">
        <w:rPr>
          <w:rFonts w:ascii="Times New Roman" w:hAnsi="Times New Roman"/>
        </w:rPr>
        <w:t xml:space="preserve"> </w:t>
      </w:r>
      <w:r>
        <w:rPr>
          <w:rFonts w:ascii="Times New Roman" w:hAnsi="Times New Roman"/>
          <w:lang w:val="uk-UA"/>
        </w:rPr>
        <w:t>23 грудня 2021</w:t>
      </w:r>
      <w:r w:rsidRPr="000664E9">
        <w:rPr>
          <w:rFonts w:ascii="Times New Roman" w:hAnsi="Times New Roman"/>
        </w:rPr>
        <w:t xml:space="preserve"> р. </w:t>
      </w:r>
    </w:p>
    <w:p w:rsidR="00435406" w:rsidRPr="002838D5" w:rsidRDefault="00435406" w:rsidP="00435406">
      <w:pPr>
        <w:numPr>
          <w:ilvl w:val="0"/>
          <w:numId w:val="25"/>
        </w:numPr>
        <w:tabs>
          <w:tab w:val="clear" w:pos="432"/>
          <w:tab w:val="num" w:pos="0"/>
          <w:tab w:val="left" w:pos="3220"/>
        </w:tabs>
        <w:suppressAutoHyphens/>
        <w:spacing w:after="0" w:line="240" w:lineRule="auto"/>
        <w:jc w:val="right"/>
        <w:rPr>
          <w:rFonts w:ascii="Times New Roman" w:hAnsi="Times New Roman"/>
          <w:bCs/>
          <w:sz w:val="20"/>
          <w:szCs w:val="20"/>
          <w:lang w:val="uk-UA"/>
        </w:rPr>
      </w:pPr>
      <w:r w:rsidRPr="002838D5">
        <w:rPr>
          <w:rFonts w:ascii="Times New Roman" w:hAnsi="Times New Roman"/>
          <w:bCs/>
          <w:sz w:val="20"/>
          <w:szCs w:val="20"/>
          <w:lang w:val="uk-UA"/>
        </w:rPr>
        <w:t xml:space="preserve">№   </w:t>
      </w:r>
      <w:r w:rsidR="0076632F">
        <w:rPr>
          <w:rFonts w:ascii="Times New Roman" w:hAnsi="Times New Roman"/>
          <w:bCs/>
          <w:sz w:val="20"/>
          <w:szCs w:val="20"/>
          <w:lang w:val="uk-UA"/>
        </w:rPr>
        <w:t>18</w:t>
      </w:r>
      <w:r w:rsidRPr="002838D5">
        <w:rPr>
          <w:rFonts w:ascii="Times New Roman" w:hAnsi="Times New Roman"/>
          <w:bCs/>
          <w:sz w:val="20"/>
          <w:szCs w:val="20"/>
          <w:lang w:val="uk-UA"/>
        </w:rPr>
        <w:t>/14-V</w:t>
      </w:r>
      <w:r w:rsidRPr="002838D5">
        <w:rPr>
          <w:rFonts w:ascii="Times New Roman" w:hAnsi="Times New Roman"/>
          <w:bCs/>
          <w:spacing w:val="20"/>
          <w:sz w:val="20"/>
          <w:szCs w:val="20"/>
          <w:lang w:val="uk-UA"/>
        </w:rPr>
        <w:t>ІІІ</w:t>
      </w:r>
    </w:p>
    <w:p w:rsidR="00737139" w:rsidRPr="005354C2" w:rsidRDefault="00737139" w:rsidP="00737139">
      <w:pPr>
        <w:spacing w:after="0" w:line="240" w:lineRule="auto"/>
        <w:jc w:val="both"/>
        <w:rPr>
          <w:rFonts w:ascii="Times New Roman" w:hAnsi="Times New Roman"/>
          <w:sz w:val="24"/>
          <w:szCs w:val="24"/>
          <w:lang w:val="uk-UA"/>
        </w:rPr>
      </w:pPr>
    </w:p>
    <w:p w:rsidR="00F12E02" w:rsidRPr="00B12356" w:rsidRDefault="00F12E02" w:rsidP="00737139">
      <w:pPr>
        <w:spacing w:after="0" w:line="240" w:lineRule="auto"/>
        <w:jc w:val="both"/>
        <w:rPr>
          <w:rFonts w:ascii="Times New Roman" w:hAnsi="Times New Roman"/>
          <w:b/>
          <w:i/>
          <w:sz w:val="24"/>
          <w:szCs w:val="24"/>
          <w:lang w:val="uk-UA"/>
        </w:rPr>
      </w:pPr>
    </w:p>
    <w:p w:rsidR="00B12356" w:rsidRPr="00B12356" w:rsidRDefault="00B12356" w:rsidP="00B12356">
      <w:pPr>
        <w:tabs>
          <w:tab w:val="left" w:pos="1980"/>
        </w:tabs>
        <w:spacing w:line="240" w:lineRule="auto"/>
        <w:jc w:val="center"/>
        <w:rPr>
          <w:rFonts w:ascii="Times New Roman" w:hAnsi="Times New Roman"/>
          <w:b/>
          <w:sz w:val="24"/>
          <w:szCs w:val="24"/>
          <w:lang w:val="uk-UA"/>
        </w:rPr>
      </w:pPr>
      <w:r w:rsidRPr="00B12356">
        <w:rPr>
          <w:rFonts w:ascii="Times New Roman" w:hAnsi="Times New Roman"/>
          <w:b/>
          <w:sz w:val="24"/>
          <w:szCs w:val="24"/>
          <w:lang w:val="uk-UA"/>
        </w:rPr>
        <w:t>ПОРЯДОК</w:t>
      </w:r>
    </w:p>
    <w:p w:rsidR="00B12356" w:rsidRPr="00B12356" w:rsidRDefault="00B12356" w:rsidP="00B12356">
      <w:pPr>
        <w:tabs>
          <w:tab w:val="left" w:pos="1980"/>
        </w:tabs>
        <w:spacing w:line="240" w:lineRule="auto"/>
        <w:jc w:val="center"/>
        <w:rPr>
          <w:rFonts w:ascii="Times New Roman" w:hAnsi="Times New Roman"/>
          <w:b/>
          <w:sz w:val="24"/>
          <w:szCs w:val="24"/>
          <w:lang w:val="uk-UA"/>
        </w:rPr>
      </w:pPr>
      <w:r w:rsidRPr="00B12356">
        <w:rPr>
          <w:rFonts w:ascii="Times New Roman" w:hAnsi="Times New Roman"/>
          <w:b/>
          <w:sz w:val="24"/>
          <w:szCs w:val="24"/>
          <w:lang w:val="uk-UA"/>
        </w:rPr>
        <w:t xml:space="preserve">організації відпочинку (з наданням оздоровчих послуг) учасників АТО (ООС) та членів їх сімей (дружини (чоловіка), неповнолітніх дітей), що зареєстровані або фактично проживають на території </w:t>
      </w:r>
      <w:proofErr w:type="spellStart"/>
      <w:r w:rsidRPr="00B12356">
        <w:rPr>
          <w:rFonts w:ascii="Times New Roman" w:hAnsi="Times New Roman"/>
          <w:b/>
          <w:sz w:val="24"/>
          <w:szCs w:val="24"/>
          <w:lang w:val="uk-UA"/>
        </w:rPr>
        <w:t>Машівської</w:t>
      </w:r>
      <w:proofErr w:type="spellEnd"/>
      <w:r w:rsidRPr="00B12356">
        <w:rPr>
          <w:rFonts w:ascii="Times New Roman" w:hAnsi="Times New Roman"/>
          <w:b/>
          <w:sz w:val="24"/>
          <w:szCs w:val="24"/>
          <w:lang w:val="uk-UA"/>
        </w:rPr>
        <w:t xml:space="preserve"> селищної територіальної громади</w:t>
      </w:r>
    </w:p>
    <w:p w:rsidR="00B12356" w:rsidRPr="00B12356" w:rsidRDefault="00B12356" w:rsidP="00B12356">
      <w:pPr>
        <w:tabs>
          <w:tab w:val="left" w:pos="1980"/>
        </w:tabs>
        <w:jc w:val="center"/>
        <w:rPr>
          <w:rFonts w:ascii="Times New Roman" w:hAnsi="Times New Roman"/>
          <w:sz w:val="24"/>
          <w:szCs w:val="24"/>
          <w:lang w:val="uk-UA"/>
        </w:rPr>
      </w:pPr>
    </w:p>
    <w:p w:rsidR="00B12356" w:rsidRPr="00B12356" w:rsidRDefault="00B12356" w:rsidP="00B12356">
      <w:pPr>
        <w:numPr>
          <w:ilvl w:val="0"/>
          <w:numId w:val="23"/>
        </w:numPr>
        <w:tabs>
          <w:tab w:val="left" w:pos="284"/>
        </w:tabs>
        <w:spacing w:after="0" w:line="240" w:lineRule="auto"/>
        <w:ind w:left="0" w:firstLine="0"/>
        <w:jc w:val="both"/>
        <w:rPr>
          <w:rFonts w:ascii="Times New Roman" w:hAnsi="Times New Roman"/>
          <w:sz w:val="24"/>
          <w:szCs w:val="24"/>
          <w:lang w:val="uk-UA"/>
        </w:rPr>
      </w:pPr>
      <w:r w:rsidRPr="00B12356">
        <w:rPr>
          <w:rFonts w:ascii="Times New Roman" w:hAnsi="Times New Roman"/>
          <w:sz w:val="24"/>
          <w:szCs w:val="24"/>
          <w:lang w:val="uk-UA"/>
        </w:rPr>
        <w:t xml:space="preserve">Цей Порядок визначає механізм організації відпочинку (з наданням оздоровчих послуг) учасників АТО (ООС) та членів їх сімей (дружини (чоловіка), неповнолітніх дітей), що зареєстровані або фактично проживають на території </w:t>
      </w:r>
      <w:proofErr w:type="spellStart"/>
      <w:r w:rsidRPr="00B12356">
        <w:rPr>
          <w:rFonts w:ascii="Times New Roman" w:hAnsi="Times New Roman"/>
          <w:sz w:val="24"/>
          <w:szCs w:val="24"/>
          <w:lang w:val="uk-UA"/>
        </w:rPr>
        <w:t>Машівської</w:t>
      </w:r>
      <w:proofErr w:type="spellEnd"/>
      <w:r w:rsidRPr="00B12356">
        <w:rPr>
          <w:rFonts w:ascii="Times New Roman" w:hAnsi="Times New Roman"/>
          <w:sz w:val="24"/>
          <w:szCs w:val="24"/>
          <w:lang w:val="uk-UA"/>
        </w:rPr>
        <w:t xml:space="preserve"> селищної територіальної громади (бійці Збройних сил, Національної гвардії, Державної прикордонної служби, СБУ, Міністерства внутрішніх справ та добровольчих батальйонів, які воювали проти російської агресії в Донецькій та Луганській областях), за рахунок коштів бюджету територіальної селищної ради.</w:t>
      </w:r>
    </w:p>
    <w:p w:rsidR="00B12356" w:rsidRPr="00B12356" w:rsidRDefault="00B12356" w:rsidP="00B12356">
      <w:pPr>
        <w:numPr>
          <w:ilvl w:val="0"/>
          <w:numId w:val="23"/>
        </w:numPr>
        <w:tabs>
          <w:tab w:val="left" w:pos="284"/>
        </w:tabs>
        <w:spacing w:after="0" w:line="240" w:lineRule="auto"/>
        <w:ind w:left="0" w:firstLine="0"/>
        <w:jc w:val="both"/>
        <w:rPr>
          <w:rFonts w:ascii="Times New Roman" w:hAnsi="Times New Roman"/>
          <w:sz w:val="24"/>
          <w:szCs w:val="24"/>
        </w:rPr>
      </w:pPr>
      <w:r w:rsidRPr="00B12356">
        <w:rPr>
          <w:rFonts w:ascii="Times New Roman" w:hAnsi="Times New Roman"/>
          <w:sz w:val="24"/>
          <w:szCs w:val="24"/>
        </w:rPr>
        <w:t xml:space="preserve">Строк </w:t>
      </w:r>
      <w:proofErr w:type="spellStart"/>
      <w:r w:rsidRPr="00B12356">
        <w:rPr>
          <w:rFonts w:ascii="Times New Roman" w:hAnsi="Times New Roman"/>
          <w:sz w:val="24"/>
          <w:szCs w:val="24"/>
        </w:rPr>
        <w:t>перебування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учасників</w:t>
      </w:r>
      <w:proofErr w:type="spellEnd"/>
      <w:r w:rsidRPr="00B12356">
        <w:rPr>
          <w:rFonts w:ascii="Times New Roman" w:hAnsi="Times New Roman"/>
          <w:sz w:val="24"/>
          <w:szCs w:val="24"/>
        </w:rPr>
        <w:t xml:space="preserve"> АТО (ООС) та </w:t>
      </w:r>
      <w:proofErr w:type="spellStart"/>
      <w:r w:rsidRPr="00B12356">
        <w:rPr>
          <w:rFonts w:ascii="Times New Roman" w:hAnsi="Times New Roman"/>
          <w:sz w:val="24"/>
          <w:szCs w:val="24"/>
        </w:rPr>
        <w:t>членів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їх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сімей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дружини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чоловіка</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неповнолітніх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дітей</w:t>
      </w:r>
      <w:proofErr w:type="spellEnd"/>
      <w:r w:rsidRPr="00B12356">
        <w:rPr>
          <w:rFonts w:ascii="Times New Roman" w:hAnsi="Times New Roman"/>
          <w:sz w:val="24"/>
          <w:szCs w:val="24"/>
        </w:rPr>
        <w:t xml:space="preserve">) у санаторно-курортному </w:t>
      </w:r>
      <w:proofErr w:type="spellStart"/>
      <w:r w:rsidRPr="00B12356">
        <w:rPr>
          <w:rFonts w:ascii="Times New Roman" w:hAnsi="Times New Roman"/>
          <w:sz w:val="24"/>
          <w:szCs w:val="24"/>
        </w:rPr>
        <w:t>закладі</w:t>
      </w:r>
      <w:proofErr w:type="spellEnd"/>
      <w:r w:rsidRPr="00B12356">
        <w:rPr>
          <w:rFonts w:ascii="Times New Roman" w:hAnsi="Times New Roman"/>
          <w:sz w:val="24"/>
          <w:szCs w:val="24"/>
        </w:rPr>
        <w:t xml:space="preserve"> на </w:t>
      </w:r>
      <w:proofErr w:type="spellStart"/>
      <w:r w:rsidRPr="00B12356">
        <w:rPr>
          <w:rFonts w:ascii="Times New Roman" w:hAnsi="Times New Roman"/>
          <w:sz w:val="24"/>
          <w:szCs w:val="24"/>
        </w:rPr>
        <w:t>відпочинку</w:t>
      </w:r>
      <w:proofErr w:type="spellEnd"/>
      <w:r w:rsidRPr="00B12356">
        <w:rPr>
          <w:rFonts w:ascii="Times New Roman" w:hAnsi="Times New Roman"/>
          <w:sz w:val="24"/>
          <w:szCs w:val="24"/>
        </w:rPr>
        <w:t xml:space="preserve"> становить не </w:t>
      </w:r>
      <w:proofErr w:type="spellStart"/>
      <w:r w:rsidRPr="00B12356">
        <w:rPr>
          <w:rFonts w:ascii="Times New Roman" w:hAnsi="Times New Roman"/>
          <w:sz w:val="24"/>
          <w:szCs w:val="24"/>
        </w:rPr>
        <w:t>більше</w:t>
      </w:r>
      <w:proofErr w:type="spellEnd"/>
      <w:r w:rsidRPr="00B12356">
        <w:rPr>
          <w:rFonts w:ascii="Times New Roman" w:hAnsi="Times New Roman"/>
          <w:sz w:val="24"/>
          <w:szCs w:val="24"/>
        </w:rPr>
        <w:t xml:space="preserve"> 12 </w:t>
      </w:r>
      <w:proofErr w:type="spellStart"/>
      <w:r w:rsidRPr="00B12356">
        <w:rPr>
          <w:rFonts w:ascii="Times New Roman" w:hAnsi="Times New Roman"/>
          <w:sz w:val="24"/>
          <w:szCs w:val="24"/>
        </w:rPr>
        <w:t>календарних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днів</w:t>
      </w:r>
      <w:proofErr w:type="spellEnd"/>
      <w:r w:rsidRPr="00B12356">
        <w:rPr>
          <w:rFonts w:ascii="Times New Roman" w:hAnsi="Times New Roman"/>
          <w:sz w:val="24"/>
          <w:szCs w:val="24"/>
        </w:rPr>
        <w:t xml:space="preserve"> </w:t>
      </w:r>
      <w:proofErr w:type="gramStart"/>
      <w:r w:rsidRPr="00B12356">
        <w:rPr>
          <w:rFonts w:ascii="Times New Roman" w:hAnsi="Times New Roman"/>
          <w:sz w:val="24"/>
          <w:szCs w:val="24"/>
        </w:rPr>
        <w:t>в</w:t>
      </w:r>
      <w:proofErr w:type="gramEnd"/>
      <w:r w:rsidRPr="00B12356">
        <w:rPr>
          <w:rFonts w:ascii="Times New Roman" w:hAnsi="Times New Roman"/>
          <w:sz w:val="24"/>
          <w:szCs w:val="24"/>
        </w:rPr>
        <w:t xml:space="preserve"> </w:t>
      </w:r>
      <w:proofErr w:type="spellStart"/>
      <w:r w:rsidRPr="00B12356">
        <w:rPr>
          <w:rFonts w:ascii="Times New Roman" w:hAnsi="Times New Roman"/>
          <w:sz w:val="24"/>
          <w:szCs w:val="24"/>
        </w:rPr>
        <w:t>категорії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номерів</w:t>
      </w:r>
      <w:proofErr w:type="spellEnd"/>
      <w:r w:rsidRPr="00B12356">
        <w:rPr>
          <w:rFonts w:ascii="Times New Roman" w:hAnsi="Times New Roman"/>
          <w:sz w:val="24"/>
          <w:szCs w:val="24"/>
        </w:rPr>
        <w:t xml:space="preserve"> «Стандарт </w:t>
      </w:r>
      <w:proofErr w:type="spellStart"/>
      <w:r w:rsidRPr="00B12356">
        <w:rPr>
          <w:rFonts w:ascii="Times New Roman" w:hAnsi="Times New Roman"/>
          <w:sz w:val="24"/>
          <w:szCs w:val="24"/>
        </w:rPr>
        <w:t>покращений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Організація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відпочинку</w:t>
      </w:r>
      <w:proofErr w:type="spellEnd"/>
      <w:r w:rsidRPr="00B12356">
        <w:rPr>
          <w:rFonts w:ascii="Times New Roman" w:hAnsi="Times New Roman"/>
          <w:sz w:val="24"/>
          <w:szCs w:val="24"/>
        </w:rPr>
        <w:t xml:space="preserve"> (з </w:t>
      </w:r>
      <w:proofErr w:type="spellStart"/>
      <w:r w:rsidRPr="00B12356">
        <w:rPr>
          <w:rFonts w:ascii="Times New Roman" w:hAnsi="Times New Roman"/>
          <w:sz w:val="24"/>
          <w:szCs w:val="24"/>
        </w:rPr>
        <w:t>наданням</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оздоровчих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послуг</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здійснюється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згідно</w:t>
      </w:r>
      <w:proofErr w:type="spellEnd"/>
      <w:r w:rsidRPr="00B12356">
        <w:rPr>
          <w:rFonts w:ascii="Times New Roman" w:hAnsi="Times New Roman"/>
          <w:sz w:val="24"/>
          <w:szCs w:val="24"/>
        </w:rPr>
        <w:t xml:space="preserve"> з </w:t>
      </w:r>
      <w:proofErr w:type="spellStart"/>
      <w:r w:rsidRPr="00B12356">
        <w:rPr>
          <w:rFonts w:ascii="Times New Roman" w:hAnsi="Times New Roman"/>
          <w:sz w:val="24"/>
          <w:szCs w:val="24"/>
        </w:rPr>
        <w:t>медичними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рекомендаціями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закладів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охорони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здоров’я</w:t>
      </w:r>
      <w:proofErr w:type="spellEnd"/>
      <w:r w:rsidRPr="00B12356">
        <w:rPr>
          <w:rFonts w:ascii="Times New Roman" w:hAnsi="Times New Roman"/>
          <w:sz w:val="24"/>
          <w:szCs w:val="24"/>
        </w:rPr>
        <w:t xml:space="preserve">. </w:t>
      </w:r>
    </w:p>
    <w:p w:rsidR="00B12356" w:rsidRPr="00B12356" w:rsidRDefault="00B12356" w:rsidP="00B12356">
      <w:pPr>
        <w:numPr>
          <w:ilvl w:val="0"/>
          <w:numId w:val="23"/>
        </w:numPr>
        <w:tabs>
          <w:tab w:val="left" w:pos="284"/>
        </w:tabs>
        <w:spacing w:after="0" w:line="240" w:lineRule="auto"/>
        <w:ind w:left="0" w:firstLine="0"/>
        <w:jc w:val="both"/>
        <w:rPr>
          <w:rFonts w:ascii="Times New Roman" w:hAnsi="Times New Roman"/>
          <w:sz w:val="24"/>
          <w:szCs w:val="24"/>
        </w:rPr>
      </w:pPr>
      <w:r w:rsidRPr="00B12356">
        <w:rPr>
          <w:rFonts w:ascii="Times New Roman" w:hAnsi="Times New Roman"/>
          <w:sz w:val="24"/>
          <w:szCs w:val="24"/>
        </w:rPr>
        <w:t xml:space="preserve">Центр </w:t>
      </w:r>
      <w:proofErr w:type="spellStart"/>
      <w:proofErr w:type="gramStart"/>
      <w:r w:rsidRPr="00B12356">
        <w:rPr>
          <w:rFonts w:ascii="Times New Roman" w:hAnsi="Times New Roman"/>
          <w:sz w:val="24"/>
          <w:szCs w:val="24"/>
        </w:rPr>
        <w:t>соц</w:t>
      </w:r>
      <w:proofErr w:type="gramEnd"/>
      <w:r w:rsidRPr="00B12356">
        <w:rPr>
          <w:rFonts w:ascii="Times New Roman" w:hAnsi="Times New Roman"/>
          <w:sz w:val="24"/>
          <w:szCs w:val="24"/>
        </w:rPr>
        <w:t>іальних</w:t>
      </w:r>
      <w:proofErr w:type="spellEnd"/>
      <w:r w:rsidRPr="00B12356">
        <w:rPr>
          <w:rFonts w:ascii="Times New Roman" w:hAnsi="Times New Roman"/>
          <w:sz w:val="24"/>
          <w:szCs w:val="24"/>
        </w:rPr>
        <w:t xml:space="preserve"> служб </w:t>
      </w:r>
      <w:proofErr w:type="spellStart"/>
      <w:r w:rsidRPr="00B12356">
        <w:rPr>
          <w:rFonts w:ascii="Times New Roman" w:hAnsi="Times New Roman"/>
          <w:sz w:val="24"/>
          <w:szCs w:val="24"/>
        </w:rPr>
        <w:t>Машівської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селищної</w:t>
      </w:r>
      <w:proofErr w:type="spellEnd"/>
      <w:r w:rsidRPr="00B12356">
        <w:rPr>
          <w:rFonts w:ascii="Times New Roman" w:hAnsi="Times New Roman"/>
          <w:sz w:val="24"/>
          <w:szCs w:val="24"/>
        </w:rPr>
        <w:t xml:space="preserve"> ради </w:t>
      </w:r>
      <w:proofErr w:type="spellStart"/>
      <w:r w:rsidRPr="00B12356">
        <w:rPr>
          <w:rFonts w:ascii="Times New Roman" w:hAnsi="Times New Roman"/>
          <w:sz w:val="24"/>
          <w:szCs w:val="24"/>
        </w:rPr>
        <w:t>здійснює</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прийом</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заяв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від</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учасників</w:t>
      </w:r>
      <w:proofErr w:type="spellEnd"/>
      <w:r w:rsidRPr="00B12356">
        <w:rPr>
          <w:rFonts w:ascii="Times New Roman" w:hAnsi="Times New Roman"/>
          <w:sz w:val="24"/>
          <w:szCs w:val="24"/>
        </w:rPr>
        <w:t xml:space="preserve"> АТО (ООС) </w:t>
      </w:r>
      <w:proofErr w:type="spellStart"/>
      <w:r w:rsidRPr="00B12356">
        <w:rPr>
          <w:rFonts w:ascii="Times New Roman" w:hAnsi="Times New Roman"/>
          <w:sz w:val="24"/>
          <w:szCs w:val="24"/>
        </w:rPr>
        <w:t>із</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зазначенням</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періоду</w:t>
      </w:r>
      <w:proofErr w:type="spellEnd"/>
      <w:r w:rsidRPr="00B12356">
        <w:rPr>
          <w:rFonts w:ascii="Times New Roman" w:hAnsi="Times New Roman"/>
          <w:sz w:val="24"/>
          <w:szCs w:val="24"/>
        </w:rPr>
        <w:t xml:space="preserve"> та </w:t>
      </w:r>
      <w:proofErr w:type="spellStart"/>
      <w:r w:rsidRPr="00B12356">
        <w:rPr>
          <w:rFonts w:ascii="Times New Roman" w:hAnsi="Times New Roman"/>
          <w:sz w:val="24"/>
          <w:szCs w:val="24"/>
        </w:rPr>
        <w:t>профілю</w:t>
      </w:r>
      <w:proofErr w:type="spellEnd"/>
      <w:r w:rsidRPr="00B12356">
        <w:rPr>
          <w:rFonts w:ascii="Times New Roman" w:hAnsi="Times New Roman"/>
          <w:sz w:val="24"/>
          <w:szCs w:val="24"/>
        </w:rPr>
        <w:t xml:space="preserve"> санаторно-курортного закладу. </w:t>
      </w:r>
    </w:p>
    <w:p w:rsidR="00B12356" w:rsidRPr="00B12356" w:rsidRDefault="00B12356" w:rsidP="00B12356">
      <w:pPr>
        <w:tabs>
          <w:tab w:val="left" w:pos="284"/>
        </w:tabs>
        <w:spacing w:line="240" w:lineRule="auto"/>
        <w:jc w:val="both"/>
        <w:rPr>
          <w:rFonts w:ascii="Times New Roman" w:hAnsi="Times New Roman"/>
          <w:sz w:val="24"/>
          <w:szCs w:val="24"/>
        </w:rPr>
      </w:pPr>
      <w:proofErr w:type="gramStart"/>
      <w:r w:rsidRPr="00B12356">
        <w:rPr>
          <w:rFonts w:ascii="Times New Roman" w:hAnsi="Times New Roman"/>
          <w:sz w:val="24"/>
          <w:szCs w:val="24"/>
        </w:rPr>
        <w:t>До заяви</w:t>
      </w:r>
      <w:proofErr w:type="gramEnd"/>
      <w:r w:rsidRPr="00B12356">
        <w:rPr>
          <w:rFonts w:ascii="Times New Roman" w:hAnsi="Times New Roman"/>
          <w:sz w:val="24"/>
          <w:szCs w:val="24"/>
        </w:rPr>
        <w:t xml:space="preserve"> </w:t>
      </w:r>
      <w:proofErr w:type="spellStart"/>
      <w:r w:rsidRPr="00B12356">
        <w:rPr>
          <w:rFonts w:ascii="Times New Roman" w:hAnsi="Times New Roman"/>
          <w:sz w:val="24"/>
          <w:szCs w:val="24"/>
        </w:rPr>
        <w:t>додаються</w:t>
      </w:r>
      <w:proofErr w:type="spellEnd"/>
      <w:r w:rsidRPr="00B12356">
        <w:rPr>
          <w:rFonts w:ascii="Times New Roman" w:hAnsi="Times New Roman"/>
          <w:sz w:val="24"/>
          <w:szCs w:val="24"/>
        </w:rPr>
        <w:t>:</w:t>
      </w:r>
    </w:p>
    <w:p w:rsidR="00B12356" w:rsidRPr="00B12356" w:rsidRDefault="00B12356" w:rsidP="00B12356">
      <w:pPr>
        <w:numPr>
          <w:ilvl w:val="0"/>
          <w:numId w:val="24"/>
        </w:numPr>
        <w:tabs>
          <w:tab w:val="left" w:pos="284"/>
        </w:tabs>
        <w:spacing w:after="0" w:line="240" w:lineRule="auto"/>
        <w:jc w:val="both"/>
        <w:rPr>
          <w:rFonts w:ascii="Times New Roman" w:hAnsi="Times New Roman"/>
          <w:sz w:val="24"/>
          <w:szCs w:val="24"/>
        </w:rPr>
      </w:pPr>
      <w:proofErr w:type="spellStart"/>
      <w:proofErr w:type="gramStart"/>
      <w:r w:rsidRPr="00B12356">
        <w:rPr>
          <w:rFonts w:ascii="Times New Roman" w:hAnsi="Times New Roman"/>
          <w:sz w:val="24"/>
          <w:szCs w:val="24"/>
        </w:rPr>
        <w:t>копія</w:t>
      </w:r>
      <w:proofErr w:type="spellEnd"/>
      <w:r w:rsidRPr="00B12356">
        <w:rPr>
          <w:rFonts w:ascii="Times New Roman" w:hAnsi="Times New Roman"/>
          <w:sz w:val="24"/>
          <w:szCs w:val="24"/>
        </w:rPr>
        <w:t xml:space="preserve"> паспорта </w:t>
      </w:r>
      <w:proofErr w:type="spellStart"/>
      <w:r w:rsidRPr="00B12356">
        <w:rPr>
          <w:rFonts w:ascii="Times New Roman" w:hAnsi="Times New Roman"/>
          <w:sz w:val="24"/>
          <w:szCs w:val="24"/>
        </w:rPr>
        <w:t>учасника</w:t>
      </w:r>
      <w:proofErr w:type="spellEnd"/>
      <w:r w:rsidRPr="00B12356">
        <w:rPr>
          <w:rFonts w:ascii="Times New Roman" w:hAnsi="Times New Roman"/>
          <w:sz w:val="24"/>
          <w:szCs w:val="24"/>
        </w:rPr>
        <w:t xml:space="preserve"> АТО (ООС), </w:t>
      </w:r>
      <w:proofErr w:type="spellStart"/>
      <w:r w:rsidRPr="00B12356">
        <w:rPr>
          <w:rFonts w:ascii="Times New Roman" w:hAnsi="Times New Roman"/>
          <w:sz w:val="24"/>
          <w:szCs w:val="24"/>
        </w:rPr>
        <w:t>членів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його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сім’ї</w:t>
      </w:r>
      <w:proofErr w:type="spellEnd"/>
      <w:r w:rsidRPr="00B12356">
        <w:rPr>
          <w:rFonts w:ascii="Times New Roman" w:hAnsi="Times New Roman"/>
          <w:sz w:val="24"/>
          <w:szCs w:val="24"/>
        </w:rPr>
        <w:t xml:space="preserve"> у </w:t>
      </w:r>
      <w:proofErr w:type="spellStart"/>
      <w:r w:rsidRPr="00B12356">
        <w:rPr>
          <w:rFonts w:ascii="Times New Roman" w:hAnsi="Times New Roman"/>
          <w:sz w:val="24"/>
          <w:szCs w:val="24"/>
        </w:rPr>
        <w:t>формі</w:t>
      </w:r>
      <w:proofErr w:type="spellEnd"/>
      <w:r w:rsidRPr="00B12356">
        <w:rPr>
          <w:rFonts w:ascii="Times New Roman" w:hAnsi="Times New Roman"/>
          <w:sz w:val="24"/>
          <w:szCs w:val="24"/>
        </w:rPr>
        <w:t xml:space="preserve"> книжечки (1, 2 </w:t>
      </w:r>
      <w:proofErr w:type="spellStart"/>
      <w:r w:rsidRPr="00B12356">
        <w:rPr>
          <w:rFonts w:ascii="Times New Roman" w:hAnsi="Times New Roman"/>
          <w:sz w:val="24"/>
          <w:szCs w:val="24"/>
        </w:rPr>
        <w:t>сторінки</w:t>
      </w:r>
      <w:proofErr w:type="spellEnd"/>
      <w:r w:rsidRPr="00B12356">
        <w:rPr>
          <w:rFonts w:ascii="Times New Roman" w:hAnsi="Times New Roman"/>
          <w:sz w:val="24"/>
          <w:szCs w:val="24"/>
        </w:rPr>
        <w:t xml:space="preserve"> та </w:t>
      </w:r>
      <w:proofErr w:type="spellStart"/>
      <w:r w:rsidRPr="00B12356">
        <w:rPr>
          <w:rFonts w:ascii="Times New Roman" w:hAnsi="Times New Roman"/>
          <w:sz w:val="24"/>
          <w:szCs w:val="24"/>
        </w:rPr>
        <w:t>сторінки</w:t>
      </w:r>
      <w:proofErr w:type="spellEnd"/>
      <w:r w:rsidRPr="00B12356">
        <w:rPr>
          <w:rFonts w:ascii="Times New Roman" w:hAnsi="Times New Roman"/>
          <w:sz w:val="24"/>
          <w:szCs w:val="24"/>
        </w:rPr>
        <w:t xml:space="preserve"> з </w:t>
      </w:r>
      <w:proofErr w:type="spellStart"/>
      <w:r w:rsidRPr="00B12356">
        <w:rPr>
          <w:rFonts w:ascii="Times New Roman" w:hAnsi="Times New Roman"/>
          <w:sz w:val="24"/>
          <w:szCs w:val="24"/>
        </w:rPr>
        <w:t>відміткою</w:t>
      </w:r>
      <w:proofErr w:type="spellEnd"/>
      <w:r w:rsidRPr="00B12356">
        <w:rPr>
          <w:rFonts w:ascii="Times New Roman" w:hAnsi="Times New Roman"/>
          <w:sz w:val="24"/>
          <w:szCs w:val="24"/>
        </w:rPr>
        <w:t xml:space="preserve"> про </w:t>
      </w:r>
      <w:proofErr w:type="spellStart"/>
      <w:r w:rsidRPr="00B12356">
        <w:rPr>
          <w:rFonts w:ascii="Times New Roman" w:hAnsi="Times New Roman"/>
          <w:sz w:val="24"/>
          <w:szCs w:val="24"/>
        </w:rPr>
        <w:t>місце</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реєстрації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заявника</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або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копія</w:t>
      </w:r>
      <w:proofErr w:type="spellEnd"/>
      <w:r w:rsidRPr="00B12356">
        <w:rPr>
          <w:rFonts w:ascii="Times New Roman" w:hAnsi="Times New Roman"/>
          <w:sz w:val="24"/>
          <w:szCs w:val="24"/>
        </w:rPr>
        <w:t xml:space="preserve"> паспорта у </w:t>
      </w:r>
      <w:proofErr w:type="spellStart"/>
      <w:r w:rsidRPr="00B12356">
        <w:rPr>
          <w:rFonts w:ascii="Times New Roman" w:hAnsi="Times New Roman"/>
          <w:sz w:val="24"/>
          <w:szCs w:val="24"/>
        </w:rPr>
        <w:t>формі</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пластикової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картки</w:t>
      </w:r>
      <w:proofErr w:type="spellEnd"/>
      <w:r w:rsidRPr="00B12356">
        <w:rPr>
          <w:rFonts w:ascii="Times New Roman" w:hAnsi="Times New Roman"/>
          <w:sz w:val="24"/>
          <w:szCs w:val="24"/>
        </w:rPr>
        <w:t xml:space="preserve"> типу ID-1 (</w:t>
      </w:r>
      <w:proofErr w:type="spellStart"/>
      <w:r w:rsidRPr="00B12356">
        <w:rPr>
          <w:rFonts w:ascii="Times New Roman" w:hAnsi="Times New Roman"/>
          <w:sz w:val="24"/>
          <w:szCs w:val="24"/>
        </w:rPr>
        <w:t>лицьового</w:t>
      </w:r>
      <w:proofErr w:type="spellEnd"/>
      <w:r w:rsidRPr="00B12356">
        <w:rPr>
          <w:rFonts w:ascii="Times New Roman" w:hAnsi="Times New Roman"/>
          <w:sz w:val="24"/>
          <w:szCs w:val="24"/>
        </w:rPr>
        <w:t xml:space="preserve"> та </w:t>
      </w:r>
      <w:proofErr w:type="spellStart"/>
      <w:r w:rsidRPr="00B12356">
        <w:rPr>
          <w:rFonts w:ascii="Times New Roman" w:hAnsi="Times New Roman"/>
          <w:sz w:val="24"/>
          <w:szCs w:val="24"/>
        </w:rPr>
        <w:t>зворотного</w:t>
      </w:r>
      <w:proofErr w:type="spellEnd"/>
      <w:r w:rsidRPr="00B12356">
        <w:rPr>
          <w:rFonts w:ascii="Times New Roman" w:hAnsi="Times New Roman"/>
          <w:sz w:val="24"/>
          <w:szCs w:val="24"/>
        </w:rPr>
        <w:t xml:space="preserve"> боку), разом </w:t>
      </w:r>
      <w:proofErr w:type="spellStart"/>
      <w:r w:rsidRPr="00B12356">
        <w:rPr>
          <w:rFonts w:ascii="Times New Roman" w:hAnsi="Times New Roman"/>
          <w:sz w:val="24"/>
          <w:szCs w:val="24"/>
        </w:rPr>
        <w:t>із</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копією</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витягу</w:t>
      </w:r>
      <w:proofErr w:type="spellEnd"/>
      <w:r w:rsidRPr="00B12356">
        <w:rPr>
          <w:rFonts w:ascii="Times New Roman" w:hAnsi="Times New Roman"/>
          <w:sz w:val="24"/>
          <w:szCs w:val="24"/>
        </w:rPr>
        <w:t xml:space="preserve"> з </w:t>
      </w:r>
      <w:proofErr w:type="spellStart"/>
      <w:r w:rsidRPr="00B12356">
        <w:rPr>
          <w:rFonts w:ascii="Times New Roman" w:hAnsi="Times New Roman"/>
          <w:sz w:val="24"/>
          <w:szCs w:val="24"/>
        </w:rPr>
        <w:t>Єдиного</w:t>
      </w:r>
      <w:proofErr w:type="spellEnd"/>
      <w:r w:rsidRPr="00B12356">
        <w:rPr>
          <w:rFonts w:ascii="Times New Roman" w:hAnsi="Times New Roman"/>
          <w:sz w:val="24"/>
          <w:szCs w:val="24"/>
        </w:rPr>
        <w:t xml:space="preserve"> державного </w:t>
      </w:r>
      <w:proofErr w:type="spellStart"/>
      <w:r w:rsidRPr="00B12356">
        <w:rPr>
          <w:rFonts w:ascii="Times New Roman" w:hAnsi="Times New Roman"/>
          <w:sz w:val="24"/>
          <w:szCs w:val="24"/>
        </w:rPr>
        <w:t>демографічного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реєстру</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щодо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реєстрац</w:t>
      </w:r>
      <w:proofErr w:type="gramEnd"/>
      <w:r w:rsidRPr="00B12356">
        <w:rPr>
          <w:rFonts w:ascii="Times New Roman" w:hAnsi="Times New Roman"/>
          <w:sz w:val="24"/>
          <w:szCs w:val="24"/>
        </w:rPr>
        <w:t>ії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місця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проживання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копія</w:t>
      </w:r>
      <w:proofErr w:type="spellEnd"/>
      <w:r w:rsidRPr="00B12356">
        <w:rPr>
          <w:rFonts w:ascii="Times New Roman" w:hAnsi="Times New Roman"/>
          <w:sz w:val="24"/>
          <w:szCs w:val="24"/>
        </w:rPr>
        <w:t xml:space="preserve"> </w:t>
      </w:r>
      <w:proofErr w:type="spellStart"/>
      <w:proofErr w:type="gramStart"/>
      <w:r w:rsidRPr="00B12356">
        <w:rPr>
          <w:rFonts w:ascii="Times New Roman" w:hAnsi="Times New Roman"/>
          <w:sz w:val="24"/>
          <w:szCs w:val="24"/>
        </w:rPr>
        <w:t>св</w:t>
      </w:r>
      <w:proofErr w:type="gramEnd"/>
      <w:r w:rsidRPr="00B12356">
        <w:rPr>
          <w:rFonts w:ascii="Times New Roman" w:hAnsi="Times New Roman"/>
          <w:sz w:val="24"/>
          <w:szCs w:val="24"/>
        </w:rPr>
        <w:t>ідоцтва</w:t>
      </w:r>
      <w:proofErr w:type="spellEnd"/>
      <w:r w:rsidRPr="00B12356">
        <w:rPr>
          <w:rFonts w:ascii="Times New Roman" w:hAnsi="Times New Roman"/>
          <w:sz w:val="24"/>
          <w:szCs w:val="24"/>
        </w:rPr>
        <w:t xml:space="preserve"> про </w:t>
      </w:r>
      <w:proofErr w:type="spellStart"/>
      <w:r w:rsidRPr="00B12356">
        <w:rPr>
          <w:rFonts w:ascii="Times New Roman" w:hAnsi="Times New Roman"/>
          <w:sz w:val="24"/>
          <w:szCs w:val="24"/>
        </w:rPr>
        <w:t>народження</w:t>
      </w:r>
      <w:proofErr w:type="spellEnd"/>
      <w:r w:rsidRPr="00B12356">
        <w:rPr>
          <w:rFonts w:ascii="Times New Roman" w:hAnsi="Times New Roman"/>
          <w:sz w:val="24"/>
          <w:szCs w:val="24"/>
        </w:rPr>
        <w:t xml:space="preserve">  для </w:t>
      </w:r>
      <w:proofErr w:type="spellStart"/>
      <w:r w:rsidRPr="00B12356">
        <w:rPr>
          <w:rFonts w:ascii="Times New Roman" w:hAnsi="Times New Roman"/>
          <w:sz w:val="24"/>
          <w:szCs w:val="24"/>
        </w:rPr>
        <w:t>неповнолітніх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дітей</w:t>
      </w:r>
      <w:proofErr w:type="spellEnd"/>
      <w:r w:rsidRPr="00B12356">
        <w:rPr>
          <w:rFonts w:ascii="Times New Roman" w:hAnsi="Times New Roman"/>
          <w:sz w:val="24"/>
          <w:szCs w:val="24"/>
        </w:rPr>
        <w:t>;</w:t>
      </w:r>
    </w:p>
    <w:p w:rsidR="00B12356" w:rsidRPr="00B12356" w:rsidRDefault="00B12356" w:rsidP="00B12356">
      <w:pPr>
        <w:numPr>
          <w:ilvl w:val="0"/>
          <w:numId w:val="24"/>
        </w:numPr>
        <w:tabs>
          <w:tab w:val="left" w:pos="284"/>
        </w:tabs>
        <w:spacing w:after="0" w:line="240" w:lineRule="auto"/>
        <w:jc w:val="both"/>
        <w:rPr>
          <w:rFonts w:ascii="Times New Roman" w:hAnsi="Times New Roman"/>
          <w:sz w:val="24"/>
          <w:szCs w:val="24"/>
        </w:rPr>
      </w:pPr>
      <w:proofErr w:type="spellStart"/>
      <w:r w:rsidRPr="00B12356">
        <w:rPr>
          <w:rFonts w:ascii="Times New Roman" w:hAnsi="Times New Roman"/>
          <w:sz w:val="24"/>
          <w:szCs w:val="24"/>
        </w:rPr>
        <w:t>копія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довідки</w:t>
      </w:r>
      <w:proofErr w:type="spellEnd"/>
      <w:r w:rsidRPr="00B12356">
        <w:rPr>
          <w:rFonts w:ascii="Times New Roman" w:hAnsi="Times New Roman"/>
          <w:sz w:val="24"/>
          <w:szCs w:val="24"/>
        </w:rPr>
        <w:t xml:space="preserve"> про </w:t>
      </w:r>
      <w:proofErr w:type="spellStart"/>
      <w:r w:rsidRPr="00B12356">
        <w:rPr>
          <w:rFonts w:ascii="Times New Roman" w:hAnsi="Times New Roman"/>
          <w:sz w:val="24"/>
          <w:szCs w:val="24"/>
        </w:rPr>
        <w:t>присвоєння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реєстраційного</w:t>
      </w:r>
      <w:proofErr w:type="spellEnd"/>
      <w:r w:rsidRPr="00B12356">
        <w:rPr>
          <w:rFonts w:ascii="Times New Roman" w:hAnsi="Times New Roman"/>
          <w:sz w:val="24"/>
          <w:szCs w:val="24"/>
        </w:rPr>
        <w:t xml:space="preserve"> номера </w:t>
      </w:r>
      <w:proofErr w:type="spellStart"/>
      <w:proofErr w:type="gramStart"/>
      <w:r w:rsidRPr="00B12356">
        <w:rPr>
          <w:rFonts w:ascii="Times New Roman" w:hAnsi="Times New Roman"/>
          <w:sz w:val="24"/>
          <w:szCs w:val="24"/>
        </w:rPr>
        <w:t>обл</w:t>
      </w:r>
      <w:proofErr w:type="gramEnd"/>
      <w:r w:rsidRPr="00B12356">
        <w:rPr>
          <w:rFonts w:ascii="Times New Roman" w:hAnsi="Times New Roman"/>
          <w:sz w:val="24"/>
          <w:szCs w:val="24"/>
        </w:rPr>
        <w:t>ікової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картки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платника</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податків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учасника</w:t>
      </w:r>
      <w:proofErr w:type="spellEnd"/>
      <w:r w:rsidRPr="00B12356">
        <w:rPr>
          <w:rFonts w:ascii="Times New Roman" w:hAnsi="Times New Roman"/>
          <w:sz w:val="24"/>
          <w:szCs w:val="24"/>
        </w:rPr>
        <w:t xml:space="preserve"> АТО (ООС), </w:t>
      </w:r>
      <w:proofErr w:type="spellStart"/>
      <w:r w:rsidRPr="00B12356">
        <w:rPr>
          <w:rFonts w:ascii="Times New Roman" w:hAnsi="Times New Roman"/>
          <w:sz w:val="24"/>
          <w:szCs w:val="24"/>
        </w:rPr>
        <w:t>членів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його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сім’ї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або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якщо</w:t>
      </w:r>
      <w:proofErr w:type="spellEnd"/>
      <w:r w:rsidRPr="00B12356">
        <w:rPr>
          <w:rFonts w:ascii="Times New Roman" w:hAnsi="Times New Roman"/>
          <w:sz w:val="24"/>
          <w:szCs w:val="24"/>
        </w:rPr>
        <w:t xml:space="preserve"> особа через </w:t>
      </w:r>
      <w:proofErr w:type="spellStart"/>
      <w:r w:rsidRPr="00B12356">
        <w:rPr>
          <w:rFonts w:ascii="Times New Roman" w:hAnsi="Times New Roman"/>
          <w:sz w:val="24"/>
          <w:szCs w:val="24"/>
        </w:rPr>
        <w:t>свої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релігійні</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переконання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відмовилася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від</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прийняття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реєстраційного</w:t>
      </w:r>
      <w:proofErr w:type="spellEnd"/>
      <w:r w:rsidRPr="00B12356">
        <w:rPr>
          <w:rFonts w:ascii="Times New Roman" w:hAnsi="Times New Roman"/>
          <w:sz w:val="24"/>
          <w:szCs w:val="24"/>
        </w:rPr>
        <w:t xml:space="preserve"> номера </w:t>
      </w:r>
      <w:proofErr w:type="spellStart"/>
      <w:r w:rsidRPr="00B12356">
        <w:rPr>
          <w:rFonts w:ascii="Times New Roman" w:hAnsi="Times New Roman"/>
          <w:sz w:val="24"/>
          <w:szCs w:val="24"/>
        </w:rPr>
        <w:t>облікової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картки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платника</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податків</w:t>
      </w:r>
      <w:proofErr w:type="spellEnd"/>
      <w:r w:rsidRPr="00B12356">
        <w:rPr>
          <w:rFonts w:ascii="Times New Roman" w:hAnsi="Times New Roman"/>
          <w:sz w:val="24"/>
          <w:szCs w:val="24"/>
        </w:rPr>
        <w:t xml:space="preserve"> та </w:t>
      </w:r>
      <w:proofErr w:type="spellStart"/>
      <w:r w:rsidRPr="00B12356">
        <w:rPr>
          <w:rFonts w:ascii="Times New Roman" w:hAnsi="Times New Roman"/>
          <w:sz w:val="24"/>
          <w:szCs w:val="24"/>
        </w:rPr>
        <w:t>повідомила</w:t>
      </w:r>
      <w:proofErr w:type="spellEnd"/>
      <w:r w:rsidRPr="00B12356">
        <w:rPr>
          <w:rFonts w:ascii="Times New Roman" w:hAnsi="Times New Roman"/>
          <w:sz w:val="24"/>
          <w:szCs w:val="24"/>
        </w:rPr>
        <w:t xml:space="preserve"> про </w:t>
      </w:r>
      <w:proofErr w:type="spellStart"/>
      <w:r w:rsidRPr="00B12356">
        <w:rPr>
          <w:rFonts w:ascii="Times New Roman" w:hAnsi="Times New Roman"/>
          <w:sz w:val="24"/>
          <w:szCs w:val="24"/>
        </w:rPr>
        <w:t>це</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відповідний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контролюючий</w:t>
      </w:r>
      <w:proofErr w:type="spellEnd"/>
      <w:r w:rsidRPr="00B12356">
        <w:rPr>
          <w:rFonts w:ascii="Times New Roman" w:hAnsi="Times New Roman"/>
          <w:sz w:val="24"/>
          <w:szCs w:val="24"/>
        </w:rPr>
        <w:t xml:space="preserve"> орган, </w:t>
      </w:r>
      <w:proofErr w:type="spellStart"/>
      <w:r w:rsidRPr="00B12356">
        <w:rPr>
          <w:rFonts w:ascii="Times New Roman" w:hAnsi="Times New Roman"/>
          <w:sz w:val="24"/>
          <w:szCs w:val="24"/>
        </w:rPr>
        <w:t>копія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сторінки</w:t>
      </w:r>
      <w:proofErr w:type="spellEnd"/>
      <w:r w:rsidRPr="00B12356">
        <w:rPr>
          <w:rFonts w:ascii="Times New Roman" w:hAnsi="Times New Roman"/>
          <w:sz w:val="24"/>
          <w:szCs w:val="24"/>
        </w:rPr>
        <w:t xml:space="preserve"> паспорта, де є </w:t>
      </w:r>
      <w:proofErr w:type="spellStart"/>
      <w:r w:rsidRPr="00B12356">
        <w:rPr>
          <w:rFonts w:ascii="Times New Roman" w:hAnsi="Times New Roman"/>
          <w:sz w:val="24"/>
          <w:szCs w:val="24"/>
        </w:rPr>
        <w:t>відмітка</w:t>
      </w:r>
      <w:proofErr w:type="spellEnd"/>
      <w:r w:rsidRPr="00B12356">
        <w:rPr>
          <w:rFonts w:ascii="Times New Roman" w:hAnsi="Times New Roman"/>
          <w:sz w:val="24"/>
          <w:szCs w:val="24"/>
        </w:rPr>
        <w:t xml:space="preserve"> про </w:t>
      </w:r>
      <w:proofErr w:type="spellStart"/>
      <w:r w:rsidRPr="00B12356">
        <w:rPr>
          <w:rFonts w:ascii="Times New Roman" w:hAnsi="Times New Roman"/>
          <w:sz w:val="24"/>
          <w:szCs w:val="24"/>
        </w:rPr>
        <w:t>наявність</w:t>
      </w:r>
      <w:proofErr w:type="spellEnd"/>
      <w:r w:rsidRPr="00B12356">
        <w:rPr>
          <w:rFonts w:ascii="Times New Roman" w:hAnsi="Times New Roman"/>
          <w:sz w:val="24"/>
          <w:szCs w:val="24"/>
        </w:rPr>
        <w:t xml:space="preserve"> у </w:t>
      </w:r>
      <w:proofErr w:type="spellStart"/>
      <w:r w:rsidRPr="00B12356">
        <w:rPr>
          <w:rFonts w:ascii="Times New Roman" w:hAnsi="Times New Roman"/>
          <w:sz w:val="24"/>
          <w:szCs w:val="24"/>
        </w:rPr>
        <w:t>неї</w:t>
      </w:r>
      <w:proofErr w:type="spellEnd"/>
      <w:r w:rsidRPr="00B12356">
        <w:rPr>
          <w:rFonts w:ascii="Times New Roman" w:hAnsi="Times New Roman"/>
          <w:sz w:val="24"/>
          <w:szCs w:val="24"/>
        </w:rPr>
        <w:t xml:space="preserve"> права </w:t>
      </w:r>
      <w:proofErr w:type="spellStart"/>
      <w:r w:rsidRPr="00B12356">
        <w:rPr>
          <w:rFonts w:ascii="Times New Roman" w:hAnsi="Times New Roman"/>
          <w:sz w:val="24"/>
          <w:szCs w:val="24"/>
        </w:rPr>
        <w:t>здійснювати</w:t>
      </w:r>
      <w:proofErr w:type="spellEnd"/>
      <w:r w:rsidRPr="00B12356">
        <w:rPr>
          <w:rFonts w:ascii="Times New Roman" w:hAnsi="Times New Roman"/>
          <w:sz w:val="24"/>
          <w:szCs w:val="24"/>
        </w:rPr>
        <w:t xml:space="preserve"> будь-</w:t>
      </w:r>
      <w:proofErr w:type="spellStart"/>
      <w:r w:rsidRPr="00B12356">
        <w:rPr>
          <w:rFonts w:ascii="Times New Roman" w:hAnsi="Times New Roman"/>
          <w:sz w:val="24"/>
          <w:szCs w:val="24"/>
        </w:rPr>
        <w:t>які</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платежі</w:t>
      </w:r>
      <w:proofErr w:type="spellEnd"/>
      <w:r w:rsidRPr="00B12356">
        <w:rPr>
          <w:rFonts w:ascii="Times New Roman" w:hAnsi="Times New Roman"/>
          <w:sz w:val="24"/>
          <w:szCs w:val="24"/>
        </w:rPr>
        <w:t xml:space="preserve"> за </w:t>
      </w:r>
      <w:proofErr w:type="spellStart"/>
      <w:r w:rsidRPr="00B12356">
        <w:rPr>
          <w:rFonts w:ascii="Times New Roman" w:hAnsi="Times New Roman"/>
          <w:sz w:val="24"/>
          <w:szCs w:val="24"/>
        </w:rPr>
        <w:t>серією</w:t>
      </w:r>
      <w:proofErr w:type="spellEnd"/>
      <w:r w:rsidRPr="00B12356">
        <w:rPr>
          <w:rFonts w:ascii="Times New Roman" w:hAnsi="Times New Roman"/>
          <w:sz w:val="24"/>
          <w:szCs w:val="24"/>
        </w:rPr>
        <w:t xml:space="preserve"> та номером паспорта </w:t>
      </w:r>
      <w:proofErr w:type="spellStart"/>
      <w:r w:rsidRPr="00B12356">
        <w:rPr>
          <w:rFonts w:ascii="Times New Roman" w:hAnsi="Times New Roman"/>
          <w:sz w:val="24"/>
          <w:szCs w:val="24"/>
        </w:rPr>
        <w:t>всіх</w:t>
      </w:r>
      <w:proofErr w:type="spellEnd"/>
      <w:r w:rsidRPr="00B12356">
        <w:rPr>
          <w:rFonts w:ascii="Times New Roman" w:hAnsi="Times New Roman"/>
          <w:sz w:val="24"/>
          <w:szCs w:val="24"/>
        </w:rPr>
        <w:t xml:space="preserve"> таких </w:t>
      </w:r>
      <w:proofErr w:type="spellStart"/>
      <w:r w:rsidRPr="00B12356">
        <w:rPr>
          <w:rFonts w:ascii="Times New Roman" w:hAnsi="Times New Roman"/>
          <w:sz w:val="24"/>
          <w:szCs w:val="24"/>
        </w:rPr>
        <w:t>члені</w:t>
      </w:r>
      <w:proofErr w:type="gramStart"/>
      <w:r w:rsidRPr="00B12356">
        <w:rPr>
          <w:rFonts w:ascii="Times New Roman" w:hAnsi="Times New Roman"/>
          <w:sz w:val="24"/>
          <w:szCs w:val="24"/>
        </w:rPr>
        <w:t>в</w:t>
      </w:r>
      <w:proofErr w:type="spellEnd"/>
      <w:proofErr w:type="gramEnd"/>
      <w:r w:rsidRPr="00B12356">
        <w:rPr>
          <w:rFonts w:ascii="Times New Roman" w:hAnsi="Times New Roman"/>
          <w:sz w:val="24"/>
          <w:szCs w:val="24"/>
        </w:rPr>
        <w:t xml:space="preserve"> </w:t>
      </w:r>
      <w:proofErr w:type="spellStart"/>
      <w:r w:rsidRPr="00B12356">
        <w:rPr>
          <w:rFonts w:ascii="Times New Roman" w:hAnsi="Times New Roman"/>
          <w:sz w:val="24"/>
          <w:szCs w:val="24"/>
        </w:rPr>
        <w:t>сім’ї</w:t>
      </w:r>
      <w:proofErr w:type="spellEnd"/>
      <w:r w:rsidRPr="00B12356">
        <w:rPr>
          <w:rFonts w:ascii="Times New Roman" w:hAnsi="Times New Roman"/>
          <w:sz w:val="24"/>
          <w:szCs w:val="24"/>
        </w:rPr>
        <w:t>;</w:t>
      </w:r>
    </w:p>
    <w:p w:rsidR="00B12356" w:rsidRPr="00B12356" w:rsidRDefault="00B12356" w:rsidP="00B12356">
      <w:pPr>
        <w:numPr>
          <w:ilvl w:val="0"/>
          <w:numId w:val="24"/>
        </w:numPr>
        <w:tabs>
          <w:tab w:val="left" w:pos="284"/>
        </w:tabs>
        <w:spacing w:after="0" w:line="240" w:lineRule="auto"/>
        <w:jc w:val="both"/>
        <w:rPr>
          <w:rFonts w:ascii="Times New Roman" w:hAnsi="Times New Roman"/>
          <w:sz w:val="24"/>
          <w:szCs w:val="24"/>
        </w:rPr>
      </w:pPr>
      <w:proofErr w:type="spellStart"/>
      <w:r w:rsidRPr="00B12356">
        <w:rPr>
          <w:rFonts w:ascii="Times New Roman" w:hAnsi="Times New Roman"/>
          <w:sz w:val="24"/>
          <w:szCs w:val="24"/>
        </w:rPr>
        <w:t>копія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посвідчення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учасника</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бойових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дій</w:t>
      </w:r>
      <w:proofErr w:type="spellEnd"/>
      <w:r w:rsidRPr="00B12356">
        <w:rPr>
          <w:rFonts w:ascii="Times New Roman" w:hAnsi="Times New Roman"/>
          <w:sz w:val="24"/>
          <w:szCs w:val="24"/>
        </w:rPr>
        <w:t xml:space="preserve"> та </w:t>
      </w:r>
      <w:proofErr w:type="spellStart"/>
      <w:r w:rsidRPr="00B12356">
        <w:rPr>
          <w:rFonts w:ascii="Times New Roman" w:hAnsi="Times New Roman"/>
          <w:sz w:val="24"/>
          <w:szCs w:val="24"/>
        </w:rPr>
        <w:t>довідки</w:t>
      </w:r>
      <w:proofErr w:type="spellEnd"/>
      <w:r w:rsidRPr="00B12356">
        <w:rPr>
          <w:rFonts w:ascii="Times New Roman" w:hAnsi="Times New Roman"/>
          <w:sz w:val="24"/>
          <w:szCs w:val="24"/>
        </w:rPr>
        <w:t xml:space="preserve"> про участь в АТО (ООС) видана </w:t>
      </w:r>
      <w:proofErr w:type="spellStart"/>
      <w:r w:rsidRPr="00B12356">
        <w:rPr>
          <w:rFonts w:ascii="Times New Roman" w:hAnsi="Times New Roman"/>
          <w:sz w:val="24"/>
          <w:szCs w:val="24"/>
        </w:rPr>
        <w:t>військовими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формуваннями</w:t>
      </w:r>
      <w:proofErr w:type="spellEnd"/>
      <w:r w:rsidRPr="00B12356">
        <w:rPr>
          <w:rFonts w:ascii="Times New Roman" w:hAnsi="Times New Roman"/>
          <w:sz w:val="24"/>
          <w:szCs w:val="24"/>
        </w:rPr>
        <w:t>;</w:t>
      </w:r>
    </w:p>
    <w:p w:rsidR="00B12356" w:rsidRPr="00B12356" w:rsidRDefault="00B12356" w:rsidP="00B12356">
      <w:pPr>
        <w:numPr>
          <w:ilvl w:val="0"/>
          <w:numId w:val="24"/>
        </w:numPr>
        <w:tabs>
          <w:tab w:val="left" w:pos="284"/>
        </w:tabs>
        <w:spacing w:after="0" w:line="240" w:lineRule="auto"/>
        <w:jc w:val="both"/>
        <w:rPr>
          <w:rFonts w:ascii="Times New Roman" w:hAnsi="Times New Roman"/>
          <w:sz w:val="24"/>
          <w:szCs w:val="24"/>
        </w:rPr>
      </w:pPr>
      <w:proofErr w:type="spellStart"/>
      <w:r w:rsidRPr="00B12356">
        <w:rPr>
          <w:rFonts w:ascii="Times New Roman" w:hAnsi="Times New Roman"/>
          <w:sz w:val="24"/>
          <w:szCs w:val="24"/>
        </w:rPr>
        <w:t>довідка</w:t>
      </w:r>
      <w:proofErr w:type="spellEnd"/>
      <w:r w:rsidRPr="00B12356">
        <w:rPr>
          <w:rFonts w:ascii="Times New Roman" w:hAnsi="Times New Roman"/>
          <w:sz w:val="24"/>
          <w:szCs w:val="24"/>
        </w:rPr>
        <w:t xml:space="preserve"> для </w:t>
      </w:r>
      <w:proofErr w:type="spellStart"/>
      <w:r w:rsidRPr="00B12356">
        <w:rPr>
          <w:rFonts w:ascii="Times New Roman" w:hAnsi="Times New Roman"/>
          <w:sz w:val="24"/>
          <w:szCs w:val="24"/>
        </w:rPr>
        <w:t>одержання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путівки</w:t>
      </w:r>
      <w:proofErr w:type="spellEnd"/>
      <w:r w:rsidRPr="00B12356">
        <w:rPr>
          <w:rFonts w:ascii="Times New Roman" w:hAnsi="Times New Roman"/>
          <w:sz w:val="24"/>
          <w:szCs w:val="24"/>
        </w:rPr>
        <w:t xml:space="preserve"> для </w:t>
      </w:r>
      <w:proofErr w:type="gramStart"/>
      <w:r w:rsidRPr="00B12356">
        <w:rPr>
          <w:rFonts w:ascii="Times New Roman" w:hAnsi="Times New Roman"/>
          <w:sz w:val="24"/>
          <w:szCs w:val="24"/>
        </w:rPr>
        <w:t>санаторно-курортного</w:t>
      </w:r>
      <w:proofErr w:type="gramEnd"/>
      <w:r w:rsidRPr="00B12356">
        <w:rPr>
          <w:rFonts w:ascii="Times New Roman" w:hAnsi="Times New Roman"/>
          <w:sz w:val="24"/>
          <w:szCs w:val="24"/>
        </w:rPr>
        <w:t xml:space="preserve"> </w:t>
      </w:r>
      <w:proofErr w:type="spellStart"/>
      <w:r w:rsidRPr="00B12356">
        <w:rPr>
          <w:rFonts w:ascii="Times New Roman" w:hAnsi="Times New Roman"/>
          <w:sz w:val="24"/>
          <w:szCs w:val="24"/>
        </w:rPr>
        <w:t>лікування</w:t>
      </w:r>
      <w:proofErr w:type="spellEnd"/>
      <w:r w:rsidRPr="00B12356">
        <w:rPr>
          <w:rFonts w:ascii="Times New Roman" w:hAnsi="Times New Roman"/>
          <w:sz w:val="24"/>
          <w:szCs w:val="24"/>
        </w:rPr>
        <w:t xml:space="preserve"> за формою №070/о;</w:t>
      </w:r>
    </w:p>
    <w:p w:rsidR="00B12356" w:rsidRPr="00B12356" w:rsidRDefault="00B12356" w:rsidP="00B12356">
      <w:pPr>
        <w:numPr>
          <w:ilvl w:val="0"/>
          <w:numId w:val="24"/>
        </w:numPr>
        <w:tabs>
          <w:tab w:val="left" w:pos="284"/>
        </w:tabs>
        <w:spacing w:after="0" w:line="240" w:lineRule="auto"/>
        <w:jc w:val="both"/>
        <w:rPr>
          <w:rFonts w:ascii="Times New Roman" w:hAnsi="Times New Roman"/>
          <w:sz w:val="24"/>
          <w:szCs w:val="24"/>
        </w:rPr>
      </w:pPr>
      <w:proofErr w:type="spellStart"/>
      <w:r w:rsidRPr="00B12356">
        <w:rPr>
          <w:rFonts w:ascii="Times New Roman" w:hAnsi="Times New Roman"/>
          <w:sz w:val="24"/>
          <w:szCs w:val="24"/>
        </w:rPr>
        <w:t>копія</w:t>
      </w:r>
      <w:proofErr w:type="spellEnd"/>
      <w:r w:rsidRPr="00B12356">
        <w:rPr>
          <w:rFonts w:ascii="Times New Roman" w:hAnsi="Times New Roman"/>
          <w:sz w:val="24"/>
          <w:szCs w:val="24"/>
        </w:rPr>
        <w:t xml:space="preserve"> </w:t>
      </w:r>
      <w:proofErr w:type="spellStart"/>
      <w:proofErr w:type="gramStart"/>
      <w:r w:rsidRPr="00B12356">
        <w:rPr>
          <w:rFonts w:ascii="Times New Roman" w:hAnsi="Times New Roman"/>
          <w:sz w:val="24"/>
          <w:szCs w:val="24"/>
        </w:rPr>
        <w:t>св</w:t>
      </w:r>
      <w:proofErr w:type="gramEnd"/>
      <w:r w:rsidRPr="00B12356">
        <w:rPr>
          <w:rFonts w:ascii="Times New Roman" w:hAnsi="Times New Roman"/>
          <w:sz w:val="24"/>
          <w:szCs w:val="24"/>
        </w:rPr>
        <w:t>ідоцтва</w:t>
      </w:r>
      <w:proofErr w:type="spellEnd"/>
      <w:r w:rsidRPr="00B12356">
        <w:rPr>
          <w:rFonts w:ascii="Times New Roman" w:hAnsi="Times New Roman"/>
          <w:sz w:val="24"/>
          <w:szCs w:val="24"/>
        </w:rPr>
        <w:t xml:space="preserve"> про </w:t>
      </w:r>
      <w:proofErr w:type="spellStart"/>
      <w:r w:rsidRPr="00B12356">
        <w:rPr>
          <w:rFonts w:ascii="Times New Roman" w:hAnsi="Times New Roman"/>
          <w:sz w:val="24"/>
          <w:szCs w:val="24"/>
        </w:rPr>
        <w:t>одруження</w:t>
      </w:r>
      <w:proofErr w:type="spellEnd"/>
      <w:r w:rsidRPr="00B12356">
        <w:rPr>
          <w:rFonts w:ascii="Times New Roman" w:hAnsi="Times New Roman"/>
          <w:sz w:val="24"/>
          <w:szCs w:val="24"/>
        </w:rPr>
        <w:t>;</w:t>
      </w:r>
    </w:p>
    <w:p w:rsidR="00B12356" w:rsidRPr="00B12356" w:rsidRDefault="00B12356" w:rsidP="00B12356">
      <w:pPr>
        <w:numPr>
          <w:ilvl w:val="0"/>
          <w:numId w:val="24"/>
        </w:numPr>
        <w:tabs>
          <w:tab w:val="left" w:pos="284"/>
        </w:tabs>
        <w:spacing w:after="0" w:line="240" w:lineRule="auto"/>
        <w:jc w:val="both"/>
        <w:rPr>
          <w:rFonts w:ascii="Times New Roman" w:hAnsi="Times New Roman"/>
          <w:sz w:val="24"/>
          <w:szCs w:val="24"/>
        </w:rPr>
      </w:pPr>
      <w:proofErr w:type="spellStart"/>
      <w:r w:rsidRPr="00B12356">
        <w:rPr>
          <w:rFonts w:ascii="Times New Roman" w:hAnsi="Times New Roman"/>
          <w:sz w:val="24"/>
          <w:szCs w:val="24"/>
        </w:rPr>
        <w:t>згода</w:t>
      </w:r>
      <w:proofErr w:type="spellEnd"/>
      <w:r w:rsidRPr="00B12356">
        <w:rPr>
          <w:rFonts w:ascii="Times New Roman" w:hAnsi="Times New Roman"/>
          <w:sz w:val="24"/>
          <w:szCs w:val="24"/>
        </w:rPr>
        <w:t xml:space="preserve"> на </w:t>
      </w:r>
      <w:proofErr w:type="spellStart"/>
      <w:r w:rsidRPr="00B12356">
        <w:rPr>
          <w:rFonts w:ascii="Times New Roman" w:hAnsi="Times New Roman"/>
          <w:sz w:val="24"/>
          <w:szCs w:val="24"/>
        </w:rPr>
        <w:t>обробку</w:t>
      </w:r>
      <w:proofErr w:type="spellEnd"/>
      <w:r w:rsidRPr="00B12356">
        <w:rPr>
          <w:rFonts w:ascii="Times New Roman" w:hAnsi="Times New Roman"/>
          <w:sz w:val="24"/>
          <w:szCs w:val="24"/>
        </w:rPr>
        <w:t xml:space="preserve"> та </w:t>
      </w:r>
      <w:proofErr w:type="spellStart"/>
      <w:r w:rsidRPr="00B12356">
        <w:rPr>
          <w:rFonts w:ascii="Times New Roman" w:hAnsi="Times New Roman"/>
          <w:sz w:val="24"/>
          <w:szCs w:val="24"/>
        </w:rPr>
        <w:t>використання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персональних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даних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учасника</w:t>
      </w:r>
      <w:proofErr w:type="spellEnd"/>
      <w:r w:rsidRPr="00B12356">
        <w:rPr>
          <w:rFonts w:ascii="Times New Roman" w:hAnsi="Times New Roman"/>
          <w:sz w:val="24"/>
          <w:szCs w:val="24"/>
        </w:rPr>
        <w:t xml:space="preserve"> АТО (ООС), </w:t>
      </w:r>
      <w:proofErr w:type="spellStart"/>
      <w:r w:rsidRPr="00B12356">
        <w:rPr>
          <w:rFonts w:ascii="Times New Roman" w:hAnsi="Times New Roman"/>
          <w:sz w:val="24"/>
          <w:szCs w:val="24"/>
        </w:rPr>
        <w:t>членів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його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сі</w:t>
      </w:r>
      <w:proofErr w:type="gramStart"/>
      <w:r w:rsidRPr="00B12356">
        <w:rPr>
          <w:rFonts w:ascii="Times New Roman" w:hAnsi="Times New Roman"/>
          <w:sz w:val="24"/>
          <w:szCs w:val="24"/>
        </w:rPr>
        <w:t>м</w:t>
      </w:r>
      <w:proofErr w:type="gramEnd"/>
      <w:r w:rsidRPr="00B12356">
        <w:rPr>
          <w:rFonts w:ascii="Times New Roman" w:hAnsi="Times New Roman"/>
          <w:sz w:val="24"/>
          <w:szCs w:val="24"/>
        </w:rPr>
        <w:t>’ї</w:t>
      </w:r>
      <w:proofErr w:type="spellEnd"/>
      <w:r w:rsidRPr="00B12356">
        <w:rPr>
          <w:rFonts w:ascii="Times New Roman" w:hAnsi="Times New Roman"/>
          <w:sz w:val="24"/>
          <w:szCs w:val="24"/>
        </w:rPr>
        <w:t>.</w:t>
      </w:r>
    </w:p>
    <w:p w:rsidR="00B12356" w:rsidRPr="00B12356" w:rsidRDefault="00B12356" w:rsidP="00B12356">
      <w:pPr>
        <w:tabs>
          <w:tab w:val="left" w:pos="284"/>
        </w:tabs>
        <w:jc w:val="both"/>
        <w:rPr>
          <w:rFonts w:ascii="Times New Roman" w:hAnsi="Times New Roman"/>
          <w:sz w:val="24"/>
          <w:szCs w:val="24"/>
        </w:rPr>
      </w:pPr>
      <w:r w:rsidRPr="00B12356">
        <w:rPr>
          <w:rFonts w:ascii="Times New Roman" w:hAnsi="Times New Roman"/>
          <w:sz w:val="24"/>
          <w:szCs w:val="24"/>
        </w:rPr>
        <w:t xml:space="preserve">    </w:t>
      </w:r>
      <w:proofErr w:type="spellStart"/>
      <w:r w:rsidRPr="00B12356">
        <w:rPr>
          <w:rFonts w:ascii="Times New Roman" w:hAnsi="Times New Roman"/>
          <w:sz w:val="24"/>
          <w:szCs w:val="24"/>
        </w:rPr>
        <w:t>Зазначені</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документи</w:t>
      </w:r>
      <w:proofErr w:type="spellEnd"/>
      <w:r w:rsidRPr="00B12356">
        <w:rPr>
          <w:rFonts w:ascii="Times New Roman" w:hAnsi="Times New Roman"/>
          <w:sz w:val="24"/>
          <w:szCs w:val="24"/>
        </w:rPr>
        <w:t xml:space="preserve"> не </w:t>
      </w:r>
      <w:proofErr w:type="spellStart"/>
      <w:r w:rsidRPr="00B12356">
        <w:rPr>
          <w:rFonts w:ascii="Times New Roman" w:hAnsi="Times New Roman"/>
          <w:sz w:val="24"/>
          <w:szCs w:val="24"/>
        </w:rPr>
        <w:t>потребують</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нотаріального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засвідчення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Копії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документів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засвідчуються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керівником</w:t>
      </w:r>
      <w:proofErr w:type="spellEnd"/>
      <w:r w:rsidRPr="00B12356">
        <w:rPr>
          <w:rFonts w:ascii="Times New Roman" w:hAnsi="Times New Roman"/>
          <w:sz w:val="24"/>
          <w:szCs w:val="24"/>
        </w:rPr>
        <w:t xml:space="preserve">  Центру </w:t>
      </w:r>
      <w:proofErr w:type="spellStart"/>
      <w:proofErr w:type="gramStart"/>
      <w:r w:rsidRPr="00B12356">
        <w:rPr>
          <w:rFonts w:ascii="Times New Roman" w:hAnsi="Times New Roman"/>
          <w:sz w:val="24"/>
          <w:szCs w:val="24"/>
        </w:rPr>
        <w:t>соц</w:t>
      </w:r>
      <w:proofErr w:type="gramEnd"/>
      <w:r w:rsidRPr="00B12356">
        <w:rPr>
          <w:rFonts w:ascii="Times New Roman" w:hAnsi="Times New Roman"/>
          <w:sz w:val="24"/>
          <w:szCs w:val="24"/>
        </w:rPr>
        <w:t>іальних</w:t>
      </w:r>
      <w:proofErr w:type="spellEnd"/>
      <w:r w:rsidRPr="00B12356">
        <w:rPr>
          <w:rFonts w:ascii="Times New Roman" w:hAnsi="Times New Roman"/>
          <w:sz w:val="24"/>
          <w:szCs w:val="24"/>
        </w:rPr>
        <w:t xml:space="preserve"> служб та </w:t>
      </w:r>
      <w:proofErr w:type="spellStart"/>
      <w:r w:rsidRPr="00B12356">
        <w:rPr>
          <w:rFonts w:ascii="Times New Roman" w:hAnsi="Times New Roman"/>
          <w:sz w:val="24"/>
          <w:szCs w:val="24"/>
        </w:rPr>
        <w:t>мають</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зберігатись</w:t>
      </w:r>
      <w:proofErr w:type="spellEnd"/>
      <w:r w:rsidRPr="00B12356">
        <w:rPr>
          <w:rFonts w:ascii="Times New Roman" w:hAnsi="Times New Roman"/>
          <w:sz w:val="24"/>
          <w:szCs w:val="24"/>
        </w:rPr>
        <w:t xml:space="preserve"> не </w:t>
      </w:r>
      <w:proofErr w:type="spellStart"/>
      <w:r w:rsidRPr="00B12356">
        <w:rPr>
          <w:rFonts w:ascii="Times New Roman" w:hAnsi="Times New Roman"/>
          <w:sz w:val="24"/>
          <w:szCs w:val="24"/>
        </w:rPr>
        <w:t>менше</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ніж</w:t>
      </w:r>
      <w:proofErr w:type="spellEnd"/>
      <w:r w:rsidRPr="00B12356">
        <w:rPr>
          <w:rFonts w:ascii="Times New Roman" w:hAnsi="Times New Roman"/>
          <w:sz w:val="24"/>
          <w:szCs w:val="24"/>
        </w:rPr>
        <w:t xml:space="preserve"> 3 роки. </w:t>
      </w:r>
    </w:p>
    <w:p w:rsidR="00B12356" w:rsidRPr="00B12356" w:rsidRDefault="00B12356" w:rsidP="00B12356">
      <w:pPr>
        <w:numPr>
          <w:ilvl w:val="0"/>
          <w:numId w:val="23"/>
        </w:numPr>
        <w:tabs>
          <w:tab w:val="left" w:pos="284"/>
        </w:tabs>
        <w:spacing w:after="0" w:line="240" w:lineRule="auto"/>
        <w:ind w:left="0" w:firstLine="0"/>
        <w:jc w:val="both"/>
        <w:rPr>
          <w:rFonts w:ascii="Times New Roman" w:hAnsi="Times New Roman"/>
          <w:sz w:val="24"/>
          <w:szCs w:val="24"/>
        </w:rPr>
      </w:pPr>
      <w:proofErr w:type="spellStart"/>
      <w:r w:rsidRPr="00B12356">
        <w:rPr>
          <w:rFonts w:ascii="Times New Roman" w:hAnsi="Times New Roman"/>
          <w:sz w:val="24"/>
          <w:szCs w:val="24"/>
        </w:rPr>
        <w:t>Сформований</w:t>
      </w:r>
      <w:proofErr w:type="spellEnd"/>
      <w:r w:rsidRPr="00B12356">
        <w:rPr>
          <w:rFonts w:ascii="Times New Roman" w:hAnsi="Times New Roman"/>
          <w:sz w:val="24"/>
          <w:szCs w:val="24"/>
        </w:rPr>
        <w:t xml:space="preserve"> пакет </w:t>
      </w:r>
      <w:proofErr w:type="spellStart"/>
      <w:r w:rsidRPr="00B12356">
        <w:rPr>
          <w:rFonts w:ascii="Times New Roman" w:hAnsi="Times New Roman"/>
          <w:sz w:val="24"/>
          <w:szCs w:val="24"/>
        </w:rPr>
        <w:t>документів</w:t>
      </w:r>
      <w:proofErr w:type="spellEnd"/>
      <w:r w:rsidRPr="00B12356">
        <w:rPr>
          <w:rFonts w:ascii="Times New Roman" w:hAnsi="Times New Roman"/>
          <w:sz w:val="24"/>
          <w:szCs w:val="24"/>
        </w:rPr>
        <w:t xml:space="preserve"> по </w:t>
      </w:r>
      <w:proofErr w:type="spellStart"/>
      <w:r w:rsidRPr="00B12356">
        <w:rPr>
          <w:rFonts w:ascii="Times New Roman" w:hAnsi="Times New Roman"/>
          <w:sz w:val="24"/>
          <w:szCs w:val="24"/>
        </w:rPr>
        <w:t>кожній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сім’ї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передається</w:t>
      </w:r>
      <w:proofErr w:type="spellEnd"/>
      <w:r w:rsidRPr="00B12356">
        <w:rPr>
          <w:rFonts w:ascii="Times New Roman" w:hAnsi="Times New Roman"/>
          <w:sz w:val="24"/>
          <w:szCs w:val="24"/>
        </w:rPr>
        <w:t xml:space="preserve"> на </w:t>
      </w:r>
      <w:proofErr w:type="spellStart"/>
      <w:r w:rsidRPr="00B12356">
        <w:rPr>
          <w:rFonts w:ascii="Times New Roman" w:hAnsi="Times New Roman"/>
          <w:sz w:val="24"/>
          <w:szCs w:val="24"/>
        </w:rPr>
        <w:t>вивчення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комісії</w:t>
      </w:r>
      <w:proofErr w:type="spellEnd"/>
      <w:r w:rsidRPr="00B12356">
        <w:rPr>
          <w:rFonts w:ascii="Times New Roman" w:hAnsi="Times New Roman"/>
          <w:sz w:val="24"/>
          <w:szCs w:val="24"/>
        </w:rPr>
        <w:t xml:space="preserve"> з </w:t>
      </w:r>
      <w:proofErr w:type="spellStart"/>
      <w:r w:rsidRPr="00B12356">
        <w:rPr>
          <w:rFonts w:ascii="Times New Roman" w:hAnsi="Times New Roman"/>
          <w:sz w:val="24"/>
          <w:szCs w:val="24"/>
        </w:rPr>
        <w:t>розгляду</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заяв</w:t>
      </w:r>
      <w:proofErr w:type="spellEnd"/>
      <w:r w:rsidRPr="00B12356">
        <w:rPr>
          <w:rFonts w:ascii="Times New Roman" w:hAnsi="Times New Roman"/>
          <w:sz w:val="24"/>
          <w:szCs w:val="24"/>
        </w:rPr>
        <w:t xml:space="preserve"> на </w:t>
      </w:r>
      <w:proofErr w:type="spellStart"/>
      <w:r w:rsidRPr="00B12356">
        <w:rPr>
          <w:rFonts w:ascii="Times New Roman" w:hAnsi="Times New Roman"/>
          <w:sz w:val="24"/>
          <w:szCs w:val="24"/>
        </w:rPr>
        <w:t>отримання</w:t>
      </w:r>
      <w:proofErr w:type="spellEnd"/>
      <w:r w:rsidRPr="00B12356">
        <w:rPr>
          <w:rFonts w:ascii="Times New Roman" w:hAnsi="Times New Roman"/>
          <w:sz w:val="24"/>
          <w:szCs w:val="24"/>
        </w:rPr>
        <w:t xml:space="preserve"> санаторно-</w:t>
      </w:r>
      <w:proofErr w:type="spellStart"/>
      <w:r w:rsidRPr="00B12356">
        <w:rPr>
          <w:rFonts w:ascii="Times New Roman" w:hAnsi="Times New Roman"/>
          <w:sz w:val="24"/>
          <w:szCs w:val="24"/>
        </w:rPr>
        <w:t>курортних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путівок</w:t>
      </w:r>
      <w:proofErr w:type="spellEnd"/>
      <w:r w:rsidRPr="00B12356">
        <w:rPr>
          <w:rFonts w:ascii="Times New Roman" w:hAnsi="Times New Roman"/>
          <w:sz w:val="24"/>
          <w:szCs w:val="24"/>
        </w:rPr>
        <w:t xml:space="preserve"> для </w:t>
      </w:r>
      <w:proofErr w:type="spellStart"/>
      <w:r w:rsidRPr="00B12356">
        <w:rPr>
          <w:rFonts w:ascii="Times New Roman" w:hAnsi="Times New Roman"/>
          <w:sz w:val="24"/>
          <w:szCs w:val="24"/>
        </w:rPr>
        <w:t>прийняття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відповідного</w:t>
      </w:r>
      <w:proofErr w:type="spellEnd"/>
      <w:r w:rsidRPr="00B12356">
        <w:rPr>
          <w:rFonts w:ascii="Times New Roman" w:hAnsi="Times New Roman"/>
          <w:sz w:val="24"/>
          <w:szCs w:val="24"/>
        </w:rPr>
        <w:t xml:space="preserve"> </w:t>
      </w:r>
      <w:proofErr w:type="spellStart"/>
      <w:proofErr w:type="gramStart"/>
      <w:r w:rsidRPr="00B12356">
        <w:rPr>
          <w:rFonts w:ascii="Times New Roman" w:hAnsi="Times New Roman"/>
          <w:sz w:val="24"/>
          <w:szCs w:val="24"/>
        </w:rPr>
        <w:t>р</w:t>
      </w:r>
      <w:proofErr w:type="gramEnd"/>
      <w:r w:rsidRPr="00B12356">
        <w:rPr>
          <w:rFonts w:ascii="Times New Roman" w:hAnsi="Times New Roman"/>
          <w:sz w:val="24"/>
          <w:szCs w:val="24"/>
        </w:rPr>
        <w:t>ішення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Путівки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lastRenderedPageBreak/>
        <w:t>видаються</w:t>
      </w:r>
      <w:proofErr w:type="spellEnd"/>
      <w:r w:rsidRPr="00B12356">
        <w:rPr>
          <w:rFonts w:ascii="Times New Roman" w:hAnsi="Times New Roman"/>
          <w:sz w:val="24"/>
          <w:szCs w:val="24"/>
        </w:rPr>
        <w:t xml:space="preserve"> на кожного </w:t>
      </w:r>
      <w:proofErr w:type="spellStart"/>
      <w:r w:rsidRPr="00B12356">
        <w:rPr>
          <w:rFonts w:ascii="Times New Roman" w:hAnsi="Times New Roman"/>
          <w:sz w:val="24"/>
          <w:szCs w:val="24"/>
        </w:rPr>
        <w:t>дорослого</w:t>
      </w:r>
      <w:proofErr w:type="spellEnd"/>
      <w:r w:rsidRPr="00B12356">
        <w:rPr>
          <w:rFonts w:ascii="Times New Roman" w:hAnsi="Times New Roman"/>
          <w:sz w:val="24"/>
          <w:szCs w:val="24"/>
        </w:rPr>
        <w:t xml:space="preserve"> члена </w:t>
      </w:r>
      <w:proofErr w:type="spellStart"/>
      <w:r w:rsidRPr="00B12356">
        <w:rPr>
          <w:rFonts w:ascii="Times New Roman" w:hAnsi="Times New Roman"/>
          <w:sz w:val="24"/>
          <w:szCs w:val="24"/>
        </w:rPr>
        <w:t>сі</w:t>
      </w:r>
      <w:proofErr w:type="gramStart"/>
      <w:r w:rsidRPr="00B12356">
        <w:rPr>
          <w:rFonts w:ascii="Times New Roman" w:hAnsi="Times New Roman"/>
          <w:sz w:val="24"/>
          <w:szCs w:val="24"/>
        </w:rPr>
        <w:t>м</w:t>
      </w:r>
      <w:proofErr w:type="gramEnd"/>
      <w:r w:rsidRPr="00B12356">
        <w:rPr>
          <w:rFonts w:ascii="Times New Roman" w:hAnsi="Times New Roman"/>
          <w:sz w:val="24"/>
          <w:szCs w:val="24"/>
        </w:rPr>
        <w:t>’ї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окремо</w:t>
      </w:r>
      <w:proofErr w:type="spellEnd"/>
      <w:r w:rsidRPr="00B12356">
        <w:rPr>
          <w:rFonts w:ascii="Times New Roman" w:hAnsi="Times New Roman"/>
          <w:sz w:val="24"/>
          <w:szCs w:val="24"/>
        </w:rPr>
        <w:t xml:space="preserve">, а на </w:t>
      </w:r>
      <w:proofErr w:type="spellStart"/>
      <w:r w:rsidRPr="00B12356">
        <w:rPr>
          <w:rFonts w:ascii="Times New Roman" w:hAnsi="Times New Roman"/>
          <w:sz w:val="24"/>
          <w:szCs w:val="24"/>
        </w:rPr>
        <w:t>неповнолітніх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відповідно</w:t>
      </w:r>
      <w:proofErr w:type="spellEnd"/>
      <w:r w:rsidRPr="00B12356">
        <w:rPr>
          <w:rFonts w:ascii="Times New Roman" w:hAnsi="Times New Roman"/>
          <w:sz w:val="24"/>
          <w:szCs w:val="24"/>
        </w:rPr>
        <w:t xml:space="preserve"> до Правил </w:t>
      </w:r>
      <w:proofErr w:type="spellStart"/>
      <w:r w:rsidRPr="00B12356">
        <w:rPr>
          <w:rFonts w:ascii="Times New Roman" w:hAnsi="Times New Roman"/>
          <w:sz w:val="24"/>
          <w:szCs w:val="24"/>
        </w:rPr>
        <w:t>прийому</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громадян</w:t>
      </w:r>
      <w:proofErr w:type="spellEnd"/>
      <w:r w:rsidRPr="00B12356">
        <w:rPr>
          <w:rFonts w:ascii="Times New Roman" w:hAnsi="Times New Roman"/>
          <w:sz w:val="24"/>
          <w:szCs w:val="24"/>
        </w:rPr>
        <w:t xml:space="preserve"> на </w:t>
      </w:r>
      <w:proofErr w:type="spellStart"/>
      <w:r w:rsidRPr="00B12356">
        <w:rPr>
          <w:rFonts w:ascii="Times New Roman" w:hAnsi="Times New Roman"/>
          <w:sz w:val="24"/>
          <w:szCs w:val="24"/>
        </w:rPr>
        <w:t>оздоровлення</w:t>
      </w:r>
      <w:proofErr w:type="spellEnd"/>
      <w:r w:rsidRPr="00B12356">
        <w:rPr>
          <w:rFonts w:ascii="Times New Roman" w:hAnsi="Times New Roman"/>
          <w:sz w:val="24"/>
          <w:szCs w:val="24"/>
        </w:rPr>
        <w:t xml:space="preserve"> заявленного </w:t>
      </w:r>
      <w:proofErr w:type="spellStart"/>
      <w:r w:rsidRPr="00B12356">
        <w:rPr>
          <w:rFonts w:ascii="Times New Roman" w:hAnsi="Times New Roman"/>
          <w:sz w:val="24"/>
          <w:szCs w:val="24"/>
        </w:rPr>
        <w:t>санаторію</w:t>
      </w:r>
      <w:proofErr w:type="spellEnd"/>
      <w:r w:rsidRPr="00B12356">
        <w:rPr>
          <w:rFonts w:ascii="Times New Roman" w:hAnsi="Times New Roman"/>
          <w:sz w:val="24"/>
          <w:szCs w:val="24"/>
        </w:rPr>
        <w:t xml:space="preserve">. </w:t>
      </w:r>
    </w:p>
    <w:p w:rsidR="00B12356" w:rsidRPr="00B12356" w:rsidRDefault="00B12356" w:rsidP="00B12356">
      <w:pPr>
        <w:pStyle w:val="Default"/>
        <w:numPr>
          <w:ilvl w:val="0"/>
          <w:numId w:val="23"/>
        </w:numPr>
        <w:tabs>
          <w:tab w:val="left" w:pos="284"/>
        </w:tabs>
        <w:ind w:left="0" w:firstLine="0"/>
        <w:jc w:val="both"/>
      </w:pPr>
      <w:proofErr w:type="spellStart"/>
      <w:r w:rsidRPr="00B12356">
        <w:t>Центри</w:t>
      </w:r>
      <w:proofErr w:type="spellEnd"/>
      <w:r w:rsidRPr="00B12356">
        <w:t xml:space="preserve"> та особи </w:t>
      </w:r>
      <w:proofErr w:type="spellStart"/>
      <w:r w:rsidRPr="00B12356">
        <w:t>укладають</w:t>
      </w:r>
      <w:proofErr w:type="spellEnd"/>
      <w:r w:rsidRPr="00B12356">
        <w:t xml:space="preserve"> </w:t>
      </w:r>
      <w:proofErr w:type="spellStart"/>
      <w:r w:rsidRPr="00B12356">
        <w:t>догові</w:t>
      </w:r>
      <w:proofErr w:type="gramStart"/>
      <w:r w:rsidRPr="00B12356">
        <w:t>р</w:t>
      </w:r>
      <w:proofErr w:type="spellEnd"/>
      <w:proofErr w:type="gramEnd"/>
      <w:r w:rsidRPr="00B12356">
        <w:t xml:space="preserve"> у </w:t>
      </w:r>
      <w:proofErr w:type="spellStart"/>
      <w:r w:rsidRPr="00B12356">
        <w:t>трьох</w:t>
      </w:r>
      <w:proofErr w:type="spellEnd"/>
      <w:r w:rsidRPr="00B12356">
        <w:t xml:space="preserve"> </w:t>
      </w:r>
      <w:proofErr w:type="spellStart"/>
      <w:r w:rsidRPr="00B12356">
        <w:t>примірниках</w:t>
      </w:r>
      <w:proofErr w:type="spellEnd"/>
      <w:r w:rsidRPr="00B12356">
        <w:t xml:space="preserve"> (один – для Центру, </w:t>
      </w:r>
      <w:proofErr w:type="spellStart"/>
      <w:r w:rsidRPr="00B12356">
        <w:t>другий</w:t>
      </w:r>
      <w:proofErr w:type="spellEnd"/>
      <w:r w:rsidRPr="00B12356">
        <w:t xml:space="preserve"> – для санаторно-курортного закладу, </w:t>
      </w:r>
      <w:proofErr w:type="spellStart"/>
      <w:r w:rsidRPr="00B12356">
        <w:t>третій</w:t>
      </w:r>
      <w:proofErr w:type="spellEnd"/>
      <w:r w:rsidRPr="00B12356">
        <w:t xml:space="preserve"> – для особи). </w:t>
      </w:r>
    </w:p>
    <w:p w:rsidR="00B12356" w:rsidRPr="00B12356" w:rsidRDefault="00B12356" w:rsidP="00B12356">
      <w:pPr>
        <w:pStyle w:val="Default"/>
        <w:jc w:val="both"/>
      </w:pPr>
      <w:r w:rsidRPr="00B12356">
        <w:rPr>
          <w:lang w:val="uk-UA"/>
        </w:rPr>
        <w:t xml:space="preserve">    </w:t>
      </w:r>
      <w:proofErr w:type="spellStart"/>
      <w:r w:rsidRPr="00B12356">
        <w:t>Усі</w:t>
      </w:r>
      <w:proofErr w:type="spellEnd"/>
      <w:r w:rsidRPr="00B12356">
        <w:t xml:space="preserve"> </w:t>
      </w:r>
      <w:proofErr w:type="spellStart"/>
      <w:r w:rsidRPr="00B12356">
        <w:t>примірники</w:t>
      </w:r>
      <w:proofErr w:type="spellEnd"/>
      <w:r w:rsidRPr="00B12356">
        <w:t xml:space="preserve"> договору, </w:t>
      </w:r>
      <w:proofErr w:type="spellStart"/>
      <w:proofErr w:type="gramStart"/>
      <w:r w:rsidRPr="00B12356">
        <w:t>п</w:t>
      </w:r>
      <w:proofErr w:type="gramEnd"/>
      <w:r w:rsidRPr="00B12356">
        <w:t>ідписані</w:t>
      </w:r>
      <w:proofErr w:type="spellEnd"/>
      <w:r w:rsidRPr="00B12356">
        <w:t xml:space="preserve"> </w:t>
      </w:r>
      <w:proofErr w:type="spellStart"/>
      <w:r w:rsidRPr="00B12356">
        <w:t>керівником</w:t>
      </w:r>
      <w:proofErr w:type="spellEnd"/>
      <w:r w:rsidRPr="00B12356">
        <w:t xml:space="preserve"> Центру та особою і </w:t>
      </w:r>
      <w:proofErr w:type="spellStart"/>
      <w:r w:rsidRPr="00B12356">
        <w:t>скріплені</w:t>
      </w:r>
      <w:proofErr w:type="spellEnd"/>
      <w:r w:rsidRPr="00B12356">
        <w:t xml:space="preserve"> </w:t>
      </w:r>
      <w:proofErr w:type="spellStart"/>
      <w:r w:rsidRPr="00B12356">
        <w:t>печаткою</w:t>
      </w:r>
      <w:proofErr w:type="spellEnd"/>
      <w:r w:rsidRPr="00B12356">
        <w:t xml:space="preserve"> Центру, </w:t>
      </w:r>
      <w:proofErr w:type="spellStart"/>
      <w:r w:rsidRPr="00B12356">
        <w:t>передаються</w:t>
      </w:r>
      <w:proofErr w:type="spellEnd"/>
      <w:r w:rsidRPr="00B12356">
        <w:t xml:space="preserve"> </w:t>
      </w:r>
      <w:proofErr w:type="spellStart"/>
      <w:r w:rsidRPr="00B12356">
        <w:t>особі</w:t>
      </w:r>
      <w:proofErr w:type="spellEnd"/>
      <w:r w:rsidRPr="00B12356">
        <w:t xml:space="preserve"> для </w:t>
      </w:r>
      <w:proofErr w:type="spellStart"/>
      <w:r w:rsidRPr="00B12356">
        <w:t>подальшої</w:t>
      </w:r>
      <w:proofErr w:type="spellEnd"/>
      <w:r w:rsidRPr="00B12356">
        <w:t xml:space="preserve"> </w:t>
      </w:r>
      <w:proofErr w:type="spellStart"/>
      <w:r w:rsidRPr="00B12356">
        <w:t>передачі</w:t>
      </w:r>
      <w:proofErr w:type="spellEnd"/>
      <w:r w:rsidRPr="00B12356">
        <w:t xml:space="preserve"> санаторно-курортному закладу. </w:t>
      </w:r>
    </w:p>
    <w:p w:rsidR="00B12356" w:rsidRPr="00B12356" w:rsidRDefault="00B12356" w:rsidP="00B12356">
      <w:pPr>
        <w:pStyle w:val="Default"/>
        <w:jc w:val="both"/>
        <w:rPr>
          <w:lang w:val="uk-UA"/>
        </w:rPr>
      </w:pPr>
      <w:r w:rsidRPr="00B12356">
        <w:rPr>
          <w:lang w:val="uk-UA"/>
        </w:rPr>
        <w:t xml:space="preserve">    </w:t>
      </w:r>
      <w:proofErr w:type="spellStart"/>
      <w:proofErr w:type="gramStart"/>
      <w:r w:rsidRPr="00B12356">
        <w:t>П</w:t>
      </w:r>
      <w:proofErr w:type="gramEnd"/>
      <w:r w:rsidRPr="00B12356">
        <w:t>ісля</w:t>
      </w:r>
      <w:proofErr w:type="spellEnd"/>
      <w:r w:rsidRPr="00B12356">
        <w:t xml:space="preserve"> </w:t>
      </w:r>
      <w:proofErr w:type="spellStart"/>
      <w:r w:rsidRPr="00B12356">
        <w:t>прибуття</w:t>
      </w:r>
      <w:proofErr w:type="spellEnd"/>
      <w:r w:rsidRPr="00B12356">
        <w:t xml:space="preserve"> </w:t>
      </w:r>
      <w:proofErr w:type="spellStart"/>
      <w:r w:rsidRPr="00B12356">
        <w:t>зазначеної</w:t>
      </w:r>
      <w:proofErr w:type="spellEnd"/>
      <w:r w:rsidRPr="00B12356">
        <w:t xml:space="preserve"> особи до </w:t>
      </w:r>
      <w:proofErr w:type="spellStart"/>
      <w:r w:rsidRPr="00B12356">
        <w:t>відповідного</w:t>
      </w:r>
      <w:proofErr w:type="spellEnd"/>
      <w:r w:rsidRPr="00B12356">
        <w:t xml:space="preserve"> санаторно-курортного закладу </w:t>
      </w:r>
      <w:proofErr w:type="spellStart"/>
      <w:r w:rsidRPr="00B12356">
        <w:t>керівник</w:t>
      </w:r>
      <w:proofErr w:type="spellEnd"/>
      <w:r w:rsidRPr="00B12356">
        <w:t xml:space="preserve"> такого закладу </w:t>
      </w:r>
      <w:proofErr w:type="spellStart"/>
      <w:r w:rsidRPr="00B12356">
        <w:t>підписує</w:t>
      </w:r>
      <w:proofErr w:type="spellEnd"/>
      <w:r w:rsidRPr="00B12356">
        <w:t xml:space="preserve"> і </w:t>
      </w:r>
      <w:proofErr w:type="spellStart"/>
      <w:r w:rsidRPr="00B12356">
        <w:t>скріплює</w:t>
      </w:r>
      <w:proofErr w:type="spellEnd"/>
      <w:r w:rsidRPr="00B12356">
        <w:t xml:space="preserve"> </w:t>
      </w:r>
      <w:proofErr w:type="spellStart"/>
      <w:r w:rsidRPr="00B12356">
        <w:t>печаткою</w:t>
      </w:r>
      <w:proofErr w:type="spellEnd"/>
      <w:r w:rsidRPr="00B12356">
        <w:t xml:space="preserve"> (за </w:t>
      </w:r>
      <w:proofErr w:type="spellStart"/>
      <w:r w:rsidRPr="00B12356">
        <w:t>наявності</w:t>
      </w:r>
      <w:proofErr w:type="spellEnd"/>
      <w:r w:rsidRPr="00B12356">
        <w:t xml:space="preserve">) </w:t>
      </w:r>
      <w:proofErr w:type="spellStart"/>
      <w:r w:rsidRPr="00B12356">
        <w:t>всі</w:t>
      </w:r>
      <w:proofErr w:type="spellEnd"/>
      <w:r w:rsidRPr="00B12356">
        <w:t xml:space="preserve"> </w:t>
      </w:r>
      <w:proofErr w:type="spellStart"/>
      <w:r w:rsidRPr="00B12356">
        <w:t>примірники</w:t>
      </w:r>
      <w:proofErr w:type="spellEnd"/>
      <w:r w:rsidRPr="00B12356">
        <w:t xml:space="preserve"> договору, </w:t>
      </w:r>
      <w:proofErr w:type="spellStart"/>
      <w:r w:rsidRPr="00B12356">
        <w:t>після</w:t>
      </w:r>
      <w:proofErr w:type="spellEnd"/>
      <w:r w:rsidRPr="00B12356">
        <w:t xml:space="preserve"> </w:t>
      </w:r>
      <w:proofErr w:type="spellStart"/>
      <w:r w:rsidRPr="00B12356">
        <w:t>чого</w:t>
      </w:r>
      <w:proofErr w:type="spellEnd"/>
      <w:r w:rsidRPr="00B12356">
        <w:t xml:space="preserve"> заклад </w:t>
      </w:r>
      <w:proofErr w:type="spellStart"/>
      <w:r w:rsidRPr="00B12356">
        <w:t>надсилає</w:t>
      </w:r>
      <w:proofErr w:type="spellEnd"/>
      <w:r w:rsidRPr="00B12356">
        <w:t xml:space="preserve"> один </w:t>
      </w:r>
      <w:proofErr w:type="spellStart"/>
      <w:r w:rsidRPr="00B12356">
        <w:t>примірник</w:t>
      </w:r>
      <w:proofErr w:type="spellEnd"/>
      <w:r w:rsidRPr="00B12356">
        <w:t xml:space="preserve"> договору </w:t>
      </w:r>
      <w:proofErr w:type="spellStart"/>
      <w:r w:rsidRPr="00B12356">
        <w:t>поштовим</w:t>
      </w:r>
      <w:proofErr w:type="spellEnd"/>
      <w:r w:rsidRPr="00B12356">
        <w:t xml:space="preserve"> </w:t>
      </w:r>
      <w:proofErr w:type="spellStart"/>
      <w:r w:rsidRPr="00B12356">
        <w:t>відправленням</w:t>
      </w:r>
      <w:proofErr w:type="spellEnd"/>
      <w:r w:rsidRPr="00B12356">
        <w:t xml:space="preserve"> до Центру, </w:t>
      </w:r>
      <w:proofErr w:type="spellStart"/>
      <w:r w:rsidRPr="00B12356">
        <w:t>другий</w:t>
      </w:r>
      <w:proofErr w:type="spellEnd"/>
      <w:r w:rsidRPr="00B12356">
        <w:t xml:space="preserve"> – </w:t>
      </w:r>
      <w:proofErr w:type="spellStart"/>
      <w:r w:rsidRPr="00B12356">
        <w:t>передає</w:t>
      </w:r>
      <w:proofErr w:type="spellEnd"/>
      <w:r w:rsidRPr="00B12356">
        <w:t xml:space="preserve"> </w:t>
      </w:r>
      <w:proofErr w:type="spellStart"/>
      <w:r w:rsidRPr="00B12356">
        <w:t>особі</w:t>
      </w:r>
      <w:proofErr w:type="spellEnd"/>
      <w:r w:rsidRPr="00B12356">
        <w:t xml:space="preserve">, а </w:t>
      </w:r>
      <w:proofErr w:type="spellStart"/>
      <w:r w:rsidRPr="00B12356">
        <w:t>третій</w:t>
      </w:r>
      <w:proofErr w:type="spellEnd"/>
      <w:r w:rsidRPr="00B12356">
        <w:t xml:space="preserve"> – </w:t>
      </w:r>
      <w:proofErr w:type="spellStart"/>
      <w:r w:rsidRPr="00B12356">
        <w:t>залишає</w:t>
      </w:r>
      <w:proofErr w:type="spellEnd"/>
      <w:r w:rsidRPr="00B12356">
        <w:t xml:space="preserve"> на </w:t>
      </w:r>
      <w:proofErr w:type="spellStart"/>
      <w:r w:rsidRPr="00B12356">
        <w:t>зберіганні</w:t>
      </w:r>
      <w:proofErr w:type="spellEnd"/>
      <w:r w:rsidRPr="00B12356">
        <w:t xml:space="preserve"> у </w:t>
      </w:r>
      <w:proofErr w:type="spellStart"/>
      <w:r w:rsidRPr="00B12356">
        <w:t>закладі</w:t>
      </w:r>
      <w:proofErr w:type="spellEnd"/>
      <w:r w:rsidRPr="00B12356">
        <w:t xml:space="preserve">. </w:t>
      </w:r>
    </w:p>
    <w:p w:rsidR="00B12356" w:rsidRPr="00B12356" w:rsidRDefault="00B12356" w:rsidP="00B12356">
      <w:pPr>
        <w:pStyle w:val="Default"/>
        <w:jc w:val="both"/>
        <w:rPr>
          <w:lang w:val="uk-UA"/>
        </w:rPr>
      </w:pPr>
      <w:r w:rsidRPr="00B12356">
        <w:rPr>
          <w:lang w:val="uk-UA"/>
        </w:rPr>
        <w:t xml:space="preserve">    </w:t>
      </w:r>
      <w:r w:rsidRPr="00B12356">
        <w:t xml:space="preserve">Про </w:t>
      </w:r>
      <w:proofErr w:type="spellStart"/>
      <w:r w:rsidRPr="00B12356">
        <w:t>відмову</w:t>
      </w:r>
      <w:proofErr w:type="spellEnd"/>
      <w:r w:rsidRPr="00B12356">
        <w:t xml:space="preserve"> </w:t>
      </w:r>
      <w:proofErr w:type="spellStart"/>
      <w:r w:rsidRPr="00B12356">
        <w:t>від</w:t>
      </w:r>
      <w:proofErr w:type="spellEnd"/>
      <w:r w:rsidRPr="00B12356">
        <w:t xml:space="preserve"> </w:t>
      </w:r>
      <w:proofErr w:type="gramStart"/>
      <w:r w:rsidRPr="00B12356">
        <w:t>санаторно-курортного</w:t>
      </w:r>
      <w:proofErr w:type="gramEnd"/>
      <w:r w:rsidRPr="00B12356">
        <w:t xml:space="preserve"> </w:t>
      </w:r>
      <w:proofErr w:type="spellStart"/>
      <w:r w:rsidRPr="00B12356">
        <w:t>оздоровлення</w:t>
      </w:r>
      <w:proofErr w:type="spellEnd"/>
      <w:r w:rsidRPr="00B12356">
        <w:t xml:space="preserve"> особа повинна </w:t>
      </w:r>
      <w:proofErr w:type="spellStart"/>
      <w:r w:rsidRPr="00B12356">
        <w:t>повідомити</w:t>
      </w:r>
      <w:proofErr w:type="spellEnd"/>
      <w:r w:rsidRPr="00B12356">
        <w:t xml:space="preserve"> санаторно-курортному закладу та Центру не </w:t>
      </w:r>
      <w:proofErr w:type="spellStart"/>
      <w:r w:rsidRPr="00B12356">
        <w:t>менше</w:t>
      </w:r>
      <w:proofErr w:type="spellEnd"/>
      <w:r w:rsidRPr="00B12356">
        <w:t xml:space="preserve"> </w:t>
      </w:r>
      <w:proofErr w:type="spellStart"/>
      <w:r w:rsidRPr="00B12356">
        <w:t>ніж</w:t>
      </w:r>
      <w:proofErr w:type="spellEnd"/>
      <w:r w:rsidRPr="00B12356">
        <w:t xml:space="preserve"> за 10 </w:t>
      </w:r>
      <w:proofErr w:type="spellStart"/>
      <w:r w:rsidRPr="00B12356">
        <w:t>днів</w:t>
      </w:r>
      <w:proofErr w:type="spellEnd"/>
      <w:r w:rsidRPr="00B12356">
        <w:t xml:space="preserve"> до </w:t>
      </w:r>
      <w:proofErr w:type="spellStart"/>
      <w:r w:rsidRPr="00B12356">
        <w:t>дати</w:t>
      </w:r>
      <w:proofErr w:type="spellEnd"/>
      <w:r w:rsidRPr="00B12356">
        <w:t xml:space="preserve"> </w:t>
      </w:r>
      <w:proofErr w:type="spellStart"/>
      <w:r w:rsidRPr="00B12356">
        <w:t>заїзду</w:t>
      </w:r>
      <w:proofErr w:type="spellEnd"/>
      <w:r w:rsidRPr="00B12356">
        <w:t>.</w:t>
      </w:r>
    </w:p>
    <w:p w:rsidR="00B12356" w:rsidRPr="00B12356" w:rsidRDefault="00B12356" w:rsidP="00B12356">
      <w:pPr>
        <w:numPr>
          <w:ilvl w:val="0"/>
          <w:numId w:val="23"/>
        </w:numPr>
        <w:tabs>
          <w:tab w:val="left" w:pos="284"/>
        </w:tabs>
        <w:spacing w:after="0" w:line="240" w:lineRule="auto"/>
        <w:ind w:left="0" w:firstLine="0"/>
        <w:jc w:val="both"/>
        <w:rPr>
          <w:rFonts w:ascii="Times New Roman" w:hAnsi="Times New Roman"/>
          <w:sz w:val="24"/>
          <w:szCs w:val="24"/>
          <w:lang w:val="uk-UA"/>
        </w:rPr>
      </w:pPr>
      <w:r w:rsidRPr="00B12356">
        <w:rPr>
          <w:rFonts w:ascii="Times New Roman" w:hAnsi="Times New Roman"/>
          <w:sz w:val="24"/>
          <w:szCs w:val="24"/>
        </w:rPr>
        <w:t xml:space="preserve">Особи </w:t>
      </w:r>
      <w:proofErr w:type="spellStart"/>
      <w:proofErr w:type="gramStart"/>
      <w:r w:rsidRPr="00B12356">
        <w:rPr>
          <w:rFonts w:ascii="Times New Roman" w:hAnsi="Times New Roman"/>
          <w:sz w:val="24"/>
          <w:szCs w:val="24"/>
        </w:rPr>
        <w:t>п</w:t>
      </w:r>
      <w:proofErr w:type="gramEnd"/>
      <w:r w:rsidRPr="00B12356">
        <w:rPr>
          <w:rFonts w:ascii="Times New Roman" w:hAnsi="Times New Roman"/>
          <w:sz w:val="24"/>
          <w:szCs w:val="24"/>
        </w:rPr>
        <w:t>ісля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закінчення</w:t>
      </w:r>
      <w:proofErr w:type="spellEnd"/>
      <w:r w:rsidRPr="00B12356">
        <w:rPr>
          <w:rFonts w:ascii="Times New Roman" w:hAnsi="Times New Roman"/>
          <w:sz w:val="24"/>
          <w:szCs w:val="24"/>
        </w:rPr>
        <w:t xml:space="preserve"> санаторно-курортного </w:t>
      </w:r>
      <w:proofErr w:type="spellStart"/>
      <w:r w:rsidRPr="00B12356">
        <w:rPr>
          <w:rFonts w:ascii="Times New Roman" w:hAnsi="Times New Roman"/>
          <w:sz w:val="24"/>
          <w:szCs w:val="24"/>
        </w:rPr>
        <w:t>оздоровлення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подають</w:t>
      </w:r>
      <w:proofErr w:type="spellEnd"/>
      <w:r w:rsidRPr="00B12356">
        <w:rPr>
          <w:rFonts w:ascii="Times New Roman" w:hAnsi="Times New Roman"/>
          <w:sz w:val="24"/>
          <w:szCs w:val="24"/>
        </w:rPr>
        <w:t xml:space="preserve"> Центру </w:t>
      </w:r>
      <w:proofErr w:type="spellStart"/>
      <w:r w:rsidRPr="00B12356">
        <w:rPr>
          <w:rFonts w:ascii="Times New Roman" w:hAnsi="Times New Roman"/>
          <w:sz w:val="24"/>
          <w:szCs w:val="24"/>
        </w:rPr>
        <w:t>зворотний</w:t>
      </w:r>
      <w:proofErr w:type="spellEnd"/>
      <w:r w:rsidRPr="00B12356">
        <w:rPr>
          <w:rFonts w:ascii="Times New Roman" w:hAnsi="Times New Roman"/>
          <w:sz w:val="24"/>
          <w:szCs w:val="24"/>
        </w:rPr>
        <w:t xml:space="preserve"> талон </w:t>
      </w:r>
      <w:proofErr w:type="spellStart"/>
      <w:r w:rsidRPr="00B12356">
        <w:rPr>
          <w:rFonts w:ascii="Times New Roman" w:hAnsi="Times New Roman"/>
          <w:sz w:val="24"/>
          <w:szCs w:val="24"/>
        </w:rPr>
        <w:t>від</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путівки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або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інший</w:t>
      </w:r>
      <w:proofErr w:type="spellEnd"/>
      <w:r w:rsidRPr="00B12356">
        <w:rPr>
          <w:rFonts w:ascii="Times New Roman" w:hAnsi="Times New Roman"/>
          <w:sz w:val="24"/>
          <w:szCs w:val="24"/>
        </w:rPr>
        <w:t xml:space="preserve"> документ, </w:t>
      </w:r>
      <w:proofErr w:type="spellStart"/>
      <w:r w:rsidRPr="00B12356">
        <w:rPr>
          <w:rFonts w:ascii="Times New Roman" w:hAnsi="Times New Roman"/>
          <w:sz w:val="24"/>
          <w:szCs w:val="24"/>
        </w:rPr>
        <w:t>що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підтверджує</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проходження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оздоровлення</w:t>
      </w:r>
      <w:proofErr w:type="spellEnd"/>
      <w:r w:rsidRPr="00B12356">
        <w:rPr>
          <w:rFonts w:ascii="Times New Roman" w:hAnsi="Times New Roman"/>
          <w:sz w:val="24"/>
          <w:szCs w:val="24"/>
        </w:rPr>
        <w:t xml:space="preserve"> в санаторно-курортному </w:t>
      </w:r>
      <w:proofErr w:type="spellStart"/>
      <w:r w:rsidRPr="00B12356">
        <w:rPr>
          <w:rFonts w:ascii="Times New Roman" w:hAnsi="Times New Roman"/>
          <w:sz w:val="24"/>
          <w:szCs w:val="24"/>
        </w:rPr>
        <w:t>закладі</w:t>
      </w:r>
      <w:proofErr w:type="spellEnd"/>
      <w:r w:rsidRPr="00B12356">
        <w:rPr>
          <w:rFonts w:ascii="Times New Roman" w:hAnsi="Times New Roman"/>
          <w:sz w:val="24"/>
          <w:szCs w:val="24"/>
        </w:rPr>
        <w:t xml:space="preserve"> за </w:t>
      </w:r>
      <w:proofErr w:type="spellStart"/>
      <w:r w:rsidRPr="00B12356">
        <w:rPr>
          <w:rFonts w:ascii="Times New Roman" w:hAnsi="Times New Roman"/>
          <w:sz w:val="24"/>
          <w:szCs w:val="24"/>
        </w:rPr>
        <w:t>профілем</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захворювання</w:t>
      </w:r>
      <w:proofErr w:type="spellEnd"/>
      <w:r w:rsidRPr="00B12356">
        <w:rPr>
          <w:rFonts w:ascii="Times New Roman" w:hAnsi="Times New Roman"/>
          <w:sz w:val="24"/>
          <w:szCs w:val="24"/>
        </w:rPr>
        <w:t xml:space="preserve">, за </w:t>
      </w:r>
      <w:proofErr w:type="spellStart"/>
      <w:r w:rsidRPr="00B12356">
        <w:rPr>
          <w:rFonts w:ascii="Times New Roman" w:hAnsi="Times New Roman"/>
          <w:sz w:val="24"/>
          <w:szCs w:val="24"/>
        </w:rPr>
        <w:t>яким</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їм</w:t>
      </w:r>
      <w:proofErr w:type="spellEnd"/>
      <w:r w:rsidRPr="00B12356">
        <w:rPr>
          <w:rFonts w:ascii="Times New Roman" w:hAnsi="Times New Roman"/>
          <w:sz w:val="24"/>
          <w:szCs w:val="24"/>
        </w:rPr>
        <w:t xml:space="preserve"> видано </w:t>
      </w:r>
      <w:proofErr w:type="spellStart"/>
      <w:r w:rsidRPr="00B12356">
        <w:rPr>
          <w:rFonts w:ascii="Times New Roman" w:hAnsi="Times New Roman"/>
          <w:sz w:val="24"/>
          <w:szCs w:val="24"/>
        </w:rPr>
        <w:t>довідку</w:t>
      </w:r>
      <w:proofErr w:type="spellEnd"/>
      <w:r w:rsidRPr="00B12356">
        <w:rPr>
          <w:rFonts w:ascii="Times New Roman" w:hAnsi="Times New Roman"/>
          <w:sz w:val="24"/>
          <w:szCs w:val="24"/>
        </w:rPr>
        <w:t xml:space="preserve"> для </w:t>
      </w:r>
      <w:proofErr w:type="spellStart"/>
      <w:r w:rsidRPr="00B12356">
        <w:rPr>
          <w:rFonts w:ascii="Times New Roman" w:hAnsi="Times New Roman"/>
          <w:sz w:val="24"/>
          <w:szCs w:val="24"/>
        </w:rPr>
        <w:t>отримання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путівки</w:t>
      </w:r>
      <w:proofErr w:type="spellEnd"/>
      <w:r w:rsidRPr="00B12356">
        <w:rPr>
          <w:rFonts w:ascii="Times New Roman" w:hAnsi="Times New Roman"/>
          <w:sz w:val="24"/>
          <w:szCs w:val="24"/>
        </w:rPr>
        <w:t xml:space="preserve"> на санаторно-</w:t>
      </w:r>
      <w:proofErr w:type="spellStart"/>
      <w:r w:rsidRPr="00B12356">
        <w:rPr>
          <w:rFonts w:ascii="Times New Roman" w:hAnsi="Times New Roman"/>
          <w:sz w:val="24"/>
          <w:szCs w:val="24"/>
        </w:rPr>
        <w:t>курортне</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оздоровлення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із</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зазначенням</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прізвища</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імені</w:t>
      </w:r>
      <w:proofErr w:type="spellEnd"/>
      <w:r w:rsidRPr="00B12356">
        <w:rPr>
          <w:rFonts w:ascii="Times New Roman" w:hAnsi="Times New Roman"/>
          <w:sz w:val="24"/>
          <w:szCs w:val="24"/>
        </w:rPr>
        <w:t xml:space="preserve">, по </w:t>
      </w:r>
      <w:proofErr w:type="spellStart"/>
      <w:r w:rsidRPr="00B12356">
        <w:rPr>
          <w:rFonts w:ascii="Times New Roman" w:hAnsi="Times New Roman"/>
          <w:sz w:val="24"/>
          <w:szCs w:val="24"/>
        </w:rPr>
        <w:t>батькові</w:t>
      </w:r>
      <w:proofErr w:type="spellEnd"/>
      <w:r w:rsidRPr="00B12356">
        <w:rPr>
          <w:rFonts w:ascii="Times New Roman" w:hAnsi="Times New Roman"/>
          <w:sz w:val="24"/>
          <w:szCs w:val="24"/>
        </w:rPr>
        <w:t xml:space="preserve"> та строку </w:t>
      </w:r>
      <w:proofErr w:type="spellStart"/>
      <w:r w:rsidRPr="00B12356">
        <w:rPr>
          <w:rFonts w:ascii="Times New Roman" w:hAnsi="Times New Roman"/>
          <w:sz w:val="24"/>
          <w:szCs w:val="24"/>
        </w:rPr>
        <w:t>перебування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завірений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підписом</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керівника</w:t>
      </w:r>
      <w:proofErr w:type="spellEnd"/>
      <w:r w:rsidRPr="00B12356">
        <w:rPr>
          <w:rFonts w:ascii="Times New Roman" w:hAnsi="Times New Roman"/>
          <w:sz w:val="24"/>
          <w:szCs w:val="24"/>
        </w:rPr>
        <w:t xml:space="preserve"> та </w:t>
      </w:r>
      <w:proofErr w:type="spellStart"/>
      <w:r w:rsidRPr="00B12356">
        <w:rPr>
          <w:rFonts w:ascii="Times New Roman" w:hAnsi="Times New Roman"/>
          <w:sz w:val="24"/>
          <w:szCs w:val="24"/>
        </w:rPr>
        <w:t>скріплений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печаткою</w:t>
      </w:r>
      <w:proofErr w:type="spellEnd"/>
      <w:r w:rsidRPr="00B12356">
        <w:rPr>
          <w:rFonts w:ascii="Times New Roman" w:hAnsi="Times New Roman"/>
          <w:sz w:val="24"/>
          <w:szCs w:val="24"/>
        </w:rPr>
        <w:t xml:space="preserve"> (за </w:t>
      </w:r>
      <w:proofErr w:type="spellStart"/>
      <w:r w:rsidRPr="00B12356">
        <w:rPr>
          <w:rFonts w:ascii="Times New Roman" w:hAnsi="Times New Roman"/>
          <w:sz w:val="24"/>
          <w:szCs w:val="24"/>
        </w:rPr>
        <w:t>наявності</w:t>
      </w:r>
      <w:proofErr w:type="spellEnd"/>
      <w:r w:rsidRPr="00B12356">
        <w:rPr>
          <w:rFonts w:ascii="Times New Roman" w:hAnsi="Times New Roman"/>
          <w:sz w:val="24"/>
          <w:szCs w:val="24"/>
        </w:rPr>
        <w:t xml:space="preserve">) такого закладу. </w:t>
      </w:r>
    </w:p>
    <w:p w:rsidR="00B12356" w:rsidRPr="00B12356" w:rsidRDefault="00B12356" w:rsidP="00B12356">
      <w:pPr>
        <w:numPr>
          <w:ilvl w:val="0"/>
          <w:numId w:val="23"/>
        </w:numPr>
        <w:tabs>
          <w:tab w:val="left" w:pos="284"/>
        </w:tabs>
        <w:spacing w:after="0" w:line="240" w:lineRule="auto"/>
        <w:ind w:left="0" w:firstLine="0"/>
        <w:jc w:val="both"/>
        <w:rPr>
          <w:rFonts w:ascii="Times New Roman" w:hAnsi="Times New Roman"/>
          <w:sz w:val="24"/>
          <w:szCs w:val="24"/>
        </w:rPr>
      </w:pPr>
      <w:r w:rsidRPr="00B12356">
        <w:rPr>
          <w:rFonts w:ascii="Times New Roman" w:hAnsi="Times New Roman"/>
          <w:sz w:val="24"/>
          <w:szCs w:val="24"/>
        </w:rPr>
        <w:t>Санаторно-</w:t>
      </w:r>
      <w:proofErr w:type="spellStart"/>
      <w:r w:rsidRPr="00B12356">
        <w:rPr>
          <w:rFonts w:ascii="Times New Roman" w:hAnsi="Times New Roman"/>
          <w:sz w:val="24"/>
          <w:szCs w:val="24"/>
        </w:rPr>
        <w:t>курортний</w:t>
      </w:r>
      <w:proofErr w:type="spellEnd"/>
      <w:r w:rsidRPr="00B12356">
        <w:rPr>
          <w:rFonts w:ascii="Times New Roman" w:hAnsi="Times New Roman"/>
          <w:sz w:val="24"/>
          <w:szCs w:val="24"/>
        </w:rPr>
        <w:t xml:space="preserve"> заклад </w:t>
      </w:r>
      <w:proofErr w:type="spellStart"/>
      <w:proofErr w:type="gramStart"/>
      <w:r w:rsidRPr="00B12356">
        <w:rPr>
          <w:rFonts w:ascii="Times New Roman" w:hAnsi="Times New Roman"/>
          <w:sz w:val="24"/>
          <w:szCs w:val="24"/>
        </w:rPr>
        <w:t>п</w:t>
      </w:r>
      <w:proofErr w:type="gramEnd"/>
      <w:r w:rsidRPr="00B12356">
        <w:rPr>
          <w:rFonts w:ascii="Times New Roman" w:hAnsi="Times New Roman"/>
          <w:sz w:val="24"/>
          <w:szCs w:val="24"/>
        </w:rPr>
        <w:t>ісля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надання</w:t>
      </w:r>
      <w:proofErr w:type="spellEnd"/>
      <w:r w:rsidRPr="00B12356">
        <w:rPr>
          <w:rFonts w:ascii="Times New Roman" w:hAnsi="Times New Roman"/>
          <w:sz w:val="24"/>
          <w:szCs w:val="24"/>
        </w:rPr>
        <w:t xml:space="preserve"> особам </w:t>
      </w:r>
      <w:proofErr w:type="spellStart"/>
      <w:r w:rsidRPr="00B12356">
        <w:rPr>
          <w:rFonts w:ascii="Times New Roman" w:hAnsi="Times New Roman"/>
          <w:sz w:val="24"/>
          <w:szCs w:val="24"/>
        </w:rPr>
        <w:t>послуг</w:t>
      </w:r>
      <w:proofErr w:type="spellEnd"/>
      <w:r w:rsidRPr="00B12356">
        <w:rPr>
          <w:rFonts w:ascii="Times New Roman" w:hAnsi="Times New Roman"/>
          <w:sz w:val="24"/>
          <w:szCs w:val="24"/>
        </w:rPr>
        <w:t xml:space="preserve"> санаторно-курортного </w:t>
      </w:r>
      <w:proofErr w:type="spellStart"/>
      <w:r w:rsidRPr="00B12356">
        <w:rPr>
          <w:rFonts w:ascii="Times New Roman" w:hAnsi="Times New Roman"/>
          <w:sz w:val="24"/>
          <w:szCs w:val="24"/>
        </w:rPr>
        <w:t>оздоровлення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подає</w:t>
      </w:r>
      <w:proofErr w:type="spellEnd"/>
      <w:r w:rsidRPr="00B12356">
        <w:rPr>
          <w:rFonts w:ascii="Times New Roman" w:hAnsi="Times New Roman"/>
          <w:sz w:val="24"/>
          <w:szCs w:val="24"/>
        </w:rPr>
        <w:t xml:space="preserve"> Центрам акт </w:t>
      </w:r>
      <w:proofErr w:type="spellStart"/>
      <w:r w:rsidRPr="00B12356">
        <w:rPr>
          <w:rFonts w:ascii="Times New Roman" w:hAnsi="Times New Roman"/>
          <w:sz w:val="24"/>
          <w:szCs w:val="24"/>
        </w:rPr>
        <w:t>наданих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послуг</w:t>
      </w:r>
      <w:proofErr w:type="spellEnd"/>
      <w:r w:rsidRPr="00B12356">
        <w:rPr>
          <w:rFonts w:ascii="Times New Roman" w:hAnsi="Times New Roman"/>
          <w:sz w:val="24"/>
          <w:szCs w:val="24"/>
        </w:rPr>
        <w:t xml:space="preserve"> та документ </w:t>
      </w:r>
      <w:proofErr w:type="spellStart"/>
      <w:r w:rsidRPr="00B12356">
        <w:rPr>
          <w:rFonts w:ascii="Times New Roman" w:hAnsi="Times New Roman"/>
          <w:sz w:val="24"/>
          <w:szCs w:val="24"/>
        </w:rPr>
        <w:t>щодо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проведення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розрахунків</w:t>
      </w:r>
      <w:proofErr w:type="spellEnd"/>
      <w:r w:rsidRPr="00B12356">
        <w:rPr>
          <w:rFonts w:ascii="Times New Roman" w:hAnsi="Times New Roman"/>
          <w:sz w:val="24"/>
          <w:szCs w:val="24"/>
        </w:rPr>
        <w:t xml:space="preserve"> за результатами </w:t>
      </w:r>
      <w:proofErr w:type="spellStart"/>
      <w:r w:rsidRPr="00B12356">
        <w:rPr>
          <w:rFonts w:ascii="Times New Roman" w:hAnsi="Times New Roman"/>
          <w:sz w:val="24"/>
          <w:szCs w:val="24"/>
        </w:rPr>
        <w:t>надання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зазначених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послуг</w:t>
      </w:r>
      <w:proofErr w:type="spellEnd"/>
      <w:r w:rsidRPr="00B12356">
        <w:rPr>
          <w:rFonts w:ascii="Times New Roman" w:hAnsi="Times New Roman"/>
          <w:sz w:val="24"/>
          <w:szCs w:val="24"/>
        </w:rPr>
        <w:t xml:space="preserve"> за </w:t>
      </w:r>
      <w:proofErr w:type="spellStart"/>
      <w:r w:rsidRPr="00B12356">
        <w:rPr>
          <w:rFonts w:ascii="Times New Roman" w:hAnsi="Times New Roman"/>
          <w:sz w:val="24"/>
          <w:szCs w:val="24"/>
        </w:rPr>
        <w:t>відповідний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звітний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період</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згідно</w:t>
      </w:r>
      <w:proofErr w:type="spellEnd"/>
      <w:r w:rsidRPr="00B12356">
        <w:rPr>
          <w:rFonts w:ascii="Times New Roman" w:hAnsi="Times New Roman"/>
          <w:sz w:val="24"/>
          <w:szCs w:val="24"/>
        </w:rPr>
        <w:t xml:space="preserve"> з </w:t>
      </w:r>
      <w:proofErr w:type="spellStart"/>
      <w:r w:rsidRPr="00B12356">
        <w:rPr>
          <w:rFonts w:ascii="Times New Roman" w:hAnsi="Times New Roman"/>
          <w:sz w:val="24"/>
          <w:szCs w:val="24"/>
        </w:rPr>
        <w:t>умовами</w:t>
      </w:r>
      <w:proofErr w:type="spellEnd"/>
      <w:r w:rsidRPr="00B12356">
        <w:rPr>
          <w:rFonts w:ascii="Times New Roman" w:hAnsi="Times New Roman"/>
          <w:sz w:val="24"/>
          <w:szCs w:val="24"/>
        </w:rPr>
        <w:t xml:space="preserve"> договору.</w:t>
      </w:r>
    </w:p>
    <w:p w:rsidR="00B12356" w:rsidRPr="00B12356" w:rsidRDefault="00B12356" w:rsidP="00B12356">
      <w:pPr>
        <w:numPr>
          <w:ilvl w:val="0"/>
          <w:numId w:val="23"/>
        </w:numPr>
        <w:tabs>
          <w:tab w:val="left" w:pos="284"/>
        </w:tabs>
        <w:spacing w:after="0" w:line="240" w:lineRule="auto"/>
        <w:ind w:left="0" w:firstLine="0"/>
        <w:jc w:val="both"/>
        <w:rPr>
          <w:rFonts w:ascii="Times New Roman" w:hAnsi="Times New Roman"/>
          <w:sz w:val="24"/>
          <w:szCs w:val="24"/>
        </w:rPr>
      </w:pPr>
      <w:r w:rsidRPr="00B12356">
        <w:rPr>
          <w:rFonts w:ascii="Times New Roman" w:hAnsi="Times New Roman"/>
          <w:sz w:val="24"/>
          <w:szCs w:val="24"/>
        </w:rPr>
        <w:t xml:space="preserve">Центр </w:t>
      </w:r>
      <w:proofErr w:type="spellStart"/>
      <w:proofErr w:type="gramStart"/>
      <w:r w:rsidRPr="00B12356">
        <w:rPr>
          <w:rFonts w:ascii="Times New Roman" w:hAnsi="Times New Roman"/>
          <w:sz w:val="24"/>
          <w:szCs w:val="24"/>
        </w:rPr>
        <w:t>соц</w:t>
      </w:r>
      <w:proofErr w:type="gramEnd"/>
      <w:r w:rsidRPr="00B12356">
        <w:rPr>
          <w:rFonts w:ascii="Times New Roman" w:hAnsi="Times New Roman"/>
          <w:sz w:val="24"/>
          <w:szCs w:val="24"/>
        </w:rPr>
        <w:t>іальних</w:t>
      </w:r>
      <w:proofErr w:type="spellEnd"/>
      <w:r w:rsidRPr="00B12356">
        <w:rPr>
          <w:rFonts w:ascii="Times New Roman" w:hAnsi="Times New Roman"/>
          <w:sz w:val="24"/>
          <w:szCs w:val="24"/>
        </w:rPr>
        <w:t xml:space="preserve"> служб проводить </w:t>
      </w:r>
      <w:proofErr w:type="spellStart"/>
      <w:r w:rsidRPr="00B12356">
        <w:rPr>
          <w:rFonts w:ascii="Times New Roman" w:hAnsi="Times New Roman"/>
          <w:sz w:val="24"/>
          <w:szCs w:val="24"/>
        </w:rPr>
        <w:t>відшкодування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вартості</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путівки</w:t>
      </w:r>
      <w:proofErr w:type="spellEnd"/>
      <w:r w:rsidRPr="00B12356">
        <w:rPr>
          <w:rFonts w:ascii="Times New Roman" w:hAnsi="Times New Roman"/>
          <w:sz w:val="24"/>
          <w:szCs w:val="24"/>
        </w:rPr>
        <w:t xml:space="preserve"> шляхом </w:t>
      </w:r>
      <w:proofErr w:type="spellStart"/>
      <w:r w:rsidRPr="00B12356">
        <w:rPr>
          <w:rFonts w:ascii="Times New Roman" w:hAnsi="Times New Roman"/>
          <w:sz w:val="24"/>
          <w:szCs w:val="24"/>
        </w:rPr>
        <w:t>безготівкового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перерахування</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коштів</w:t>
      </w:r>
      <w:proofErr w:type="spellEnd"/>
      <w:r w:rsidRPr="00B12356">
        <w:rPr>
          <w:rFonts w:ascii="Times New Roman" w:hAnsi="Times New Roman"/>
          <w:sz w:val="24"/>
          <w:szCs w:val="24"/>
        </w:rPr>
        <w:t xml:space="preserve"> санаторно-</w:t>
      </w:r>
      <w:proofErr w:type="spellStart"/>
      <w:r w:rsidRPr="00B12356">
        <w:rPr>
          <w:rFonts w:ascii="Times New Roman" w:hAnsi="Times New Roman"/>
          <w:sz w:val="24"/>
          <w:szCs w:val="24"/>
        </w:rPr>
        <w:t>курортномим</w:t>
      </w:r>
      <w:proofErr w:type="spellEnd"/>
      <w:r w:rsidRPr="00B12356">
        <w:rPr>
          <w:rFonts w:ascii="Times New Roman" w:hAnsi="Times New Roman"/>
          <w:sz w:val="24"/>
          <w:szCs w:val="24"/>
        </w:rPr>
        <w:t xml:space="preserve"> закладам </w:t>
      </w:r>
      <w:proofErr w:type="spellStart"/>
      <w:r w:rsidRPr="00B12356">
        <w:rPr>
          <w:rFonts w:ascii="Times New Roman" w:hAnsi="Times New Roman"/>
          <w:sz w:val="24"/>
          <w:szCs w:val="24"/>
        </w:rPr>
        <w:t>Полтавської</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області</w:t>
      </w:r>
      <w:proofErr w:type="spellEnd"/>
      <w:r w:rsidRPr="00B12356">
        <w:rPr>
          <w:rFonts w:ascii="Times New Roman" w:hAnsi="Times New Roman"/>
          <w:sz w:val="24"/>
          <w:szCs w:val="24"/>
        </w:rPr>
        <w:t xml:space="preserve"> за </w:t>
      </w:r>
      <w:proofErr w:type="spellStart"/>
      <w:r w:rsidRPr="00B12356">
        <w:rPr>
          <w:rFonts w:ascii="Times New Roman" w:hAnsi="Times New Roman"/>
          <w:sz w:val="24"/>
          <w:szCs w:val="24"/>
        </w:rPr>
        <w:t>надані</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послуги</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відповідно</w:t>
      </w:r>
      <w:proofErr w:type="spellEnd"/>
      <w:r w:rsidRPr="00B12356">
        <w:rPr>
          <w:rFonts w:ascii="Times New Roman" w:hAnsi="Times New Roman"/>
          <w:sz w:val="24"/>
          <w:szCs w:val="24"/>
        </w:rPr>
        <w:t xml:space="preserve"> до </w:t>
      </w:r>
      <w:proofErr w:type="spellStart"/>
      <w:r w:rsidRPr="00B12356">
        <w:rPr>
          <w:rFonts w:ascii="Times New Roman" w:hAnsi="Times New Roman"/>
          <w:sz w:val="24"/>
          <w:szCs w:val="24"/>
        </w:rPr>
        <w:t>укладених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договорів</w:t>
      </w:r>
      <w:proofErr w:type="spellEnd"/>
      <w:r w:rsidRPr="00B12356">
        <w:rPr>
          <w:rFonts w:ascii="Times New Roman" w:hAnsi="Times New Roman"/>
          <w:sz w:val="24"/>
          <w:szCs w:val="24"/>
        </w:rPr>
        <w:t xml:space="preserve"> та </w:t>
      </w:r>
      <w:proofErr w:type="spellStart"/>
      <w:r w:rsidRPr="00B12356">
        <w:rPr>
          <w:rFonts w:ascii="Times New Roman" w:hAnsi="Times New Roman"/>
          <w:sz w:val="24"/>
          <w:szCs w:val="24"/>
        </w:rPr>
        <w:t>актів</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наданих</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послуг</w:t>
      </w:r>
      <w:proofErr w:type="spellEnd"/>
      <w:r w:rsidRPr="00B12356">
        <w:rPr>
          <w:rFonts w:ascii="Times New Roman" w:hAnsi="Times New Roman"/>
          <w:sz w:val="24"/>
          <w:szCs w:val="24"/>
        </w:rPr>
        <w:t xml:space="preserve">. </w:t>
      </w:r>
    </w:p>
    <w:p w:rsidR="00B12356" w:rsidRPr="00B12356" w:rsidRDefault="00B12356" w:rsidP="00B12356">
      <w:pPr>
        <w:numPr>
          <w:ilvl w:val="0"/>
          <w:numId w:val="23"/>
        </w:numPr>
        <w:tabs>
          <w:tab w:val="left" w:pos="284"/>
        </w:tabs>
        <w:spacing w:after="0" w:line="240" w:lineRule="auto"/>
        <w:ind w:left="0" w:firstLine="0"/>
        <w:jc w:val="both"/>
        <w:rPr>
          <w:rFonts w:ascii="Times New Roman" w:hAnsi="Times New Roman"/>
          <w:sz w:val="24"/>
          <w:szCs w:val="24"/>
        </w:rPr>
      </w:pPr>
      <w:proofErr w:type="spellStart"/>
      <w:r w:rsidRPr="00B12356">
        <w:rPr>
          <w:rFonts w:ascii="Times New Roman" w:hAnsi="Times New Roman"/>
          <w:sz w:val="24"/>
          <w:szCs w:val="24"/>
        </w:rPr>
        <w:t>Компенсація</w:t>
      </w:r>
      <w:proofErr w:type="spellEnd"/>
      <w:r w:rsidRPr="00B12356">
        <w:rPr>
          <w:rFonts w:ascii="Times New Roman" w:hAnsi="Times New Roman"/>
          <w:sz w:val="24"/>
          <w:szCs w:val="24"/>
        </w:rPr>
        <w:t xml:space="preserve"> за доплату, </w:t>
      </w:r>
      <w:proofErr w:type="spellStart"/>
      <w:r w:rsidRPr="00B12356">
        <w:rPr>
          <w:rFonts w:ascii="Times New Roman" w:hAnsi="Times New Roman"/>
          <w:sz w:val="24"/>
          <w:szCs w:val="24"/>
        </w:rPr>
        <w:t>пов’язану</w:t>
      </w:r>
      <w:proofErr w:type="spellEnd"/>
      <w:r w:rsidRPr="00B12356">
        <w:rPr>
          <w:rFonts w:ascii="Times New Roman" w:hAnsi="Times New Roman"/>
          <w:sz w:val="24"/>
          <w:szCs w:val="24"/>
        </w:rPr>
        <w:t xml:space="preserve"> з </w:t>
      </w:r>
      <w:proofErr w:type="spellStart"/>
      <w:r w:rsidRPr="00B12356">
        <w:rPr>
          <w:rFonts w:ascii="Times New Roman" w:hAnsi="Times New Roman"/>
          <w:sz w:val="24"/>
          <w:szCs w:val="24"/>
        </w:rPr>
        <w:t>поліпшенням</w:t>
      </w:r>
      <w:proofErr w:type="spellEnd"/>
      <w:r w:rsidRPr="00B12356">
        <w:rPr>
          <w:rFonts w:ascii="Times New Roman" w:hAnsi="Times New Roman"/>
          <w:sz w:val="24"/>
          <w:szCs w:val="24"/>
        </w:rPr>
        <w:t xml:space="preserve"> умов </w:t>
      </w:r>
      <w:proofErr w:type="spellStart"/>
      <w:r w:rsidRPr="00B12356">
        <w:rPr>
          <w:rFonts w:ascii="Times New Roman" w:hAnsi="Times New Roman"/>
          <w:sz w:val="24"/>
          <w:szCs w:val="24"/>
        </w:rPr>
        <w:t>проживання</w:t>
      </w:r>
      <w:proofErr w:type="spellEnd"/>
      <w:r w:rsidRPr="00B12356">
        <w:rPr>
          <w:rFonts w:ascii="Times New Roman" w:hAnsi="Times New Roman"/>
          <w:sz w:val="24"/>
          <w:szCs w:val="24"/>
        </w:rPr>
        <w:t xml:space="preserve"> в </w:t>
      </w:r>
      <w:proofErr w:type="spellStart"/>
      <w:r w:rsidRPr="00B12356">
        <w:rPr>
          <w:rFonts w:ascii="Times New Roman" w:hAnsi="Times New Roman"/>
          <w:sz w:val="24"/>
          <w:szCs w:val="24"/>
        </w:rPr>
        <w:t>санаторії</w:t>
      </w:r>
      <w:proofErr w:type="spellEnd"/>
      <w:r w:rsidRPr="00B12356">
        <w:rPr>
          <w:rFonts w:ascii="Times New Roman" w:hAnsi="Times New Roman"/>
          <w:sz w:val="24"/>
          <w:szCs w:val="24"/>
        </w:rPr>
        <w:t xml:space="preserve"> та за </w:t>
      </w:r>
      <w:proofErr w:type="spellStart"/>
      <w:r w:rsidRPr="00B12356">
        <w:rPr>
          <w:rFonts w:ascii="Times New Roman" w:hAnsi="Times New Roman"/>
          <w:sz w:val="24"/>
          <w:szCs w:val="24"/>
        </w:rPr>
        <w:t>продовження</w:t>
      </w:r>
      <w:proofErr w:type="spellEnd"/>
      <w:r w:rsidRPr="00B12356">
        <w:rPr>
          <w:rFonts w:ascii="Times New Roman" w:hAnsi="Times New Roman"/>
          <w:sz w:val="24"/>
          <w:szCs w:val="24"/>
        </w:rPr>
        <w:t xml:space="preserve"> строку </w:t>
      </w:r>
      <w:proofErr w:type="spellStart"/>
      <w:r w:rsidRPr="00B12356">
        <w:rPr>
          <w:rFonts w:ascii="Times New Roman" w:hAnsi="Times New Roman"/>
          <w:sz w:val="24"/>
          <w:szCs w:val="24"/>
        </w:rPr>
        <w:t>оздоровлення</w:t>
      </w:r>
      <w:proofErr w:type="spellEnd"/>
      <w:r w:rsidRPr="00B12356">
        <w:rPr>
          <w:rFonts w:ascii="Times New Roman" w:hAnsi="Times New Roman"/>
          <w:sz w:val="24"/>
          <w:szCs w:val="24"/>
        </w:rPr>
        <w:t xml:space="preserve"> не </w:t>
      </w:r>
      <w:proofErr w:type="spellStart"/>
      <w:r w:rsidRPr="00B12356">
        <w:rPr>
          <w:rFonts w:ascii="Times New Roman" w:hAnsi="Times New Roman"/>
          <w:sz w:val="24"/>
          <w:szCs w:val="24"/>
        </w:rPr>
        <w:t>здійснюється</w:t>
      </w:r>
      <w:proofErr w:type="spellEnd"/>
      <w:r w:rsidRPr="00B12356">
        <w:rPr>
          <w:rFonts w:ascii="Times New Roman" w:hAnsi="Times New Roman"/>
          <w:sz w:val="24"/>
          <w:szCs w:val="24"/>
        </w:rPr>
        <w:t>.</w:t>
      </w:r>
    </w:p>
    <w:p w:rsidR="00B12356" w:rsidRPr="00B12356" w:rsidRDefault="00B12356" w:rsidP="00B12356">
      <w:pPr>
        <w:numPr>
          <w:ilvl w:val="0"/>
          <w:numId w:val="23"/>
        </w:numPr>
        <w:tabs>
          <w:tab w:val="left" w:pos="0"/>
          <w:tab w:val="left" w:pos="426"/>
        </w:tabs>
        <w:spacing w:after="0" w:line="240" w:lineRule="auto"/>
        <w:ind w:left="0" w:firstLine="0"/>
        <w:jc w:val="both"/>
        <w:rPr>
          <w:rFonts w:ascii="Times New Roman" w:hAnsi="Times New Roman"/>
          <w:sz w:val="24"/>
          <w:szCs w:val="24"/>
        </w:rPr>
      </w:pPr>
      <w:proofErr w:type="spellStart"/>
      <w:r w:rsidRPr="00B12356">
        <w:rPr>
          <w:rFonts w:ascii="Times New Roman" w:hAnsi="Times New Roman"/>
          <w:sz w:val="24"/>
          <w:szCs w:val="24"/>
        </w:rPr>
        <w:t>Поді</w:t>
      </w:r>
      <w:proofErr w:type="gramStart"/>
      <w:r w:rsidRPr="00B12356">
        <w:rPr>
          <w:rFonts w:ascii="Times New Roman" w:hAnsi="Times New Roman"/>
          <w:sz w:val="24"/>
          <w:szCs w:val="24"/>
        </w:rPr>
        <w:t>л</w:t>
      </w:r>
      <w:proofErr w:type="spellEnd"/>
      <w:proofErr w:type="gram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путівки</w:t>
      </w:r>
      <w:proofErr w:type="spellEnd"/>
      <w:r w:rsidRPr="00B12356">
        <w:rPr>
          <w:rFonts w:ascii="Times New Roman" w:hAnsi="Times New Roman"/>
          <w:sz w:val="24"/>
          <w:szCs w:val="24"/>
        </w:rPr>
        <w:t xml:space="preserve"> та передача </w:t>
      </w:r>
      <w:proofErr w:type="spellStart"/>
      <w:r w:rsidRPr="00B12356">
        <w:rPr>
          <w:rFonts w:ascii="Times New Roman" w:hAnsi="Times New Roman"/>
          <w:sz w:val="24"/>
          <w:szCs w:val="24"/>
        </w:rPr>
        <w:t>іншій</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особі</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забороняється</w:t>
      </w:r>
      <w:proofErr w:type="spellEnd"/>
      <w:r w:rsidRPr="00B12356">
        <w:rPr>
          <w:rFonts w:ascii="Times New Roman" w:hAnsi="Times New Roman"/>
          <w:sz w:val="24"/>
          <w:szCs w:val="24"/>
        </w:rPr>
        <w:t>.</w:t>
      </w:r>
    </w:p>
    <w:p w:rsidR="00B12356" w:rsidRPr="00B12356" w:rsidRDefault="00B12356" w:rsidP="00B12356">
      <w:pPr>
        <w:numPr>
          <w:ilvl w:val="0"/>
          <w:numId w:val="23"/>
        </w:numPr>
        <w:tabs>
          <w:tab w:val="left" w:pos="0"/>
          <w:tab w:val="left" w:pos="284"/>
          <w:tab w:val="left" w:pos="426"/>
        </w:tabs>
        <w:spacing w:after="0" w:line="240" w:lineRule="auto"/>
        <w:ind w:left="0" w:firstLine="0"/>
        <w:jc w:val="both"/>
        <w:rPr>
          <w:rFonts w:ascii="Times New Roman" w:hAnsi="Times New Roman"/>
          <w:sz w:val="24"/>
          <w:szCs w:val="24"/>
        </w:rPr>
      </w:pPr>
      <w:r w:rsidRPr="00B12356">
        <w:rPr>
          <w:rFonts w:ascii="Times New Roman" w:hAnsi="Times New Roman"/>
          <w:sz w:val="24"/>
          <w:szCs w:val="24"/>
        </w:rPr>
        <w:t xml:space="preserve">У </w:t>
      </w:r>
      <w:proofErr w:type="spellStart"/>
      <w:r w:rsidRPr="00B12356">
        <w:rPr>
          <w:rFonts w:ascii="Times New Roman" w:hAnsi="Times New Roman"/>
          <w:sz w:val="24"/>
          <w:szCs w:val="24"/>
        </w:rPr>
        <w:t>разі</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якщо</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учасник</w:t>
      </w:r>
      <w:proofErr w:type="spellEnd"/>
      <w:r w:rsidRPr="00B12356">
        <w:rPr>
          <w:rFonts w:ascii="Times New Roman" w:hAnsi="Times New Roman"/>
          <w:sz w:val="24"/>
          <w:szCs w:val="24"/>
        </w:rPr>
        <w:t xml:space="preserve"> АТО (ООС) не </w:t>
      </w:r>
      <w:proofErr w:type="spellStart"/>
      <w:r w:rsidRPr="00B12356">
        <w:rPr>
          <w:rFonts w:ascii="Times New Roman" w:hAnsi="Times New Roman"/>
          <w:sz w:val="24"/>
          <w:szCs w:val="24"/>
        </w:rPr>
        <w:t>скористався</w:t>
      </w:r>
      <w:proofErr w:type="spellEnd"/>
      <w:r w:rsidRPr="00B12356">
        <w:rPr>
          <w:rFonts w:ascii="Times New Roman" w:hAnsi="Times New Roman"/>
          <w:sz w:val="24"/>
          <w:szCs w:val="24"/>
        </w:rPr>
        <w:t xml:space="preserve"> </w:t>
      </w:r>
      <w:proofErr w:type="gramStart"/>
      <w:r w:rsidRPr="00B12356">
        <w:rPr>
          <w:rFonts w:ascii="Times New Roman" w:hAnsi="Times New Roman"/>
          <w:sz w:val="24"/>
          <w:szCs w:val="24"/>
        </w:rPr>
        <w:t>санаторно-курортною</w:t>
      </w:r>
      <w:proofErr w:type="gram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путівкою</w:t>
      </w:r>
      <w:proofErr w:type="spellEnd"/>
      <w:r w:rsidRPr="00B12356">
        <w:rPr>
          <w:rFonts w:ascii="Times New Roman" w:hAnsi="Times New Roman"/>
          <w:sz w:val="24"/>
          <w:szCs w:val="24"/>
        </w:rPr>
        <w:t xml:space="preserve">, то </w:t>
      </w:r>
      <w:proofErr w:type="spellStart"/>
      <w:r w:rsidRPr="00B12356">
        <w:rPr>
          <w:rFonts w:ascii="Times New Roman" w:hAnsi="Times New Roman"/>
          <w:sz w:val="24"/>
          <w:szCs w:val="24"/>
        </w:rPr>
        <w:t>грошова</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компенсація</w:t>
      </w:r>
      <w:proofErr w:type="spellEnd"/>
      <w:r w:rsidRPr="00B12356">
        <w:rPr>
          <w:rFonts w:ascii="Times New Roman" w:hAnsi="Times New Roman"/>
          <w:sz w:val="24"/>
          <w:szCs w:val="24"/>
        </w:rPr>
        <w:t xml:space="preserve"> за </w:t>
      </w:r>
      <w:proofErr w:type="spellStart"/>
      <w:r w:rsidRPr="00B12356">
        <w:rPr>
          <w:rFonts w:ascii="Times New Roman" w:hAnsi="Times New Roman"/>
          <w:sz w:val="24"/>
          <w:szCs w:val="24"/>
        </w:rPr>
        <w:t>невикористану</w:t>
      </w:r>
      <w:proofErr w:type="spellEnd"/>
      <w:r w:rsidRPr="00B12356">
        <w:rPr>
          <w:rFonts w:ascii="Times New Roman" w:hAnsi="Times New Roman"/>
          <w:sz w:val="24"/>
          <w:szCs w:val="24"/>
        </w:rPr>
        <w:t xml:space="preserve"> санаторно-</w:t>
      </w:r>
      <w:proofErr w:type="spellStart"/>
      <w:r w:rsidRPr="00B12356">
        <w:rPr>
          <w:rFonts w:ascii="Times New Roman" w:hAnsi="Times New Roman"/>
          <w:sz w:val="24"/>
          <w:szCs w:val="24"/>
        </w:rPr>
        <w:t>курортну</w:t>
      </w:r>
      <w:proofErr w:type="spellEnd"/>
      <w:r w:rsidRPr="00B12356">
        <w:rPr>
          <w:rFonts w:ascii="Times New Roman" w:hAnsi="Times New Roman"/>
          <w:sz w:val="24"/>
          <w:szCs w:val="24"/>
        </w:rPr>
        <w:t xml:space="preserve"> </w:t>
      </w:r>
      <w:proofErr w:type="spellStart"/>
      <w:r w:rsidRPr="00B12356">
        <w:rPr>
          <w:rFonts w:ascii="Times New Roman" w:hAnsi="Times New Roman"/>
          <w:sz w:val="24"/>
          <w:szCs w:val="24"/>
        </w:rPr>
        <w:t>путівку</w:t>
      </w:r>
      <w:proofErr w:type="spellEnd"/>
      <w:r w:rsidRPr="00B12356">
        <w:rPr>
          <w:rFonts w:ascii="Times New Roman" w:hAnsi="Times New Roman"/>
          <w:sz w:val="24"/>
          <w:szCs w:val="24"/>
        </w:rPr>
        <w:t xml:space="preserve"> не </w:t>
      </w:r>
      <w:proofErr w:type="spellStart"/>
      <w:r w:rsidRPr="00B12356">
        <w:rPr>
          <w:rFonts w:ascii="Times New Roman" w:hAnsi="Times New Roman"/>
          <w:sz w:val="24"/>
          <w:szCs w:val="24"/>
        </w:rPr>
        <w:t>виплачується</w:t>
      </w:r>
      <w:proofErr w:type="spellEnd"/>
      <w:r w:rsidRPr="00B12356">
        <w:rPr>
          <w:rFonts w:ascii="Times New Roman" w:hAnsi="Times New Roman"/>
          <w:sz w:val="24"/>
          <w:szCs w:val="24"/>
        </w:rPr>
        <w:t>.</w:t>
      </w:r>
    </w:p>
    <w:p w:rsidR="00B12356" w:rsidRPr="00B12356" w:rsidRDefault="00B12356" w:rsidP="00B12356">
      <w:pPr>
        <w:autoSpaceDE w:val="0"/>
        <w:autoSpaceDN w:val="0"/>
        <w:adjustRightInd w:val="0"/>
        <w:rPr>
          <w:rFonts w:ascii="Times New Roman" w:hAnsi="Times New Roman"/>
          <w:sz w:val="24"/>
          <w:szCs w:val="24"/>
        </w:rPr>
      </w:pPr>
    </w:p>
    <w:p w:rsidR="00737139" w:rsidRPr="00B12356" w:rsidRDefault="00654CA7" w:rsidP="00737139">
      <w:pPr>
        <w:spacing w:after="0" w:line="240" w:lineRule="auto"/>
        <w:rPr>
          <w:rFonts w:ascii="Times New Roman" w:hAnsi="Times New Roman"/>
          <w:sz w:val="24"/>
          <w:szCs w:val="24"/>
          <w:lang w:val="uk-UA"/>
        </w:rPr>
      </w:pPr>
      <w:r w:rsidRPr="00B12356">
        <w:rPr>
          <w:rFonts w:ascii="Times New Roman" w:hAnsi="Times New Roman"/>
          <w:sz w:val="24"/>
          <w:szCs w:val="24"/>
          <w:lang w:val="uk-UA"/>
        </w:rPr>
        <w:t xml:space="preserve">  </w:t>
      </w:r>
      <w:r w:rsidR="00737139" w:rsidRPr="00B12356">
        <w:rPr>
          <w:rFonts w:ascii="Times New Roman" w:hAnsi="Times New Roman"/>
          <w:sz w:val="24"/>
          <w:szCs w:val="24"/>
          <w:lang w:val="uk-UA"/>
        </w:rPr>
        <w:t xml:space="preserve"> </w:t>
      </w:r>
      <w:proofErr w:type="spellStart"/>
      <w:r w:rsidR="00737139" w:rsidRPr="00B12356">
        <w:rPr>
          <w:rFonts w:ascii="Times New Roman" w:hAnsi="Times New Roman"/>
          <w:sz w:val="24"/>
          <w:szCs w:val="24"/>
        </w:rPr>
        <w:t>Секретар</w:t>
      </w:r>
      <w:proofErr w:type="spellEnd"/>
      <w:r w:rsidR="00737139" w:rsidRPr="00B12356">
        <w:rPr>
          <w:rFonts w:ascii="Times New Roman" w:hAnsi="Times New Roman"/>
          <w:sz w:val="24"/>
          <w:szCs w:val="24"/>
        </w:rPr>
        <w:t xml:space="preserve"> с</w:t>
      </w:r>
      <w:proofErr w:type="spellStart"/>
      <w:r w:rsidR="00737139" w:rsidRPr="00B12356">
        <w:rPr>
          <w:rFonts w:ascii="Times New Roman" w:hAnsi="Times New Roman"/>
          <w:sz w:val="24"/>
          <w:szCs w:val="24"/>
          <w:lang w:val="uk-UA"/>
        </w:rPr>
        <w:t>елищної</w:t>
      </w:r>
      <w:proofErr w:type="spellEnd"/>
      <w:r w:rsidR="00737139" w:rsidRPr="00B12356">
        <w:rPr>
          <w:rFonts w:ascii="Times New Roman" w:hAnsi="Times New Roman"/>
          <w:sz w:val="24"/>
          <w:szCs w:val="24"/>
        </w:rPr>
        <w:t xml:space="preserve"> ради                                                  </w:t>
      </w:r>
      <w:r w:rsidRPr="00B12356">
        <w:rPr>
          <w:rFonts w:ascii="Times New Roman" w:hAnsi="Times New Roman"/>
          <w:sz w:val="24"/>
          <w:szCs w:val="24"/>
          <w:lang w:val="uk-UA"/>
        </w:rPr>
        <w:t xml:space="preserve">                              </w:t>
      </w:r>
      <w:r w:rsidR="00737139" w:rsidRPr="00B12356">
        <w:rPr>
          <w:rFonts w:ascii="Times New Roman" w:hAnsi="Times New Roman"/>
          <w:sz w:val="24"/>
          <w:szCs w:val="24"/>
        </w:rPr>
        <w:t xml:space="preserve">           С.А. Година</w:t>
      </w:r>
    </w:p>
    <w:p w:rsidR="00737139" w:rsidRPr="00B12356" w:rsidRDefault="00737139" w:rsidP="00737139">
      <w:pPr>
        <w:spacing w:after="0" w:line="240" w:lineRule="auto"/>
        <w:rPr>
          <w:rFonts w:ascii="Times New Roman" w:hAnsi="Times New Roman"/>
          <w:sz w:val="24"/>
          <w:szCs w:val="24"/>
          <w:lang w:val="uk-UA"/>
        </w:rPr>
      </w:pPr>
    </w:p>
    <w:p w:rsidR="00737139" w:rsidRPr="00B12356" w:rsidRDefault="00737139" w:rsidP="00737139">
      <w:pPr>
        <w:rPr>
          <w:rFonts w:ascii="Times New Roman" w:hAnsi="Times New Roman"/>
          <w:sz w:val="24"/>
          <w:szCs w:val="24"/>
          <w:lang w:val="uk-UA"/>
        </w:rPr>
      </w:pPr>
    </w:p>
    <w:p w:rsidR="00737139" w:rsidRPr="00B12356" w:rsidRDefault="00737139" w:rsidP="00737139">
      <w:pPr>
        <w:rPr>
          <w:sz w:val="28"/>
          <w:szCs w:val="28"/>
          <w:lang w:val="uk-UA"/>
        </w:rPr>
      </w:pPr>
    </w:p>
    <w:p w:rsidR="00737139" w:rsidRPr="00B12356" w:rsidRDefault="00737139" w:rsidP="00737139">
      <w:pPr>
        <w:rPr>
          <w:sz w:val="28"/>
          <w:szCs w:val="28"/>
          <w:lang w:val="uk-UA"/>
        </w:rPr>
      </w:pPr>
    </w:p>
    <w:p w:rsidR="00737139" w:rsidRDefault="00737139" w:rsidP="00737139">
      <w:pPr>
        <w:rPr>
          <w:sz w:val="28"/>
          <w:szCs w:val="28"/>
          <w:lang w:val="uk-UA"/>
        </w:rPr>
      </w:pPr>
    </w:p>
    <w:p w:rsidR="00737139" w:rsidRDefault="00737139" w:rsidP="00737139">
      <w:pPr>
        <w:rPr>
          <w:sz w:val="28"/>
          <w:szCs w:val="28"/>
          <w:lang w:val="uk-UA"/>
        </w:rPr>
      </w:pPr>
    </w:p>
    <w:p w:rsidR="00737139" w:rsidRDefault="00737139" w:rsidP="00737139">
      <w:pPr>
        <w:rPr>
          <w:sz w:val="28"/>
          <w:szCs w:val="28"/>
          <w:lang w:val="uk-UA"/>
        </w:rPr>
      </w:pPr>
    </w:p>
    <w:p w:rsidR="00737139" w:rsidRDefault="00737139" w:rsidP="00737139">
      <w:pPr>
        <w:rPr>
          <w:sz w:val="28"/>
          <w:szCs w:val="28"/>
          <w:lang w:val="uk-UA"/>
        </w:rPr>
      </w:pPr>
    </w:p>
    <w:p w:rsidR="00737139" w:rsidRDefault="00737139" w:rsidP="00737139">
      <w:pPr>
        <w:rPr>
          <w:sz w:val="28"/>
          <w:szCs w:val="28"/>
          <w:lang w:val="uk-UA"/>
        </w:rPr>
      </w:pPr>
    </w:p>
    <w:p w:rsidR="00737139" w:rsidRDefault="00737139" w:rsidP="00737139">
      <w:pPr>
        <w:rPr>
          <w:sz w:val="28"/>
          <w:szCs w:val="28"/>
          <w:lang w:val="uk-UA"/>
        </w:rPr>
      </w:pPr>
    </w:p>
    <w:p w:rsidR="00435406" w:rsidRDefault="00435406" w:rsidP="00737139">
      <w:pPr>
        <w:rPr>
          <w:sz w:val="28"/>
          <w:szCs w:val="28"/>
          <w:lang w:val="uk-UA"/>
        </w:rPr>
      </w:pPr>
    </w:p>
    <w:p w:rsidR="004D5DFD" w:rsidRPr="00C51229" w:rsidRDefault="004D5DFD" w:rsidP="004D5DFD">
      <w:pPr>
        <w:spacing w:after="0" w:line="240" w:lineRule="auto"/>
        <w:rPr>
          <w:rFonts w:ascii="Times New Roman" w:hAnsi="Times New Roman"/>
          <w:lang w:val="uk-UA"/>
        </w:rPr>
      </w:pPr>
    </w:p>
    <w:p w:rsidR="004D5DFD" w:rsidRPr="00C51229" w:rsidRDefault="00D76A63" w:rsidP="004D5DFD">
      <w:pPr>
        <w:spacing w:after="0" w:line="240" w:lineRule="auto"/>
        <w:jc w:val="right"/>
        <w:rPr>
          <w:rFonts w:ascii="Times New Roman" w:hAnsi="Times New Roman"/>
          <w:lang w:val="uk-UA"/>
        </w:rPr>
      </w:pPr>
      <w:r w:rsidRPr="00C51229">
        <w:rPr>
          <w:rFonts w:ascii="Times New Roman" w:hAnsi="Times New Roman"/>
          <w:lang w:val="uk-UA"/>
        </w:rPr>
        <w:t>Додаток 4</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Затверджено</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 xml:space="preserve"> рішенням </w:t>
      </w:r>
      <w:r>
        <w:rPr>
          <w:rFonts w:ascii="Times New Roman" w:hAnsi="Times New Roman"/>
          <w:lang w:val="uk-UA"/>
        </w:rPr>
        <w:t>чотирнадцятої</w:t>
      </w:r>
      <w:r w:rsidRPr="000664E9">
        <w:rPr>
          <w:rFonts w:ascii="Times New Roman" w:hAnsi="Times New Roman"/>
          <w:lang w:val="uk-UA"/>
        </w:rPr>
        <w:t xml:space="preserve">  сесії </w:t>
      </w:r>
    </w:p>
    <w:p w:rsidR="00435406" w:rsidRPr="000664E9"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lang w:val="uk-UA"/>
        </w:rPr>
        <w:t>Машівської</w:t>
      </w:r>
      <w:proofErr w:type="spellEnd"/>
      <w:r w:rsidRPr="000664E9">
        <w:rPr>
          <w:rFonts w:ascii="Times New Roman" w:hAnsi="Times New Roman"/>
          <w:lang w:val="uk-UA"/>
        </w:rPr>
        <w:t xml:space="preserve"> селищної ради</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восьмого  скликання</w:t>
      </w:r>
    </w:p>
    <w:p w:rsidR="00435406"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rPr>
        <w:t>від</w:t>
      </w:r>
      <w:proofErr w:type="spellEnd"/>
      <w:r w:rsidRPr="000664E9">
        <w:rPr>
          <w:rFonts w:ascii="Times New Roman" w:hAnsi="Times New Roman"/>
        </w:rPr>
        <w:t xml:space="preserve"> </w:t>
      </w:r>
      <w:r>
        <w:rPr>
          <w:rFonts w:ascii="Times New Roman" w:hAnsi="Times New Roman"/>
          <w:lang w:val="uk-UA"/>
        </w:rPr>
        <w:t>23 грудня 2021</w:t>
      </w:r>
      <w:r w:rsidRPr="000664E9">
        <w:rPr>
          <w:rFonts w:ascii="Times New Roman" w:hAnsi="Times New Roman"/>
        </w:rPr>
        <w:t xml:space="preserve"> р. </w:t>
      </w:r>
    </w:p>
    <w:p w:rsidR="00435406" w:rsidRPr="002838D5" w:rsidRDefault="00435406" w:rsidP="00435406">
      <w:pPr>
        <w:numPr>
          <w:ilvl w:val="0"/>
          <w:numId w:val="25"/>
        </w:numPr>
        <w:tabs>
          <w:tab w:val="clear" w:pos="432"/>
          <w:tab w:val="num" w:pos="0"/>
          <w:tab w:val="left" w:pos="3220"/>
        </w:tabs>
        <w:suppressAutoHyphens/>
        <w:spacing w:after="0" w:line="240" w:lineRule="auto"/>
        <w:jc w:val="right"/>
        <w:rPr>
          <w:rFonts w:ascii="Times New Roman" w:hAnsi="Times New Roman"/>
          <w:bCs/>
          <w:sz w:val="20"/>
          <w:szCs w:val="20"/>
          <w:lang w:val="uk-UA"/>
        </w:rPr>
      </w:pPr>
      <w:r w:rsidRPr="002838D5">
        <w:rPr>
          <w:rFonts w:ascii="Times New Roman" w:hAnsi="Times New Roman"/>
          <w:bCs/>
          <w:sz w:val="20"/>
          <w:szCs w:val="20"/>
          <w:lang w:val="uk-UA"/>
        </w:rPr>
        <w:t xml:space="preserve">№   </w:t>
      </w:r>
      <w:r w:rsidR="0076632F">
        <w:rPr>
          <w:rFonts w:ascii="Times New Roman" w:hAnsi="Times New Roman"/>
          <w:bCs/>
          <w:sz w:val="20"/>
          <w:szCs w:val="20"/>
          <w:lang w:val="uk-UA"/>
        </w:rPr>
        <w:t>18</w:t>
      </w:r>
      <w:r w:rsidRPr="002838D5">
        <w:rPr>
          <w:rFonts w:ascii="Times New Roman" w:hAnsi="Times New Roman"/>
          <w:bCs/>
          <w:sz w:val="20"/>
          <w:szCs w:val="20"/>
          <w:lang w:val="uk-UA"/>
        </w:rPr>
        <w:t>/14-V</w:t>
      </w:r>
      <w:r w:rsidRPr="002838D5">
        <w:rPr>
          <w:rFonts w:ascii="Times New Roman" w:hAnsi="Times New Roman"/>
          <w:bCs/>
          <w:spacing w:val="20"/>
          <w:sz w:val="20"/>
          <w:szCs w:val="20"/>
          <w:lang w:val="uk-UA"/>
        </w:rPr>
        <w:t>ІІІ</w:t>
      </w:r>
    </w:p>
    <w:p w:rsidR="007620EB" w:rsidRPr="00C51229" w:rsidRDefault="007620EB" w:rsidP="007620EB">
      <w:pPr>
        <w:spacing w:after="0" w:line="240" w:lineRule="auto"/>
        <w:jc w:val="right"/>
        <w:rPr>
          <w:rFonts w:ascii="Times New Roman" w:hAnsi="Times New Roman"/>
          <w:sz w:val="24"/>
          <w:szCs w:val="24"/>
          <w:lang w:val="uk-UA"/>
        </w:rPr>
      </w:pPr>
    </w:p>
    <w:p w:rsidR="007620EB" w:rsidRPr="00C51229" w:rsidRDefault="007620EB" w:rsidP="00737139">
      <w:pPr>
        <w:tabs>
          <w:tab w:val="left" w:pos="180"/>
          <w:tab w:val="left" w:pos="540"/>
          <w:tab w:val="left" w:pos="1832"/>
          <w:tab w:val="left" w:pos="2748"/>
          <w:tab w:val="left" w:pos="3664"/>
          <w:tab w:val="left" w:pos="4580"/>
          <w:tab w:val="left" w:pos="5496"/>
          <w:tab w:val="left" w:pos="6412"/>
          <w:tab w:val="left" w:pos="7560"/>
          <w:tab w:val="left" w:pos="8244"/>
          <w:tab w:val="left" w:pos="8460"/>
          <w:tab w:val="left" w:pos="10076"/>
          <w:tab w:val="left" w:pos="10992"/>
          <w:tab w:val="left" w:pos="11908"/>
          <w:tab w:val="left" w:pos="12824"/>
          <w:tab w:val="left" w:pos="13740"/>
          <w:tab w:val="left" w:pos="14656"/>
        </w:tabs>
        <w:spacing w:after="0" w:line="240" w:lineRule="auto"/>
        <w:ind w:right="999"/>
        <w:rPr>
          <w:rFonts w:ascii="Times New Roman" w:hAnsi="Times New Roman"/>
          <w:sz w:val="28"/>
          <w:szCs w:val="28"/>
          <w:lang w:val="uk-UA"/>
        </w:rPr>
      </w:pPr>
    </w:p>
    <w:p w:rsidR="007620EB" w:rsidRPr="00C51229" w:rsidRDefault="007620EB" w:rsidP="007620EB">
      <w:pPr>
        <w:tabs>
          <w:tab w:val="left" w:pos="180"/>
          <w:tab w:val="left" w:pos="540"/>
          <w:tab w:val="left" w:pos="1832"/>
          <w:tab w:val="left" w:pos="2748"/>
          <w:tab w:val="left" w:pos="3664"/>
          <w:tab w:val="left" w:pos="4580"/>
          <w:tab w:val="left" w:pos="5496"/>
          <w:tab w:val="left" w:pos="6412"/>
          <w:tab w:val="left" w:pos="7560"/>
          <w:tab w:val="left" w:pos="8244"/>
          <w:tab w:val="left" w:pos="8460"/>
          <w:tab w:val="left" w:pos="10076"/>
          <w:tab w:val="left" w:pos="10992"/>
          <w:tab w:val="left" w:pos="11908"/>
          <w:tab w:val="left" w:pos="12824"/>
          <w:tab w:val="left" w:pos="13740"/>
          <w:tab w:val="left" w:pos="14656"/>
        </w:tabs>
        <w:spacing w:after="0" w:line="240" w:lineRule="auto"/>
        <w:ind w:left="540" w:right="999"/>
        <w:jc w:val="center"/>
        <w:rPr>
          <w:rFonts w:ascii="Times New Roman" w:hAnsi="Times New Roman"/>
          <w:b/>
          <w:sz w:val="24"/>
          <w:szCs w:val="24"/>
          <w:lang w:val="uk-UA"/>
        </w:rPr>
      </w:pPr>
      <w:r w:rsidRPr="00C51229">
        <w:rPr>
          <w:rFonts w:ascii="Times New Roman" w:hAnsi="Times New Roman"/>
          <w:b/>
          <w:sz w:val="24"/>
          <w:szCs w:val="24"/>
          <w:lang w:val="uk-UA"/>
        </w:rPr>
        <w:t>Порядок</w:t>
      </w:r>
      <w:r w:rsidRPr="00C51229">
        <w:rPr>
          <w:rFonts w:ascii="Times New Roman" w:hAnsi="Times New Roman"/>
          <w:b/>
          <w:sz w:val="24"/>
          <w:szCs w:val="24"/>
          <w:lang w:val="uk-UA"/>
        </w:rPr>
        <w:br/>
      </w:r>
      <w:bookmarkStart w:id="1" w:name="12"/>
      <w:bookmarkEnd w:id="1"/>
      <w:r w:rsidRPr="00C51229">
        <w:rPr>
          <w:rFonts w:ascii="Times New Roman" w:hAnsi="Times New Roman"/>
          <w:b/>
          <w:sz w:val="24"/>
          <w:szCs w:val="24"/>
          <w:lang w:val="uk-UA"/>
        </w:rPr>
        <w:t xml:space="preserve">організації відпочинку (з наданням оздоровчих послуг) дітей  віком до 7 років, загиблих (померлих)  учасників АТО, ООС, що зареєстровані та проживають на території </w:t>
      </w:r>
      <w:proofErr w:type="spellStart"/>
      <w:r w:rsidRPr="00C51229">
        <w:rPr>
          <w:rFonts w:ascii="Times New Roman" w:hAnsi="Times New Roman"/>
          <w:b/>
          <w:sz w:val="24"/>
          <w:szCs w:val="24"/>
          <w:lang w:val="uk-UA"/>
        </w:rPr>
        <w:t>Машівської</w:t>
      </w:r>
      <w:proofErr w:type="spellEnd"/>
      <w:r w:rsidRPr="00C51229">
        <w:rPr>
          <w:rFonts w:ascii="Times New Roman" w:hAnsi="Times New Roman"/>
          <w:b/>
          <w:sz w:val="24"/>
          <w:szCs w:val="24"/>
          <w:lang w:val="uk-UA"/>
        </w:rPr>
        <w:t xml:space="preserve"> селищної</w:t>
      </w:r>
      <w:r w:rsidR="00A820B1" w:rsidRPr="00C51229">
        <w:rPr>
          <w:rFonts w:ascii="Times New Roman" w:hAnsi="Times New Roman"/>
          <w:b/>
          <w:sz w:val="24"/>
          <w:szCs w:val="24"/>
          <w:lang w:val="uk-UA"/>
        </w:rPr>
        <w:t xml:space="preserve"> територіальної громади</w:t>
      </w:r>
      <w:r w:rsidRPr="00C51229">
        <w:rPr>
          <w:rFonts w:ascii="Times New Roman" w:hAnsi="Times New Roman"/>
          <w:b/>
          <w:sz w:val="24"/>
          <w:szCs w:val="24"/>
          <w:lang w:val="uk-UA"/>
        </w:rPr>
        <w:t xml:space="preserve"> </w:t>
      </w:r>
    </w:p>
    <w:p w:rsidR="007620EB" w:rsidRPr="00C51229" w:rsidRDefault="007620EB" w:rsidP="007620EB">
      <w:pPr>
        <w:spacing w:after="0" w:line="240" w:lineRule="auto"/>
        <w:jc w:val="center"/>
        <w:rPr>
          <w:rFonts w:ascii="Times New Roman" w:hAnsi="Times New Roman"/>
          <w:sz w:val="28"/>
          <w:szCs w:val="28"/>
          <w:lang w:val="uk-UA"/>
        </w:rPr>
      </w:pPr>
    </w:p>
    <w:p w:rsidR="007620EB" w:rsidRPr="00C51229" w:rsidRDefault="007620EB" w:rsidP="007620EB">
      <w:pPr>
        <w:spacing w:after="0" w:line="240" w:lineRule="auto"/>
        <w:ind w:firstLine="900"/>
        <w:jc w:val="both"/>
        <w:rPr>
          <w:rFonts w:ascii="Times New Roman" w:hAnsi="Times New Roman"/>
          <w:sz w:val="24"/>
          <w:szCs w:val="24"/>
          <w:lang w:val="uk-UA"/>
        </w:rPr>
      </w:pPr>
      <w:r w:rsidRPr="00C51229">
        <w:rPr>
          <w:rFonts w:ascii="Times New Roman" w:hAnsi="Times New Roman"/>
          <w:sz w:val="24"/>
          <w:szCs w:val="24"/>
          <w:lang w:val="uk-UA"/>
        </w:rPr>
        <w:t>1. Цей Порядок визначає механізм організації відпочинку (з наданням оздоровчих по</w:t>
      </w:r>
      <w:r w:rsidR="00A865F1" w:rsidRPr="00C51229">
        <w:rPr>
          <w:rFonts w:ascii="Times New Roman" w:hAnsi="Times New Roman"/>
          <w:sz w:val="24"/>
          <w:szCs w:val="24"/>
          <w:lang w:val="uk-UA"/>
        </w:rPr>
        <w:t xml:space="preserve">слуг) дітей, віком до 7 років, </w:t>
      </w:r>
      <w:r w:rsidRPr="00C51229">
        <w:rPr>
          <w:rFonts w:ascii="Times New Roman" w:hAnsi="Times New Roman"/>
          <w:sz w:val="24"/>
          <w:szCs w:val="24"/>
          <w:lang w:val="uk-UA"/>
        </w:rPr>
        <w:t xml:space="preserve">загиблих (померлих) ветеранів війни з числа учасників антитерористичної операції, операції об’єднаних сил із забезпечення національної безпеки і оборони, відсічі і стримування збройної агресії Російської Федерації на території Донецької та Луганської областей, військовослужбовців, які брали безпосередню участь у проведені антитерористичної операції,  (далі – Порядок) за рахунок коштів, передбачених у бюджеті </w:t>
      </w:r>
      <w:proofErr w:type="spellStart"/>
      <w:r w:rsidRPr="00C51229">
        <w:rPr>
          <w:rFonts w:ascii="Times New Roman" w:hAnsi="Times New Roman"/>
          <w:sz w:val="24"/>
          <w:szCs w:val="24"/>
          <w:lang w:val="uk-UA"/>
        </w:rPr>
        <w:t>Машівської</w:t>
      </w:r>
      <w:proofErr w:type="spellEnd"/>
      <w:r w:rsidRPr="00C51229">
        <w:rPr>
          <w:rFonts w:ascii="Times New Roman" w:hAnsi="Times New Roman"/>
          <w:sz w:val="24"/>
          <w:szCs w:val="24"/>
          <w:lang w:val="uk-UA"/>
        </w:rPr>
        <w:t xml:space="preserve"> селищної ради на відповідний рік на виконання селищної  цільової програми «Соціальний захист населення».</w:t>
      </w:r>
    </w:p>
    <w:p w:rsidR="007620EB" w:rsidRPr="00C51229" w:rsidRDefault="007620EB" w:rsidP="007620EB">
      <w:pPr>
        <w:spacing w:after="0" w:line="240" w:lineRule="auto"/>
        <w:ind w:firstLine="900"/>
        <w:jc w:val="both"/>
        <w:rPr>
          <w:rFonts w:ascii="Times New Roman" w:hAnsi="Times New Roman"/>
          <w:sz w:val="24"/>
          <w:szCs w:val="24"/>
          <w:lang w:val="uk-UA"/>
        </w:rPr>
      </w:pPr>
      <w:r w:rsidRPr="00C51229">
        <w:rPr>
          <w:rFonts w:ascii="Times New Roman" w:hAnsi="Times New Roman"/>
          <w:sz w:val="24"/>
          <w:szCs w:val="24"/>
          <w:lang w:val="uk-UA"/>
        </w:rPr>
        <w:t xml:space="preserve">2. Санаторно-курортними путівками на відпочинок (з наданням оздоровчих послуг) забезпечуються діти віком до 7 років, загиблих (померлих) ветеранів війни з числа учасників антитерористичної операції, операції об’єднаних сил із забезпечення національної безпеки і оборони, відсічі і стримування збройної агресії Російської Федерації на території Донецької та Луганської областей, військовослужбовців, які брали безпосередню участь у проведені антитерористичної операції, які зареєстровані та проживають на території </w:t>
      </w:r>
      <w:proofErr w:type="spellStart"/>
      <w:r w:rsidRPr="00C51229">
        <w:rPr>
          <w:rFonts w:ascii="Times New Roman" w:hAnsi="Times New Roman"/>
          <w:sz w:val="24"/>
          <w:szCs w:val="24"/>
          <w:lang w:val="uk-UA"/>
        </w:rPr>
        <w:t>Машівської</w:t>
      </w:r>
      <w:proofErr w:type="spellEnd"/>
      <w:r w:rsidRPr="00C51229">
        <w:rPr>
          <w:rFonts w:ascii="Times New Roman" w:hAnsi="Times New Roman"/>
          <w:sz w:val="24"/>
          <w:szCs w:val="24"/>
          <w:lang w:val="uk-UA"/>
        </w:rPr>
        <w:t xml:space="preserve"> селищної </w:t>
      </w:r>
      <w:r w:rsidR="00A865F1" w:rsidRPr="00C51229">
        <w:rPr>
          <w:rFonts w:ascii="Times New Roman" w:hAnsi="Times New Roman"/>
          <w:sz w:val="24"/>
          <w:szCs w:val="24"/>
          <w:lang w:val="uk-UA"/>
        </w:rPr>
        <w:t>територіальної громади</w:t>
      </w:r>
      <w:r w:rsidRPr="00C51229">
        <w:rPr>
          <w:rFonts w:ascii="Times New Roman" w:hAnsi="Times New Roman"/>
          <w:sz w:val="24"/>
          <w:szCs w:val="24"/>
          <w:lang w:val="uk-UA"/>
        </w:rPr>
        <w:t>.</w:t>
      </w:r>
    </w:p>
    <w:p w:rsidR="007620EB" w:rsidRPr="00C51229" w:rsidRDefault="007620EB" w:rsidP="007620EB">
      <w:pPr>
        <w:spacing w:after="0" w:line="240" w:lineRule="auto"/>
        <w:ind w:firstLine="709"/>
        <w:jc w:val="both"/>
        <w:rPr>
          <w:rFonts w:ascii="Times New Roman" w:hAnsi="Times New Roman"/>
          <w:sz w:val="24"/>
          <w:szCs w:val="24"/>
          <w:lang w:val="uk-UA"/>
        </w:rPr>
      </w:pPr>
      <w:r w:rsidRPr="00C51229">
        <w:rPr>
          <w:rFonts w:ascii="Times New Roman" w:hAnsi="Times New Roman"/>
          <w:sz w:val="24"/>
          <w:szCs w:val="24"/>
          <w:lang w:val="uk-UA"/>
        </w:rPr>
        <w:t>3. Діти направляються до закладів оздоровлення та відпочинку у супроводі батька, матері або  іншого законного представника. Санаторно-курортна путівка на відпочинок (з наданням оздоровчих послуг)  надається дитині і її законному представникові.</w:t>
      </w:r>
    </w:p>
    <w:p w:rsidR="007620EB" w:rsidRPr="00C51229" w:rsidRDefault="007620EB" w:rsidP="007620EB">
      <w:pPr>
        <w:tabs>
          <w:tab w:val="left" w:pos="180"/>
          <w:tab w:val="left" w:pos="1832"/>
          <w:tab w:val="left" w:pos="2748"/>
          <w:tab w:val="left" w:pos="3664"/>
          <w:tab w:val="left" w:pos="4580"/>
          <w:tab w:val="left" w:pos="5496"/>
          <w:tab w:val="left" w:pos="6412"/>
          <w:tab w:val="left" w:pos="7560"/>
          <w:tab w:val="left" w:pos="8244"/>
          <w:tab w:val="left" w:pos="8460"/>
          <w:tab w:val="left" w:pos="10076"/>
          <w:tab w:val="left" w:pos="10992"/>
          <w:tab w:val="left" w:pos="11908"/>
          <w:tab w:val="left" w:pos="12824"/>
          <w:tab w:val="left" w:pos="13740"/>
          <w:tab w:val="left" w:pos="14656"/>
        </w:tabs>
        <w:spacing w:after="0" w:line="240" w:lineRule="auto"/>
        <w:ind w:right="-104" w:firstLine="720"/>
        <w:jc w:val="both"/>
        <w:rPr>
          <w:rFonts w:ascii="Times New Roman" w:hAnsi="Times New Roman"/>
          <w:sz w:val="24"/>
          <w:szCs w:val="24"/>
          <w:lang w:val="uk-UA"/>
        </w:rPr>
      </w:pPr>
      <w:r w:rsidRPr="00C51229">
        <w:rPr>
          <w:rFonts w:ascii="Times New Roman" w:hAnsi="Times New Roman"/>
          <w:sz w:val="24"/>
          <w:szCs w:val="24"/>
          <w:lang w:val="uk-UA"/>
        </w:rPr>
        <w:t xml:space="preserve">4. </w:t>
      </w:r>
      <w:r w:rsidR="006B6D93" w:rsidRPr="00C51229">
        <w:rPr>
          <w:rFonts w:ascii="Times New Roman" w:hAnsi="Times New Roman"/>
          <w:sz w:val="24"/>
          <w:szCs w:val="24"/>
          <w:lang w:val="uk-UA"/>
        </w:rPr>
        <w:t xml:space="preserve">Виконавчий комітет </w:t>
      </w:r>
      <w:proofErr w:type="spellStart"/>
      <w:r w:rsidRPr="00C51229">
        <w:rPr>
          <w:rFonts w:ascii="Times New Roman" w:hAnsi="Times New Roman"/>
          <w:sz w:val="24"/>
          <w:szCs w:val="24"/>
          <w:lang w:val="uk-UA"/>
        </w:rPr>
        <w:t>Машівськ</w:t>
      </w:r>
      <w:r w:rsidR="006B6D93" w:rsidRPr="00C51229">
        <w:rPr>
          <w:rFonts w:ascii="Times New Roman" w:hAnsi="Times New Roman"/>
          <w:sz w:val="24"/>
          <w:szCs w:val="24"/>
          <w:lang w:val="uk-UA"/>
        </w:rPr>
        <w:t>ої</w:t>
      </w:r>
      <w:proofErr w:type="spellEnd"/>
      <w:r w:rsidR="006B6D93" w:rsidRPr="00C51229">
        <w:rPr>
          <w:rFonts w:ascii="Times New Roman" w:hAnsi="Times New Roman"/>
          <w:sz w:val="24"/>
          <w:szCs w:val="24"/>
          <w:lang w:val="uk-UA"/>
        </w:rPr>
        <w:t xml:space="preserve"> </w:t>
      </w:r>
      <w:r w:rsidRPr="00C51229">
        <w:rPr>
          <w:rFonts w:ascii="Times New Roman" w:hAnsi="Times New Roman"/>
          <w:sz w:val="24"/>
          <w:szCs w:val="24"/>
          <w:lang w:val="uk-UA"/>
        </w:rPr>
        <w:t>селищн</w:t>
      </w:r>
      <w:r w:rsidR="006B6D93" w:rsidRPr="00C51229">
        <w:rPr>
          <w:rFonts w:ascii="Times New Roman" w:hAnsi="Times New Roman"/>
          <w:sz w:val="24"/>
          <w:szCs w:val="24"/>
          <w:lang w:val="uk-UA"/>
        </w:rPr>
        <w:t>ої</w:t>
      </w:r>
      <w:r w:rsidRPr="00C51229">
        <w:rPr>
          <w:rFonts w:ascii="Times New Roman" w:hAnsi="Times New Roman"/>
          <w:sz w:val="24"/>
          <w:szCs w:val="24"/>
          <w:lang w:val="uk-UA"/>
        </w:rPr>
        <w:t xml:space="preserve"> </w:t>
      </w:r>
      <w:r w:rsidR="006B6D93" w:rsidRPr="00C51229">
        <w:rPr>
          <w:rFonts w:ascii="Times New Roman" w:hAnsi="Times New Roman"/>
          <w:sz w:val="24"/>
          <w:szCs w:val="24"/>
          <w:lang w:val="uk-UA"/>
        </w:rPr>
        <w:t>територіальної</w:t>
      </w:r>
      <w:r w:rsidR="00A865F1" w:rsidRPr="00C51229">
        <w:rPr>
          <w:rFonts w:ascii="Times New Roman" w:hAnsi="Times New Roman"/>
          <w:sz w:val="24"/>
          <w:szCs w:val="24"/>
          <w:lang w:val="uk-UA"/>
        </w:rPr>
        <w:t xml:space="preserve"> громад</w:t>
      </w:r>
      <w:r w:rsidR="006B6D93" w:rsidRPr="00C51229">
        <w:rPr>
          <w:rFonts w:ascii="Times New Roman" w:hAnsi="Times New Roman"/>
          <w:sz w:val="24"/>
          <w:szCs w:val="24"/>
          <w:lang w:val="uk-UA"/>
        </w:rPr>
        <w:t>и</w:t>
      </w:r>
      <w:r w:rsidR="00A865F1" w:rsidRPr="00C51229">
        <w:rPr>
          <w:rFonts w:ascii="Times New Roman" w:hAnsi="Times New Roman"/>
          <w:sz w:val="24"/>
          <w:szCs w:val="24"/>
          <w:lang w:val="uk-UA"/>
        </w:rPr>
        <w:t xml:space="preserve"> </w:t>
      </w:r>
      <w:r w:rsidRPr="00C51229">
        <w:rPr>
          <w:rFonts w:ascii="Times New Roman" w:hAnsi="Times New Roman"/>
          <w:sz w:val="24"/>
          <w:szCs w:val="24"/>
          <w:lang w:val="uk-UA"/>
        </w:rPr>
        <w:t>проводить закупівлю санаторно-курортних путівок на відпочинок (з наданням оздоровчих послуг)  відповідно до Закону України «Про публічні закупівлі» шляхом укладання угод із санаторно-курортними закладами Полтавської області.</w:t>
      </w:r>
    </w:p>
    <w:p w:rsidR="007620EB" w:rsidRPr="00C51229" w:rsidRDefault="007620EB" w:rsidP="00737139">
      <w:pPr>
        <w:tabs>
          <w:tab w:val="left" w:pos="180"/>
          <w:tab w:val="left" w:pos="1832"/>
          <w:tab w:val="left" w:pos="2748"/>
          <w:tab w:val="left" w:pos="3664"/>
          <w:tab w:val="left" w:pos="4580"/>
          <w:tab w:val="left" w:pos="5496"/>
          <w:tab w:val="left" w:pos="6412"/>
          <w:tab w:val="left" w:pos="7560"/>
          <w:tab w:val="left" w:pos="8244"/>
          <w:tab w:val="left" w:pos="84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lang w:val="uk-UA"/>
        </w:rPr>
      </w:pPr>
      <w:r w:rsidRPr="00C51229">
        <w:rPr>
          <w:rFonts w:ascii="Times New Roman" w:hAnsi="Times New Roman"/>
          <w:sz w:val="24"/>
          <w:szCs w:val="24"/>
          <w:lang w:val="uk-UA"/>
        </w:rPr>
        <w:t xml:space="preserve">5. Санаторно-курортні путівки на відпочинок (з наданням оздоровчих послуг) видаються </w:t>
      </w:r>
      <w:r w:rsidR="001F2130" w:rsidRPr="00C51229">
        <w:rPr>
          <w:rFonts w:ascii="Times New Roman" w:hAnsi="Times New Roman"/>
          <w:sz w:val="24"/>
          <w:szCs w:val="24"/>
          <w:lang w:val="uk-UA"/>
        </w:rPr>
        <w:t xml:space="preserve">виконавчим комітетом </w:t>
      </w:r>
      <w:proofErr w:type="spellStart"/>
      <w:r w:rsidRPr="00C51229">
        <w:rPr>
          <w:rFonts w:ascii="Times New Roman" w:hAnsi="Times New Roman"/>
          <w:sz w:val="24"/>
          <w:szCs w:val="24"/>
          <w:lang w:val="uk-UA"/>
        </w:rPr>
        <w:t>Машівсько</w:t>
      </w:r>
      <w:r w:rsidR="001F2130" w:rsidRPr="00C51229">
        <w:rPr>
          <w:rFonts w:ascii="Times New Roman" w:hAnsi="Times New Roman"/>
          <w:sz w:val="24"/>
          <w:szCs w:val="24"/>
          <w:lang w:val="uk-UA"/>
        </w:rPr>
        <w:t>ї</w:t>
      </w:r>
      <w:proofErr w:type="spellEnd"/>
      <w:r w:rsidR="001F2130" w:rsidRPr="00C51229">
        <w:rPr>
          <w:rFonts w:ascii="Times New Roman" w:hAnsi="Times New Roman"/>
          <w:sz w:val="24"/>
          <w:szCs w:val="24"/>
          <w:lang w:val="uk-UA"/>
        </w:rPr>
        <w:t xml:space="preserve"> селищної ради</w:t>
      </w:r>
      <w:r w:rsidRPr="00C51229">
        <w:rPr>
          <w:rFonts w:ascii="Times New Roman" w:hAnsi="Times New Roman"/>
          <w:sz w:val="24"/>
          <w:szCs w:val="24"/>
          <w:lang w:val="uk-UA"/>
        </w:rPr>
        <w:t xml:space="preserve"> на підставі заяви законного представника дитини, до якої додаються:</w:t>
      </w:r>
    </w:p>
    <w:p w:rsidR="007620EB" w:rsidRPr="00C51229" w:rsidRDefault="007620EB" w:rsidP="00737139">
      <w:pPr>
        <w:pStyle w:val="HTML"/>
        <w:ind w:firstLine="426"/>
        <w:jc w:val="both"/>
        <w:rPr>
          <w:rFonts w:ascii="Times New Roman" w:hAnsi="Times New Roman" w:cs="Times New Roman"/>
          <w:sz w:val="24"/>
          <w:szCs w:val="24"/>
          <w:lang w:val="uk-UA"/>
        </w:rPr>
      </w:pPr>
      <w:r w:rsidRPr="00C51229">
        <w:rPr>
          <w:rFonts w:ascii="Times New Roman" w:hAnsi="Times New Roman"/>
          <w:sz w:val="24"/>
          <w:szCs w:val="24"/>
        </w:rPr>
        <w:t>1) </w:t>
      </w:r>
      <w:r w:rsidRPr="00C51229">
        <w:rPr>
          <w:rFonts w:ascii="Times New Roman" w:hAnsi="Times New Roman"/>
          <w:sz w:val="24"/>
          <w:szCs w:val="24"/>
          <w:lang w:val="uk-UA"/>
        </w:rPr>
        <w:t xml:space="preserve"> </w:t>
      </w:r>
      <w:proofErr w:type="spellStart"/>
      <w:r w:rsidRPr="00C51229">
        <w:rPr>
          <w:rFonts w:ascii="Times New Roman" w:hAnsi="Times New Roman"/>
          <w:sz w:val="24"/>
          <w:szCs w:val="24"/>
        </w:rPr>
        <w:t>копія</w:t>
      </w:r>
      <w:proofErr w:type="spellEnd"/>
      <w:r w:rsidRPr="00C51229">
        <w:rPr>
          <w:rFonts w:ascii="Times New Roman" w:hAnsi="Times New Roman"/>
          <w:sz w:val="24"/>
          <w:szCs w:val="24"/>
        </w:rPr>
        <w:t xml:space="preserve"> паспорту (1, 2, 11 </w:t>
      </w:r>
      <w:proofErr w:type="spellStart"/>
      <w:r w:rsidRPr="00C51229">
        <w:rPr>
          <w:rFonts w:ascii="Times New Roman" w:hAnsi="Times New Roman"/>
          <w:sz w:val="24"/>
          <w:szCs w:val="24"/>
        </w:rPr>
        <w:t>сторінки</w:t>
      </w:r>
      <w:proofErr w:type="spellEnd"/>
      <w:r w:rsidRPr="00C51229">
        <w:rPr>
          <w:rFonts w:ascii="Times New Roman" w:hAnsi="Times New Roman"/>
          <w:sz w:val="24"/>
          <w:szCs w:val="24"/>
        </w:rPr>
        <w:t xml:space="preserve">) </w:t>
      </w:r>
      <w:r w:rsidRPr="00C51229">
        <w:rPr>
          <w:rFonts w:ascii="Times New Roman" w:hAnsi="Times New Roman"/>
          <w:sz w:val="24"/>
          <w:szCs w:val="24"/>
          <w:lang w:val="uk-UA"/>
        </w:rPr>
        <w:t xml:space="preserve"> </w:t>
      </w:r>
      <w:proofErr w:type="gramStart"/>
      <w:r w:rsidRPr="00C51229">
        <w:rPr>
          <w:rFonts w:ascii="Times New Roman" w:hAnsi="Times New Roman"/>
          <w:sz w:val="24"/>
          <w:szCs w:val="24"/>
          <w:lang w:val="uk-UA"/>
        </w:rPr>
        <w:t>законного</w:t>
      </w:r>
      <w:proofErr w:type="gramEnd"/>
      <w:r w:rsidRPr="00C51229">
        <w:rPr>
          <w:rFonts w:ascii="Times New Roman" w:hAnsi="Times New Roman"/>
          <w:sz w:val="24"/>
          <w:szCs w:val="24"/>
          <w:lang w:val="uk-UA"/>
        </w:rPr>
        <w:t xml:space="preserve"> представника</w:t>
      </w:r>
      <w:r w:rsidRPr="00C51229">
        <w:rPr>
          <w:rFonts w:ascii="Times New Roman" w:hAnsi="Times New Roman" w:cs="Times New Roman"/>
          <w:sz w:val="24"/>
          <w:szCs w:val="24"/>
          <w:lang w:val="uk-UA"/>
        </w:rPr>
        <w:t xml:space="preserve">; </w:t>
      </w:r>
    </w:p>
    <w:p w:rsidR="007620EB" w:rsidRPr="00C51229" w:rsidRDefault="007620EB" w:rsidP="00737139">
      <w:pPr>
        <w:spacing w:after="0" w:line="240" w:lineRule="auto"/>
        <w:ind w:firstLine="426"/>
        <w:jc w:val="both"/>
        <w:rPr>
          <w:rFonts w:ascii="Times New Roman" w:hAnsi="Times New Roman"/>
          <w:sz w:val="24"/>
          <w:szCs w:val="24"/>
          <w:lang w:val="uk-UA"/>
        </w:rPr>
      </w:pPr>
      <w:r w:rsidRPr="00C51229">
        <w:rPr>
          <w:rFonts w:ascii="Times New Roman" w:hAnsi="Times New Roman"/>
          <w:sz w:val="24"/>
          <w:szCs w:val="24"/>
          <w:lang w:val="uk-UA"/>
        </w:rPr>
        <w:t>2) копія документа що засвідчує реєстрацію фізичної особи у Державному реєстрі фізичних осіб-платників податків, виданого органом доходів і зборів (для фізичної особи, яка через свої релігійні переконання відмовляється від прийняття реєстраційного номера облікової картки платника податків, офіційно повідомила про це відповідний орган доходів і зборів та має відмітку в паспорті громадянина України, - копію сторінки паспорта з такою відміткою);</w:t>
      </w:r>
    </w:p>
    <w:p w:rsidR="007620EB" w:rsidRPr="00C51229" w:rsidRDefault="007620EB" w:rsidP="00737139">
      <w:pPr>
        <w:spacing w:after="0" w:line="240" w:lineRule="auto"/>
        <w:ind w:firstLine="426"/>
        <w:jc w:val="both"/>
        <w:rPr>
          <w:rFonts w:ascii="Times New Roman" w:hAnsi="Times New Roman"/>
          <w:sz w:val="24"/>
          <w:szCs w:val="24"/>
          <w:lang w:val="uk-UA"/>
        </w:rPr>
      </w:pPr>
      <w:r w:rsidRPr="00C51229">
        <w:rPr>
          <w:rFonts w:ascii="Times New Roman" w:hAnsi="Times New Roman"/>
          <w:sz w:val="24"/>
          <w:szCs w:val="24"/>
          <w:lang w:val="uk-UA"/>
        </w:rPr>
        <w:t xml:space="preserve">3) </w:t>
      </w:r>
      <w:r w:rsidRPr="00C51229">
        <w:rPr>
          <w:rFonts w:ascii="Times New Roman" w:hAnsi="Times New Roman"/>
          <w:sz w:val="24"/>
          <w:szCs w:val="24"/>
          <w:shd w:val="clear" w:color="auto" w:fill="FFFFFF"/>
          <w:lang w:val="uk-UA"/>
        </w:rPr>
        <w:t>копія документа, що засвідчує взаємини дитини і заявника (свідоцтво про народження, усиновлення, документ, що підтверджує встановлення опіки чи піклування),</w:t>
      </w:r>
      <w:r w:rsidRPr="00C51229">
        <w:rPr>
          <w:rFonts w:ascii="Times New Roman" w:hAnsi="Times New Roman"/>
          <w:color w:val="282828"/>
          <w:sz w:val="24"/>
          <w:szCs w:val="24"/>
          <w:shd w:val="clear" w:color="auto" w:fill="FFFFFF"/>
          <w:lang w:val="uk-UA"/>
        </w:rPr>
        <w:t xml:space="preserve"> </w:t>
      </w:r>
      <w:r w:rsidRPr="00C51229">
        <w:rPr>
          <w:rFonts w:ascii="Times New Roman" w:hAnsi="Times New Roman"/>
          <w:sz w:val="24"/>
          <w:szCs w:val="24"/>
          <w:shd w:val="clear" w:color="auto" w:fill="FFFFFF"/>
          <w:lang w:val="uk-UA"/>
        </w:rPr>
        <w:t>нотаріально завірена згода (доручення) батьків, опікунів, усиновителів або піклувальників на виїзд та супровід</w:t>
      </w:r>
      <w:r w:rsidRPr="00C51229">
        <w:rPr>
          <w:rFonts w:ascii="Times New Roman" w:hAnsi="Times New Roman"/>
          <w:sz w:val="24"/>
          <w:szCs w:val="24"/>
          <w:lang w:val="uk-UA"/>
        </w:rPr>
        <w:t xml:space="preserve"> дитини</w:t>
      </w:r>
      <w:r w:rsidRPr="00C51229">
        <w:rPr>
          <w:rFonts w:ascii="Times New Roman" w:hAnsi="Times New Roman"/>
          <w:sz w:val="24"/>
          <w:szCs w:val="24"/>
          <w:shd w:val="clear" w:color="auto" w:fill="FFFFFF"/>
          <w:lang w:val="uk-UA"/>
        </w:rPr>
        <w:t>;</w:t>
      </w:r>
    </w:p>
    <w:p w:rsidR="007620EB" w:rsidRPr="00C51229" w:rsidRDefault="007620EB" w:rsidP="00737139">
      <w:pPr>
        <w:spacing w:after="0" w:line="240" w:lineRule="auto"/>
        <w:ind w:firstLine="426"/>
        <w:jc w:val="both"/>
        <w:rPr>
          <w:rFonts w:ascii="Times New Roman" w:hAnsi="Times New Roman"/>
          <w:sz w:val="24"/>
          <w:szCs w:val="24"/>
          <w:lang w:val="uk-UA"/>
        </w:rPr>
      </w:pPr>
      <w:r w:rsidRPr="00C51229">
        <w:rPr>
          <w:rFonts w:ascii="Times New Roman" w:hAnsi="Times New Roman"/>
          <w:sz w:val="24"/>
          <w:szCs w:val="24"/>
          <w:lang w:val="uk-UA"/>
        </w:rPr>
        <w:t>4</w:t>
      </w:r>
      <w:r w:rsidRPr="00C51229">
        <w:rPr>
          <w:rFonts w:ascii="Times New Roman" w:hAnsi="Times New Roman"/>
          <w:sz w:val="24"/>
          <w:szCs w:val="24"/>
        </w:rPr>
        <w:t xml:space="preserve">) </w:t>
      </w:r>
      <w:proofErr w:type="spellStart"/>
      <w:r w:rsidRPr="00C51229">
        <w:rPr>
          <w:rFonts w:ascii="Times New Roman" w:hAnsi="Times New Roman"/>
          <w:sz w:val="24"/>
          <w:szCs w:val="24"/>
        </w:rPr>
        <w:t>копія</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довідки</w:t>
      </w:r>
      <w:proofErr w:type="spellEnd"/>
      <w:r w:rsidRPr="00C51229">
        <w:rPr>
          <w:rFonts w:ascii="Times New Roman" w:hAnsi="Times New Roman"/>
          <w:sz w:val="24"/>
          <w:szCs w:val="24"/>
        </w:rPr>
        <w:t xml:space="preserve"> про </w:t>
      </w:r>
      <w:proofErr w:type="spellStart"/>
      <w:r w:rsidRPr="00C51229">
        <w:rPr>
          <w:rFonts w:ascii="Times New Roman" w:hAnsi="Times New Roman"/>
          <w:sz w:val="24"/>
          <w:szCs w:val="24"/>
        </w:rPr>
        <w:t>встановлення</w:t>
      </w:r>
      <w:proofErr w:type="spellEnd"/>
      <w:r w:rsidRPr="00C51229">
        <w:rPr>
          <w:rFonts w:ascii="Times New Roman" w:hAnsi="Times New Roman"/>
          <w:sz w:val="24"/>
          <w:szCs w:val="24"/>
        </w:rPr>
        <w:t xml:space="preserve"> статусу члена </w:t>
      </w:r>
      <w:proofErr w:type="spellStart"/>
      <w:r w:rsidRPr="00C51229">
        <w:rPr>
          <w:rFonts w:ascii="Times New Roman" w:hAnsi="Times New Roman"/>
          <w:sz w:val="24"/>
          <w:szCs w:val="24"/>
        </w:rPr>
        <w:t>сім’ї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загиблого</w:t>
      </w:r>
      <w:proofErr w:type="spellEnd"/>
      <w:r w:rsidRPr="00C51229">
        <w:rPr>
          <w:rFonts w:ascii="Times New Roman" w:hAnsi="Times New Roman"/>
          <w:sz w:val="24"/>
          <w:szCs w:val="24"/>
        </w:rPr>
        <w:t xml:space="preserve"> ветерана </w:t>
      </w:r>
      <w:proofErr w:type="spellStart"/>
      <w:r w:rsidRPr="00C51229">
        <w:rPr>
          <w:rFonts w:ascii="Times New Roman" w:hAnsi="Times New Roman"/>
          <w:sz w:val="24"/>
          <w:szCs w:val="24"/>
        </w:rPr>
        <w:t>війни</w:t>
      </w:r>
      <w:proofErr w:type="spellEnd"/>
      <w:r w:rsidRPr="00C51229">
        <w:rPr>
          <w:rFonts w:ascii="Times New Roman" w:hAnsi="Times New Roman"/>
          <w:sz w:val="24"/>
          <w:szCs w:val="24"/>
        </w:rPr>
        <w:t xml:space="preserve"> та </w:t>
      </w:r>
      <w:proofErr w:type="spellStart"/>
      <w:r w:rsidRPr="00C51229">
        <w:rPr>
          <w:rFonts w:ascii="Times New Roman" w:hAnsi="Times New Roman"/>
          <w:sz w:val="24"/>
          <w:szCs w:val="24"/>
        </w:rPr>
        <w:t>копія</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довідки</w:t>
      </w:r>
      <w:proofErr w:type="spellEnd"/>
      <w:r w:rsidRPr="00C51229">
        <w:rPr>
          <w:rFonts w:ascii="Times New Roman" w:hAnsi="Times New Roman"/>
          <w:sz w:val="24"/>
          <w:szCs w:val="24"/>
        </w:rPr>
        <w:t xml:space="preserve"> про участь </w:t>
      </w:r>
      <w:proofErr w:type="spellStart"/>
      <w:r w:rsidRPr="00C51229">
        <w:rPr>
          <w:rFonts w:ascii="Times New Roman" w:hAnsi="Times New Roman"/>
          <w:sz w:val="24"/>
          <w:szCs w:val="24"/>
        </w:rPr>
        <w:t>загиблого</w:t>
      </w:r>
      <w:proofErr w:type="spellEnd"/>
      <w:r w:rsidRPr="00C51229">
        <w:rPr>
          <w:rFonts w:ascii="Times New Roman" w:hAnsi="Times New Roman"/>
          <w:sz w:val="24"/>
          <w:szCs w:val="24"/>
        </w:rPr>
        <w:t xml:space="preserve"> в </w:t>
      </w:r>
      <w:proofErr w:type="spellStart"/>
      <w:r w:rsidRPr="00C51229">
        <w:rPr>
          <w:rFonts w:ascii="Times New Roman" w:hAnsi="Times New Roman"/>
          <w:sz w:val="24"/>
          <w:szCs w:val="24"/>
        </w:rPr>
        <w:t>антитерористичній</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операції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операції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об’єднаних</w:t>
      </w:r>
      <w:proofErr w:type="spellEnd"/>
      <w:r w:rsidRPr="00C51229">
        <w:rPr>
          <w:rFonts w:ascii="Times New Roman" w:hAnsi="Times New Roman"/>
          <w:sz w:val="24"/>
          <w:szCs w:val="24"/>
        </w:rPr>
        <w:t xml:space="preserve"> сил; </w:t>
      </w:r>
    </w:p>
    <w:p w:rsidR="007620EB" w:rsidRPr="00C51229" w:rsidRDefault="007620EB" w:rsidP="00737139">
      <w:pPr>
        <w:spacing w:after="0" w:line="240" w:lineRule="auto"/>
        <w:ind w:firstLine="426"/>
        <w:jc w:val="both"/>
        <w:rPr>
          <w:rFonts w:ascii="Times New Roman" w:hAnsi="Times New Roman"/>
          <w:sz w:val="24"/>
          <w:szCs w:val="24"/>
          <w:lang w:val="uk-UA"/>
        </w:rPr>
      </w:pPr>
      <w:r w:rsidRPr="00C51229">
        <w:rPr>
          <w:rFonts w:ascii="Times New Roman" w:hAnsi="Times New Roman"/>
          <w:sz w:val="24"/>
          <w:szCs w:val="24"/>
          <w:lang w:val="uk-UA"/>
        </w:rPr>
        <w:t xml:space="preserve">5) копія документів про участь в антитерористичній операції загиблого (померлого), зокрема: про безпосереднє залучення до виконання завдань антитерористичної операції в районах її проведення, направлення (прибуття) у відрядження до районів проведення </w:t>
      </w:r>
      <w:r w:rsidRPr="00C51229">
        <w:rPr>
          <w:rFonts w:ascii="Times New Roman" w:hAnsi="Times New Roman"/>
          <w:sz w:val="24"/>
          <w:szCs w:val="24"/>
          <w:lang w:val="uk-UA"/>
        </w:rPr>
        <w:lastRenderedPageBreak/>
        <w:t>антитерористичної операції, їх перебування в таких районах з метою виконання завдань із захисту незалежності, суверенітету та територіальної цілісності України шляхом безпосередньої участі в антитерористичній операції, забезпеченні її проведення (витяги з наказів, директив, розпоряджень, посвідчень про відрядження, оперативних завдань, журналів бойових дій, бойових донесень, дислокацій, книг нарядів, графіків несення служби, звітів, зведень, донесень, матеріалів спеціальних (службових) розслідувань за фактами отримання поранень, інші офіційні документи, видані державними органами, що містять достатні докази про безпосередню участь особи у виконанні завдань антитерористичної операції у районах її проведення), або копія довідки, виданої за формою, визначеною Порядком надання статусу учасника бойових дій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затвердженим постановою Кабінету Міністрів України від 20 серпня 2014 року № 413;</w:t>
      </w:r>
    </w:p>
    <w:p w:rsidR="007620EB" w:rsidRPr="00C51229" w:rsidRDefault="007620EB" w:rsidP="007620EB">
      <w:pPr>
        <w:spacing w:after="0" w:line="240" w:lineRule="auto"/>
        <w:ind w:right="-2" w:firstLine="426"/>
        <w:jc w:val="both"/>
        <w:rPr>
          <w:rFonts w:ascii="Times New Roman" w:hAnsi="Times New Roman"/>
          <w:sz w:val="24"/>
          <w:szCs w:val="24"/>
          <w:lang w:val="uk-UA"/>
        </w:rPr>
      </w:pPr>
      <w:r w:rsidRPr="00C51229">
        <w:rPr>
          <w:rFonts w:ascii="Times New Roman" w:hAnsi="Times New Roman"/>
          <w:sz w:val="24"/>
          <w:szCs w:val="24"/>
          <w:lang w:val="uk-UA"/>
        </w:rPr>
        <w:t xml:space="preserve">6) копія свідоцтва про смерть загиблого (померлого); </w:t>
      </w:r>
    </w:p>
    <w:p w:rsidR="007620EB" w:rsidRPr="00C51229" w:rsidRDefault="007620EB" w:rsidP="007620EB">
      <w:pPr>
        <w:spacing w:after="0" w:line="240" w:lineRule="auto"/>
        <w:ind w:right="-2" w:firstLine="426"/>
        <w:jc w:val="both"/>
        <w:rPr>
          <w:rFonts w:ascii="Times New Roman" w:hAnsi="Times New Roman"/>
          <w:sz w:val="24"/>
          <w:szCs w:val="24"/>
          <w:lang w:val="uk-UA"/>
        </w:rPr>
      </w:pPr>
      <w:r w:rsidRPr="00C51229">
        <w:rPr>
          <w:rFonts w:ascii="Times New Roman" w:hAnsi="Times New Roman"/>
          <w:sz w:val="24"/>
          <w:szCs w:val="24"/>
          <w:lang w:val="uk-UA"/>
        </w:rPr>
        <w:t>7</w:t>
      </w:r>
      <w:r w:rsidRPr="00C51229">
        <w:rPr>
          <w:rFonts w:ascii="Times New Roman" w:hAnsi="Times New Roman"/>
          <w:sz w:val="24"/>
          <w:szCs w:val="24"/>
        </w:rPr>
        <w:t xml:space="preserve">) для </w:t>
      </w:r>
      <w:proofErr w:type="spellStart"/>
      <w:r w:rsidRPr="00C51229">
        <w:rPr>
          <w:rFonts w:ascii="Times New Roman" w:hAnsi="Times New Roman"/>
          <w:sz w:val="24"/>
          <w:szCs w:val="24"/>
        </w:rPr>
        <w:t>опікунів</w:t>
      </w:r>
      <w:proofErr w:type="spellEnd"/>
      <w:r w:rsidRPr="00C51229">
        <w:rPr>
          <w:rFonts w:ascii="Times New Roman" w:hAnsi="Times New Roman"/>
          <w:sz w:val="24"/>
          <w:szCs w:val="24"/>
        </w:rPr>
        <w:t xml:space="preserve"> та </w:t>
      </w:r>
      <w:proofErr w:type="spellStart"/>
      <w:r w:rsidRPr="00C51229">
        <w:rPr>
          <w:rFonts w:ascii="Times New Roman" w:hAnsi="Times New Roman"/>
          <w:sz w:val="24"/>
          <w:szCs w:val="24"/>
        </w:rPr>
        <w:t>піклувальників</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дитини</w:t>
      </w:r>
      <w:proofErr w:type="spellEnd"/>
      <w:r w:rsidRPr="00C51229">
        <w:rPr>
          <w:rFonts w:ascii="Times New Roman" w:hAnsi="Times New Roman"/>
          <w:sz w:val="24"/>
          <w:szCs w:val="24"/>
        </w:rPr>
        <w:t xml:space="preserve"> – </w:t>
      </w:r>
      <w:proofErr w:type="spellStart"/>
      <w:r w:rsidRPr="00C51229">
        <w:rPr>
          <w:rFonts w:ascii="Times New Roman" w:hAnsi="Times New Roman"/>
          <w:sz w:val="24"/>
          <w:szCs w:val="24"/>
        </w:rPr>
        <w:t>рішення</w:t>
      </w:r>
      <w:proofErr w:type="spellEnd"/>
      <w:r w:rsidRPr="00C51229">
        <w:rPr>
          <w:rFonts w:ascii="Times New Roman" w:hAnsi="Times New Roman"/>
          <w:sz w:val="24"/>
          <w:szCs w:val="24"/>
        </w:rPr>
        <w:t xml:space="preserve"> про </w:t>
      </w:r>
      <w:proofErr w:type="spellStart"/>
      <w:r w:rsidRPr="00C51229">
        <w:rPr>
          <w:rFonts w:ascii="Times New Roman" w:hAnsi="Times New Roman"/>
          <w:sz w:val="24"/>
          <w:szCs w:val="24"/>
        </w:rPr>
        <w:t>встановлення</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опіки</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чи</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піклування</w:t>
      </w:r>
      <w:proofErr w:type="spellEnd"/>
      <w:r w:rsidRPr="00C51229">
        <w:rPr>
          <w:rFonts w:ascii="Times New Roman" w:hAnsi="Times New Roman"/>
          <w:sz w:val="24"/>
          <w:szCs w:val="24"/>
        </w:rPr>
        <w:t>;</w:t>
      </w:r>
    </w:p>
    <w:p w:rsidR="007620EB" w:rsidRPr="00C51229" w:rsidRDefault="007620EB" w:rsidP="007620EB">
      <w:pPr>
        <w:spacing w:after="0" w:line="240" w:lineRule="auto"/>
        <w:ind w:right="-2" w:firstLine="426"/>
        <w:jc w:val="both"/>
        <w:rPr>
          <w:rFonts w:ascii="Times New Roman" w:hAnsi="Times New Roman"/>
          <w:sz w:val="24"/>
          <w:szCs w:val="24"/>
          <w:lang w:val="uk-UA"/>
        </w:rPr>
      </w:pPr>
      <w:r w:rsidRPr="00C51229">
        <w:rPr>
          <w:rFonts w:ascii="Times New Roman" w:hAnsi="Times New Roman"/>
          <w:sz w:val="24"/>
          <w:szCs w:val="24"/>
          <w:lang w:val="uk-UA"/>
        </w:rPr>
        <w:t>8</w:t>
      </w:r>
      <w:r w:rsidRPr="00C51229">
        <w:rPr>
          <w:rFonts w:ascii="Times New Roman" w:hAnsi="Times New Roman"/>
          <w:sz w:val="24"/>
          <w:szCs w:val="24"/>
        </w:rPr>
        <w:t xml:space="preserve">) </w:t>
      </w:r>
      <w:proofErr w:type="spellStart"/>
      <w:r w:rsidRPr="00C51229">
        <w:rPr>
          <w:rFonts w:ascii="Times New Roman" w:hAnsi="Times New Roman"/>
          <w:sz w:val="24"/>
          <w:szCs w:val="24"/>
        </w:rPr>
        <w:t>довідка</w:t>
      </w:r>
      <w:proofErr w:type="spellEnd"/>
      <w:r w:rsidRPr="00C51229">
        <w:rPr>
          <w:rFonts w:ascii="Times New Roman" w:hAnsi="Times New Roman"/>
          <w:sz w:val="24"/>
          <w:szCs w:val="24"/>
        </w:rPr>
        <w:t xml:space="preserve"> для </w:t>
      </w:r>
      <w:proofErr w:type="spellStart"/>
      <w:r w:rsidRPr="00C51229">
        <w:rPr>
          <w:rFonts w:ascii="Times New Roman" w:hAnsi="Times New Roman"/>
          <w:sz w:val="24"/>
          <w:szCs w:val="24"/>
        </w:rPr>
        <w:t>одержання</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путівки</w:t>
      </w:r>
      <w:proofErr w:type="spellEnd"/>
      <w:r w:rsidRPr="00C51229">
        <w:rPr>
          <w:rFonts w:ascii="Times New Roman" w:hAnsi="Times New Roman"/>
          <w:sz w:val="24"/>
          <w:szCs w:val="24"/>
        </w:rPr>
        <w:t xml:space="preserve"> </w:t>
      </w:r>
      <w:r w:rsidRPr="00C51229">
        <w:rPr>
          <w:rFonts w:ascii="Times New Roman" w:hAnsi="Times New Roman"/>
          <w:sz w:val="24"/>
          <w:szCs w:val="24"/>
          <w:lang w:val="uk-UA"/>
        </w:rPr>
        <w:t xml:space="preserve">на відпочинок (з наданням оздоровчих послуг) </w:t>
      </w:r>
      <w:r w:rsidRPr="00C51229">
        <w:rPr>
          <w:rFonts w:ascii="Times New Roman" w:hAnsi="Times New Roman"/>
          <w:sz w:val="24"/>
          <w:szCs w:val="24"/>
        </w:rPr>
        <w:t xml:space="preserve"> за формою № 070/о;</w:t>
      </w:r>
    </w:p>
    <w:p w:rsidR="007620EB" w:rsidRPr="00C51229" w:rsidRDefault="007620EB" w:rsidP="007620EB">
      <w:pPr>
        <w:spacing w:after="0" w:line="240" w:lineRule="auto"/>
        <w:ind w:right="-2" w:firstLine="426"/>
        <w:jc w:val="both"/>
        <w:rPr>
          <w:rFonts w:ascii="Times New Roman" w:hAnsi="Times New Roman"/>
          <w:sz w:val="24"/>
          <w:szCs w:val="24"/>
          <w:lang w:val="uk-UA"/>
        </w:rPr>
      </w:pPr>
      <w:r w:rsidRPr="00C51229">
        <w:rPr>
          <w:rFonts w:ascii="Times New Roman" w:hAnsi="Times New Roman"/>
          <w:sz w:val="24"/>
          <w:szCs w:val="24"/>
          <w:lang w:val="uk-UA"/>
        </w:rPr>
        <w:t>9</w:t>
      </w:r>
      <w:r w:rsidRPr="00C51229">
        <w:rPr>
          <w:rFonts w:ascii="Times New Roman" w:hAnsi="Times New Roman"/>
          <w:sz w:val="24"/>
          <w:szCs w:val="24"/>
        </w:rPr>
        <w:t xml:space="preserve">) </w:t>
      </w:r>
      <w:r w:rsidRPr="00C51229">
        <w:rPr>
          <w:rFonts w:ascii="Times New Roman" w:hAnsi="Times New Roman"/>
          <w:sz w:val="24"/>
          <w:szCs w:val="24"/>
          <w:lang w:val="uk-UA"/>
        </w:rPr>
        <w:t xml:space="preserve"> </w:t>
      </w:r>
      <w:proofErr w:type="spellStart"/>
      <w:r w:rsidRPr="00C51229">
        <w:rPr>
          <w:rFonts w:ascii="Times New Roman" w:hAnsi="Times New Roman"/>
          <w:sz w:val="24"/>
          <w:szCs w:val="24"/>
        </w:rPr>
        <w:t>згода</w:t>
      </w:r>
      <w:proofErr w:type="spellEnd"/>
      <w:r w:rsidRPr="00C51229">
        <w:rPr>
          <w:rFonts w:ascii="Times New Roman" w:hAnsi="Times New Roman"/>
          <w:sz w:val="24"/>
          <w:szCs w:val="24"/>
        </w:rPr>
        <w:t xml:space="preserve"> на </w:t>
      </w:r>
      <w:proofErr w:type="spellStart"/>
      <w:r w:rsidRPr="00C51229">
        <w:rPr>
          <w:rFonts w:ascii="Times New Roman" w:hAnsi="Times New Roman"/>
          <w:sz w:val="24"/>
          <w:szCs w:val="24"/>
        </w:rPr>
        <w:t>обробку</w:t>
      </w:r>
      <w:proofErr w:type="spellEnd"/>
      <w:r w:rsidRPr="00C51229">
        <w:rPr>
          <w:rFonts w:ascii="Times New Roman" w:hAnsi="Times New Roman"/>
          <w:sz w:val="24"/>
          <w:szCs w:val="24"/>
        </w:rPr>
        <w:t xml:space="preserve"> та </w:t>
      </w:r>
      <w:proofErr w:type="spellStart"/>
      <w:r w:rsidRPr="00C51229">
        <w:rPr>
          <w:rFonts w:ascii="Times New Roman" w:hAnsi="Times New Roman"/>
          <w:sz w:val="24"/>
          <w:szCs w:val="24"/>
        </w:rPr>
        <w:t>використання</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персональних</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даних</w:t>
      </w:r>
      <w:proofErr w:type="spellEnd"/>
      <w:r w:rsidRPr="00C51229">
        <w:rPr>
          <w:rFonts w:ascii="Times New Roman" w:hAnsi="Times New Roman"/>
          <w:sz w:val="24"/>
          <w:szCs w:val="24"/>
        </w:rPr>
        <w:t xml:space="preserve"> </w:t>
      </w:r>
      <w:r w:rsidRPr="00C51229">
        <w:rPr>
          <w:rFonts w:ascii="Times New Roman" w:hAnsi="Times New Roman"/>
          <w:sz w:val="24"/>
          <w:szCs w:val="24"/>
          <w:lang w:val="uk-UA"/>
        </w:rPr>
        <w:t>заявника та дитини</w:t>
      </w:r>
      <w:r w:rsidRPr="00C51229">
        <w:rPr>
          <w:rFonts w:ascii="Times New Roman" w:hAnsi="Times New Roman"/>
          <w:sz w:val="24"/>
          <w:szCs w:val="24"/>
        </w:rPr>
        <w:t xml:space="preserve">. </w:t>
      </w:r>
    </w:p>
    <w:p w:rsidR="007620EB" w:rsidRPr="00C51229" w:rsidRDefault="007620EB" w:rsidP="007620EB">
      <w:pPr>
        <w:spacing w:after="0" w:line="240" w:lineRule="auto"/>
        <w:ind w:right="140" w:firstLine="567"/>
        <w:jc w:val="both"/>
        <w:rPr>
          <w:rFonts w:ascii="Times New Roman" w:hAnsi="Times New Roman"/>
          <w:sz w:val="24"/>
          <w:szCs w:val="24"/>
          <w:lang w:val="uk-UA"/>
        </w:rPr>
      </w:pPr>
      <w:proofErr w:type="spellStart"/>
      <w:r w:rsidRPr="00C51229">
        <w:rPr>
          <w:rFonts w:ascii="Times New Roman" w:hAnsi="Times New Roman"/>
          <w:sz w:val="24"/>
          <w:szCs w:val="24"/>
        </w:rPr>
        <w:t>Зазначені</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документи</w:t>
      </w:r>
      <w:proofErr w:type="spellEnd"/>
      <w:r w:rsidRPr="00C51229">
        <w:rPr>
          <w:rFonts w:ascii="Times New Roman" w:hAnsi="Times New Roman"/>
          <w:sz w:val="24"/>
          <w:szCs w:val="24"/>
        </w:rPr>
        <w:t xml:space="preserve"> не </w:t>
      </w:r>
      <w:proofErr w:type="spellStart"/>
      <w:r w:rsidRPr="00C51229">
        <w:rPr>
          <w:rFonts w:ascii="Times New Roman" w:hAnsi="Times New Roman"/>
          <w:sz w:val="24"/>
          <w:szCs w:val="24"/>
        </w:rPr>
        <w:t>потребують</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нотаріального</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засвідчення</w:t>
      </w:r>
      <w:proofErr w:type="spellEnd"/>
      <w:r w:rsidRPr="00C51229">
        <w:rPr>
          <w:rFonts w:ascii="Times New Roman" w:hAnsi="Times New Roman"/>
          <w:sz w:val="24"/>
          <w:szCs w:val="24"/>
        </w:rPr>
        <w:t xml:space="preserve">. </w:t>
      </w:r>
    </w:p>
    <w:p w:rsidR="007620EB" w:rsidRPr="00C51229" w:rsidRDefault="007620EB" w:rsidP="0076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Style w:val="apple-converted-space"/>
          <w:rFonts w:ascii="Times New Roman" w:hAnsi="Times New Roman"/>
          <w:sz w:val="24"/>
          <w:szCs w:val="24"/>
          <w:shd w:val="clear" w:color="auto" w:fill="FFFFFF"/>
          <w:lang w:val="uk-UA"/>
        </w:rPr>
      </w:pPr>
      <w:r w:rsidRPr="00C51229">
        <w:rPr>
          <w:rStyle w:val="apple-converted-space"/>
          <w:rFonts w:ascii="Times New Roman" w:hAnsi="Times New Roman"/>
          <w:sz w:val="24"/>
          <w:szCs w:val="24"/>
          <w:shd w:val="clear" w:color="auto" w:fill="FFFFFF"/>
          <w:lang w:val="uk-UA"/>
        </w:rPr>
        <w:t xml:space="preserve">Сформований пакет документів по кожній дитині та її законному представнику передається на вивчення комісії з розгляду заяв на отримання санаторно-курортних путівок учасникам АТО (ООС)  для прийняття відповідного рішення. </w:t>
      </w:r>
    </w:p>
    <w:p w:rsidR="007620EB" w:rsidRPr="00C51229" w:rsidRDefault="007620EB" w:rsidP="0076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C51229">
        <w:rPr>
          <w:rStyle w:val="apple-converted-space"/>
          <w:rFonts w:ascii="Times New Roman" w:hAnsi="Times New Roman"/>
          <w:sz w:val="24"/>
          <w:szCs w:val="24"/>
          <w:shd w:val="clear" w:color="auto" w:fill="FFFFFF"/>
          <w:lang w:val="uk-UA"/>
        </w:rPr>
        <w:t xml:space="preserve">6. </w:t>
      </w:r>
      <w:r w:rsidR="00D76A63" w:rsidRPr="00C51229">
        <w:rPr>
          <w:rStyle w:val="apple-converted-space"/>
          <w:rFonts w:ascii="Times New Roman" w:hAnsi="Times New Roman"/>
          <w:sz w:val="24"/>
          <w:szCs w:val="24"/>
          <w:shd w:val="clear" w:color="auto" w:fill="FFFFFF"/>
          <w:lang w:val="uk-UA"/>
        </w:rPr>
        <w:t>Виконавчий комітет с</w:t>
      </w:r>
      <w:r w:rsidRPr="00C51229">
        <w:rPr>
          <w:rStyle w:val="apple-converted-space"/>
          <w:rFonts w:ascii="Times New Roman" w:hAnsi="Times New Roman"/>
          <w:sz w:val="24"/>
          <w:szCs w:val="24"/>
          <w:shd w:val="clear" w:color="auto" w:fill="FFFFFF"/>
          <w:lang w:val="uk-UA"/>
        </w:rPr>
        <w:t>елищн</w:t>
      </w:r>
      <w:r w:rsidR="00D76A63" w:rsidRPr="00C51229">
        <w:rPr>
          <w:rStyle w:val="apple-converted-space"/>
          <w:rFonts w:ascii="Times New Roman" w:hAnsi="Times New Roman"/>
          <w:sz w:val="24"/>
          <w:szCs w:val="24"/>
          <w:shd w:val="clear" w:color="auto" w:fill="FFFFFF"/>
          <w:lang w:val="uk-UA"/>
        </w:rPr>
        <w:t>ої</w:t>
      </w:r>
      <w:r w:rsidRPr="00C51229">
        <w:rPr>
          <w:rStyle w:val="apple-converted-space"/>
          <w:rFonts w:ascii="Times New Roman" w:hAnsi="Times New Roman"/>
          <w:sz w:val="24"/>
          <w:szCs w:val="24"/>
          <w:shd w:val="clear" w:color="auto" w:fill="FFFFFF"/>
          <w:lang w:val="uk-UA"/>
        </w:rPr>
        <w:t xml:space="preserve"> рад</w:t>
      </w:r>
      <w:r w:rsidR="00D76A63" w:rsidRPr="00C51229">
        <w:rPr>
          <w:rStyle w:val="apple-converted-space"/>
          <w:rFonts w:ascii="Times New Roman" w:hAnsi="Times New Roman"/>
          <w:sz w:val="24"/>
          <w:szCs w:val="24"/>
          <w:shd w:val="clear" w:color="auto" w:fill="FFFFFF"/>
          <w:lang w:val="uk-UA"/>
        </w:rPr>
        <w:t>и</w:t>
      </w:r>
      <w:r w:rsidRPr="00C51229">
        <w:rPr>
          <w:rStyle w:val="apple-converted-space"/>
          <w:rFonts w:ascii="Times New Roman" w:hAnsi="Times New Roman"/>
          <w:sz w:val="24"/>
          <w:szCs w:val="24"/>
          <w:shd w:val="clear" w:color="auto" w:fill="FFFFFF"/>
          <w:lang w:val="uk-UA"/>
        </w:rPr>
        <w:t xml:space="preserve"> проводить видачу путівок на відпочинок (з наданням оздоровчих послуг)  дитині та відповідно до пункту 3 цього Порядку і її законному представнику, згідно Правил прийому громадян на оздоровлення заявленого санаторного-курортного закладу. </w:t>
      </w:r>
    </w:p>
    <w:p w:rsidR="007620EB" w:rsidRPr="00C51229" w:rsidRDefault="007620EB" w:rsidP="007620EB">
      <w:pPr>
        <w:spacing w:after="0" w:line="240" w:lineRule="auto"/>
        <w:ind w:right="-2" w:firstLine="709"/>
        <w:jc w:val="both"/>
        <w:rPr>
          <w:rFonts w:ascii="Times New Roman" w:hAnsi="Times New Roman"/>
          <w:sz w:val="24"/>
          <w:szCs w:val="24"/>
        </w:rPr>
      </w:pPr>
      <w:r w:rsidRPr="00C51229">
        <w:rPr>
          <w:rFonts w:ascii="Times New Roman" w:hAnsi="Times New Roman"/>
          <w:sz w:val="24"/>
          <w:szCs w:val="24"/>
          <w:lang w:val="uk-UA"/>
        </w:rPr>
        <w:t>7</w:t>
      </w:r>
      <w:r w:rsidRPr="00C51229">
        <w:rPr>
          <w:rFonts w:ascii="Times New Roman" w:hAnsi="Times New Roman"/>
          <w:sz w:val="24"/>
          <w:szCs w:val="24"/>
        </w:rPr>
        <w:t xml:space="preserve">. Факт </w:t>
      </w:r>
      <w:proofErr w:type="spellStart"/>
      <w:r w:rsidRPr="00C51229">
        <w:rPr>
          <w:rFonts w:ascii="Times New Roman" w:hAnsi="Times New Roman"/>
          <w:sz w:val="24"/>
          <w:szCs w:val="24"/>
        </w:rPr>
        <w:t>надання</w:t>
      </w:r>
      <w:proofErr w:type="spellEnd"/>
      <w:r w:rsidRPr="00C51229">
        <w:rPr>
          <w:rFonts w:ascii="Times New Roman" w:hAnsi="Times New Roman"/>
          <w:sz w:val="24"/>
          <w:szCs w:val="24"/>
        </w:rPr>
        <w:t xml:space="preserve"> санаторно-</w:t>
      </w:r>
      <w:proofErr w:type="spellStart"/>
      <w:r w:rsidRPr="00C51229">
        <w:rPr>
          <w:rFonts w:ascii="Times New Roman" w:hAnsi="Times New Roman"/>
          <w:sz w:val="24"/>
          <w:szCs w:val="24"/>
        </w:rPr>
        <w:t>курортними</w:t>
      </w:r>
      <w:proofErr w:type="spellEnd"/>
      <w:r w:rsidRPr="00C51229">
        <w:rPr>
          <w:rFonts w:ascii="Times New Roman" w:hAnsi="Times New Roman"/>
          <w:sz w:val="24"/>
          <w:szCs w:val="24"/>
        </w:rPr>
        <w:t xml:space="preserve"> закладами </w:t>
      </w:r>
      <w:proofErr w:type="spellStart"/>
      <w:r w:rsidRPr="00C51229">
        <w:rPr>
          <w:rFonts w:ascii="Times New Roman" w:hAnsi="Times New Roman"/>
          <w:sz w:val="24"/>
          <w:szCs w:val="24"/>
        </w:rPr>
        <w:t>послуг</w:t>
      </w:r>
      <w:proofErr w:type="spellEnd"/>
      <w:r w:rsidRPr="00C51229">
        <w:rPr>
          <w:rFonts w:ascii="Times New Roman" w:hAnsi="Times New Roman"/>
          <w:sz w:val="24"/>
          <w:szCs w:val="24"/>
        </w:rPr>
        <w:t xml:space="preserve"> з </w:t>
      </w:r>
      <w:r w:rsidRPr="00C51229">
        <w:rPr>
          <w:rFonts w:ascii="Times New Roman" w:hAnsi="Times New Roman"/>
          <w:sz w:val="24"/>
          <w:szCs w:val="24"/>
          <w:lang w:val="uk-UA"/>
        </w:rPr>
        <w:t xml:space="preserve">відпочинку (з наданням оздоровчих послуг) дітям віком до 7 років, </w:t>
      </w:r>
      <w:proofErr w:type="spellStart"/>
      <w:r w:rsidRPr="00C51229">
        <w:rPr>
          <w:rFonts w:ascii="Times New Roman" w:hAnsi="Times New Roman"/>
          <w:sz w:val="24"/>
          <w:szCs w:val="24"/>
        </w:rPr>
        <w:t>загиблих</w:t>
      </w:r>
      <w:proofErr w:type="spellEnd"/>
      <w:r w:rsidRPr="00C51229">
        <w:rPr>
          <w:rFonts w:ascii="Times New Roman" w:hAnsi="Times New Roman"/>
          <w:sz w:val="24"/>
          <w:szCs w:val="24"/>
          <w:lang w:val="uk-UA"/>
        </w:rPr>
        <w:t xml:space="preserve"> (померлих) </w:t>
      </w:r>
      <w:r w:rsidRPr="00C51229">
        <w:rPr>
          <w:rFonts w:ascii="Times New Roman" w:hAnsi="Times New Roman"/>
          <w:sz w:val="24"/>
          <w:szCs w:val="24"/>
        </w:rPr>
        <w:t xml:space="preserve">з числа </w:t>
      </w:r>
      <w:proofErr w:type="spellStart"/>
      <w:r w:rsidRPr="00C51229">
        <w:rPr>
          <w:rFonts w:ascii="Times New Roman" w:hAnsi="Times New Roman"/>
          <w:sz w:val="24"/>
          <w:szCs w:val="24"/>
        </w:rPr>
        <w:t>учасників</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антитерористичної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операції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операції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об’єднаних</w:t>
      </w:r>
      <w:proofErr w:type="spellEnd"/>
      <w:r w:rsidRPr="00C51229">
        <w:rPr>
          <w:rFonts w:ascii="Times New Roman" w:hAnsi="Times New Roman"/>
          <w:sz w:val="24"/>
          <w:szCs w:val="24"/>
        </w:rPr>
        <w:t xml:space="preserve"> сил,</w:t>
      </w:r>
      <w:r w:rsidRPr="00C51229">
        <w:rPr>
          <w:rFonts w:ascii="Times New Roman" w:hAnsi="Times New Roman"/>
          <w:sz w:val="24"/>
          <w:szCs w:val="24"/>
          <w:lang w:val="uk-UA"/>
        </w:rPr>
        <w:t xml:space="preserve"> військовослужбовців, які брали безпосередню участь у проведені антитерористичної операції,</w:t>
      </w:r>
      <w:r w:rsidRPr="00C51229">
        <w:rPr>
          <w:rFonts w:ascii="Times New Roman" w:hAnsi="Times New Roman"/>
          <w:sz w:val="24"/>
          <w:szCs w:val="24"/>
        </w:rPr>
        <w:t xml:space="preserve"> </w:t>
      </w:r>
      <w:r w:rsidRPr="00C51229">
        <w:rPr>
          <w:rFonts w:ascii="Times New Roman" w:hAnsi="Times New Roman"/>
          <w:sz w:val="24"/>
          <w:szCs w:val="24"/>
          <w:lang w:val="uk-UA"/>
        </w:rPr>
        <w:t xml:space="preserve">разом із законними представниками, </w:t>
      </w:r>
      <w:proofErr w:type="spellStart"/>
      <w:proofErr w:type="gramStart"/>
      <w:r w:rsidRPr="00C51229">
        <w:rPr>
          <w:rFonts w:ascii="Times New Roman" w:hAnsi="Times New Roman"/>
          <w:sz w:val="24"/>
          <w:szCs w:val="24"/>
        </w:rPr>
        <w:t>п</w:t>
      </w:r>
      <w:proofErr w:type="gramEnd"/>
      <w:r w:rsidRPr="00C51229">
        <w:rPr>
          <w:rFonts w:ascii="Times New Roman" w:hAnsi="Times New Roman"/>
          <w:sz w:val="24"/>
          <w:szCs w:val="24"/>
        </w:rPr>
        <w:t>ідтверджується</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зворотнім</w:t>
      </w:r>
      <w:proofErr w:type="spellEnd"/>
      <w:r w:rsidRPr="00C51229">
        <w:rPr>
          <w:rFonts w:ascii="Times New Roman" w:hAnsi="Times New Roman"/>
          <w:sz w:val="24"/>
          <w:szCs w:val="24"/>
        </w:rPr>
        <w:t xml:space="preserve"> талоном </w:t>
      </w:r>
      <w:proofErr w:type="spellStart"/>
      <w:r w:rsidRPr="00C51229">
        <w:rPr>
          <w:rFonts w:ascii="Times New Roman" w:hAnsi="Times New Roman"/>
          <w:sz w:val="24"/>
          <w:szCs w:val="24"/>
        </w:rPr>
        <w:t>путівки</w:t>
      </w:r>
      <w:proofErr w:type="spellEnd"/>
      <w:r w:rsidRPr="00C51229">
        <w:rPr>
          <w:rFonts w:ascii="Times New Roman" w:hAnsi="Times New Roman"/>
          <w:sz w:val="24"/>
          <w:szCs w:val="24"/>
        </w:rPr>
        <w:t xml:space="preserve"> та актом про </w:t>
      </w:r>
      <w:proofErr w:type="spellStart"/>
      <w:r w:rsidRPr="00C51229">
        <w:rPr>
          <w:rFonts w:ascii="Times New Roman" w:hAnsi="Times New Roman"/>
          <w:sz w:val="24"/>
          <w:szCs w:val="24"/>
        </w:rPr>
        <w:t>надання</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послуг</w:t>
      </w:r>
      <w:proofErr w:type="spellEnd"/>
      <w:r w:rsidRPr="00C51229">
        <w:rPr>
          <w:rFonts w:ascii="Times New Roman" w:hAnsi="Times New Roman"/>
          <w:sz w:val="24"/>
          <w:szCs w:val="24"/>
        </w:rPr>
        <w:t>.</w:t>
      </w:r>
    </w:p>
    <w:p w:rsidR="007620EB" w:rsidRPr="00C51229" w:rsidRDefault="007620EB" w:rsidP="007620EB">
      <w:pPr>
        <w:spacing w:after="0" w:line="240" w:lineRule="auto"/>
        <w:ind w:right="-2" w:firstLine="709"/>
        <w:jc w:val="both"/>
        <w:rPr>
          <w:rFonts w:ascii="Times New Roman" w:hAnsi="Times New Roman"/>
          <w:sz w:val="24"/>
          <w:szCs w:val="24"/>
          <w:lang w:val="uk-UA"/>
        </w:rPr>
      </w:pPr>
      <w:r w:rsidRPr="00C51229">
        <w:rPr>
          <w:rFonts w:ascii="Times New Roman" w:hAnsi="Times New Roman"/>
          <w:sz w:val="24"/>
          <w:szCs w:val="24"/>
          <w:lang w:val="uk-UA"/>
        </w:rPr>
        <w:t>8</w:t>
      </w:r>
      <w:r w:rsidRPr="00C51229">
        <w:rPr>
          <w:rFonts w:ascii="Times New Roman" w:hAnsi="Times New Roman"/>
          <w:sz w:val="24"/>
          <w:szCs w:val="24"/>
        </w:rPr>
        <w:t xml:space="preserve">. </w:t>
      </w:r>
      <w:proofErr w:type="spellStart"/>
      <w:r w:rsidRPr="00C51229">
        <w:rPr>
          <w:rFonts w:ascii="Times New Roman" w:hAnsi="Times New Roman"/>
          <w:sz w:val="24"/>
          <w:szCs w:val="24"/>
        </w:rPr>
        <w:t>Компенсація</w:t>
      </w:r>
      <w:proofErr w:type="spellEnd"/>
      <w:r w:rsidRPr="00C51229">
        <w:rPr>
          <w:rFonts w:ascii="Times New Roman" w:hAnsi="Times New Roman"/>
          <w:sz w:val="24"/>
          <w:szCs w:val="24"/>
        </w:rPr>
        <w:t xml:space="preserve"> за доплату, </w:t>
      </w:r>
      <w:proofErr w:type="spellStart"/>
      <w:r w:rsidRPr="00C51229">
        <w:rPr>
          <w:rFonts w:ascii="Times New Roman" w:hAnsi="Times New Roman"/>
          <w:sz w:val="24"/>
          <w:szCs w:val="24"/>
        </w:rPr>
        <w:t>пов’язану</w:t>
      </w:r>
      <w:proofErr w:type="spellEnd"/>
      <w:r w:rsidRPr="00C51229">
        <w:rPr>
          <w:rFonts w:ascii="Times New Roman" w:hAnsi="Times New Roman"/>
          <w:sz w:val="24"/>
          <w:szCs w:val="24"/>
        </w:rPr>
        <w:t xml:space="preserve"> з </w:t>
      </w:r>
      <w:proofErr w:type="spellStart"/>
      <w:r w:rsidRPr="00C51229">
        <w:rPr>
          <w:rFonts w:ascii="Times New Roman" w:hAnsi="Times New Roman"/>
          <w:sz w:val="24"/>
          <w:szCs w:val="24"/>
        </w:rPr>
        <w:t>поліпшенням</w:t>
      </w:r>
      <w:proofErr w:type="spellEnd"/>
      <w:r w:rsidRPr="00C51229">
        <w:rPr>
          <w:rFonts w:ascii="Times New Roman" w:hAnsi="Times New Roman"/>
          <w:sz w:val="24"/>
          <w:szCs w:val="24"/>
        </w:rPr>
        <w:t xml:space="preserve"> умов </w:t>
      </w:r>
      <w:proofErr w:type="spellStart"/>
      <w:r w:rsidRPr="00C51229">
        <w:rPr>
          <w:rFonts w:ascii="Times New Roman" w:hAnsi="Times New Roman"/>
          <w:sz w:val="24"/>
          <w:szCs w:val="24"/>
        </w:rPr>
        <w:t>проживання</w:t>
      </w:r>
      <w:proofErr w:type="spellEnd"/>
      <w:r w:rsidRPr="00C51229">
        <w:rPr>
          <w:rFonts w:ascii="Times New Roman" w:hAnsi="Times New Roman"/>
          <w:sz w:val="24"/>
          <w:szCs w:val="24"/>
        </w:rPr>
        <w:t xml:space="preserve"> в </w:t>
      </w:r>
      <w:proofErr w:type="spellStart"/>
      <w:r w:rsidRPr="00C51229">
        <w:rPr>
          <w:rFonts w:ascii="Times New Roman" w:hAnsi="Times New Roman"/>
          <w:sz w:val="24"/>
          <w:szCs w:val="24"/>
        </w:rPr>
        <w:t>санаторії</w:t>
      </w:r>
      <w:proofErr w:type="spellEnd"/>
      <w:r w:rsidRPr="00C51229">
        <w:rPr>
          <w:rFonts w:ascii="Times New Roman" w:hAnsi="Times New Roman"/>
          <w:sz w:val="24"/>
          <w:szCs w:val="24"/>
        </w:rPr>
        <w:t xml:space="preserve">, та за </w:t>
      </w:r>
      <w:proofErr w:type="spellStart"/>
      <w:r w:rsidRPr="00C51229">
        <w:rPr>
          <w:rFonts w:ascii="Times New Roman" w:hAnsi="Times New Roman"/>
          <w:sz w:val="24"/>
          <w:szCs w:val="24"/>
        </w:rPr>
        <w:t>продовження</w:t>
      </w:r>
      <w:proofErr w:type="spellEnd"/>
      <w:r w:rsidRPr="00C51229">
        <w:rPr>
          <w:rFonts w:ascii="Times New Roman" w:hAnsi="Times New Roman"/>
          <w:sz w:val="24"/>
          <w:szCs w:val="24"/>
        </w:rPr>
        <w:t xml:space="preserve"> строку </w:t>
      </w:r>
      <w:r w:rsidRPr="00C51229">
        <w:rPr>
          <w:rFonts w:ascii="Times New Roman" w:hAnsi="Times New Roman"/>
          <w:sz w:val="24"/>
          <w:szCs w:val="24"/>
          <w:lang w:val="uk-UA"/>
        </w:rPr>
        <w:t>відпочинку</w:t>
      </w:r>
      <w:r w:rsidRPr="00C51229">
        <w:rPr>
          <w:rFonts w:ascii="Times New Roman" w:hAnsi="Times New Roman"/>
          <w:sz w:val="24"/>
          <w:szCs w:val="24"/>
        </w:rPr>
        <w:t xml:space="preserve"> не </w:t>
      </w:r>
      <w:proofErr w:type="spellStart"/>
      <w:r w:rsidRPr="00C51229">
        <w:rPr>
          <w:rFonts w:ascii="Times New Roman" w:hAnsi="Times New Roman"/>
          <w:sz w:val="24"/>
          <w:szCs w:val="24"/>
        </w:rPr>
        <w:t>здійснюється</w:t>
      </w:r>
      <w:proofErr w:type="spellEnd"/>
      <w:r w:rsidRPr="00C51229">
        <w:rPr>
          <w:rFonts w:ascii="Times New Roman" w:hAnsi="Times New Roman"/>
          <w:sz w:val="24"/>
          <w:szCs w:val="24"/>
        </w:rPr>
        <w:t>.</w:t>
      </w:r>
    </w:p>
    <w:p w:rsidR="007620EB" w:rsidRPr="00C51229" w:rsidRDefault="007620EB" w:rsidP="007620EB">
      <w:pPr>
        <w:spacing w:after="0" w:line="240" w:lineRule="auto"/>
        <w:ind w:right="-2" w:firstLine="709"/>
        <w:jc w:val="both"/>
        <w:rPr>
          <w:rFonts w:ascii="Times New Roman" w:hAnsi="Times New Roman"/>
          <w:sz w:val="24"/>
          <w:szCs w:val="24"/>
          <w:lang w:val="uk-UA"/>
        </w:rPr>
      </w:pPr>
      <w:r w:rsidRPr="00C51229">
        <w:rPr>
          <w:rFonts w:ascii="Times New Roman" w:hAnsi="Times New Roman"/>
          <w:sz w:val="24"/>
          <w:szCs w:val="24"/>
          <w:lang w:val="uk-UA"/>
        </w:rPr>
        <w:t>9</w:t>
      </w:r>
      <w:r w:rsidRPr="00C51229">
        <w:rPr>
          <w:rFonts w:ascii="Times New Roman" w:hAnsi="Times New Roman"/>
          <w:sz w:val="24"/>
          <w:szCs w:val="24"/>
        </w:rPr>
        <w:t xml:space="preserve">. </w:t>
      </w:r>
      <w:proofErr w:type="gramStart"/>
      <w:r w:rsidRPr="00C51229">
        <w:rPr>
          <w:rFonts w:ascii="Times New Roman" w:hAnsi="Times New Roman"/>
          <w:sz w:val="24"/>
          <w:szCs w:val="24"/>
        </w:rPr>
        <w:t xml:space="preserve">У </w:t>
      </w:r>
      <w:proofErr w:type="spellStart"/>
      <w:r w:rsidRPr="00C51229">
        <w:rPr>
          <w:rFonts w:ascii="Times New Roman" w:hAnsi="Times New Roman"/>
          <w:sz w:val="24"/>
          <w:szCs w:val="24"/>
        </w:rPr>
        <w:t>разі</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якщо</w:t>
      </w:r>
      <w:proofErr w:type="spellEnd"/>
      <w:r w:rsidRPr="00C51229">
        <w:rPr>
          <w:rFonts w:ascii="Times New Roman" w:hAnsi="Times New Roman"/>
          <w:sz w:val="24"/>
          <w:szCs w:val="24"/>
        </w:rPr>
        <w:t xml:space="preserve"> </w:t>
      </w:r>
      <w:r w:rsidRPr="00C51229">
        <w:rPr>
          <w:rFonts w:ascii="Times New Roman" w:hAnsi="Times New Roman"/>
          <w:sz w:val="24"/>
          <w:szCs w:val="24"/>
          <w:lang w:val="uk-UA"/>
        </w:rPr>
        <w:t xml:space="preserve">не використана санаторно-курортна путівка на відпочинок  (з наданням оздоровчих послуг) дитиною віком до 7 років, загиблого (померлого) </w:t>
      </w:r>
      <w:r w:rsidRPr="00C51229">
        <w:rPr>
          <w:rFonts w:ascii="Times New Roman" w:hAnsi="Times New Roman"/>
          <w:sz w:val="24"/>
          <w:szCs w:val="24"/>
        </w:rPr>
        <w:t xml:space="preserve">з числа </w:t>
      </w:r>
      <w:proofErr w:type="spellStart"/>
      <w:r w:rsidRPr="00C51229">
        <w:rPr>
          <w:rFonts w:ascii="Times New Roman" w:hAnsi="Times New Roman"/>
          <w:sz w:val="24"/>
          <w:szCs w:val="24"/>
        </w:rPr>
        <w:t>учасників</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антитерористичної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операції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операції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об’єднаних</w:t>
      </w:r>
      <w:proofErr w:type="spellEnd"/>
      <w:r w:rsidRPr="00C51229">
        <w:rPr>
          <w:rFonts w:ascii="Times New Roman" w:hAnsi="Times New Roman"/>
          <w:sz w:val="24"/>
          <w:szCs w:val="24"/>
        </w:rPr>
        <w:t xml:space="preserve"> сил </w:t>
      </w:r>
      <w:r w:rsidRPr="00C51229">
        <w:rPr>
          <w:rFonts w:ascii="Times New Roman" w:hAnsi="Times New Roman"/>
          <w:sz w:val="24"/>
          <w:szCs w:val="24"/>
          <w:lang w:val="uk-UA"/>
        </w:rPr>
        <w:t>військовослужбовця, який брав безпосередню участь у проведені антитерористичної операції,</w:t>
      </w:r>
      <w:r w:rsidRPr="00C51229">
        <w:rPr>
          <w:rFonts w:ascii="Times New Roman" w:hAnsi="Times New Roman"/>
          <w:sz w:val="24"/>
          <w:szCs w:val="24"/>
        </w:rPr>
        <w:t xml:space="preserve"> </w:t>
      </w:r>
      <w:proofErr w:type="spellStart"/>
      <w:r w:rsidRPr="00C51229">
        <w:rPr>
          <w:rFonts w:ascii="Times New Roman" w:hAnsi="Times New Roman"/>
          <w:sz w:val="24"/>
          <w:szCs w:val="24"/>
        </w:rPr>
        <w:t>грошова</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компенсація</w:t>
      </w:r>
      <w:proofErr w:type="spellEnd"/>
      <w:r w:rsidRPr="00C51229">
        <w:rPr>
          <w:rFonts w:ascii="Times New Roman" w:hAnsi="Times New Roman"/>
          <w:sz w:val="24"/>
          <w:szCs w:val="24"/>
        </w:rPr>
        <w:t xml:space="preserve"> за </w:t>
      </w:r>
      <w:proofErr w:type="spellStart"/>
      <w:r w:rsidRPr="00C51229">
        <w:rPr>
          <w:rFonts w:ascii="Times New Roman" w:hAnsi="Times New Roman"/>
          <w:sz w:val="24"/>
          <w:szCs w:val="24"/>
        </w:rPr>
        <w:t>невикористану</w:t>
      </w:r>
      <w:proofErr w:type="spellEnd"/>
      <w:r w:rsidRPr="00C51229">
        <w:rPr>
          <w:rFonts w:ascii="Times New Roman" w:hAnsi="Times New Roman"/>
          <w:sz w:val="24"/>
          <w:szCs w:val="24"/>
        </w:rPr>
        <w:t xml:space="preserve"> санаторно-</w:t>
      </w:r>
      <w:proofErr w:type="spellStart"/>
      <w:r w:rsidRPr="00C51229">
        <w:rPr>
          <w:rFonts w:ascii="Times New Roman" w:hAnsi="Times New Roman"/>
          <w:sz w:val="24"/>
          <w:szCs w:val="24"/>
        </w:rPr>
        <w:t>курортну</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путівку</w:t>
      </w:r>
      <w:proofErr w:type="spellEnd"/>
      <w:r w:rsidRPr="00C51229">
        <w:rPr>
          <w:rFonts w:ascii="Times New Roman" w:hAnsi="Times New Roman"/>
          <w:sz w:val="24"/>
          <w:szCs w:val="24"/>
        </w:rPr>
        <w:t xml:space="preserve"> не </w:t>
      </w:r>
      <w:proofErr w:type="spellStart"/>
      <w:r w:rsidRPr="00C51229">
        <w:rPr>
          <w:rFonts w:ascii="Times New Roman" w:hAnsi="Times New Roman"/>
          <w:sz w:val="24"/>
          <w:szCs w:val="24"/>
        </w:rPr>
        <w:t>виплачується</w:t>
      </w:r>
      <w:proofErr w:type="spellEnd"/>
      <w:r w:rsidRPr="00C51229">
        <w:rPr>
          <w:rFonts w:ascii="Times New Roman" w:hAnsi="Times New Roman"/>
          <w:sz w:val="24"/>
          <w:szCs w:val="24"/>
          <w:lang w:val="uk-UA"/>
        </w:rPr>
        <w:t>.</w:t>
      </w:r>
      <w:proofErr w:type="gramEnd"/>
    </w:p>
    <w:p w:rsidR="007620EB" w:rsidRPr="00C51229" w:rsidRDefault="007620EB" w:rsidP="007620EB">
      <w:pPr>
        <w:spacing w:after="0" w:line="240" w:lineRule="auto"/>
        <w:ind w:right="-2" w:firstLine="709"/>
        <w:jc w:val="both"/>
        <w:rPr>
          <w:rFonts w:ascii="Times New Roman" w:hAnsi="Times New Roman"/>
          <w:sz w:val="24"/>
          <w:szCs w:val="24"/>
        </w:rPr>
      </w:pPr>
      <w:r w:rsidRPr="00C51229">
        <w:rPr>
          <w:rFonts w:ascii="Times New Roman" w:hAnsi="Times New Roman"/>
          <w:sz w:val="24"/>
          <w:szCs w:val="24"/>
          <w:lang w:val="uk-UA"/>
        </w:rPr>
        <w:t xml:space="preserve">10. Дитина віком до 7 років, </w:t>
      </w:r>
      <w:proofErr w:type="spellStart"/>
      <w:r w:rsidRPr="00C51229">
        <w:rPr>
          <w:rFonts w:ascii="Times New Roman" w:hAnsi="Times New Roman"/>
          <w:sz w:val="24"/>
          <w:szCs w:val="24"/>
        </w:rPr>
        <w:t>загиблого</w:t>
      </w:r>
      <w:proofErr w:type="spellEnd"/>
      <w:r w:rsidRPr="00C51229">
        <w:rPr>
          <w:rFonts w:ascii="Times New Roman" w:hAnsi="Times New Roman"/>
          <w:sz w:val="24"/>
          <w:szCs w:val="24"/>
          <w:lang w:val="uk-UA"/>
        </w:rPr>
        <w:t xml:space="preserve"> (померлого) </w:t>
      </w:r>
      <w:r w:rsidRPr="00C51229">
        <w:rPr>
          <w:rFonts w:ascii="Times New Roman" w:hAnsi="Times New Roman"/>
          <w:sz w:val="24"/>
          <w:szCs w:val="24"/>
        </w:rPr>
        <w:t xml:space="preserve">з числа </w:t>
      </w:r>
      <w:proofErr w:type="spellStart"/>
      <w:r w:rsidRPr="00C51229">
        <w:rPr>
          <w:rFonts w:ascii="Times New Roman" w:hAnsi="Times New Roman"/>
          <w:sz w:val="24"/>
          <w:szCs w:val="24"/>
        </w:rPr>
        <w:t>учасників</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антитерористичної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операції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операції</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об’єднаних</w:t>
      </w:r>
      <w:proofErr w:type="spellEnd"/>
      <w:r w:rsidRPr="00C51229">
        <w:rPr>
          <w:rFonts w:ascii="Times New Roman" w:hAnsi="Times New Roman"/>
          <w:sz w:val="24"/>
          <w:szCs w:val="24"/>
        </w:rPr>
        <w:t xml:space="preserve"> сил</w:t>
      </w:r>
      <w:r w:rsidRPr="00C51229">
        <w:rPr>
          <w:rFonts w:ascii="Times New Roman" w:hAnsi="Times New Roman"/>
          <w:sz w:val="24"/>
          <w:szCs w:val="24"/>
          <w:lang w:val="uk-UA"/>
        </w:rPr>
        <w:t>,</w:t>
      </w:r>
      <w:r w:rsidRPr="00C51229">
        <w:rPr>
          <w:rFonts w:ascii="Times New Roman" w:hAnsi="Times New Roman"/>
          <w:sz w:val="24"/>
          <w:szCs w:val="24"/>
        </w:rPr>
        <w:t xml:space="preserve"> </w:t>
      </w:r>
      <w:r w:rsidRPr="00C51229">
        <w:rPr>
          <w:rFonts w:ascii="Times New Roman" w:hAnsi="Times New Roman"/>
          <w:sz w:val="24"/>
          <w:szCs w:val="24"/>
          <w:lang w:val="uk-UA"/>
        </w:rPr>
        <w:t>військовослужбовця, який брав безпосередню участь у проведені антитерористичної операції,</w:t>
      </w:r>
      <w:r w:rsidRPr="00C51229">
        <w:rPr>
          <w:rFonts w:ascii="Times New Roman" w:hAnsi="Times New Roman"/>
          <w:sz w:val="24"/>
          <w:szCs w:val="24"/>
        </w:rPr>
        <w:t xml:space="preserve"> </w:t>
      </w:r>
      <w:r w:rsidRPr="00C51229">
        <w:rPr>
          <w:rFonts w:ascii="Times New Roman" w:hAnsi="Times New Roman"/>
          <w:sz w:val="24"/>
          <w:szCs w:val="24"/>
          <w:lang w:val="uk-UA"/>
        </w:rPr>
        <w:t>має право на з</w:t>
      </w:r>
      <w:proofErr w:type="spellStart"/>
      <w:r w:rsidRPr="00C51229">
        <w:rPr>
          <w:rFonts w:ascii="Times New Roman" w:hAnsi="Times New Roman"/>
          <w:sz w:val="24"/>
          <w:szCs w:val="24"/>
        </w:rPr>
        <w:t>абезпечення</w:t>
      </w:r>
      <w:proofErr w:type="spellEnd"/>
      <w:r w:rsidRPr="00C51229">
        <w:rPr>
          <w:rFonts w:ascii="Times New Roman" w:hAnsi="Times New Roman"/>
          <w:sz w:val="24"/>
          <w:szCs w:val="24"/>
          <w:lang w:val="uk-UA"/>
        </w:rPr>
        <w:t>,</w:t>
      </w:r>
      <w:r w:rsidRPr="00C51229">
        <w:rPr>
          <w:rFonts w:ascii="Times New Roman" w:hAnsi="Times New Roman"/>
          <w:sz w:val="24"/>
          <w:szCs w:val="24"/>
        </w:rPr>
        <w:t xml:space="preserve"> </w:t>
      </w:r>
      <w:r w:rsidRPr="00C51229">
        <w:rPr>
          <w:rStyle w:val="apple-converted-space"/>
          <w:rFonts w:ascii="Times New Roman" w:hAnsi="Times New Roman"/>
          <w:sz w:val="24"/>
          <w:szCs w:val="24"/>
          <w:shd w:val="clear" w:color="auto" w:fill="FFFFFF"/>
          <w:lang w:val="uk-UA"/>
        </w:rPr>
        <w:t xml:space="preserve">за рахунок коштів селищного бюджету, </w:t>
      </w:r>
      <w:r w:rsidRPr="00C51229">
        <w:rPr>
          <w:rFonts w:ascii="Times New Roman" w:hAnsi="Times New Roman"/>
          <w:sz w:val="24"/>
          <w:szCs w:val="24"/>
        </w:rPr>
        <w:t>санаторно-</w:t>
      </w:r>
      <w:proofErr w:type="spellStart"/>
      <w:r w:rsidRPr="00C51229">
        <w:rPr>
          <w:rFonts w:ascii="Times New Roman" w:hAnsi="Times New Roman"/>
          <w:sz w:val="24"/>
          <w:szCs w:val="24"/>
        </w:rPr>
        <w:t>курортн</w:t>
      </w:r>
      <w:r w:rsidRPr="00C51229">
        <w:rPr>
          <w:rFonts w:ascii="Times New Roman" w:hAnsi="Times New Roman"/>
          <w:sz w:val="24"/>
          <w:szCs w:val="24"/>
          <w:lang w:val="uk-UA"/>
        </w:rPr>
        <w:t>ою</w:t>
      </w:r>
      <w:proofErr w:type="spellEnd"/>
      <w:r w:rsidRPr="00C51229">
        <w:rPr>
          <w:rFonts w:ascii="Times New Roman" w:hAnsi="Times New Roman"/>
          <w:sz w:val="24"/>
          <w:szCs w:val="24"/>
        </w:rPr>
        <w:t xml:space="preserve"> </w:t>
      </w:r>
      <w:proofErr w:type="spellStart"/>
      <w:r w:rsidRPr="00C51229">
        <w:rPr>
          <w:rFonts w:ascii="Times New Roman" w:hAnsi="Times New Roman"/>
          <w:sz w:val="24"/>
          <w:szCs w:val="24"/>
        </w:rPr>
        <w:t>путівк</w:t>
      </w:r>
      <w:r w:rsidRPr="00C51229">
        <w:rPr>
          <w:rFonts w:ascii="Times New Roman" w:hAnsi="Times New Roman"/>
          <w:sz w:val="24"/>
          <w:szCs w:val="24"/>
          <w:lang w:val="uk-UA"/>
        </w:rPr>
        <w:t>ою</w:t>
      </w:r>
      <w:proofErr w:type="spellEnd"/>
      <w:r w:rsidRPr="00C51229">
        <w:rPr>
          <w:rStyle w:val="apple-converted-space"/>
          <w:rFonts w:ascii="Times New Roman" w:hAnsi="Times New Roman"/>
          <w:sz w:val="24"/>
          <w:szCs w:val="24"/>
          <w:shd w:val="clear" w:color="auto" w:fill="FFFFFF"/>
          <w:lang w:val="uk-UA"/>
        </w:rPr>
        <w:t xml:space="preserve"> на відпочинок (з наданням оздоровчих послуг) </w:t>
      </w:r>
      <w:r w:rsidRPr="00C51229">
        <w:rPr>
          <w:rFonts w:ascii="Times New Roman" w:hAnsi="Times New Roman"/>
          <w:sz w:val="24"/>
          <w:szCs w:val="24"/>
        </w:rPr>
        <w:t xml:space="preserve"> один раз на </w:t>
      </w:r>
      <w:r w:rsidRPr="00C51229">
        <w:rPr>
          <w:rFonts w:ascii="Times New Roman" w:hAnsi="Times New Roman"/>
          <w:sz w:val="24"/>
          <w:szCs w:val="24"/>
          <w:lang w:val="uk-UA"/>
        </w:rPr>
        <w:t>рік, за умови, що така путівка не надавалась їй у поточному році за рахунок коштів державного бюджету.</w:t>
      </w:r>
    </w:p>
    <w:p w:rsidR="007620EB" w:rsidRPr="00C51229" w:rsidRDefault="007620EB" w:rsidP="0076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lang w:val="uk-UA"/>
        </w:rPr>
      </w:pPr>
    </w:p>
    <w:p w:rsidR="007620EB" w:rsidRPr="00C51229" w:rsidRDefault="007620EB" w:rsidP="0076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8"/>
          <w:szCs w:val="28"/>
          <w:lang w:val="uk-UA"/>
        </w:rPr>
      </w:pPr>
    </w:p>
    <w:p w:rsidR="007620EB" w:rsidRPr="00C51229" w:rsidRDefault="007620EB" w:rsidP="007620EB">
      <w:pPr>
        <w:spacing w:after="0" w:line="240" w:lineRule="auto"/>
        <w:jc w:val="right"/>
        <w:rPr>
          <w:rFonts w:ascii="Times New Roman" w:hAnsi="Times New Roman"/>
          <w:sz w:val="24"/>
          <w:szCs w:val="24"/>
          <w:lang w:val="uk-UA"/>
        </w:rPr>
      </w:pPr>
    </w:p>
    <w:p w:rsidR="00D5023D" w:rsidRPr="00C51229" w:rsidRDefault="00654CA7" w:rsidP="00D5023D">
      <w:pPr>
        <w:spacing w:after="0" w:line="240" w:lineRule="auto"/>
        <w:rPr>
          <w:rFonts w:ascii="Times New Roman" w:hAnsi="Times New Roman"/>
          <w:sz w:val="24"/>
          <w:szCs w:val="24"/>
          <w:lang w:val="uk-UA"/>
        </w:rPr>
      </w:pPr>
      <w:r w:rsidRPr="00C51229">
        <w:rPr>
          <w:rFonts w:ascii="Times New Roman" w:hAnsi="Times New Roman"/>
          <w:sz w:val="24"/>
          <w:szCs w:val="24"/>
          <w:lang w:val="uk-UA"/>
        </w:rPr>
        <w:t xml:space="preserve">      </w:t>
      </w:r>
      <w:r w:rsidR="00D5023D" w:rsidRPr="00C51229">
        <w:rPr>
          <w:rFonts w:ascii="Times New Roman" w:hAnsi="Times New Roman"/>
          <w:sz w:val="24"/>
          <w:szCs w:val="24"/>
          <w:lang w:val="uk-UA"/>
        </w:rPr>
        <w:t xml:space="preserve">  </w:t>
      </w:r>
      <w:proofErr w:type="spellStart"/>
      <w:r w:rsidR="00D5023D" w:rsidRPr="00C51229">
        <w:rPr>
          <w:rFonts w:ascii="Times New Roman" w:hAnsi="Times New Roman"/>
          <w:sz w:val="24"/>
          <w:szCs w:val="24"/>
        </w:rPr>
        <w:t>Секретар</w:t>
      </w:r>
      <w:proofErr w:type="spellEnd"/>
      <w:r w:rsidR="00D5023D" w:rsidRPr="00C51229">
        <w:rPr>
          <w:rFonts w:ascii="Times New Roman" w:hAnsi="Times New Roman"/>
          <w:sz w:val="24"/>
          <w:szCs w:val="24"/>
        </w:rPr>
        <w:t xml:space="preserve"> с</w:t>
      </w:r>
      <w:proofErr w:type="spellStart"/>
      <w:r w:rsidR="00D5023D" w:rsidRPr="00C51229">
        <w:rPr>
          <w:rFonts w:ascii="Times New Roman" w:hAnsi="Times New Roman"/>
          <w:sz w:val="24"/>
          <w:szCs w:val="24"/>
          <w:lang w:val="uk-UA"/>
        </w:rPr>
        <w:t>елищної</w:t>
      </w:r>
      <w:proofErr w:type="spellEnd"/>
      <w:r w:rsidR="00D5023D" w:rsidRPr="00C51229">
        <w:rPr>
          <w:rFonts w:ascii="Times New Roman" w:hAnsi="Times New Roman"/>
          <w:sz w:val="24"/>
          <w:szCs w:val="24"/>
        </w:rPr>
        <w:t xml:space="preserve"> ради                                                           </w:t>
      </w:r>
      <w:r w:rsidRPr="00C51229">
        <w:rPr>
          <w:rFonts w:ascii="Times New Roman" w:hAnsi="Times New Roman"/>
          <w:sz w:val="24"/>
          <w:szCs w:val="24"/>
          <w:lang w:val="uk-UA"/>
        </w:rPr>
        <w:t xml:space="preserve">                       </w:t>
      </w:r>
      <w:r w:rsidR="00D5023D" w:rsidRPr="00C51229">
        <w:rPr>
          <w:rFonts w:ascii="Times New Roman" w:hAnsi="Times New Roman"/>
          <w:sz w:val="24"/>
          <w:szCs w:val="24"/>
        </w:rPr>
        <w:t xml:space="preserve">  С.А. Година</w:t>
      </w:r>
    </w:p>
    <w:p w:rsidR="00D5023D" w:rsidRPr="00C51229" w:rsidRDefault="00D5023D" w:rsidP="00D5023D">
      <w:pPr>
        <w:spacing w:after="0" w:line="240" w:lineRule="auto"/>
        <w:rPr>
          <w:rFonts w:ascii="Times New Roman" w:hAnsi="Times New Roman"/>
          <w:sz w:val="24"/>
          <w:szCs w:val="24"/>
          <w:lang w:val="uk-UA"/>
        </w:rPr>
      </w:pPr>
    </w:p>
    <w:p w:rsidR="00D5023D" w:rsidRPr="007F4857" w:rsidRDefault="00D5023D" w:rsidP="00D5023D">
      <w:pPr>
        <w:spacing w:after="0" w:line="240" w:lineRule="auto"/>
        <w:rPr>
          <w:rFonts w:ascii="Times New Roman" w:hAnsi="Times New Roman"/>
          <w:i/>
          <w:sz w:val="24"/>
          <w:szCs w:val="24"/>
          <w:lang w:val="uk-UA"/>
        </w:rPr>
      </w:pPr>
    </w:p>
    <w:p w:rsidR="004D5DFD" w:rsidRDefault="004D5DFD" w:rsidP="00B167BA">
      <w:pPr>
        <w:spacing w:after="0" w:line="240" w:lineRule="auto"/>
        <w:rPr>
          <w:rFonts w:ascii="Times New Roman" w:hAnsi="Times New Roman"/>
          <w:sz w:val="24"/>
          <w:szCs w:val="24"/>
          <w:lang w:val="uk-UA"/>
        </w:rPr>
      </w:pPr>
    </w:p>
    <w:p w:rsidR="00C51229" w:rsidRDefault="00C51229" w:rsidP="00B167BA">
      <w:pPr>
        <w:spacing w:after="0" w:line="240" w:lineRule="auto"/>
        <w:rPr>
          <w:rFonts w:ascii="Times New Roman" w:hAnsi="Times New Roman"/>
          <w:sz w:val="24"/>
          <w:szCs w:val="24"/>
          <w:lang w:val="uk-UA"/>
        </w:rPr>
      </w:pPr>
    </w:p>
    <w:p w:rsidR="00C51229" w:rsidRDefault="00C51229" w:rsidP="00B167BA">
      <w:pPr>
        <w:spacing w:after="0" w:line="240" w:lineRule="auto"/>
        <w:rPr>
          <w:rFonts w:ascii="Times New Roman" w:hAnsi="Times New Roman"/>
          <w:sz w:val="24"/>
          <w:szCs w:val="24"/>
          <w:lang w:val="uk-UA"/>
        </w:rPr>
      </w:pPr>
    </w:p>
    <w:p w:rsidR="004D5DFD" w:rsidRDefault="004D5DFD" w:rsidP="004D5DFD">
      <w:pPr>
        <w:spacing w:after="0" w:line="240" w:lineRule="auto"/>
        <w:rPr>
          <w:rFonts w:ascii="Times New Roman" w:hAnsi="Times New Roman"/>
          <w:lang w:val="uk-UA"/>
        </w:rPr>
      </w:pPr>
    </w:p>
    <w:p w:rsidR="00435406" w:rsidRPr="00C51229" w:rsidRDefault="00435406" w:rsidP="004D5DFD">
      <w:pPr>
        <w:spacing w:after="0" w:line="240" w:lineRule="auto"/>
        <w:rPr>
          <w:rFonts w:ascii="Times New Roman" w:hAnsi="Times New Roman"/>
          <w:lang w:val="uk-UA"/>
        </w:rPr>
      </w:pPr>
    </w:p>
    <w:p w:rsidR="004D5DFD" w:rsidRPr="00C51229" w:rsidRDefault="004D5DFD" w:rsidP="004D5DFD">
      <w:pPr>
        <w:spacing w:after="0" w:line="240" w:lineRule="auto"/>
        <w:jc w:val="right"/>
        <w:rPr>
          <w:rFonts w:ascii="Times New Roman" w:hAnsi="Times New Roman"/>
          <w:lang w:val="uk-UA"/>
        </w:rPr>
      </w:pPr>
      <w:r w:rsidRPr="00C51229">
        <w:rPr>
          <w:rFonts w:ascii="Times New Roman" w:hAnsi="Times New Roman"/>
          <w:lang w:val="uk-UA"/>
        </w:rPr>
        <w:t>Додаток 5</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Затверджено</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 xml:space="preserve"> рішенням </w:t>
      </w:r>
      <w:r>
        <w:rPr>
          <w:rFonts w:ascii="Times New Roman" w:hAnsi="Times New Roman"/>
          <w:lang w:val="uk-UA"/>
        </w:rPr>
        <w:t>чотирнадцятої</w:t>
      </w:r>
      <w:r w:rsidRPr="000664E9">
        <w:rPr>
          <w:rFonts w:ascii="Times New Roman" w:hAnsi="Times New Roman"/>
          <w:lang w:val="uk-UA"/>
        </w:rPr>
        <w:t xml:space="preserve">  сесії </w:t>
      </w:r>
    </w:p>
    <w:p w:rsidR="00435406" w:rsidRPr="000664E9"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lang w:val="uk-UA"/>
        </w:rPr>
        <w:t>Машівської</w:t>
      </w:r>
      <w:proofErr w:type="spellEnd"/>
      <w:r w:rsidRPr="000664E9">
        <w:rPr>
          <w:rFonts w:ascii="Times New Roman" w:hAnsi="Times New Roman"/>
          <w:lang w:val="uk-UA"/>
        </w:rPr>
        <w:t xml:space="preserve"> селищної ради</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восьмого  скликання</w:t>
      </w:r>
    </w:p>
    <w:p w:rsidR="00435406"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rPr>
        <w:t>від</w:t>
      </w:r>
      <w:proofErr w:type="spellEnd"/>
      <w:r w:rsidRPr="000664E9">
        <w:rPr>
          <w:rFonts w:ascii="Times New Roman" w:hAnsi="Times New Roman"/>
        </w:rPr>
        <w:t xml:space="preserve"> </w:t>
      </w:r>
      <w:r>
        <w:rPr>
          <w:rFonts w:ascii="Times New Roman" w:hAnsi="Times New Roman"/>
          <w:lang w:val="uk-UA"/>
        </w:rPr>
        <w:t>23 грудня 2021</w:t>
      </w:r>
      <w:r w:rsidRPr="000664E9">
        <w:rPr>
          <w:rFonts w:ascii="Times New Roman" w:hAnsi="Times New Roman"/>
        </w:rPr>
        <w:t xml:space="preserve"> р. </w:t>
      </w:r>
    </w:p>
    <w:p w:rsidR="00435406" w:rsidRPr="002838D5" w:rsidRDefault="00435406" w:rsidP="00435406">
      <w:pPr>
        <w:numPr>
          <w:ilvl w:val="0"/>
          <w:numId w:val="25"/>
        </w:numPr>
        <w:tabs>
          <w:tab w:val="clear" w:pos="432"/>
          <w:tab w:val="num" w:pos="0"/>
          <w:tab w:val="left" w:pos="3220"/>
        </w:tabs>
        <w:suppressAutoHyphens/>
        <w:spacing w:after="0" w:line="240" w:lineRule="auto"/>
        <w:jc w:val="right"/>
        <w:rPr>
          <w:rFonts w:ascii="Times New Roman" w:hAnsi="Times New Roman"/>
          <w:bCs/>
          <w:sz w:val="20"/>
          <w:szCs w:val="20"/>
          <w:lang w:val="uk-UA"/>
        </w:rPr>
      </w:pPr>
      <w:r w:rsidRPr="002838D5">
        <w:rPr>
          <w:rFonts w:ascii="Times New Roman" w:hAnsi="Times New Roman"/>
          <w:bCs/>
          <w:sz w:val="20"/>
          <w:szCs w:val="20"/>
          <w:lang w:val="uk-UA"/>
        </w:rPr>
        <w:t xml:space="preserve">№   </w:t>
      </w:r>
      <w:r w:rsidR="0076632F">
        <w:rPr>
          <w:rFonts w:ascii="Times New Roman" w:hAnsi="Times New Roman"/>
          <w:bCs/>
          <w:sz w:val="20"/>
          <w:szCs w:val="20"/>
          <w:lang w:val="uk-UA"/>
        </w:rPr>
        <w:t>18</w:t>
      </w:r>
      <w:r w:rsidRPr="002838D5">
        <w:rPr>
          <w:rFonts w:ascii="Times New Roman" w:hAnsi="Times New Roman"/>
          <w:bCs/>
          <w:sz w:val="20"/>
          <w:szCs w:val="20"/>
          <w:lang w:val="uk-UA"/>
        </w:rPr>
        <w:t>/14-V</w:t>
      </w:r>
      <w:r w:rsidRPr="002838D5">
        <w:rPr>
          <w:rFonts w:ascii="Times New Roman" w:hAnsi="Times New Roman"/>
          <w:bCs/>
          <w:spacing w:val="20"/>
          <w:sz w:val="20"/>
          <w:szCs w:val="20"/>
          <w:lang w:val="uk-UA"/>
        </w:rPr>
        <w:t>ІІІ</w:t>
      </w:r>
    </w:p>
    <w:p w:rsidR="00737139" w:rsidRPr="00C51229" w:rsidRDefault="00737139" w:rsidP="00737139">
      <w:pPr>
        <w:spacing w:after="0" w:line="240" w:lineRule="auto"/>
        <w:rPr>
          <w:rFonts w:ascii="Times New Roman" w:hAnsi="Times New Roman"/>
          <w:sz w:val="24"/>
          <w:szCs w:val="24"/>
          <w:lang w:val="uk-UA"/>
        </w:rPr>
      </w:pPr>
    </w:p>
    <w:p w:rsidR="00737139" w:rsidRDefault="00737139" w:rsidP="00737139">
      <w:pPr>
        <w:spacing w:after="0" w:line="240" w:lineRule="auto"/>
        <w:rPr>
          <w:rFonts w:ascii="Times New Roman" w:hAnsi="Times New Roman"/>
          <w:sz w:val="24"/>
          <w:szCs w:val="24"/>
          <w:lang w:val="uk-UA"/>
        </w:rPr>
      </w:pPr>
    </w:p>
    <w:p w:rsidR="00737139" w:rsidRPr="00C342D5" w:rsidRDefault="00737139" w:rsidP="00737139">
      <w:pPr>
        <w:spacing w:after="0" w:line="240" w:lineRule="auto"/>
        <w:jc w:val="center"/>
        <w:rPr>
          <w:rFonts w:ascii="Times New Roman" w:hAnsi="Times New Roman"/>
          <w:b/>
          <w:lang w:val="uk-UA"/>
        </w:rPr>
      </w:pPr>
      <w:r w:rsidRPr="00C342D5">
        <w:rPr>
          <w:rFonts w:ascii="Times New Roman" w:hAnsi="Times New Roman"/>
          <w:b/>
          <w:lang w:val="uk-UA"/>
        </w:rPr>
        <w:t>Порядок</w:t>
      </w:r>
    </w:p>
    <w:p w:rsidR="00737139" w:rsidRPr="008C5D09" w:rsidRDefault="00737139" w:rsidP="00737139">
      <w:pPr>
        <w:spacing w:after="0" w:line="240" w:lineRule="auto"/>
        <w:jc w:val="center"/>
        <w:rPr>
          <w:rFonts w:ascii="Times New Roman" w:hAnsi="Times New Roman"/>
          <w:b/>
          <w:lang w:val="uk-UA"/>
        </w:rPr>
      </w:pPr>
      <w:r w:rsidRPr="008C5D09">
        <w:rPr>
          <w:rFonts w:ascii="Times New Roman" w:hAnsi="Times New Roman"/>
          <w:b/>
          <w:lang w:val="uk-UA"/>
        </w:rPr>
        <w:t xml:space="preserve">надання  додаткової </w:t>
      </w:r>
      <w:r w:rsidR="00654CA7" w:rsidRPr="008C5D09">
        <w:rPr>
          <w:rFonts w:ascii="Times New Roman" w:hAnsi="Times New Roman"/>
          <w:b/>
          <w:lang w:val="uk-UA"/>
        </w:rPr>
        <w:t xml:space="preserve"> пільги (крім</w:t>
      </w:r>
      <w:r w:rsidRPr="008C5D09">
        <w:rPr>
          <w:rFonts w:ascii="Times New Roman" w:hAnsi="Times New Roman"/>
          <w:b/>
          <w:lang w:val="uk-UA"/>
        </w:rPr>
        <w:t xml:space="preserve"> передбачен</w:t>
      </w:r>
      <w:r w:rsidR="00654CA7" w:rsidRPr="008C5D09">
        <w:rPr>
          <w:rFonts w:ascii="Times New Roman" w:hAnsi="Times New Roman"/>
          <w:b/>
          <w:lang w:val="uk-UA"/>
        </w:rPr>
        <w:t>ої</w:t>
      </w:r>
      <w:r w:rsidRPr="008C5D09">
        <w:rPr>
          <w:rFonts w:ascii="Times New Roman" w:hAnsi="Times New Roman"/>
          <w:b/>
          <w:lang w:val="uk-UA"/>
        </w:rPr>
        <w:t xml:space="preserve"> чинним законодавством пільги</w:t>
      </w:r>
      <w:r w:rsidR="00654CA7" w:rsidRPr="008C5D09">
        <w:rPr>
          <w:rFonts w:ascii="Times New Roman" w:hAnsi="Times New Roman"/>
          <w:b/>
          <w:sz w:val="24"/>
          <w:szCs w:val="24"/>
          <w:lang w:val="uk-UA"/>
        </w:rPr>
        <w:t xml:space="preserve"> у розмірі 50-відсоткової знижки з оплати за житлово-комунальні послуги в межах соціальних норм та соціальних нормативів користування житлово-комунальними послугами</w:t>
      </w:r>
      <w:r w:rsidR="00654CA7" w:rsidRPr="008C5D09">
        <w:rPr>
          <w:rFonts w:ascii="Times New Roman" w:hAnsi="Times New Roman"/>
          <w:b/>
          <w:lang w:val="uk-UA"/>
        </w:rPr>
        <w:t>)</w:t>
      </w:r>
      <w:r w:rsidRPr="008C5D09">
        <w:rPr>
          <w:rFonts w:ascii="Times New Roman" w:hAnsi="Times New Roman"/>
          <w:b/>
          <w:lang w:val="uk-UA"/>
        </w:rPr>
        <w:t>,</w:t>
      </w:r>
    </w:p>
    <w:p w:rsidR="00737139" w:rsidRPr="008C5D09" w:rsidRDefault="00737139" w:rsidP="00737139">
      <w:pPr>
        <w:spacing w:after="0" w:line="240" w:lineRule="auto"/>
        <w:jc w:val="center"/>
        <w:rPr>
          <w:rFonts w:ascii="Times New Roman" w:hAnsi="Times New Roman"/>
          <w:b/>
          <w:lang w:val="uk-UA"/>
        </w:rPr>
      </w:pPr>
      <w:r w:rsidRPr="008C5D09">
        <w:rPr>
          <w:rFonts w:ascii="Times New Roman" w:hAnsi="Times New Roman"/>
          <w:b/>
          <w:lang w:val="uk-UA"/>
        </w:rPr>
        <w:t xml:space="preserve"> сім’ям загиблих (померлих) </w:t>
      </w:r>
      <w:r w:rsidR="00654CA7" w:rsidRPr="008C5D09">
        <w:rPr>
          <w:rFonts w:ascii="Times New Roman" w:hAnsi="Times New Roman"/>
          <w:b/>
          <w:lang w:val="uk-UA"/>
        </w:rPr>
        <w:t>та зниклих безвісти учасників АТО/ООС</w:t>
      </w:r>
      <w:r w:rsidR="008C5D09" w:rsidRPr="008C5D09">
        <w:rPr>
          <w:rFonts w:ascii="Times New Roman" w:hAnsi="Times New Roman"/>
          <w:b/>
          <w:lang w:val="uk-UA"/>
        </w:rPr>
        <w:t xml:space="preserve"> </w:t>
      </w:r>
      <w:r w:rsidR="008C5D09">
        <w:rPr>
          <w:rFonts w:ascii="Times New Roman" w:hAnsi="Times New Roman"/>
          <w:b/>
          <w:lang w:val="uk-UA"/>
        </w:rPr>
        <w:t xml:space="preserve"> </w:t>
      </w:r>
      <w:r w:rsidR="008C5D09" w:rsidRPr="008C5D09">
        <w:rPr>
          <w:rFonts w:ascii="Times New Roman" w:hAnsi="Times New Roman"/>
          <w:b/>
          <w:lang w:val="uk-UA"/>
        </w:rPr>
        <w:t>та</w:t>
      </w:r>
      <w:r w:rsidRPr="008C5D09">
        <w:rPr>
          <w:rFonts w:ascii="Times New Roman" w:hAnsi="Times New Roman"/>
          <w:b/>
          <w:lang w:val="uk-UA"/>
        </w:rPr>
        <w:t xml:space="preserve"> воїнів-інтернаціоналістів</w:t>
      </w:r>
    </w:p>
    <w:p w:rsidR="00737139" w:rsidRPr="008C5D09" w:rsidRDefault="00737139" w:rsidP="00737139">
      <w:pPr>
        <w:spacing w:after="0" w:line="240" w:lineRule="auto"/>
        <w:jc w:val="both"/>
        <w:rPr>
          <w:rFonts w:ascii="Times New Roman" w:hAnsi="Times New Roman"/>
          <w:b/>
          <w:sz w:val="24"/>
          <w:szCs w:val="24"/>
          <w:lang w:val="uk-UA"/>
        </w:rPr>
      </w:pPr>
    </w:p>
    <w:p w:rsidR="00737139" w:rsidRDefault="00737139" w:rsidP="0073713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Цей  визначає умови надання  додаткової пільги (крім передбаченої законодавством пільги у розмірі 50-відсоткової знижки з оплати за житлово-комунальні послуги в межах соціальних норм та соціальних нормативів користування житлово-комунальними послугами) у розмірі 50-відсотокової знижки за житлово-комунальні послуги членам сімей загиблих (померлих) та зниклих безвісти учасників антитерористичної операції та воїнів-інтернаціоналістів за рахунок коштів </w:t>
      </w:r>
      <w:proofErr w:type="spellStart"/>
      <w:r>
        <w:rPr>
          <w:rFonts w:ascii="Times New Roman" w:hAnsi="Times New Roman"/>
          <w:sz w:val="24"/>
          <w:szCs w:val="24"/>
          <w:lang w:val="uk-UA"/>
        </w:rPr>
        <w:t>Машівської</w:t>
      </w:r>
      <w:proofErr w:type="spellEnd"/>
      <w:r>
        <w:rPr>
          <w:rFonts w:ascii="Times New Roman" w:hAnsi="Times New Roman"/>
          <w:sz w:val="24"/>
          <w:szCs w:val="24"/>
          <w:lang w:val="uk-UA"/>
        </w:rPr>
        <w:t xml:space="preserve"> </w:t>
      </w:r>
      <w:r w:rsidR="00C51229">
        <w:rPr>
          <w:rFonts w:ascii="Times New Roman" w:hAnsi="Times New Roman"/>
          <w:sz w:val="24"/>
          <w:szCs w:val="24"/>
          <w:lang w:val="uk-UA"/>
        </w:rPr>
        <w:t xml:space="preserve"> </w:t>
      </w:r>
      <w:r>
        <w:rPr>
          <w:rFonts w:ascii="Times New Roman" w:hAnsi="Times New Roman"/>
          <w:sz w:val="24"/>
          <w:szCs w:val="24"/>
          <w:lang w:val="uk-UA"/>
        </w:rPr>
        <w:t xml:space="preserve">селищної </w:t>
      </w:r>
      <w:r w:rsidR="00C51229">
        <w:rPr>
          <w:rFonts w:ascii="Times New Roman" w:hAnsi="Times New Roman"/>
          <w:sz w:val="24"/>
          <w:szCs w:val="24"/>
          <w:lang w:val="uk-UA"/>
        </w:rPr>
        <w:t xml:space="preserve"> територіальної </w:t>
      </w:r>
      <w:r>
        <w:rPr>
          <w:rFonts w:ascii="Times New Roman" w:hAnsi="Times New Roman"/>
          <w:sz w:val="24"/>
          <w:szCs w:val="24"/>
          <w:lang w:val="uk-UA"/>
        </w:rPr>
        <w:t>громади, в межах соціальних норм житла та соціальних нормативів користування житлово-комунальними послугами.</w:t>
      </w:r>
    </w:p>
    <w:p w:rsidR="00737139" w:rsidRPr="00E61C82" w:rsidRDefault="00737139" w:rsidP="00737139">
      <w:pPr>
        <w:pStyle w:val="rvps2"/>
        <w:shd w:val="clear" w:color="auto" w:fill="FFFFFF"/>
        <w:spacing w:before="0" w:beforeAutospacing="0" w:after="0" w:afterAutospacing="0"/>
        <w:ind w:firstLine="600"/>
        <w:jc w:val="both"/>
        <w:rPr>
          <w:color w:val="000000"/>
          <w:lang w:val="uk-UA"/>
        </w:rPr>
      </w:pPr>
      <w:r w:rsidRPr="00E61C82">
        <w:rPr>
          <w:color w:val="000000"/>
          <w:lang w:val="uk-UA"/>
        </w:rPr>
        <w:t xml:space="preserve">До членів сімей </w:t>
      </w:r>
      <w:r>
        <w:rPr>
          <w:color w:val="000000"/>
          <w:lang w:val="uk-UA"/>
        </w:rPr>
        <w:t xml:space="preserve">згідно Закону України «Про статус ветеранів війни, гарантії їх соціального захисту» </w:t>
      </w:r>
      <w:r w:rsidRPr="00E61C82">
        <w:rPr>
          <w:color w:val="000000"/>
          <w:lang w:val="uk-UA"/>
        </w:rPr>
        <w:t xml:space="preserve">загиблих (тих, які пропали безвісти) військовослужбовців, </w:t>
      </w:r>
      <w:r>
        <w:rPr>
          <w:color w:val="000000"/>
          <w:lang w:val="uk-UA"/>
        </w:rPr>
        <w:t>та і</w:t>
      </w:r>
      <w:r w:rsidRPr="00E61C82">
        <w:rPr>
          <w:color w:val="000000"/>
          <w:lang w:val="uk-UA"/>
        </w:rPr>
        <w:t>нших осіб</w:t>
      </w:r>
      <w:r>
        <w:rPr>
          <w:color w:val="000000"/>
          <w:lang w:val="uk-UA"/>
        </w:rPr>
        <w:t xml:space="preserve"> </w:t>
      </w:r>
      <w:r w:rsidRPr="00E61C82">
        <w:rPr>
          <w:color w:val="000000"/>
          <w:lang w:val="uk-UA"/>
        </w:rPr>
        <w:t xml:space="preserve"> належать:</w:t>
      </w:r>
    </w:p>
    <w:p w:rsidR="00737139" w:rsidRPr="00D87D82" w:rsidRDefault="00737139" w:rsidP="00737139">
      <w:pPr>
        <w:pStyle w:val="rvps2"/>
        <w:shd w:val="clear" w:color="auto" w:fill="FFFFFF"/>
        <w:spacing w:before="0" w:beforeAutospacing="0" w:after="0" w:afterAutospacing="0"/>
        <w:jc w:val="both"/>
        <w:rPr>
          <w:color w:val="000000"/>
        </w:rPr>
      </w:pPr>
      <w:bookmarkStart w:id="2" w:name="n174"/>
      <w:bookmarkEnd w:id="2"/>
      <w:r>
        <w:rPr>
          <w:color w:val="000000"/>
          <w:lang w:val="uk-UA"/>
        </w:rPr>
        <w:t xml:space="preserve">- </w:t>
      </w:r>
      <w:proofErr w:type="spellStart"/>
      <w:r w:rsidRPr="00D87D82">
        <w:rPr>
          <w:color w:val="000000"/>
        </w:rPr>
        <w:t>утриманці</w:t>
      </w:r>
      <w:proofErr w:type="spellEnd"/>
      <w:r w:rsidRPr="00D87D82">
        <w:rPr>
          <w:color w:val="000000"/>
        </w:rPr>
        <w:t xml:space="preserve"> </w:t>
      </w:r>
      <w:proofErr w:type="spellStart"/>
      <w:r w:rsidRPr="00D87D82">
        <w:rPr>
          <w:color w:val="000000"/>
        </w:rPr>
        <w:t>загиблого</w:t>
      </w:r>
      <w:proofErr w:type="spellEnd"/>
      <w:r w:rsidRPr="00D87D82">
        <w:rPr>
          <w:color w:val="000000"/>
        </w:rPr>
        <w:t xml:space="preserve"> </w:t>
      </w:r>
      <w:proofErr w:type="spellStart"/>
      <w:r w:rsidRPr="00D87D82">
        <w:rPr>
          <w:color w:val="000000"/>
        </w:rPr>
        <w:t>або</w:t>
      </w:r>
      <w:proofErr w:type="spellEnd"/>
      <w:r w:rsidRPr="00D87D82">
        <w:rPr>
          <w:color w:val="000000"/>
        </w:rPr>
        <w:t xml:space="preserve"> того, </w:t>
      </w:r>
      <w:proofErr w:type="spellStart"/>
      <w:r w:rsidRPr="00D87D82">
        <w:rPr>
          <w:color w:val="000000"/>
        </w:rPr>
        <w:t>хто</w:t>
      </w:r>
      <w:proofErr w:type="spellEnd"/>
      <w:r w:rsidRPr="00D87D82">
        <w:rPr>
          <w:color w:val="000000"/>
        </w:rPr>
        <w:t xml:space="preserve"> пропав </w:t>
      </w:r>
      <w:proofErr w:type="spellStart"/>
      <w:r w:rsidRPr="00D87D82">
        <w:rPr>
          <w:color w:val="000000"/>
        </w:rPr>
        <w:t>безвісти</w:t>
      </w:r>
      <w:proofErr w:type="spellEnd"/>
      <w:r w:rsidRPr="00D87D82">
        <w:rPr>
          <w:color w:val="000000"/>
        </w:rPr>
        <w:t xml:space="preserve">, </w:t>
      </w:r>
      <w:proofErr w:type="spellStart"/>
      <w:r w:rsidRPr="00D87D82">
        <w:rPr>
          <w:color w:val="000000"/>
        </w:rPr>
        <w:t>яким</w:t>
      </w:r>
      <w:proofErr w:type="spellEnd"/>
      <w:r w:rsidRPr="00D87D82">
        <w:rPr>
          <w:color w:val="000000"/>
        </w:rPr>
        <w:t xml:space="preserve"> у </w:t>
      </w:r>
      <w:proofErr w:type="spellStart"/>
      <w:r w:rsidRPr="00D87D82">
        <w:rPr>
          <w:color w:val="000000"/>
        </w:rPr>
        <w:t>зв'язку</w:t>
      </w:r>
      <w:proofErr w:type="spellEnd"/>
      <w:r w:rsidRPr="00D87D82">
        <w:rPr>
          <w:color w:val="000000"/>
        </w:rPr>
        <w:t xml:space="preserve"> з </w:t>
      </w:r>
      <w:proofErr w:type="spellStart"/>
      <w:r w:rsidRPr="00D87D82">
        <w:rPr>
          <w:color w:val="000000"/>
        </w:rPr>
        <w:t>цим</w:t>
      </w:r>
      <w:proofErr w:type="spellEnd"/>
      <w:r w:rsidRPr="00D87D82">
        <w:rPr>
          <w:color w:val="000000"/>
        </w:rPr>
        <w:t xml:space="preserve"> </w:t>
      </w:r>
      <w:proofErr w:type="spellStart"/>
      <w:r w:rsidRPr="00D87D82">
        <w:rPr>
          <w:color w:val="000000"/>
        </w:rPr>
        <w:t>виплачується</w:t>
      </w:r>
      <w:proofErr w:type="spellEnd"/>
      <w:r w:rsidRPr="00D87D82">
        <w:rPr>
          <w:color w:val="000000"/>
        </w:rPr>
        <w:t xml:space="preserve"> </w:t>
      </w:r>
      <w:proofErr w:type="spellStart"/>
      <w:r w:rsidRPr="00D87D82">
        <w:rPr>
          <w:color w:val="000000"/>
        </w:rPr>
        <w:t>пенсія</w:t>
      </w:r>
      <w:proofErr w:type="spellEnd"/>
      <w:r w:rsidRPr="00D87D82">
        <w:rPr>
          <w:color w:val="000000"/>
        </w:rPr>
        <w:t>;</w:t>
      </w:r>
    </w:p>
    <w:p w:rsidR="00737139" w:rsidRPr="00D87D82" w:rsidRDefault="00737139" w:rsidP="00737139">
      <w:pPr>
        <w:pStyle w:val="rvps2"/>
        <w:shd w:val="clear" w:color="auto" w:fill="FFFFFF"/>
        <w:spacing w:before="0" w:beforeAutospacing="0" w:after="0" w:afterAutospacing="0"/>
        <w:jc w:val="both"/>
        <w:rPr>
          <w:color w:val="000000"/>
        </w:rPr>
      </w:pPr>
      <w:bookmarkStart w:id="3" w:name="n175"/>
      <w:bookmarkEnd w:id="3"/>
      <w:r>
        <w:rPr>
          <w:color w:val="000000"/>
          <w:lang w:val="uk-UA"/>
        </w:rPr>
        <w:t xml:space="preserve">- </w:t>
      </w:r>
      <w:r w:rsidRPr="00D87D82">
        <w:rPr>
          <w:color w:val="000000"/>
        </w:rPr>
        <w:t>батьки;</w:t>
      </w:r>
    </w:p>
    <w:p w:rsidR="00737139" w:rsidRPr="00D87D82" w:rsidRDefault="00737139" w:rsidP="00737139">
      <w:pPr>
        <w:pStyle w:val="rvps2"/>
        <w:shd w:val="clear" w:color="auto" w:fill="FFFFFF"/>
        <w:spacing w:before="0" w:beforeAutospacing="0" w:after="0" w:afterAutospacing="0"/>
        <w:jc w:val="both"/>
        <w:rPr>
          <w:color w:val="000000"/>
        </w:rPr>
      </w:pPr>
      <w:bookmarkStart w:id="4" w:name="n176"/>
      <w:bookmarkEnd w:id="4"/>
      <w:r>
        <w:rPr>
          <w:color w:val="000000"/>
          <w:lang w:val="uk-UA"/>
        </w:rPr>
        <w:t xml:space="preserve">- </w:t>
      </w:r>
      <w:r w:rsidRPr="00D87D82">
        <w:rPr>
          <w:color w:val="000000"/>
        </w:rPr>
        <w:t xml:space="preserve">один з </w:t>
      </w:r>
      <w:proofErr w:type="spellStart"/>
      <w:r w:rsidRPr="00D87D82">
        <w:rPr>
          <w:color w:val="000000"/>
        </w:rPr>
        <w:t>подружжя</w:t>
      </w:r>
      <w:proofErr w:type="spellEnd"/>
      <w:r w:rsidRPr="00D87D82">
        <w:rPr>
          <w:color w:val="000000"/>
        </w:rPr>
        <w:t xml:space="preserve">, </w:t>
      </w:r>
      <w:proofErr w:type="spellStart"/>
      <w:r w:rsidRPr="00D87D82">
        <w:rPr>
          <w:color w:val="000000"/>
        </w:rPr>
        <w:t>який</w:t>
      </w:r>
      <w:proofErr w:type="spellEnd"/>
      <w:r w:rsidRPr="00D87D82">
        <w:rPr>
          <w:color w:val="000000"/>
        </w:rPr>
        <w:t xml:space="preserve"> не </w:t>
      </w:r>
      <w:proofErr w:type="spellStart"/>
      <w:r w:rsidRPr="00D87D82">
        <w:rPr>
          <w:color w:val="000000"/>
        </w:rPr>
        <w:t>одружився</w:t>
      </w:r>
      <w:proofErr w:type="spellEnd"/>
      <w:r w:rsidRPr="00D87D82">
        <w:rPr>
          <w:color w:val="000000"/>
        </w:rPr>
        <w:t xml:space="preserve"> </w:t>
      </w:r>
      <w:proofErr w:type="spellStart"/>
      <w:r w:rsidRPr="00D87D82">
        <w:rPr>
          <w:color w:val="000000"/>
        </w:rPr>
        <w:t>вдруге</w:t>
      </w:r>
      <w:proofErr w:type="spellEnd"/>
      <w:r w:rsidRPr="00D87D82">
        <w:rPr>
          <w:color w:val="000000"/>
        </w:rPr>
        <w:t xml:space="preserve">, </w:t>
      </w:r>
      <w:proofErr w:type="spellStart"/>
      <w:r w:rsidRPr="00D87D82">
        <w:rPr>
          <w:color w:val="000000"/>
        </w:rPr>
        <w:t>незалежно</w:t>
      </w:r>
      <w:proofErr w:type="spellEnd"/>
      <w:r w:rsidRPr="00D87D82">
        <w:rPr>
          <w:color w:val="000000"/>
        </w:rPr>
        <w:t xml:space="preserve"> </w:t>
      </w:r>
      <w:proofErr w:type="spellStart"/>
      <w:r w:rsidRPr="00D87D82">
        <w:rPr>
          <w:color w:val="000000"/>
        </w:rPr>
        <w:t>від</w:t>
      </w:r>
      <w:proofErr w:type="spellEnd"/>
      <w:r w:rsidRPr="00D87D82">
        <w:rPr>
          <w:color w:val="000000"/>
        </w:rPr>
        <w:t xml:space="preserve"> того, </w:t>
      </w:r>
      <w:proofErr w:type="spellStart"/>
      <w:r w:rsidRPr="00D87D82">
        <w:rPr>
          <w:color w:val="000000"/>
        </w:rPr>
        <w:t>виплачується</w:t>
      </w:r>
      <w:proofErr w:type="spellEnd"/>
      <w:r w:rsidRPr="00D87D82">
        <w:rPr>
          <w:color w:val="000000"/>
        </w:rPr>
        <w:t xml:space="preserve"> </w:t>
      </w:r>
      <w:proofErr w:type="spellStart"/>
      <w:r w:rsidRPr="00D87D82">
        <w:rPr>
          <w:color w:val="000000"/>
        </w:rPr>
        <w:t>йому</w:t>
      </w:r>
      <w:proofErr w:type="spellEnd"/>
      <w:r w:rsidRPr="00D87D82">
        <w:rPr>
          <w:color w:val="000000"/>
        </w:rPr>
        <w:t xml:space="preserve"> </w:t>
      </w:r>
      <w:proofErr w:type="spellStart"/>
      <w:r w:rsidRPr="00D87D82">
        <w:rPr>
          <w:color w:val="000000"/>
        </w:rPr>
        <w:t>пенсія</w:t>
      </w:r>
      <w:proofErr w:type="spellEnd"/>
      <w:r w:rsidRPr="00D87D82">
        <w:rPr>
          <w:color w:val="000000"/>
        </w:rPr>
        <w:t xml:space="preserve"> </w:t>
      </w:r>
      <w:proofErr w:type="spellStart"/>
      <w:r w:rsidRPr="00D87D82">
        <w:rPr>
          <w:color w:val="000000"/>
        </w:rPr>
        <w:t>чи</w:t>
      </w:r>
      <w:proofErr w:type="spellEnd"/>
      <w:r w:rsidRPr="00D87D82">
        <w:rPr>
          <w:color w:val="000000"/>
        </w:rPr>
        <w:t xml:space="preserve"> </w:t>
      </w:r>
      <w:proofErr w:type="spellStart"/>
      <w:r w:rsidRPr="00D87D82">
        <w:rPr>
          <w:color w:val="000000"/>
        </w:rPr>
        <w:t>ні</w:t>
      </w:r>
      <w:proofErr w:type="spellEnd"/>
      <w:r w:rsidRPr="00D87D82">
        <w:rPr>
          <w:color w:val="000000"/>
        </w:rPr>
        <w:t>;</w:t>
      </w:r>
    </w:p>
    <w:p w:rsidR="00737139" w:rsidRPr="00D87D82" w:rsidRDefault="00737139" w:rsidP="00737139">
      <w:pPr>
        <w:pStyle w:val="rvps2"/>
        <w:shd w:val="clear" w:color="auto" w:fill="FFFFFF"/>
        <w:spacing w:before="0" w:beforeAutospacing="0" w:after="0" w:afterAutospacing="0"/>
        <w:jc w:val="both"/>
        <w:rPr>
          <w:color w:val="000000"/>
        </w:rPr>
      </w:pPr>
      <w:bookmarkStart w:id="5" w:name="n177"/>
      <w:bookmarkEnd w:id="5"/>
      <w:r>
        <w:rPr>
          <w:color w:val="000000"/>
          <w:lang w:val="uk-UA"/>
        </w:rPr>
        <w:t xml:space="preserve">- </w:t>
      </w:r>
      <w:proofErr w:type="spellStart"/>
      <w:r w:rsidRPr="00D87D82">
        <w:rPr>
          <w:color w:val="000000"/>
        </w:rPr>
        <w:t>діти</w:t>
      </w:r>
      <w:proofErr w:type="spellEnd"/>
      <w:r w:rsidRPr="00D87D82">
        <w:rPr>
          <w:color w:val="000000"/>
        </w:rPr>
        <w:t xml:space="preserve">, </w:t>
      </w:r>
      <w:proofErr w:type="spellStart"/>
      <w:r w:rsidRPr="00D87D82">
        <w:rPr>
          <w:color w:val="000000"/>
        </w:rPr>
        <w:t>які</w:t>
      </w:r>
      <w:proofErr w:type="spellEnd"/>
      <w:r w:rsidRPr="00D87D82">
        <w:rPr>
          <w:color w:val="000000"/>
        </w:rPr>
        <w:t xml:space="preserve"> не </w:t>
      </w:r>
      <w:proofErr w:type="spellStart"/>
      <w:r w:rsidRPr="00D87D82">
        <w:rPr>
          <w:color w:val="000000"/>
        </w:rPr>
        <w:t>мають</w:t>
      </w:r>
      <w:proofErr w:type="spellEnd"/>
      <w:r w:rsidRPr="00D87D82">
        <w:rPr>
          <w:color w:val="000000"/>
        </w:rPr>
        <w:t xml:space="preserve"> (і не </w:t>
      </w:r>
      <w:proofErr w:type="spellStart"/>
      <w:r w:rsidRPr="00D87D82">
        <w:rPr>
          <w:color w:val="000000"/>
        </w:rPr>
        <w:t>мали</w:t>
      </w:r>
      <w:proofErr w:type="spellEnd"/>
      <w:r w:rsidRPr="00D87D82">
        <w:rPr>
          <w:color w:val="000000"/>
        </w:rPr>
        <w:t xml:space="preserve">) </w:t>
      </w:r>
      <w:proofErr w:type="spellStart"/>
      <w:r w:rsidRPr="00D87D82">
        <w:rPr>
          <w:color w:val="000000"/>
        </w:rPr>
        <w:t>своїх</w:t>
      </w:r>
      <w:proofErr w:type="spellEnd"/>
      <w:r w:rsidRPr="00D87D82">
        <w:rPr>
          <w:color w:val="000000"/>
        </w:rPr>
        <w:t xml:space="preserve"> </w:t>
      </w:r>
      <w:proofErr w:type="spellStart"/>
      <w:r w:rsidRPr="00D87D82">
        <w:rPr>
          <w:color w:val="000000"/>
        </w:rPr>
        <w:t>сімей</w:t>
      </w:r>
      <w:proofErr w:type="spellEnd"/>
      <w:r w:rsidRPr="00D87D82">
        <w:rPr>
          <w:color w:val="000000"/>
        </w:rPr>
        <w:t>;</w:t>
      </w:r>
    </w:p>
    <w:p w:rsidR="00737139" w:rsidRPr="00D87D82" w:rsidRDefault="00737139" w:rsidP="00737139">
      <w:pPr>
        <w:pStyle w:val="rvps2"/>
        <w:shd w:val="clear" w:color="auto" w:fill="FFFFFF"/>
        <w:spacing w:before="0" w:beforeAutospacing="0" w:after="0" w:afterAutospacing="0"/>
        <w:jc w:val="both"/>
        <w:rPr>
          <w:color w:val="000000"/>
        </w:rPr>
      </w:pPr>
      <w:bookmarkStart w:id="6" w:name="n178"/>
      <w:bookmarkEnd w:id="6"/>
      <w:r>
        <w:rPr>
          <w:color w:val="000000"/>
          <w:lang w:val="uk-UA"/>
        </w:rPr>
        <w:t xml:space="preserve">- </w:t>
      </w:r>
      <w:proofErr w:type="spellStart"/>
      <w:r w:rsidRPr="00D87D82">
        <w:rPr>
          <w:color w:val="000000"/>
        </w:rPr>
        <w:t>діти</w:t>
      </w:r>
      <w:proofErr w:type="spellEnd"/>
      <w:r w:rsidRPr="00D87D82">
        <w:rPr>
          <w:color w:val="000000"/>
        </w:rPr>
        <w:t xml:space="preserve">, </w:t>
      </w:r>
      <w:proofErr w:type="spellStart"/>
      <w:r w:rsidRPr="00D87D82">
        <w:rPr>
          <w:color w:val="000000"/>
        </w:rPr>
        <w:t>які</w:t>
      </w:r>
      <w:proofErr w:type="spellEnd"/>
      <w:r w:rsidRPr="00D87D82">
        <w:rPr>
          <w:color w:val="000000"/>
        </w:rPr>
        <w:t xml:space="preserve"> </w:t>
      </w:r>
      <w:proofErr w:type="spellStart"/>
      <w:r w:rsidRPr="00D87D82">
        <w:rPr>
          <w:color w:val="000000"/>
        </w:rPr>
        <w:t>мають</w:t>
      </w:r>
      <w:proofErr w:type="spellEnd"/>
      <w:r w:rsidRPr="00D87D82">
        <w:rPr>
          <w:color w:val="000000"/>
        </w:rPr>
        <w:t xml:space="preserve"> </w:t>
      </w:r>
      <w:proofErr w:type="spellStart"/>
      <w:r w:rsidRPr="00D87D82">
        <w:rPr>
          <w:color w:val="000000"/>
        </w:rPr>
        <w:t>свої</w:t>
      </w:r>
      <w:proofErr w:type="spellEnd"/>
      <w:r w:rsidRPr="00D87D82">
        <w:rPr>
          <w:color w:val="000000"/>
        </w:rPr>
        <w:t xml:space="preserve"> </w:t>
      </w:r>
      <w:proofErr w:type="spellStart"/>
      <w:r w:rsidRPr="00D87D82">
        <w:rPr>
          <w:color w:val="000000"/>
        </w:rPr>
        <w:t>сім'ї</w:t>
      </w:r>
      <w:proofErr w:type="spellEnd"/>
      <w:r w:rsidRPr="00D87D82">
        <w:rPr>
          <w:color w:val="000000"/>
        </w:rPr>
        <w:t xml:space="preserve">, але стали особами з </w:t>
      </w:r>
      <w:proofErr w:type="spellStart"/>
      <w:r w:rsidRPr="00D87D82">
        <w:rPr>
          <w:color w:val="000000"/>
        </w:rPr>
        <w:t>інвалідністю</w:t>
      </w:r>
      <w:proofErr w:type="spellEnd"/>
      <w:r w:rsidRPr="00D87D82">
        <w:rPr>
          <w:color w:val="000000"/>
        </w:rPr>
        <w:t xml:space="preserve"> до </w:t>
      </w:r>
      <w:proofErr w:type="spellStart"/>
      <w:r w:rsidRPr="00D87D82">
        <w:rPr>
          <w:color w:val="000000"/>
        </w:rPr>
        <w:t>досягнення</w:t>
      </w:r>
      <w:proofErr w:type="spellEnd"/>
      <w:r w:rsidRPr="00D87D82">
        <w:rPr>
          <w:color w:val="000000"/>
        </w:rPr>
        <w:t xml:space="preserve"> </w:t>
      </w:r>
      <w:proofErr w:type="spellStart"/>
      <w:r w:rsidRPr="00D87D82">
        <w:rPr>
          <w:color w:val="000000"/>
        </w:rPr>
        <w:t>повноліття</w:t>
      </w:r>
      <w:proofErr w:type="spellEnd"/>
      <w:r w:rsidRPr="00D87D82">
        <w:rPr>
          <w:color w:val="000000"/>
        </w:rPr>
        <w:t>;</w:t>
      </w:r>
    </w:p>
    <w:p w:rsidR="00737139" w:rsidRDefault="00737139" w:rsidP="00737139">
      <w:pPr>
        <w:pStyle w:val="rvps2"/>
        <w:shd w:val="clear" w:color="auto" w:fill="FFFFFF"/>
        <w:spacing w:before="0" w:beforeAutospacing="0" w:after="0" w:afterAutospacing="0"/>
        <w:jc w:val="both"/>
        <w:rPr>
          <w:color w:val="000000"/>
          <w:lang w:val="uk-UA"/>
        </w:rPr>
      </w:pPr>
      <w:bookmarkStart w:id="7" w:name="n179"/>
      <w:bookmarkEnd w:id="7"/>
      <w:r>
        <w:rPr>
          <w:color w:val="000000"/>
          <w:lang w:val="uk-UA"/>
        </w:rPr>
        <w:t xml:space="preserve">- </w:t>
      </w:r>
      <w:proofErr w:type="spellStart"/>
      <w:r w:rsidRPr="00D87D82">
        <w:rPr>
          <w:color w:val="000000"/>
        </w:rPr>
        <w:t>діти</w:t>
      </w:r>
      <w:proofErr w:type="spellEnd"/>
      <w:r w:rsidRPr="00D87D82">
        <w:rPr>
          <w:color w:val="000000"/>
        </w:rPr>
        <w:t xml:space="preserve">, </w:t>
      </w:r>
      <w:proofErr w:type="spellStart"/>
      <w:r w:rsidRPr="00D87D82">
        <w:rPr>
          <w:color w:val="000000"/>
        </w:rPr>
        <w:t>обоє</w:t>
      </w:r>
      <w:proofErr w:type="spellEnd"/>
      <w:r w:rsidRPr="00D87D82">
        <w:rPr>
          <w:color w:val="000000"/>
        </w:rPr>
        <w:t xml:space="preserve"> з </w:t>
      </w:r>
      <w:proofErr w:type="spellStart"/>
      <w:r w:rsidRPr="00D87D82">
        <w:rPr>
          <w:color w:val="000000"/>
        </w:rPr>
        <w:t>батьків</w:t>
      </w:r>
      <w:proofErr w:type="spellEnd"/>
      <w:r w:rsidRPr="00D87D82">
        <w:rPr>
          <w:color w:val="000000"/>
        </w:rPr>
        <w:t xml:space="preserve"> </w:t>
      </w:r>
      <w:proofErr w:type="spellStart"/>
      <w:r w:rsidRPr="00D87D82">
        <w:rPr>
          <w:color w:val="000000"/>
        </w:rPr>
        <w:t>яки</w:t>
      </w:r>
      <w:r>
        <w:rPr>
          <w:color w:val="000000"/>
        </w:rPr>
        <w:t>х</w:t>
      </w:r>
      <w:proofErr w:type="spellEnd"/>
      <w:r>
        <w:rPr>
          <w:color w:val="000000"/>
        </w:rPr>
        <w:t xml:space="preserve"> </w:t>
      </w:r>
      <w:proofErr w:type="spellStart"/>
      <w:r>
        <w:rPr>
          <w:color w:val="000000"/>
        </w:rPr>
        <w:t>загинули</w:t>
      </w:r>
      <w:proofErr w:type="spellEnd"/>
      <w:r>
        <w:rPr>
          <w:color w:val="000000"/>
        </w:rPr>
        <w:t xml:space="preserve"> </w:t>
      </w:r>
      <w:proofErr w:type="spellStart"/>
      <w:r>
        <w:rPr>
          <w:color w:val="000000"/>
        </w:rPr>
        <w:t>або</w:t>
      </w:r>
      <w:proofErr w:type="spellEnd"/>
      <w:r>
        <w:rPr>
          <w:color w:val="000000"/>
        </w:rPr>
        <w:t xml:space="preserve"> пропали </w:t>
      </w:r>
      <w:proofErr w:type="spellStart"/>
      <w:r>
        <w:rPr>
          <w:color w:val="000000"/>
        </w:rPr>
        <w:t>безвісти</w:t>
      </w:r>
      <w:proofErr w:type="spellEnd"/>
      <w:r>
        <w:rPr>
          <w:color w:val="000000"/>
          <w:lang w:val="uk-UA"/>
        </w:rPr>
        <w:t>.</w:t>
      </w:r>
    </w:p>
    <w:p w:rsidR="00737139" w:rsidRDefault="00737139" w:rsidP="00737139">
      <w:pPr>
        <w:pStyle w:val="rvps2"/>
        <w:shd w:val="clear" w:color="auto" w:fill="FFFFFF"/>
        <w:spacing w:before="0" w:beforeAutospacing="0" w:after="0" w:afterAutospacing="0"/>
        <w:ind w:firstLine="567"/>
        <w:jc w:val="both"/>
        <w:rPr>
          <w:color w:val="000000"/>
          <w:lang w:val="uk-UA"/>
        </w:rPr>
      </w:pPr>
      <w:r>
        <w:rPr>
          <w:color w:val="000000"/>
          <w:lang w:val="uk-UA"/>
        </w:rPr>
        <w:t xml:space="preserve">Право на отримання пільг, встановлених законами України, визначається </w:t>
      </w:r>
      <w:r w:rsidR="009F6244">
        <w:rPr>
          <w:color w:val="000000"/>
          <w:lang w:val="uk-UA"/>
        </w:rPr>
        <w:t xml:space="preserve">відділом </w:t>
      </w:r>
      <w:r>
        <w:rPr>
          <w:color w:val="000000"/>
          <w:lang w:val="uk-UA"/>
        </w:rPr>
        <w:t xml:space="preserve"> соціального захисту населення </w:t>
      </w:r>
      <w:r w:rsidR="009F6244">
        <w:rPr>
          <w:color w:val="000000"/>
          <w:lang w:val="uk-UA"/>
        </w:rPr>
        <w:t xml:space="preserve">та охорони здоров’я виконавчого комітету </w:t>
      </w:r>
      <w:proofErr w:type="spellStart"/>
      <w:r>
        <w:rPr>
          <w:color w:val="000000"/>
          <w:lang w:val="uk-UA"/>
        </w:rPr>
        <w:t>Машівської</w:t>
      </w:r>
      <w:proofErr w:type="spellEnd"/>
      <w:r>
        <w:rPr>
          <w:color w:val="000000"/>
          <w:lang w:val="uk-UA"/>
        </w:rPr>
        <w:t xml:space="preserve"> </w:t>
      </w:r>
      <w:r w:rsidR="009F6244">
        <w:rPr>
          <w:color w:val="000000"/>
          <w:lang w:val="uk-UA"/>
        </w:rPr>
        <w:t>селищної ради.</w:t>
      </w:r>
    </w:p>
    <w:p w:rsidR="00737139" w:rsidRPr="006D7E5A" w:rsidRDefault="00737139" w:rsidP="00737139">
      <w:pPr>
        <w:pStyle w:val="rvps2"/>
        <w:shd w:val="clear" w:color="auto" w:fill="FFFFFF"/>
        <w:spacing w:before="0" w:beforeAutospacing="0" w:after="0" w:afterAutospacing="0"/>
        <w:ind w:firstLine="567"/>
        <w:jc w:val="both"/>
        <w:rPr>
          <w:color w:val="000000"/>
          <w:lang w:val="uk-UA"/>
        </w:rPr>
      </w:pPr>
      <w:proofErr w:type="spellStart"/>
      <w:r w:rsidRPr="00C342D5">
        <w:rPr>
          <w:lang w:val="uk-UA"/>
        </w:rPr>
        <w:t>Маш</w:t>
      </w:r>
      <w:r w:rsidR="00A169E3">
        <w:rPr>
          <w:lang w:val="uk-UA"/>
        </w:rPr>
        <w:t>івською</w:t>
      </w:r>
      <w:proofErr w:type="spellEnd"/>
      <w:r w:rsidR="00A169E3">
        <w:rPr>
          <w:lang w:val="uk-UA"/>
        </w:rPr>
        <w:t xml:space="preserve"> селищною радою</w:t>
      </w:r>
      <w:r w:rsidRPr="00C342D5">
        <w:rPr>
          <w:lang w:val="uk-UA"/>
        </w:rPr>
        <w:t xml:space="preserve"> надаються, додатково до гарантованих державою, пільги з оплати житлово-комунальних послуг</w:t>
      </w:r>
      <w:r w:rsidR="000018E6">
        <w:rPr>
          <w:lang w:val="uk-UA"/>
        </w:rPr>
        <w:t xml:space="preserve"> на неопалювальний та </w:t>
      </w:r>
      <w:r>
        <w:rPr>
          <w:lang w:val="uk-UA"/>
        </w:rPr>
        <w:t>опалювальний період</w:t>
      </w:r>
      <w:r w:rsidR="000018E6">
        <w:rPr>
          <w:lang w:val="uk-UA"/>
        </w:rPr>
        <w:t>и</w:t>
      </w:r>
      <w:r w:rsidRPr="00C342D5">
        <w:rPr>
          <w:lang w:val="uk-UA"/>
        </w:rPr>
        <w:t xml:space="preserve"> в розмірі 50 % в межах соціальних норм споживання, передбачених чинним законодавством</w:t>
      </w:r>
      <w:r>
        <w:rPr>
          <w:lang w:val="uk-UA"/>
        </w:rPr>
        <w:t>,</w:t>
      </w:r>
      <w:r>
        <w:rPr>
          <w:i/>
          <w:lang w:val="uk-UA"/>
        </w:rPr>
        <w:t xml:space="preserve"> </w:t>
      </w:r>
      <w:r w:rsidRPr="00957816">
        <w:rPr>
          <w:lang w:val="uk-UA"/>
        </w:rPr>
        <w:t>с</w:t>
      </w:r>
      <w:r>
        <w:rPr>
          <w:color w:val="000000"/>
          <w:lang w:val="uk-UA"/>
        </w:rPr>
        <w:t xml:space="preserve">ім’ям  </w:t>
      </w:r>
      <w:r w:rsidRPr="008B5716">
        <w:rPr>
          <w:lang w:val="uk-UA"/>
        </w:rPr>
        <w:t>загиблих воїнів-інтернаціоналістів, загиблих (померлих) ветеранів війни з числа учасників антитерористичної операції, операції об’єднаних сил із забезпечення національної безпеки і оборони, відсічі і стримування збройної агресії Російської Федерації на території Донецької та Луганської областей, військовослужбовців, які брали безпосередню участь у проведені антитерористичної операції</w:t>
      </w:r>
      <w:r>
        <w:rPr>
          <w:i/>
          <w:lang w:val="uk-UA"/>
        </w:rPr>
        <w:t>,.</w:t>
      </w:r>
      <w:r w:rsidRPr="006D7E5A">
        <w:rPr>
          <w:color w:val="000000"/>
          <w:lang w:val="uk-UA"/>
        </w:rPr>
        <w:t xml:space="preserve"> </w:t>
      </w:r>
    </w:p>
    <w:p w:rsidR="00737139" w:rsidRPr="009F6244" w:rsidRDefault="009F6244" w:rsidP="009F6244">
      <w:pPr>
        <w:pStyle w:val="rvps2"/>
        <w:shd w:val="clear" w:color="auto" w:fill="FFFFFF"/>
        <w:spacing w:before="0" w:beforeAutospacing="0" w:after="0" w:afterAutospacing="0"/>
        <w:ind w:firstLine="567"/>
        <w:jc w:val="both"/>
        <w:rPr>
          <w:color w:val="000000"/>
          <w:lang w:val="uk-UA"/>
        </w:rPr>
      </w:pPr>
      <w:r w:rsidRPr="00050115">
        <w:rPr>
          <w:color w:val="000000" w:themeColor="text1"/>
          <w:lang w:val="uk-UA"/>
        </w:rPr>
        <w:t xml:space="preserve">Відділ  </w:t>
      </w:r>
      <w:r w:rsidR="00050115" w:rsidRPr="00050115">
        <w:rPr>
          <w:color w:val="000000" w:themeColor="text1"/>
          <w:lang w:val="uk-UA"/>
        </w:rPr>
        <w:t xml:space="preserve">бухгалтерського обліку, звітності та  господарського забезпечення </w:t>
      </w:r>
      <w:r w:rsidRPr="00050115">
        <w:rPr>
          <w:color w:val="000000" w:themeColor="text1"/>
          <w:lang w:val="uk-UA"/>
        </w:rPr>
        <w:t xml:space="preserve"> виконавчого комітету </w:t>
      </w:r>
      <w:proofErr w:type="spellStart"/>
      <w:r w:rsidRPr="00050115">
        <w:rPr>
          <w:color w:val="000000" w:themeColor="text1"/>
          <w:lang w:val="uk-UA"/>
        </w:rPr>
        <w:t>Машівської</w:t>
      </w:r>
      <w:proofErr w:type="spellEnd"/>
      <w:r w:rsidRPr="00050115">
        <w:rPr>
          <w:color w:val="000000" w:themeColor="text1"/>
          <w:lang w:val="uk-UA"/>
        </w:rPr>
        <w:t xml:space="preserve"> селищної ради </w:t>
      </w:r>
      <w:r w:rsidR="00737139" w:rsidRPr="00050115">
        <w:rPr>
          <w:color w:val="000000" w:themeColor="text1"/>
          <w:lang w:val="uk-UA"/>
        </w:rPr>
        <w:t xml:space="preserve">на </w:t>
      </w:r>
      <w:r w:rsidR="00737139" w:rsidRPr="00050115">
        <w:rPr>
          <w:lang w:val="uk-UA"/>
        </w:rPr>
        <w:t>підставі</w:t>
      </w:r>
      <w:r w:rsidR="00737139">
        <w:rPr>
          <w:lang w:val="uk-UA"/>
        </w:rPr>
        <w:t xml:space="preserve"> Розрахунку розміру дода</w:t>
      </w:r>
      <w:r w:rsidR="00A169E3">
        <w:rPr>
          <w:lang w:val="uk-UA"/>
        </w:rPr>
        <w:t xml:space="preserve">ткової пільги на неопалювальний та </w:t>
      </w:r>
      <w:r w:rsidR="00737139">
        <w:rPr>
          <w:lang w:val="uk-UA"/>
        </w:rPr>
        <w:t xml:space="preserve">опалювальний період, перераховує кошти  на оплату житлово-комунальних послуг на поточні рахунки пільговиків, відкритті </w:t>
      </w:r>
      <w:r w:rsidR="00737139" w:rsidRPr="00A231DF">
        <w:rPr>
          <w:lang w:val="uk-UA"/>
        </w:rPr>
        <w:t>в банківських установах</w:t>
      </w:r>
      <w:r w:rsidR="00737139">
        <w:rPr>
          <w:lang w:val="uk-UA"/>
        </w:rPr>
        <w:t xml:space="preserve">. </w:t>
      </w:r>
    </w:p>
    <w:p w:rsidR="00737139" w:rsidRDefault="00737139" w:rsidP="00737139">
      <w:pPr>
        <w:pStyle w:val="HTML"/>
        <w:ind w:firstLine="426"/>
        <w:jc w:val="both"/>
        <w:rPr>
          <w:rFonts w:ascii="Times New Roman" w:hAnsi="Times New Roman"/>
          <w:sz w:val="24"/>
          <w:szCs w:val="24"/>
          <w:lang w:val="uk-UA"/>
        </w:rPr>
      </w:pPr>
      <w:r>
        <w:rPr>
          <w:rFonts w:ascii="Times New Roman" w:hAnsi="Times New Roman"/>
          <w:sz w:val="24"/>
          <w:szCs w:val="24"/>
          <w:lang w:val="uk-UA"/>
        </w:rPr>
        <w:t xml:space="preserve">Для отримання додаткової пільги членам сім’ї загиблого (померлого) </w:t>
      </w:r>
      <w:r w:rsidR="008C5D09">
        <w:rPr>
          <w:rFonts w:ascii="Times New Roman" w:hAnsi="Times New Roman"/>
          <w:sz w:val="24"/>
          <w:szCs w:val="24"/>
          <w:lang w:val="uk-UA"/>
        </w:rPr>
        <w:t xml:space="preserve">учасника АТО/ООС, воїна інтернаціоналіста </w:t>
      </w:r>
      <w:r>
        <w:rPr>
          <w:rFonts w:ascii="Times New Roman" w:hAnsi="Times New Roman"/>
          <w:sz w:val="24"/>
          <w:szCs w:val="24"/>
          <w:lang w:val="uk-UA"/>
        </w:rPr>
        <w:t>необхідно подати наступні документи:</w:t>
      </w:r>
    </w:p>
    <w:p w:rsidR="00737139" w:rsidRDefault="00737139" w:rsidP="00737139">
      <w:pPr>
        <w:pStyle w:val="HTML"/>
        <w:ind w:firstLine="426"/>
        <w:jc w:val="both"/>
        <w:rPr>
          <w:rFonts w:ascii="Times New Roman" w:hAnsi="Times New Roman"/>
          <w:sz w:val="24"/>
          <w:szCs w:val="24"/>
          <w:lang w:val="uk-UA"/>
        </w:rPr>
      </w:pPr>
      <w:r>
        <w:rPr>
          <w:rFonts w:ascii="Times New Roman" w:hAnsi="Times New Roman"/>
          <w:sz w:val="24"/>
          <w:szCs w:val="24"/>
          <w:lang w:val="uk-UA"/>
        </w:rPr>
        <w:t>1) заява</w:t>
      </w:r>
    </w:p>
    <w:p w:rsidR="00737139" w:rsidRPr="00B2585F" w:rsidRDefault="00737139" w:rsidP="00737139">
      <w:pPr>
        <w:pStyle w:val="HTML"/>
        <w:ind w:firstLine="426"/>
        <w:jc w:val="both"/>
        <w:rPr>
          <w:rFonts w:ascii="Times New Roman" w:hAnsi="Times New Roman" w:cs="Times New Roman"/>
          <w:sz w:val="24"/>
          <w:szCs w:val="24"/>
          <w:lang w:val="uk-UA"/>
        </w:rPr>
      </w:pPr>
      <w:r>
        <w:rPr>
          <w:rFonts w:ascii="Times New Roman" w:hAnsi="Times New Roman"/>
          <w:sz w:val="24"/>
          <w:szCs w:val="24"/>
          <w:lang w:val="uk-UA"/>
        </w:rPr>
        <w:t>2</w:t>
      </w:r>
      <w:r w:rsidRPr="00E61C82">
        <w:rPr>
          <w:rFonts w:ascii="Times New Roman" w:hAnsi="Times New Roman"/>
          <w:sz w:val="24"/>
          <w:szCs w:val="24"/>
          <w:lang w:val="uk-UA"/>
        </w:rPr>
        <w:t>)</w:t>
      </w:r>
      <w:r w:rsidRPr="00B2585F">
        <w:rPr>
          <w:rFonts w:ascii="Times New Roman" w:hAnsi="Times New Roman"/>
          <w:sz w:val="24"/>
          <w:szCs w:val="24"/>
        </w:rPr>
        <w:t> </w:t>
      </w:r>
      <w:r w:rsidRPr="00B2585F">
        <w:rPr>
          <w:rFonts w:ascii="Times New Roman" w:hAnsi="Times New Roman"/>
          <w:sz w:val="24"/>
          <w:szCs w:val="24"/>
          <w:lang w:val="uk-UA"/>
        </w:rPr>
        <w:t xml:space="preserve"> </w:t>
      </w:r>
      <w:r w:rsidRPr="00E61C82">
        <w:rPr>
          <w:rFonts w:ascii="Times New Roman" w:hAnsi="Times New Roman"/>
          <w:sz w:val="24"/>
          <w:szCs w:val="24"/>
          <w:lang w:val="uk-UA"/>
        </w:rPr>
        <w:t>копія паспорту</w:t>
      </w:r>
      <w:r w:rsidRPr="00B2585F">
        <w:rPr>
          <w:rFonts w:ascii="Times New Roman" w:hAnsi="Times New Roman" w:cs="Times New Roman"/>
          <w:sz w:val="24"/>
          <w:szCs w:val="24"/>
          <w:lang w:val="uk-UA"/>
        </w:rPr>
        <w:t xml:space="preserve">; </w:t>
      </w:r>
    </w:p>
    <w:p w:rsidR="00737139" w:rsidRPr="00B2585F" w:rsidRDefault="00737139" w:rsidP="00737139">
      <w:pPr>
        <w:spacing w:after="0" w:line="240" w:lineRule="auto"/>
        <w:ind w:right="140" w:firstLine="426"/>
        <w:jc w:val="both"/>
        <w:rPr>
          <w:rFonts w:ascii="Times New Roman" w:hAnsi="Times New Roman"/>
          <w:sz w:val="24"/>
          <w:szCs w:val="24"/>
          <w:lang w:val="uk-UA"/>
        </w:rPr>
      </w:pPr>
      <w:r>
        <w:rPr>
          <w:rFonts w:ascii="Times New Roman" w:hAnsi="Times New Roman"/>
          <w:sz w:val="24"/>
          <w:szCs w:val="24"/>
          <w:lang w:val="uk-UA"/>
        </w:rPr>
        <w:t>3</w:t>
      </w:r>
      <w:r w:rsidRPr="00E61C82">
        <w:rPr>
          <w:rFonts w:ascii="Times New Roman" w:hAnsi="Times New Roman"/>
          <w:sz w:val="24"/>
          <w:szCs w:val="24"/>
          <w:lang w:val="uk-UA"/>
        </w:rPr>
        <w:t xml:space="preserve">) копія документа що засвідчує реєстрацію фізичної особи у Державному реєстрі фізичних осіб-платників податків, виданого органом доходів і зборів (для фізичної особи, яка </w:t>
      </w:r>
      <w:r w:rsidRPr="00E61C82">
        <w:rPr>
          <w:rFonts w:ascii="Times New Roman" w:hAnsi="Times New Roman"/>
          <w:sz w:val="24"/>
          <w:szCs w:val="24"/>
          <w:lang w:val="uk-UA"/>
        </w:rPr>
        <w:lastRenderedPageBreak/>
        <w:t>через свої релігійні переконання відмовляється від прийняття реєстраційного номера облікової картки платника податків, офіційно повідомила про це відповідний орган доходів і зборів та має відмітку в паспорті громадянина України, - копію сторінки паспорта з такою відміткою);</w:t>
      </w:r>
    </w:p>
    <w:p w:rsidR="00737139" w:rsidRPr="00D7484C" w:rsidRDefault="00737139" w:rsidP="00737139">
      <w:pPr>
        <w:spacing w:after="0" w:line="240" w:lineRule="auto"/>
        <w:ind w:right="-2" w:firstLine="426"/>
        <w:jc w:val="both"/>
        <w:rPr>
          <w:rFonts w:ascii="Times New Roman" w:hAnsi="Times New Roman"/>
          <w:sz w:val="24"/>
          <w:szCs w:val="24"/>
          <w:lang w:val="uk-UA"/>
        </w:rPr>
      </w:pPr>
      <w:r w:rsidRPr="00B2585F">
        <w:rPr>
          <w:rFonts w:ascii="Times New Roman" w:hAnsi="Times New Roman"/>
          <w:sz w:val="24"/>
          <w:szCs w:val="24"/>
          <w:lang w:val="uk-UA"/>
        </w:rPr>
        <w:t>4</w:t>
      </w:r>
      <w:r w:rsidRPr="00E61C82">
        <w:rPr>
          <w:rFonts w:ascii="Times New Roman" w:hAnsi="Times New Roman"/>
          <w:sz w:val="24"/>
          <w:szCs w:val="24"/>
          <w:lang w:val="uk-UA"/>
        </w:rPr>
        <w:t xml:space="preserve">) копія </w:t>
      </w:r>
      <w:r>
        <w:rPr>
          <w:rFonts w:ascii="Times New Roman" w:hAnsi="Times New Roman"/>
          <w:sz w:val="24"/>
          <w:szCs w:val="24"/>
          <w:lang w:val="uk-UA"/>
        </w:rPr>
        <w:t xml:space="preserve">посвідчення </w:t>
      </w:r>
      <w:r w:rsidRPr="00E61C82">
        <w:rPr>
          <w:rFonts w:ascii="Times New Roman" w:hAnsi="Times New Roman"/>
          <w:sz w:val="24"/>
          <w:szCs w:val="24"/>
          <w:lang w:val="uk-UA"/>
        </w:rPr>
        <w:t xml:space="preserve"> про встановлення статусу члена сім’ї загиблого ветерана війни та копія довідки про участь загиблого в антитерористичній операції, операції об’єднаних сил; </w:t>
      </w:r>
      <w:r>
        <w:rPr>
          <w:rFonts w:ascii="Times New Roman" w:hAnsi="Times New Roman"/>
          <w:sz w:val="24"/>
          <w:szCs w:val="24"/>
          <w:lang w:val="uk-UA"/>
        </w:rPr>
        <w:t>для членів сімей загиблих воїнів-інтернаціоналістів – довідка військкомату про загибель особи при виконанні інтернаціонального обов’язку;</w:t>
      </w:r>
    </w:p>
    <w:p w:rsidR="00737139" w:rsidRPr="008C5D09" w:rsidRDefault="00737139" w:rsidP="00737139">
      <w:pPr>
        <w:spacing w:after="0" w:line="240" w:lineRule="auto"/>
        <w:ind w:right="-2" w:firstLine="426"/>
        <w:jc w:val="both"/>
        <w:rPr>
          <w:rFonts w:ascii="Times New Roman" w:hAnsi="Times New Roman"/>
          <w:i/>
          <w:sz w:val="24"/>
          <w:szCs w:val="24"/>
          <w:lang w:val="uk-UA"/>
        </w:rPr>
      </w:pPr>
      <w:r w:rsidRPr="00B2585F">
        <w:rPr>
          <w:rFonts w:ascii="Times New Roman" w:hAnsi="Times New Roman"/>
          <w:sz w:val="24"/>
          <w:szCs w:val="24"/>
          <w:lang w:val="uk-UA"/>
        </w:rPr>
        <w:t>5) копія документів про участь в антитерористичній операції загиблого (померлого), зокрема: про безпосереднє залучення до виконання завдань антитерористичної о</w:t>
      </w:r>
      <w:r w:rsidR="008C5D09">
        <w:rPr>
          <w:rFonts w:ascii="Times New Roman" w:hAnsi="Times New Roman"/>
          <w:sz w:val="24"/>
          <w:szCs w:val="24"/>
          <w:lang w:val="uk-UA"/>
        </w:rPr>
        <w:t>перації в районах її проведення</w:t>
      </w:r>
      <w:r w:rsidRPr="008C5D09">
        <w:rPr>
          <w:rFonts w:ascii="Times New Roman" w:hAnsi="Times New Roman"/>
          <w:i/>
          <w:sz w:val="24"/>
          <w:szCs w:val="24"/>
          <w:lang w:val="uk-UA"/>
        </w:rPr>
        <w:t>;</w:t>
      </w:r>
    </w:p>
    <w:p w:rsidR="00737139" w:rsidRPr="00B2585F" w:rsidRDefault="00A169E3" w:rsidP="00737139">
      <w:pPr>
        <w:spacing w:after="0" w:line="240" w:lineRule="auto"/>
        <w:ind w:right="-2" w:firstLine="426"/>
        <w:jc w:val="both"/>
        <w:rPr>
          <w:rFonts w:ascii="Times New Roman" w:hAnsi="Times New Roman"/>
          <w:sz w:val="24"/>
          <w:szCs w:val="24"/>
          <w:lang w:val="uk-UA"/>
        </w:rPr>
      </w:pPr>
      <w:r>
        <w:rPr>
          <w:rFonts w:ascii="Times New Roman" w:hAnsi="Times New Roman"/>
          <w:sz w:val="24"/>
          <w:szCs w:val="24"/>
          <w:lang w:val="uk-UA"/>
        </w:rPr>
        <w:t>6</w:t>
      </w:r>
      <w:r w:rsidR="00737139" w:rsidRPr="00B2585F">
        <w:rPr>
          <w:rFonts w:ascii="Times New Roman" w:hAnsi="Times New Roman"/>
          <w:sz w:val="24"/>
          <w:szCs w:val="24"/>
        </w:rPr>
        <w:t xml:space="preserve">) </w:t>
      </w:r>
      <w:r w:rsidR="00737139" w:rsidRPr="00B2585F">
        <w:rPr>
          <w:rFonts w:ascii="Times New Roman" w:hAnsi="Times New Roman"/>
          <w:sz w:val="24"/>
          <w:szCs w:val="24"/>
          <w:lang w:val="uk-UA"/>
        </w:rPr>
        <w:t xml:space="preserve"> </w:t>
      </w:r>
      <w:proofErr w:type="spellStart"/>
      <w:r w:rsidR="00737139" w:rsidRPr="00B2585F">
        <w:rPr>
          <w:rFonts w:ascii="Times New Roman" w:hAnsi="Times New Roman"/>
          <w:sz w:val="24"/>
          <w:szCs w:val="24"/>
        </w:rPr>
        <w:t>згода</w:t>
      </w:r>
      <w:proofErr w:type="spellEnd"/>
      <w:r w:rsidR="00737139" w:rsidRPr="00B2585F">
        <w:rPr>
          <w:rFonts w:ascii="Times New Roman" w:hAnsi="Times New Roman"/>
          <w:sz w:val="24"/>
          <w:szCs w:val="24"/>
        </w:rPr>
        <w:t xml:space="preserve"> на </w:t>
      </w:r>
      <w:proofErr w:type="spellStart"/>
      <w:r w:rsidR="00737139" w:rsidRPr="00B2585F">
        <w:rPr>
          <w:rFonts w:ascii="Times New Roman" w:hAnsi="Times New Roman"/>
          <w:sz w:val="24"/>
          <w:szCs w:val="24"/>
        </w:rPr>
        <w:t>обробку</w:t>
      </w:r>
      <w:proofErr w:type="spellEnd"/>
      <w:r w:rsidR="00737139" w:rsidRPr="00B2585F">
        <w:rPr>
          <w:rFonts w:ascii="Times New Roman" w:hAnsi="Times New Roman"/>
          <w:sz w:val="24"/>
          <w:szCs w:val="24"/>
        </w:rPr>
        <w:t xml:space="preserve"> та </w:t>
      </w:r>
      <w:proofErr w:type="spellStart"/>
      <w:r w:rsidR="00737139" w:rsidRPr="00B2585F">
        <w:rPr>
          <w:rFonts w:ascii="Times New Roman" w:hAnsi="Times New Roman"/>
          <w:sz w:val="24"/>
          <w:szCs w:val="24"/>
        </w:rPr>
        <w:t>використання</w:t>
      </w:r>
      <w:proofErr w:type="spellEnd"/>
      <w:r w:rsidR="00737139" w:rsidRPr="00B2585F">
        <w:rPr>
          <w:rFonts w:ascii="Times New Roman" w:hAnsi="Times New Roman"/>
          <w:sz w:val="24"/>
          <w:szCs w:val="24"/>
        </w:rPr>
        <w:t xml:space="preserve"> </w:t>
      </w:r>
      <w:proofErr w:type="spellStart"/>
      <w:r w:rsidR="00737139" w:rsidRPr="00B2585F">
        <w:rPr>
          <w:rFonts w:ascii="Times New Roman" w:hAnsi="Times New Roman"/>
          <w:sz w:val="24"/>
          <w:szCs w:val="24"/>
        </w:rPr>
        <w:t>персональних</w:t>
      </w:r>
      <w:proofErr w:type="spellEnd"/>
      <w:r w:rsidR="00737139" w:rsidRPr="00B2585F">
        <w:rPr>
          <w:rFonts w:ascii="Times New Roman" w:hAnsi="Times New Roman"/>
          <w:sz w:val="24"/>
          <w:szCs w:val="24"/>
        </w:rPr>
        <w:t xml:space="preserve"> </w:t>
      </w:r>
      <w:proofErr w:type="spellStart"/>
      <w:r w:rsidR="00737139" w:rsidRPr="00B2585F">
        <w:rPr>
          <w:rFonts w:ascii="Times New Roman" w:hAnsi="Times New Roman"/>
          <w:sz w:val="24"/>
          <w:szCs w:val="24"/>
        </w:rPr>
        <w:t>даних</w:t>
      </w:r>
      <w:proofErr w:type="spellEnd"/>
      <w:r w:rsidR="00737139" w:rsidRPr="00B2585F">
        <w:rPr>
          <w:rFonts w:ascii="Times New Roman" w:hAnsi="Times New Roman"/>
          <w:sz w:val="24"/>
          <w:szCs w:val="24"/>
        </w:rPr>
        <w:t xml:space="preserve"> </w:t>
      </w:r>
      <w:r w:rsidR="00737139" w:rsidRPr="00B2585F">
        <w:rPr>
          <w:rFonts w:ascii="Times New Roman" w:hAnsi="Times New Roman"/>
          <w:sz w:val="24"/>
          <w:szCs w:val="24"/>
          <w:lang w:val="uk-UA"/>
        </w:rPr>
        <w:t>заявника та дитини</w:t>
      </w:r>
      <w:r w:rsidR="00737139" w:rsidRPr="00B2585F">
        <w:rPr>
          <w:rFonts w:ascii="Times New Roman" w:hAnsi="Times New Roman"/>
          <w:sz w:val="24"/>
          <w:szCs w:val="24"/>
        </w:rPr>
        <w:t xml:space="preserve">. </w:t>
      </w:r>
    </w:p>
    <w:p w:rsidR="00737139" w:rsidRPr="00E710F5" w:rsidRDefault="00737139" w:rsidP="00DA747C">
      <w:pPr>
        <w:spacing w:after="0" w:line="240" w:lineRule="auto"/>
        <w:ind w:right="140" w:firstLine="284"/>
        <w:jc w:val="both"/>
        <w:rPr>
          <w:rFonts w:ascii="Times New Roman" w:hAnsi="Times New Roman"/>
          <w:sz w:val="24"/>
          <w:szCs w:val="24"/>
          <w:lang w:val="uk-UA"/>
        </w:rPr>
      </w:pPr>
      <w:proofErr w:type="spellStart"/>
      <w:r w:rsidRPr="00B2585F">
        <w:rPr>
          <w:rFonts w:ascii="Times New Roman" w:hAnsi="Times New Roman"/>
          <w:sz w:val="24"/>
          <w:szCs w:val="24"/>
        </w:rPr>
        <w:t>Зазначені</w:t>
      </w:r>
      <w:proofErr w:type="spellEnd"/>
      <w:r w:rsidRPr="00B2585F">
        <w:rPr>
          <w:rFonts w:ascii="Times New Roman" w:hAnsi="Times New Roman"/>
          <w:sz w:val="24"/>
          <w:szCs w:val="24"/>
        </w:rPr>
        <w:t xml:space="preserve"> </w:t>
      </w:r>
      <w:proofErr w:type="spellStart"/>
      <w:r w:rsidRPr="00B2585F">
        <w:rPr>
          <w:rFonts w:ascii="Times New Roman" w:hAnsi="Times New Roman"/>
          <w:sz w:val="24"/>
          <w:szCs w:val="24"/>
        </w:rPr>
        <w:t>документи</w:t>
      </w:r>
      <w:proofErr w:type="spellEnd"/>
      <w:r w:rsidRPr="00B2585F">
        <w:rPr>
          <w:rFonts w:ascii="Times New Roman" w:hAnsi="Times New Roman"/>
          <w:sz w:val="24"/>
          <w:szCs w:val="24"/>
        </w:rPr>
        <w:t xml:space="preserve"> не </w:t>
      </w:r>
      <w:proofErr w:type="spellStart"/>
      <w:r w:rsidRPr="00B2585F">
        <w:rPr>
          <w:rFonts w:ascii="Times New Roman" w:hAnsi="Times New Roman"/>
          <w:sz w:val="24"/>
          <w:szCs w:val="24"/>
        </w:rPr>
        <w:t>потребують</w:t>
      </w:r>
      <w:proofErr w:type="spellEnd"/>
      <w:r w:rsidRPr="00B2585F">
        <w:rPr>
          <w:rFonts w:ascii="Times New Roman" w:hAnsi="Times New Roman"/>
          <w:sz w:val="24"/>
          <w:szCs w:val="24"/>
        </w:rPr>
        <w:t xml:space="preserve"> </w:t>
      </w:r>
      <w:proofErr w:type="spellStart"/>
      <w:r w:rsidRPr="00B2585F">
        <w:rPr>
          <w:rFonts w:ascii="Times New Roman" w:hAnsi="Times New Roman"/>
          <w:sz w:val="24"/>
          <w:szCs w:val="24"/>
        </w:rPr>
        <w:t>нотаріального</w:t>
      </w:r>
      <w:proofErr w:type="spellEnd"/>
      <w:r w:rsidRPr="00B2585F">
        <w:rPr>
          <w:rFonts w:ascii="Times New Roman" w:hAnsi="Times New Roman"/>
          <w:sz w:val="24"/>
          <w:szCs w:val="24"/>
        </w:rPr>
        <w:t xml:space="preserve"> </w:t>
      </w:r>
      <w:proofErr w:type="spellStart"/>
      <w:r w:rsidRPr="00B2585F">
        <w:rPr>
          <w:rFonts w:ascii="Times New Roman" w:hAnsi="Times New Roman"/>
          <w:sz w:val="24"/>
          <w:szCs w:val="24"/>
        </w:rPr>
        <w:t>засвідчення</w:t>
      </w:r>
      <w:proofErr w:type="spellEnd"/>
      <w:r w:rsidRPr="00B2585F">
        <w:rPr>
          <w:rFonts w:ascii="Times New Roman" w:hAnsi="Times New Roman"/>
          <w:sz w:val="24"/>
          <w:szCs w:val="24"/>
        </w:rPr>
        <w:t xml:space="preserve">. </w:t>
      </w:r>
    </w:p>
    <w:p w:rsidR="00737139" w:rsidRDefault="00737139" w:rsidP="00737139">
      <w:pPr>
        <w:spacing w:after="0" w:line="240" w:lineRule="auto"/>
        <w:ind w:firstLine="567"/>
        <w:jc w:val="both"/>
        <w:rPr>
          <w:rFonts w:ascii="Times New Roman" w:hAnsi="Times New Roman"/>
          <w:sz w:val="24"/>
          <w:szCs w:val="24"/>
          <w:lang w:val="uk-UA"/>
        </w:rPr>
      </w:pPr>
    </w:p>
    <w:p w:rsidR="00737139" w:rsidRDefault="00737139" w:rsidP="00737139">
      <w:pPr>
        <w:spacing w:after="0" w:line="240" w:lineRule="auto"/>
        <w:ind w:firstLine="567"/>
        <w:jc w:val="both"/>
        <w:rPr>
          <w:rFonts w:ascii="Times New Roman" w:hAnsi="Times New Roman"/>
          <w:sz w:val="24"/>
          <w:szCs w:val="24"/>
          <w:lang w:val="uk-UA"/>
        </w:rPr>
      </w:pPr>
    </w:p>
    <w:p w:rsidR="00911FE9" w:rsidRDefault="00911FE9" w:rsidP="00737139">
      <w:pPr>
        <w:spacing w:after="0" w:line="240" w:lineRule="auto"/>
        <w:ind w:firstLine="567"/>
        <w:jc w:val="both"/>
        <w:rPr>
          <w:rFonts w:ascii="Times New Roman" w:hAnsi="Times New Roman"/>
          <w:sz w:val="24"/>
          <w:szCs w:val="24"/>
          <w:lang w:val="uk-UA"/>
        </w:rPr>
      </w:pPr>
    </w:p>
    <w:p w:rsidR="00737139" w:rsidRDefault="00737139" w:rsidP="008C5D0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Секретар селищної ради                                                           </w:t>
      </w:r>
      <w:r w:rsidR="008C5D09">
        <w:rPr>
          <w:rFonts w:ascii="Times New Roman" w:hAnsi="Times New Roman"/>
          <w:sz w:val="24"/>
          <w:szCs w:val="24"/>
          <w:lang w:val="uk-UA"/>
        </w:rPr>
        <w:t xml:space="preserve">                                         </w:t>
      </w:r>
      <w:r>
        <w:rPr>
          <w:rFonts w:ascii="Times New Roman" w:hAnsi="Times New Roman"/>
          <w:sz w:val="24"/>
          <w:szCs w:val="24"/>
          <w:lang w:val="uk-UA"/>
        </w:rPr>
        <w:t>С.А. Година</w:t>
      </w:r>
    </w:p>
    <w:p w:rsidR="00737139" w:rsidRDefault="00737139" w:rsidP="00B167BA">
      <w:pPr>
        <w:spacing w:after="0" w:line="240" w:lineRule="auto"/>
        <w:rPr>
          <w:rFonts w:ascii="Times New Roman" w:hAnsi="Times New Roman"/>
          <w:sz w:val="24"/>
          <w:szCs w:val="24"/>
          <w:lang w:val="uk-UA"/>
        </w:rPr>
      </w:pPr>
    </w:p>
    <w:p w:rsidR="00346338" w:rsidRDefault="00346338" w:rsidP="00B167BA">
      <w:pPr>
        <w:spacing w:after="0" w:line="240" w:lineRule="auto"/>
        <w:rPr>
          <w:rFonts w:ascii="Times New Roman" w:hAnsi="Times New Roman"/>
          <w:sz w:val="24"/>
          <w:szCs w:val="24"/>
          <w:lang w:val="uk-UA"/>
        </w:rPr>
      </w:pPr>
    </w:p>
    <w:p w:rsidR="00346338" w:rsidRDefault="00346338" w:rsidP="00B167BA">
      <w:pPr>
        <w:spacing w:after="0" w:line="240" w:lineRule="auto"/>
        <w:rPr>
          <w:rFonts w:ascii="Times New Roman" w:hAnsi="Times New Roman"/>
          <w:sz w:val="24"/>
          <w:szCs w:val="24"/>
          <w:lang w:val="uk-UA"/>
        </w:rPr>
      </w:pPr>
    </w:p>
    <w:p w:rsidR="00346338" w:rsidRDefault="00346338" w:rsidP="00B167BA">
      <w:pPr>
        <w:spacing w:after="0" w:line="240" w:lineRule="auto"/>
        <w:rPr>
          <w:rFonts w:ascii="Times New Roman" w:hAnsi="Times New Roman"/>
          <w:sz w:val="24"/>
          <w:szCs w:val="24"/>
          <w:lang w:val="uk-UA"/>
        </w:rPr>
      </w:pPr>
    </w:p>
    <w:p w:rsidR="00346338" w:rsidRDefault="00346338" w:rsidP="00B167BA">
      <w:pPr>
        <w:spacing w:after="0" w:line="240" w:lineRule="auto"/>
        <w:rPr>
          <w:rFonts w:ascii="Times New Roman" w:hAnsi="Times New Roman"/>
          <w:sz w:val="24"/>
          <w:szCs w:val="24"/>
          <w:lang w:val="uk-UA"/>
        </w:rPr>
      </w:pPr>
    </w:p>
    <w:p w:rsidR="00346338" w:rsidRDefault="00346338" w:rsidP="00B167BA">
      <w:pPr>
        <w:spacing w:after="0" w:line="240" w:lineRule="auto"/>
        <w:rPr>
          <w:rFonts w:ascii="Times New Roman" w:hAnsi="Times New Roman"/>
          <w:sz w:val="24"/>
          <w:szCs w:val="24"/>
          <w:lang w:val="uk-UA"/>
        </w:rPr>
      </w:pPr>
    </w:p>
    <w:p w:rsidR="00346338" w:rsidRDefault="00346338" w:rsidP="00B167BA">
      <w:pPr>
        <w:spacing w:after="0" w:line="240" w:lineRule="auto"/>
        <w:rPr>
          <w:rFonts w:ascii="Times New Roman" w:hAnsi="Times New Roman"/>
          <w:sz w:val="24"/>
          <w:szCs w:val="24"/>
          <w:lang w:val="uk-UA"/>
        </w:rPr>
      </w:pPr>
    </w:p>
    <w:p w:rsidR="00346338" w:rsidRDefault="00346338"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7F4857" w:rsidRDefault="007F4857" w:rsidP="00B167BA">
      <w:pPr>
        <w:spacing w:after="0" w:line="240" w:lineRule="auto"/>
        <w:rPr>
          <w:rFonts w:ascii="Times New Roman" w:hAnsi="Times New Roman"/>
          <w:sz w:val="24"/>
          <w:szCs w:val="24"/>
          <w:lang w:val="uk-UA"/>
        </w:rPr>
      </w:pPr>
    </w:p>
    <w:p w:rsidR="00C51229" w:rsidRDefault="00C51229" w:rsidP="00B167BA">
      <w:pPr>
        <w:spacing w:after="0" w:line="240" w:lineRule="auto"/>
        <w:rPr>
          <w:rFonts w:ascii="Times New Roman" w:hAnsi="Times New Roman"/>
          <w:sz w:val="24"/>
          <w:szCs w:val="24"/>
          <w:lang w:val="uk-UA"/>
        </w:rPr>
      </w:pPr>
    </w:p>
    <w:p w:rsidR="00C51229" w:rsidRDefault="00C51229" w:rsidP="00B167BA">
      <w:pPr>
        <w:spacing w:after="0" w:line="240" w:lineRule="auto"/>
        <w:rPr>
          <w:rFonts w:ascii="Times New Roman" w:hAnsi="Times New Roman"/>
          <w:sz w:val="24"/>
          <w:szCs w:val="24"/>
          <w:lang w:val="uk-UA"/>
        </w:rPr>
      </w:pPr>
    </w:p>
    <w:p w:rsidR="00C51229" w:rsidRDefault="00C51229" w:rsidP="00B167BA">
      <w:pPr>
        <w:spacing w:after="0" w:line="240" w:lineRule="auto"/>
        <w:rPr>
          <w:rFonts w:ascii="Times New Roman" w:hAnsi="Times New Roman"/>
          <w:sz w:val="24"/>
          <w:szCs w:val="24"/>
          <w:lang w:val="uk-UA"/>
        </w:rPr>
      </w:pPr>
    </w:p>
    <w:p w:rsidR="007F4857" w:rsidRPr="00C51229" w:rsidRDefault="007F4857" w:rsidP="00B167BA">
      <w:pPr>
        <w:spacing w:after="0" w:line="240" w:lineRule="auto"/>
        <w:rPr>
          <w:rFonts w:ascii="Times New Roman" w:hAnsi="Times New Roman"/>
          <w:sz w:val="24"/>
          <w:szCs w:val="24"/>
          <w:lang w:val="uk-UA"/>
        </w:rPr>
      </w:pPr>
    </w:p>
    <w:p w:rsidR="00346338" w:rsidRPr="00C51229" w:rsidRDefault="00346338" w:rsidP="00346338">
      <w:pPr>
        <w:spacing w:after="0" w:line="240" w:lineRule="auto"/>
        <w:jc w:val="right"/>
        <w:rPr>
          <w:rFonts w:ascii="Times New Roman" w:hAnsi="Times New Roman"/>
          <w:sz w:val="24"/>
          <w:szCs w:val="24"/>
          <w:lang w:val="uk-UA"/>
        </w:rPr>
      </w:pPr>
      <w:r w:rsidRPr="00C51229">
        <w:rPr>
          <w:rFonts w:ascii="Times New Roman" w:hAnsi="Times New Roman"/>
          <w:sz w:val="24"/>
          <w:szCs w:val="24"/>
          <w:lang w:val="uk-UA"/>
        </w:rPr>
        <w:lastRenderedPageBreak/>
        <w:t>Додаток 6</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Затверджено</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 xml:space="preserve"> рішенням </w:t>
      </w:r>
      <w:r>
        <w:rPr>
          <w:rFonts w:ascii="Times New Roman" w:hAnsi="Times New Roman"/>
          <w:lang w:val="uk-UA"/>
        </w:rPr>
        <w:t>чотирнадцятої</w:t>
      </w:r>
      <w:r w:rsidRPr="000664E9">
        <w:rPr>
          <w:rFonts w:ascii="Times New Roman" w:hAnsi="Times New Roman"/>
          <w:lang w:val="uk-UA"/>
        </w:rPr>
        <w:t xml:space="preserve">  сесії </w:t>
      </w:r>
    </w:p>
    <w:p w:rsidR="00435406" w:rsidRPr="000664E9"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lang w:val="uk-UA"/>
        </w:rPr>
        <w:t>Машівської</w:t>
      </w:r>
      <w:proofErr w:type="spellEnd"/>
      <w:r w:rsidRPr="000664E9">
        <w:rPr>
          <w:rFonts w:ascii="Times New Roman" w:hAnsi="Times New Roman"/>
          <w:lang w:val="uk-UA"/>
        </w:rPr>
        <w:t xml:space="preserve"> селищної ради</w:t>
      </w:r>
    </w:p>
    <w:p w:rsidR="00435406" w:rsidRPr="000664E9" w:rsidRDefault="00435406" w:rsidP="00435406">
      <w:pPr>
        <w:spacing w:after="0" w:line="240" w:lineRule="auto"/>
        <w:jc w:val="right"/>
        <w:rPr>
          <w:rFonts w:ascii="Times New Roman" w:hAnsi="Times New Roman"/>
          <w:lang w:val="uk-UA"/>
        </w:rPr>
      </w:pPr>
      <w:r w:rsidRPr="000664E9">
        <w:rPr>
          <w:rFonts w:ascii="Times New Roman" w:hAnsi="Times New Roman"/>
          <w:lang w:val="uk-UA"/>
        </w:rPr>
        <w:t>восьмого  скликання</w:t>
      </w:r>
    </w:p>
    <w:p w:rsidR="00435406" w:rsidRDefault="00435406" w:rsidP="00435406">
      <w:pPr>
        <w:spacing w:after="0" w:line="240" w:lineRule="auto"/>
        <w:jc w:val="right"/>
        <w:rPr>
          <w:rFonts w:ascii="Times New Roman" w:hAnsi="Times New Roman"/>
          <w:lang w:val="uk-UA"/>
        </w:rPr>
      </w:pPr>
      <w:proofErr w:type="spellStart"/>
      <w:r w:rsidRPr="000664E9">
        <w:rPr>
          <w:rFonts w:ascii="Times New Roman" w:hAnsi="Times New Roman"/>
        </w:rPr>
        <w:t>від</w:t>
      </w:r>
      <w:proofErr w:type="spellEnd"/>
      <w:r w:rsidRPr="000664E9">
        <w:rPr>
          <w:rFonts w:ascii="Times New Roman" w:hAnsi="Times New Roman"/>
        </w:rPr>
        <w:t xml:space="preserve"> </w:t>
      </w:r>
      <w:r>
        <w:rPr>
          <w:rFonts w:ascii="Times New Roman" w:hAnsi="Times New Roman"/>
          <w:lang w:val="uk-UA"/>
        </w:rPr>
        <w:t>23 грудня 2021</w:t>
      </w:r>
      <w:r w:rsidRPr="000664E9">
        <w:rPr>
          <w:rFonts w:ascii="Times New Roman" w:hAnsi="Times New Roman"/>
        </w:rPr>
        <w:t xml:space="preserve"> р. </w:t>
      </w:r>
    </w:p>
    <w:p w:rsidR="00435406" w:rsidRPr="002838D5" w:rsidRDefault="00435406" w:rsidP="00435406">
      <w:pPr>
        <w:numPr>
          <w:ilvl w:val="0"/>
          <w:numId w:val="25"/>
        </w:numPr>
        <w:tabs>
          <w:tab w:val="clear" w:pos="432"/>
          <w:tab w:val="num" w:pos="0"/>
          <w:tab w:val="left" w:pos="3220"/>
        </w:tabs>
        <w:suppressAutoHyphens/>
        <w:spacing w:after="0" w:line="240" w:lineRule="auto"/>
        <w:jc w:val="right"/>
        <w:rPr>
          <w:rFonts w:ascii="Times New Roman" w:hAnsi="Times New Roman"/>
          <w:bCs/>
          <w:sz w:val="20"/>
          <w:szCs w:val="20"/>
          <w:lang w:val="uk-UA"/>
        </w:rPr>
      </w:pPr>
      <w:r w:rsidRPr="002838D5">
        <w:rPr>
          <w:rFonts w:ascii="Times New Roman" w:hAnsi="Times New Roman"/>
          <w:bCs/>
          <w:sz w:val="20"/>
          <w:szCs w:val="20"/>
          <w:lang w:val="uk-UA"/>
        </w:rPr>
        <w:t xml:space="preserve">№   </w:t>
      </w:r>
      <w:r w:rsidR="0076632F">
        <w:rPr>
          <w:rFonts w:ascii="Times New Roman" w:hAnsi="Times New Roman"/>
          <w:bCs/>
          <w:sz w:val="20"/>
          <w:szCs w:val="20"/>
          <w:lang w:val="uk-UA"/>
        </w:rPr>
        <w:t>18</w:t>
      </w:r>
      <w:r w:rsidRPr="002838D5">
        <w:rPr>
          <w:rFonts w:ascii="Times New Roman" w:hAnsi="Times New Roman"/>
          <w:bCs/>
          <w:sz w:val="20"/>
          <w:szCs w:val="20"/>
          <w:lang w:val="uk-UA"/>
        </w:rPr>
        <w:t>/14-V</w:t>
      </w:r>
      <w:r w:rsidRPr="002838D5">
        <w:rPr>
          <w:rFonts w:ascii="Times New Roman" w:hAnsi="Times New Roman"/>
          <w:bCs/>
          <w:spacing w:val="20"/>
          <w:sz w:val="20"/>
          <w:szCs w:val="20"/>
          <w:lang w:val="uk-UA"/>
        </w:rPr>
        <w:t>ІІІ</w:t>
      </w:r>
    </w:p>
    <w:p w:rsidR="00346338" w:rsidRDefault="00346338" w:rsidP="00346338">
      <w:pPr>
        <w:spacing w:after="0" w:line="240" w:lineRule="auto"/>
        <w:rPr>
          <w:rFonts w:ascii="Times New Roman" w:hAnsi="Times New Roman"/>
          <w:sz w:val="24"/>
          <w:szCs w:val="24"/>
          <w:lang w:val="uk-UA"/>
        </w:rPr>
      </w:pPr>
    </w:p>
    <w:p w:rsidR="00346338" w:rsidRPr="00346338" w:rsidRDefault="00346338" w:rsidP="00346338">
      <w:pPr>
        <w:spacing w:after="0" w:line="240" w:lineRule="auto"/>
        <w:jc w:val="center"/>
        <w:rPr>
          <w:rFonts w:ascii="Times New Roman" w:hAnsi="Times New Roman"/>
          <w:b/>
          <w:sz w:val="24"/>
          <w:szCs w:val="24"/>
          <w:lang w:val="uk-UA"/>
        </w:rPr>
      </w:pPr>
      <w:r w:rsidRPr="00346338">
        <w:rPr>
          <w:rFonts w:ascii="Times New Roman" w:hAnsi="Times New Roman"/>
          <w:b/>
          <w:sz w:val="24"/>
          <w:szCs w:val="24"/>
          <w:lang w:val="uk-UA"/>
        </w:rPr>
        <w:t>Порядок</w:t>
      </w:r>
    </w:p>
    <w:p w:rsidR="00346338" w:rsidRDefault="00346338" w:rsidP="00346338">
      <w:pPr>
        <w:spacing w:after="0" w:line="240" w:lineRule="auto"/>
        <w:jc w:val="center"/>
        <w:rPr>
          <w:rFonts w:ascii="Times New Roman" w:hAnsi="Times New Roman"/>
          <w:b/>
          <w:sz w:val="24"/>
          <w:szCs w:val="24"/>
          <w:lang w:val="uk-UA"/>
        </w:rPr>
      </w:pPr>
      <w:r w:rsidRPr="00346338">
        <w:rPr>
          <w:rFonts w:ascii="Times New Roman" w:hAnsi="Times New Roman"/>
          <w:b/>
          <w:sz w:val="24"/>
          <w:szCs w:val="24"/>
          <w:lang w:val="uk-UA"/>
        </w:rPr>
        <w:t xml:space="preserve">надання одноразової </w:t>
      </w:r>
      <w:r w:rsidR="002D25AA">
        <w:rPr>
          <w:rFonts w:ascii="Times New Roman" w:hAnsi="Times New Roman"/>
          <w:b/>
          <w:sz w:val="24"/>
          <w:szCs w:val="24"/>
          <w:lang w:val="uk-UA"/>
        </w:rPr>
        <w:t>грошової</w:t>
      </w:r>
      <w:r w:rsidRPr="00346338">
        <w:rPr>
          <w:rFonts w:ascii="Times New Roman" w:hAnsi="Times New Roman"/>
          <w:b/>
          <w:sz w:val="24"/>
          <w:szCs w:val="24"/>
          <w:lang w:val="uk-UA"/>
        </w:rPr>
        <w:t xml:space="preserve"> допомоги при народжені</w:t>
      </w:r>
      <w:r w:rsidR="005B619C">
        <w:rPr>
          <w:rFonts w:ascii="Times New Roman" w:hAnsi="Times New Roman"/>
          <w:b/>
          <w:sz w:val="24"/>
          <w:szCs w:val="24"/>
          <w:lang w:val="uk-UA"/>
        </w:rPr>
        <w:t xml:space="preserve"> (усиновле</w:t>
      </w:r>
      <w:r w:rsidR="00022909">
        <w:rPr>
          <w:rFonts w:ascii="Times New Roman" w:hAnsi="Times New Roman"/>
          <w:b/>
          <w:sz w:val="24"/>
          <w:szCs w:val="24"/>
          <w:lang w:val="uk-UA"/>
        </w:rPr>
        <w:t>н</w:t>
      </w:r>
      <w:r w:rsidR="005B619C">
        <w:rPr>
          <w:rFonts w:ascii="Times New Roman" w:hAnsi="Times New Roman"/>
          <w:b/>
          <w:sz w:val="24"/>
          <w:szCs w:val="24"/>
          <w:lang w:val="uk-UA"/>
        </w:rPr>
        <w:t>ні)</w:t>
      </w:r>
      <w:r w:rsidRPr="00346338">
        <w:rPr>
          <w:rFonts w:ascii="Times New Roman" w:hAnsi="Times New Roman"/>
          <w:b/>
          <w:sz w:val="24"/>
          <w:szCs w:val="24"/>
          <w:lang w:val="uk-UA"/>
        </w:rPr>
        <w:t xml:space="preserve"> дитини</w:t>
      </w:r>
    </w:p>
    <w:p w:rsidR="00346338" w:rsidRDefault="00346338" w:rsidP="00346338">
      <w:pPr>
        <w:spacing w:after="0" w:line="240" w:lineRule="auto"/>
        <w:jc w:val="both"/>
        <w:rPr>
          <w:rFonts w:ascii="Times New Roman" w:hAnsi="Times New Roman"/>
          <w:sz w:val="24"/>
          <w:szCs w:val="24"/>
          <w:lang w:val="uk-UA"/>
        </w:rPr>
      </w:pPr>
    </w:p>
    <w:p w:rsidR="00653B83" w:rsidRPr="009B5510" w:rsidRDefault="00423E45" w:rsidP="00653B83">
      <w:pPr>
        <w:pStyle w:val="a5"/>
        <w:spacing w:before="0" w:beforeAutospacing="0" w:after="0" w:afterAutospacing="0"/>
        <w:jc w:val="both"/>
        <w:rPr>
          <w:lang w:val="uk-UA"/>
        </w:rPr>
      </w:pPr>
      <w:r w:rsidRPr="00EE50FC">
        <w:rPr>
          <w:lang w:val="uk-UA"/>
        </w:rPr>
        <w:t>1.</w:t>
      </w:r>
      <w:r w:rsidR="00E81714" w:rsidRPr="00EE50FC">
        <w:rPr>
          <w:lang w:val="uk-UA"/>
        </w:rPr>
        <w:t xml:space="preserve">Цей </w:t>
      </w:r>
      <w:r w:rsidRPr="00EE50FC">
        <w:rPr>
          <w:lang w:val="uk-UA"/>
        </w:rPr>
        <w:t xml:space="preserve"> </w:t>
      </w:r>
      <w:r w:rsidR="00E81714" w:rsidRPr="00EE50FC">
        <w:rPr>
          <w:lang w:val="uk-UA"/>
        </w:rPr>
        <w:t xml:space="preserve">Порядок визначає умови надання і виплати одноразової </w:t>
      </w:r>
      <w:r w:rsidR="002D25AA" w:rsidRPr="00EE50FC">
        <w:rPr>
          <w:lang w:val="uk-UA"/>
        </w:rPr>
        <w:t>грошової</w:t>
      </w:r>
      <w:r w:rsidR="00E81714" w:rsidRPr="00EE50FC">
        <w:rPr>
          <w:lang w:val="uk-UA"/>
        </w:rPr>
        <w:t xml:space="preserve"> допомоги при народженні (усиновленні) дитини за рахунок коштів бюджету </w:t>
      </w:r>
      <w:proofErr w:type="spellStart"/>
      <w:r w:rsidR="00E81714" w:rsidRPr="00EE50FC">
        <w:rPr>
          <w:lang w:val="uk-UA"/>
        </w:rPr>
        <w:t>Машівської</w:t>
      </w:r>
      <w:proofErr w:type="spellEnd"/>
      <w:r w:rsidR="00E81714" w:rsidRPr="00EE50FC">
        <w:rPr>
          <w:lang w:val="uk-UA"/>
        </w:rPr>
        <w:t xml:space="preserve"> </w:t>
      </w:r>
      <w:r w:rsidR="009B5510">
        <w:rPr>
          <w:lang w:val="uk-UA"/>
        </w:rPr>
        <w:t xml:space="preserve">селищної </w:t>
      </w:r>
      <w:r w:rsidR="00E81714" w:rsidRPr="00EE50FC">
        <w:rPr>
          <w:lang w:val="uk-UA"/>
        </w:rPr>
        <w:t>територіальної громади.</w:t>
      </w:r>
      <w:r w:rsidR="00653B83">
        <w:rPr>
          <w:lang w:val="uk-UA"/>
        </w:rPr>
        <w:t xml:space="preserve"> </w:t>
      </w:r>
      <w:r w:rsidR="00653B83" w:rsidRPr="009B5510">
        <w:rPr>
          <w:lang w:val="uk-UA"/>
        </w:rPr>
        <w:t>Виплата адресної грошової допомоги над</w:t>
      </w:r>
      <w:r w:rsidR="00653B83">
        <w:rPr>
          <w:lang w:val="uk-UA"/>
        </w:rPr>
        <w:t>ається сім`ї, в якій народженні (</w:t>
      </w:r>
      <w:r w:rsidR="00653B83" w:rsidRPr="009B5510">
        <w:rPr>
          <w:lang w:val="uk-UA"/>
        </w:rPr>
        <w:t>усиновленні</w:t>
      </w:r>
      <w:r w:rsidR="00653B83">
        <w:rPr>
          <w:lang w:val="uk-UA"/>
        </w:rPr>
        <w:t>)</w:t>
      </w:r>
      <w:r w:rsidR="00653B83" w:rsidRPr="009B5510">
        <w:rPr>
          <w:lang w:val="uk-UA"/>
        </w:rPr>
        <w:t xml:space="preserve"> діти, по</w:t>
      </w:r>
      <w:r w:rsidR="00653B83">
        <w:rPr>
          <w:lang w:val="uk-UA"/>
        </w:rPr>
        <w:t>чинаючи з 01 січня 2021 року в розмірі 2</w:t>
      </w:r>
      <w:r w:rsidR="00653B83" w:rsidRPr="009B5510">
        <w:rPr>
          <w:lang w:val="uk-UA"/>
        </w:rPr>
        <w:t xml:space="preserve">,00 тис грн. </w:t>
      </w:r>
    </w:p>
    <w:p w:rsidR="00653B83" w:rsidRPr="00A24EDC" w:rsidRDefault="00653B83" w:rsidP="00EE50FC">
      <w:pPr>
        <w:pStyle w:val="a5"/>
        <w:spacing w:before="0" w:beforeAutospacing="0" w:after="0" w:afterAutospacing="0"/>
        <w:jc w:val="both"/>
        <w:rPr>
          <w:b/>
          <w:lang w:val="uk-UA"/>
        </w:rPr>
      </w:pPr>
    </w:p>
    <w:p w:rsidR="00423E45" w:rsidRPr="009B5510" w:rsidRDefault="00423E45" w:rsidP="00EE50FC">
      <w:pPr>
        <w:shd w:val="clear" w:color="auto" w:fill="FFFFFF"/>
        <w:spacing w:before="72" w:after="120" w:line="240" w:lineRule="auto"/>
        <w:jc w:val="both"/>
        <w:rPr>
          <w:rFonts w:ascii="Times New Roman" w:hAnsi="Times New Roman"/>
          <w:color w:val="000000" w:themeColor="text1"/>
          <w:sz w:val="24"/>
          <w:szCs w:val="24"/>
          <w:lang w:val="uk-UA"/>
        </w:rPr>
      </w:pPr>
      <w:r w:rsidRPr="00EE50FC">
        <w:rPr>
          <w:rFonts w:ascii="Times New Roman" w:hAnsi="Times New Roman"/>
          <w:color w:val="000000" w:themeColor="text1"/>
          <w:sz w:val="24"/>
          <w:szCs w:val="24"/>
          <w:lang w:val="uk-UA"/>
        </w:rPr>
        <w:t>2.</w:t>
      </w:r>
      <w:r w:rsidRPr="009B5510">
        <w:rPr>
          <w:rFonts w:ascii="Times New Roman" w:hAnsi="Times New Roman"/>
          <w:color w:val="000000" w:themeColor="text1"/>
          <w:sz w:val="24"/>
          <w:szCs w:val="24"/>
          <w:lang w:val="uk-UA"/>
        </w:rPr>
        <w:t xml:space="preserve">Адресна одноразова </w:t>
      </w:r>
      <w:r w:rsidR="002D25AA" w:rsidRPr="00EE50FC">
        <w:rPr>
          <w:rFonts w:ascii="Times New Roman" w:hAnsi="Times New Roman"/>
          <w:color w:val="000000" w:themeColor="text1"/>
          <w:sz w:val="24"/>
          <w:szCs w:val="24"/>
          <w:lang w:val="uk-UA"/>
        </w:rPr>
        <w:t>грошова</w:t>
      </w:r>
      <w:r w:rsidRPr="009B5510">
        <w:rPr>
          <w:rFonts w:ascii="Times New Roman" w:hAnsi="Times New Roman"/>
          <w:color w:val="000000" w:themeColor="text1"/>
          <w:sz w:val="24"/>
          <w:szCs w:val="24"/>
          <w:lang w:val="uk-UA"/>
        </w:rPr>
        <w:t xml:space="preserve"> допомога при народженні</w:t>
      </w:r>
      <w:r w:rsidR="002D25AA" w:rsidRPr="00EE50FC">
        <w:rPr>
          <w:rFonts w:ascii="Times New Roman" w:hAnsi="Times New Roman"/>
          <w:color w:val="000000" w:themeColor="text1"/>
          <w:sz w:val="24"/>
          <w:szCs w:val="24"/>
          <w:lang w:val="uk-UA"/>
        </w:rPr>
        <w:t xml:space="preserve"> </w:t>
      </w:r>
      <w:r w:rsidRPr="009B5510">
        <w:rPr>
          <w:rFonts w:ascii="Times New Roman" w:hAnsi="Times New Roman"/>
          <w:color w:val="000000" w:themeColor="text1"/>
          <w:sz w:val="24"/>
          <w:szCs w:val="24"/>
          <w:lang w:val="uk-UA"/>
        </w:rPr>
        <w:t>(усиновленні) дитини надається сім`ї, члени якої зареєстровані і проживають</w:t>
      </w:r>
      <w:r w:rsidR="009B5510">
        <w:rPr>
          <w:rFonts w:ascii="Times New Roman" w:hAnsi="Times New Roman"/>
          <w:color w:val="000000" w:themeColor="text1"/>
          <w:sz w:val="24"/>
          <w:szCs w:val="24"/>
          <w:lang w:val="uk-UA"/>
        </w:rPr>
        <w:t xml:space="preserve"> (або постійно проживають без реєстрації протягом 3-х і більше років)</w:t>
      </w:r>
      <w:r w:rsidRPr="009B5510">
        <w:rPr>
          <w:rFonts w:ascii="Times New Roman" w:hAnsi="Times New Roman"/>
          <w:color w:val="000000" w:themeColor="text1"/>
          <w:sz w:val="24"/>
          <w:szCs w:val="24"/>
          <w:lang w:val="uk-UA"/>
        </w:rPr>
        <w:t xml:space="preserve"> на території населених пунктів </w:t>
      </w:r>
      <w:proofErr w:type="spellStart"/>
      <w:r w:rsidRPr="00EE50FC">
        <w:rPr>
          <w:rFonts w:ascii="Times New Roman" w:hAnsi="Times New Roman"/>
          <w:color w:val="000000" w:themeColor="text1"/>
          <w:sz w:val="24"/>
          <w:szCs w:val="24"/>
          <w:lang w:val="uk-UA"/>
        </w:rPr>
        <w:t>Машівської</w:t>
      </w:r>
      <w:proofErr w:type="spellEnd"/>
      <w:r w:rsidRPr="00EE50FC">
        <w:rPr>
          <w:rFonts w:ascii="Times New Roman" w:hAnsi="Times New Roman"/>
          <w:color w:val="000000" w:themeColor="text1"/>
          <w:sz w:val="24"/>
          <w:szCs w:val="24"/>
          <w:lang w:val="uk-UA"/>
        </w:rPr>
        <w:t xml:space="preserve"> селищної </w:t>
      </w:r>
      <w:r w:rsidR="009B5510">
        <w:rPr>
          <w:rFonts w:ascii="Times New Roman" w:hAnsi="Times New Roman"/>
          <w:color w:val="000000" w:themeColor="text1"/>
          <w:sz w:val="24"/>
          <w:szCs w:val="24"/>
          <w:lang w:val="uk-UA"/>
        </w:rPr>
        <w:t>територіальної селищної громади</w:t>
      </w:r>
      <w:r w:rsidRPr="009B5510">
        <w:rPr>
          <w:rFonts w:ascii="Times New Roman" w:hAnsi="Times New Roman"/>
          <w:color w:val="000000" w:themeColor="text1"/>
          <w:sz w:val="24"/>
          <w:szCs w:val="24"/>
          <w:lang w:val="uk-UA"/>
        </w:rPr>
        <w:t>.</w:t>
      </w:r>
    </w:p>
    <w:p w:rsidR="00423E45" w:rsidRPr="001A56DC" w:rsidRDefault="00423E45" w:rsidP="00EE50FC">
      <w:pPr>
        <w:shd w:val="clear" w:color="auto" w:fill="FFFFFF"/>
        <w:spacing w:before="72" w:after="120" w:line="240" w:lineRule="auto"/>
        <w:jc w:val="both"/>
        <w:rPr>
          <w:rFonts w:ascii="Times New Roman" w:hAnsi="Times New Roman"/>
          <w:color w:val="000000" w:themeColor="text1"/>
          <w:sz w:val="24"/>
          <w:szCs w:val="24"/>
        </w:rPr>
      </w:pPr>
      <w:r w:rsidRPr="00EE50FC">
        <w:rPr>
          <w:rFonts w:ascii="Times New Roman" w:hAnsi="Times New Roman"/>
          <w:color w:val="000000" w:themeColor="text1"/>
          <w:sz w:val="24"/>
          <w:szCs w:val="24"/>
          <w:lang w:val="uk-UA"/>
        </w:rPr>
        <w:t>3.</w:t>
      </w:r>
      <w:proofErr w:type="spellStart"/>
      <w:r w:rsidRPr="001A56DC">
        <w:rPr>
          <w:rFonts w:ascii="Times New Roman" w:hAnsi="Times New Roman"/>
          <w:color w:val="000000" w:themeColor="text1"/>
          <w:sz w:val="24"/>
          <w:szCs w:val="24"/>
        </w:rPr>
        <w:t>Адресна</w:t>
      </w:r>
      <w:proofErr w:type="spellEnd"/>
      <w:r w:rsidRPr="001A56DC">
        <w:rPr>
          <w:rFonts w:ascii="Times New Roman" w:hAnsi="Times New Roman"/>
          <w:color w:val="000000" w:themeColor="text1"/>
          <w:sz w:val="24"/>
          <w:szCs w:val="24"/>
        </w:rPr>
        <w:t xml:space="preserve"> одноразова </w:t>
      </w:r>
      <w:proofErr w:type="spellStart"/>
      <w:r w:rsidRPr="001A56DC">
        <w:rPr>
          <w:rFonts w:ascii="Times New Roman" w:hAnsi="Times New Roman"/>
          <w:color w:val="000000" w:themeColor="text1"/>
          <w:sz w:val="24"/>
          <w:szCs w:val="24"/>
        </w:rPr>
        <w:t>грошова</w:t>
      </w:r>
      <w:proofErr w:type="spellEnd"/>
      <w:r w:rsidRPr="001A56DC">
        <w:rPr>
          <w:rFonts w:ascii="Times New Roman" w:hAnsi="Times New Roman"/>
          <w:color w:val="000000" w:themeColor="text1"/>
          <w:sz w:val="24"/>
          <w:szCs w:val="24"/>
        </w:rPr>
        <w:t xml:space="preserve"> </w:t>
      </w:r>
      <w:proofErr w:type="spellStart"/>
      <w:r w:rsidRPr="001A56DC">
        <w:rPr>
          <w:rFonts w:ascii="Times New Roman" w:hAnsi="Times New Roman"/>
          <w:color w:val="000000" w:themeColor="text1"/>
          <w:sz w:val="24"/>
          <w:szCs w:val="24"/>
        </w:rPr>
        <w:t>допомога</w:t>
      </w:r>
      <w:proofErr w:type="spellEnd"/>
      <w:r w:rsidRPr="001A56DC">
        <w:rPr>
          <w:rFonts w:ascii="Times New Roman" w:hAnsi="Times New Roman"/>
          <w:color w:val="000000" w:themeColor="text1"/>
          <w:sz w:val="24"/>
          <w:szCs w:val="24"/>
        </w:rPr>
        <w:t xml:space="preserve">   не носить </w:t>
      </w:r>
      <w:proofErr w:type="spellStart"/>
      <w:r w:rsidRPr="001A56DC">
        <w:rPr>
          <w:rFonts w:ascii="Times New Roman" w:hAnsi="Times New Roman"/>
          <w:color w:val="000000" w:themeColor="text1"/>
          <w:sz w:val="24"/>
          <w:szCs w:val="24"/>
        </w:rPr>
        <w:t>постійного</w:t>
      </w:r>
      <w:proofErr w:type="spellEnd"/>
      <w:r w:rsidRPr="001A56DC">
        <w:rPr>
          <w:rFonts w:ascii="Times New Roman" w:hAnsi="Times New Roman"/>
          <w:color w:val="000000" w:themeColor="text1"/>
          <w:sz w:val="24"/>
          <w:szCs w:val="24"/>
        </w:rPr>
        <w:t xml:space="preserve"> характеру, а є </w:t>
      </w:r>
      <w:proofErr w:type="spellStart"/>
      <w:r w:rsidRPr="001A56DC">
        <w:rPr>
          <w:rFonts w:ascii="Times New Roman" w:hAnsi="Times New Roman"/>
          <w:color w:val="000000" w:themeColor="text1"/>
          <w:sz w:val="24"/>
          <w:szCs w:val="24"/>
        </w:rPr>
        <w:t>додатком</w:t>
      </w:r>
      <w:proofErr w:type="spellEnd"/>
      <w:r w:rsidRPr="001A56DC">
        <w:rPr>
          <w:rFonts w:ascii="Times New Roman" w:hAnsi="Times New Roman"/>
          <w:color w:val="000000" w:themeColor="text1"/>
          <w:sz w:val="24"/>
          <w:szCs w:val="24"/>
        </w:rPr>
        <w:t xml:space="preserve"> до </w:t>
      </w:r>
      <w:r w:rsidRPr="00EE50FC">
        <w:rPr>
          <w:rFonts w:ascii="Times New Roman" w:hAnsi="Times New Roman"/>
          <w:color w:val="000000" w:themeColor="text1"/>
          <w:sz w:val="24"/>
          <w:szCs w:val="24"/>
          <w:lang w:val="uk-UA"/>
        </w:rPr>
        <w:t xml:space="preserve"> </w:t>
      </w:r>
      <w:proofErr w:type="spellStart"/>
      <w:r w:rsidRPr="001A56DC">
        <w:rPr>
          <w:rFonts w:ascii="Times New Roman" w:hAnsi="Times New Roman"/>
          <w:color w:val="000000" w:themeColor="text1"/>
          <w:sz w:val="24"/>
          <w:szCs w:val="24"/>
        </w:rPr>
        <w:t>існуючого</w:t>
      </w:r>
      <w:proofErr w:type="spellEnd"/>
      <w:r w:rsidRPr="001A56DC">
        <w:rPr>
          <w:rFonts w:ascii="Times New Roman" w:hAnsi="Times New Roman"/>
          <w:color w:val="000000" w:themeColor="text1"/>
          <w:sz w:val="24"/>
          <w:szCs w:val="24"/>
        </w:rPr>
        <w:t xml:space="preserve"> доходу і </w:t>
      </w:r>
      <w:proofErr w:type="spellStart"/>
      <w:r w:rsidRPr="001A56DC">
        <w:rPr>
          <w:rFonts w:ascii="Times New Roman" w:hAnsi="Times New Roman"/>
          <w:color w:val="000000" w:themeColor="text1"/>
          <w:sz w:val="24"/>
          <w:szCs w:val="24"/>
        </w:rPr>
        <w:t>може</w:t>
      </w:r>
      <w:proofErr w:type="spellEnd"/>
      <w:r w:rsidRPr="001A56DC">
        <w:rPr>
          <w:rFonts w:ascii="Times New Roman" w:hAnsi="Times New Roman"/>
          <w:color w:val="000000" w:themeColor="text1"/>
          <w:sz w:val="24"/>
          <w:szCs w:val="24"/>
        </w:rPr>
        <w:t xml:space="preserve"> </w:t>
      </w:r>
      <w:proofErr w:type="spellStart"/>
      <w:r w:rsidRPr="001A56DC">
        <w:rPr>
          <w:rFonts w:ascii="Times New Roman" w:hAnsi="Times New Roman"/>
          <w:color w:val="000000" w:themeColor="text1"/>
          <w:sz w:val="24"/>
          <w:szCs w:val="24"/>
        </w:rPr>
        <w:t>надаватися</w:t>
      </w:r>
      <w:proofErr w:type="spellEnd"/>
      <w:r w:rsidRPr="001A56DC">
        <w:rPr>
          <w:rFonts w:ascii="Times New Roman" w:hAnsi="Times New Roman"/>
          <w:color w:val="000000" w:themeColor="text1"/>
          <w:sz w:val="24"/>
          <w:szCs w:val="24"/>
        </w:rPr>
        <w:t xml:space="preserve"> не </w:t>
      </w:r>
      <w:proofErr w:type="spellStart"/>
      <w:r w:rsidRPr="001A56DC">
        <w:rPr>
          <w:rFonts w:ascii="Times New Roman" w:hAnsi="Times New Roman"/>
          <w:color w:val="000000" w:themeColor="text1"/>
          <w:sz w:val="24"/>
          <w:szCs w:val="24"/>
        </w:rPr>
        <w:t>більше</w:t>
      </w:r>
      <w:proofErr w:type="spellEnd"/>
      <w:r w:rsidRPr="001A56DC">
        <w:rPr>
          <w:rFonts w:ascii="Times New Roman" w:hAnsi="Times New Roman"/>
          <w:color w:val="000000" w:themeColor="text1"/>
          <w:sz w:val="24"/>
          <w:szCs w:val="24"/>
        </w:rPr>
        <w:t xml:space="preserve"> одного разу.</w:t>
      </w:r>
    </w:p>
    <w:p w:rsidR="00EA1862" w:rsidRPr="009B5510" w:rsidRDefault="00423E45" w:rsidP="00EE50FC">
      <w:pPr>
        <w:shd w:val="clear" w:color="auto" w:fill="FFFFFF"/>
        <w:spacing w:before="72" w:after="120" w:line="240" w:lineRule="auto"/>
        <w:jc w:val="both"/>
        <w:rPr>
          <w:rFonts w:ascii="Times New Roman" w:hAnsi="Times New Roman"/>
          <w:i/>
          <w:sz w:val="24"/>
          <w:szCs w:val="24"/>
        </w:rPr>
      </w:pPr>
      <w:r w:rsidRPr="00EE50FC">
        <w:rPr>
          <w:rFonts w:ascii="Times New Roman" w:hAnsi="Times New Roman"/>
          <w:color w:val="000000" w:themeColor="text1"/>
          <w:sz w:val="24"/>
          <w:szCs w:val="24"/>
          <w:lang w:val="uk-UA"/>
        </w:rPr>
        <w:t>4.</w:t>
      </w:r>
      <w:proofErr w:type="spellStart"/>
      <w:r w:rsidR="00EA1862" w:rsidRPr="00EE50FC">
        <w:rPr>
          <w:rFonts w:ascii="Times New Roman" w:hAnsi="Times New Roman"/>
          <w:sz w:val="24"/>
          <w:szCs w:val="24"/>
        </w:rPr>
        <w:t>Рішення</w:t>
      </w:r>
      <w:proofErr w:type="spellEnd"/>
      <w:r w:rsidR="00EA1862" w:rsidRPr="00EE50FC">
        <w:rPr>
          <w:rFonts w:ascii="Times New Roman" w:hAnsi="Times New Roman"/>
          <w:sz w:val="24"/>
          <w:szCs w:val="24"/>
        </w:rPr>
        <w:t xml:space="preserve"> про </w:t>
      </w:r>
      <w:proofErr w:type="spellStart"/>
      <w:r w:rsidR="00EA1862" w:rsidRPr="00EE50FC">
        <w:rPr>
          <w:rFonts w:ascii="Times New Roman" w:hAnsi="Times New Roman"/>
          <w:sz w:val="24"/>
          <w:szCs w:val="24"/>
        </w:rPr>
        <w:t>надання</w:t>
      </w:r>
      <w:proofErr w:type="spellEnd"/>
      <w:r w:rsidR="00EA1862" w:rsidRPr="00EE50FC">
        <w:rPr>
          <w:rFonts w:ascii="Times New Roman" w:hAnsi="Times New Roman"/>
          <w:sz w:val="24"/>
          <w:szCs w:val="24"/>
        </w:rPr>
        <w:t xml:space="preserve"> </w:t>
      </w:r>
      <w:proofErr w:type="spellStart"/>
      <w:r w:rsidR="00EA1862" w:rsidRPr="00EE50FC">
        <w:rPr>
          <w:rFonts w:ascii="Times New Roman" w:hAnsi="Times New Roman"/>
          <w:sz w:val="24"/>
          <w:szCs w:val="24"/>
        </w:rPr>
        <w:t>адресної</w:t>
      </w:r>
      <w:proofErr w:type="spellEnd"/>
      <w:r w:rsidR="00EA1862" w:rsidRPr="00EE50FC">
        <w:rPr>
          <w:rFonts w:ascii="Times New Roman" w:hAnsi="Times New Roman"/>
          <w:sz w:val="24"/>
          <w:szCs w:val="24"/>
        </w:rPr>
        <w:t xml:space="preserve"> </w:t>
      </w:r>
      <w:proofErr w:type="spellStart"/>
      <w:r w:rsidR="00EA1862" w:rsidRPr="00EE50FC">
        <w:rPr>
          <w:rFonts w:ascii="Times New Roman" w:hAnsi="Times New Roman"/>
          <w:sz w:val="24"/>
          <w:szCs w:val="24"/>
        </w:rPr>
        <w:t>одноразової</w:t>
      </w:r>
      <w:proofErr w:type="spellEnd"/>
      <w:r w:rsidR="00EA1862" w:rsidRPr="00EE50FC">
        <w:rPr>
          <w:rFonts w:ascii="Times New Roman" w:hAnsi="Times New Roman"/>
          <w:sz w:val="24"/>
          <w:szCs w:val="24"/>
        </w:rPr>
        <w:t xml:space="preserve"> </w:t>
      </w:r>
      <w:proofErr w:type="spellStart"/>
      <w:r w:rsidR="00EA1862" w:rsidRPr="00EE50FC">
        <w:rPr>
          <w:rFonts w:ascii="Times New Roman" w:hAnsi="Times New Roman"/>
          <w:sz w:val="24"/>
          <w:szCs w:val="24"/>
        </w:rPr>
        <w:t>грошової</w:t>
      </w:r>
      <w:proofErr w:type="spellEnd"/>
      <w:r w:rsidR="00EA1862" w:rsidRPr="00EE50FC">
        <w:rPr>
          <w:rFonts w:ascii="Times New Roman" w:hAnsi="Times New Roman"/>
          <w:sz w:val="24"/>
          <w:szCs w:val="24"/>
        </w:rPr>
        <w:t xml:space="preserve"> </w:t>
      </w:r>
      <w:proofErr w:type="spellStart"/>
      <w:r w:rsidR="00EA1862" w:rsidRPr="00EE50FC">
        <w:rPr>
          <w:rFonts w:ascii="Times New Roman" w:hAnsi="Times New Roman"/>
          <w:sz w:val="24"/>
          <w:szCs w:val="24"/>
        </w:rPr>
        <w:t>допомоги</w:t>
      </w:r>
      <w:proofErr w:type="spellEnd"/>
      <w:r w:rsidR="00EA1862" w:rsidRPr="00EE50FC">
        <w:rPr>
          <w:rFonts w:ascii="Times New Roman" w:hAnsi="Times New Roman"/>
          <w:sz w:val="24"/>
          <w:szCs w:val="24"/>
        </w:rPr>
        <w:t xml:space="preserve"> </w:t>
      </w:r>
      <w:proofErr w:type="spellStart"/>
      <w:r w:rsidR="00EA1862" w:rsidRPr="00EE50FC">
        <w:rPr>
          <w:rFonts w:ascii="Times New Roman" w:hAnsi="Times New Roman"/>
          <w:sz w:val="24"/>
          <w:szCs w:val="24"/>
        </w:rPr>
        <w:t>визначає</w:t>
      </w:r>
      <w:proofErr w:type="spellEnd"/>
      <w:r w:rsidR="00EA1862" w:rsidRPr="00EE50FC">
        <w:rPr>
          <w:rFonts w:ascii="Times New Roman" w:hAnsi="Times New Roman"/>
          <w:sz w:val="24"/>
          <w:szCs w:val="24"/>
        </w:rPr>
        <w:t xml:space="preserve"> </w:t>
      </w:r>
      <w:r w:rsidR="00EA1862" w:rsidRPr="00EE50FC">
        <w:rPr>
          <w:rFonts w:ascii="Times New Roman" w:hAnsi="Times New Roman"/>
          <w:sz w:val="24"/>
          <w:szCs w:val="24"/>
          <w:lang w:val="uk-UA"/>
        </w:rPr>
        <w:t>сесія с</w:t>
      </w:r>
      <w:r w:rsidR="002924D4" w:rsidRPr="00EE50FC">
        <w:rPr>
          <w:rFonts w:ascii="Times New Roman" w:hAnsi="Times New Roman"/>
          <w:sz w:val="24"/>
          <w:szCs w:val="24"/>
          <w:lang w:val="uk-UA"/>
        </w:rPr>
        <w:t xml:space="preserve">елищної </w:t>
      </w:r>
      <w:r w:rsidR="00EA1862" w:rsidRPr="00EE50FC">
        <w:rPr>
          <w:rFonts w:ascii="Times New Roman" w:hAnsi="Times New Roman"/>
          <w:sz w:val="24"/>
          <w:szCs w:val="24"/>
          <w:lang w:val="uk-UA"/>
        </w:rPr>
        <w:t xml:space="preserve"> ради за попереднім розглядом </w:t>
      </w:r>
      <w:r w:rsidR="009B5510">
        <w:rPr>
          <w:rFonts w:ascii="Times New Roman" w:hAnsi="Times New Roman"/>
          <w:lang w:val="uk-UA"/>
        </w:rPr>
        <w:t>Комісії</w:t>
      </w:r>
      <w:r w:rsidR="009B5510" w:rsidRPr="009B5510">
        <w:rPr>
          <w:rFonts w:ascii="Times New Roman" w:hAnsi="Times New Roman"/>
          <w:lang w:val="uk-UA"/>
        </w:rPr>
        <w:t xml:space="preserve"> з питань надання матеріальної допомоги жителям громади</w:t>
      </w:r>
      <w:r w:rsidR="00A928F9">
        <w:rPr>
          <w:rFonts w:ascii="Times New Roman" w:hAnsi="Times New Roman"/>
          <w:lang w:val="uk-UA"/>
        </w:rPr>
        <w:t>.</w:t>
      </w:r>
    </w:p>
    <w:p w:rsidR="00423E45" w:rsidRPr="001A56DC" w:rsidRDefault="00423E45" w:rsidP="00EE50FC">
      <w:pPr>
        <w:shd w:val="clear" w:color="auto" w:fill="FFFFFF"/>
        <w:spacing w:before="72" w:after="120" w:line="240" w:lineRule="auto"/>
        <w:jc w:val="both"/>
        <w:rPr>
          <w:rFonts w:ascii="Times New Roman" w:hAnsi="Times New Roman"/>
          <w:color w:val="000000" w:themeColor="text1"/>
          <w:sz w:val="24"/>
          <w:szCs w:val="24"/>
        </w:rPr>
      </w:pPr>
      <w:r w:rsidRPr="00EE50FC">
        <w:rPr>
          <w:rFonts w:ascii="Times New Roman" w:hAnsi="Times New Roman"/>
          <w:color w:val="000000" w:themeColor="text1"/>
          <w:sz w:val="24"/>
          <w:szCs w:val="24"/>
          <w:lang w:val="uk-UA"/>
        </w:rPr>
        <w:t>5.</w:t>
      </w:r>
      <w:proofErr w:type="spellStart"/>
      <w:r w:rsidRPr="001A56DC">
        <w:rPr>
          <w:rFonts w:ascii="Times New Roman" w:hAnsi="Times New Roman"/>
          <w:color w:val="000000" w:themeColor="text1"/>
          <w:sz w:val="24"/>
          <w:szCs w:val="24"/>
        </w:rPr>
        <w:t>Підставою</w:t>
      </w:r>
      <w:proofErr w:type="spellEnd"/>
      <w:r w:rsidRPr="001A56DC">
        <w:rPr>
          <w:rFonts w:ascii="Times New Roman" w:hAnsi="Times New Roman"/>
          <w:color w:val="000000" w:themeColor="text1"/>
          <w:sz w:val="24"/>
          <w:szCs w:val="24"/>
        </w:rPr>
        <w:t xml:space="preserve"> для </w:t>
      </w:r>
      <w:proofErr w:type="spellStart"/>
      <w:r w:rsidRPr="001A56DC">
        <w:rPr>
          <w:rFonts w:ascii="Times New Roman" w:hAnsi="Times New Roman"/>
          <w:color w:val="000000" w:themeColor="text1"/>
          <w:sz w:val="24"/>
          <w:szCs w:val="24"/>
        </w:rPr>
        <w:t>розгляду</w:t>
      </w:r>
      <w:proofErr w:type="spellEnd"/>
      <w:r w:rsidRPr="001A56DC">
        <w:rPr>
          <w:rFonts w:ascii="Times New Roman" w:hAnsi="Times New Roman"/>
          <w:color w:val="000000" w:themeColor="text1"/>
          <w:sz w:val="24"/>
          <w:szCs w:val="24"/>
        </w:rPr>
        <w:t xml:space="preserve"> </w:t>
      </w:r>
      <w:proofErr w:type="spellStart"/>
      <w:r w:rsidRPr="001A56DC">
        <w:rPr>
          <w:rFonts w:ascii="Times New Roman" w:hAnsi="Times New Roman"/>
          <w:color w:val="000000" w:themeColor="text1"/>
          <w:sz w:val="24"/>
          <w:szCs w:val="24"/>
        </w:rPr>
        <w:t>питання</w:t>
      </w:r>
      <w:proofErr w:type="spellEnd"/>
      <w:r w:rsidRPr="001A56DC">
        <w:rPr>
          <w:rFonts w:ascii="Times New Roman" w:hAnsi="Times New Roman"/>
          <w:color w:val="000000" w:themeColor="text1"/>
          <w:sz w:val="24"/>
          <w:szCs w:val="24"/>
        </w:rPr>
        <w:t xml:space="preserve"> про </w:t>
      </w:r>
      <w:proofErr w:type="spellStart"/>
      <w:r w:rsidRPr="001A56DC">
        <w:rPr>
          <w:rFonts w:ascii="Times New Roman" w:hAnsi="Times New Roman"/>
          <w:color w:val="000000" w:themeColor="text1"/>
          <w:sz w:val="24"/>
          <w:szCs w:val="24"/>
        </w:rPr>
        <w:t>надання</w:t>
      </w:r>
      <w:proofErr w:type="spellEnd"/>
      <w:r w:rsidRPr="001A56DC">
        <w:rPr>
          <w:rFonts w:ascii="Times New Roman" w:hAnsi="Times New Roman"/>
          <w:color w:val="000000" w:themeColor="text1"/>
          <w:sz w:val="24"/>
          <w:szCs w:val="24"/>
        </w:rPr>
        <w:t xml:space="preserve"> </w:t>
      </w:r>
      <w:proofErr w:type="spellStart"/>
      <w:r w:rsidRPr="001A56DC">
        <w:rPr>
          <w:rFonts w:ascii="Times New Roman" w:hAnsi="Times New Roman"/>
          <w:color w:val="000000" w:themeColor="text1"/>
          <w:sz w:val="24"/>
          <w:szCs w:val="24"/>
        </w:rPr>
        <w:t>адресної</w:t>
      </w:r>
      <w:proofErr w:type="spellEnd"/>
      <w:r w:rsidRPr="001A56DC">
        <w:rPr>
          <w:rFonts w:ascii="Times New Roman" w:hAnsi="Times New Roman"/>
          <w:color w:val="000000" w:themeColor="text1"/>
          <w:sz w:val="24"/>
          <w:szCs w:val="24"/>
        </w:rPr>
        <w:t xml:space="preserve"> </w:t>
      </w:r>
      <w:proofErr w:type="spellStart"/>
      <w:r w:rsidRPr="001A56DC">
        <w:rPr>
          <w:rFonts w:ascii="Times New Roman" w:hAnsi="Times New Roman"/>
          <w:color w:val="000000" w:themeColor="text1"/>
          <w:sz w:val="24"/>
          <w:szCs w:val="24"/>
        </w:rPr>
        <w:t>одноразової</w:t>
      </w:r>
      <w:proofErr w:type="spellEnd"/>
      <w:r w:rsidRPr="001A56DC">
        <w:rPr>
          <w:rFonts w:ascii="Times New Roman" w:hAnsi="Times New Roman"/>
          <w:color w:val="000000" w:themeColor="text1"/>
          <w:sz w:val="24"/>
          <w:szCs w:val="24"/>
        </w:rPr>
        <w:t xml:space="preserve"> </w:t>
      </w:r>
      <w:r w:rsidR="002D25AA" w:rsidRPr="00EE50FC">
        <w:rPr>
          <w:rFonts w:ascii="Times New Roman" w:hAnsi="Times New Roman"/>
          <w:color w:val="000000" w:themeColor="text1"/>
          <w:sz w:val="24"/>
          <w:szCs w:val="24"/>
          <w:lang w:val="uk-UA"/>
        </w:rPr>
        <w:t xml:space="preserve">грошової </w:t>
      </w:r>
      <w:r w:rsidRPr="001A56DC">
        <w:rPr>
          <w:rFonts w:ascii="Times New Roman" w:hAnsi="Times New Roman"/>
          <w:color w:val="000000" w:themeColor="text1"/>
          <w:sz w:val="24"/>
          <w:szCs w:val="24"/>
        </w:rPr>
        <w:t xml:space="preserve"> </w:t>
      </w:r>
      <w:proofErr w:type="spellStart"/>
      <w:r w:rsidRPr="001A56DC">
        <w:rPr>
          <w:rFonts w:ascii="Times New Roman" w:hAnsi="Times New Roman"/>
          <w:color w:val="000000" w:themeColor="text1"/>
          <w:sz w:val="24"/>
          <w:szCs w:val="24"/>
        </w:rPr>
        <w:t>допомоги</w:t>
      </w:r>
      <w:proofErr w:type="spellEnd"/>
      <w:r w:rsidRPr="001A56DC">
        <w:rPr>
          <w:rFonts w:ascii="Times New Roman" w:hAnsi="Times New Roman"/>
          <w:color w:val="000000" w:themeColor="text1"/>
          <w:sz w:val="24"/>
          <w:szCs w:val="24"/>
        </w:rPr>
        <w:t xml:space="preserve"> є:</w:t>
      </w:r>
    </w:p>
    <w:p w:rsidR="002D25AA" w:rsidRPr="00EE50FC" w:rsidRDefault="002D25AA" w:rsidP="00EE50FC">
      <w:pPr>
        <w:spacing w:line="240" w:lineRule="auto"/>
        <w:rPr>
          <w:rFonts w:ascii="Times New Roman" w:hAnsi="Times New Roman"/>
          <w:sz w:val="24"/>
          <w:szCs w:val="24"/>
        </w:rPr>
      </w:pPr>
      <w:r w:rsidRPr="00EE50FC">
        <w:rPr>
          <w:rFonts w:ascii="Times New Roman" w:hAnsi="Times New Roman"/>
          <w:sz w:val="24"/>
          <w:szCs w:val="24"/>
        </w:rPr>
        <w:t xml:space="preserve">- </w:t>
      </w:r>
      <w:proofErr w:type="spellStart"/>
      <w:r w:rsidRPr="00EE50FC">
        <w:rPr>
          <w:rFonts w:ascii="Times New Roman" w:hAnsi="Times New Roman"/>
          <w:sz w:val="24"/>
          <w:szCs w:val="24"/>
        </w:rPr>
        <w:t>заява</w:t>
      </w:r>
      <w:proofErr w:type="spellEnd"/>
      <w:r w:rsidRPr="00EE50FC">
        <w:rPr>
          <w:rFonts w:ascii="Times New Roman" w:hAnsi="Times New Roman"/>
          <w:sz w:val="24"/>
          <w:szCs w:val="24"/>
        </w:rPr>
        <w:t xml:space="preserve"> до </w:t>
      </w:r>
      <w:proofErr w:type="spellStart"/>
      <w:r w:rsidRPr="00EE50FC">
        <w:rPr>
          <w:rFonts w:ascii="Times New Roman" w:hAnsi="Times New Roman"/>
          <w:sz w:val="24"/>
          <w:szCs w:val="24"/>
          <w:lang w:val="uk-UA"/>
        </w:rPr>
        <w:t>Машівської</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селищної</w:t>
      </w:r>
      <w:proofErr w:type="spellEnd"/>
      <w:r w:rsidRPr="00EE50FC">
        <w:rPr>
          <w:rFonts w:ascii="Times New Roman" w:hAnsi="Times New Roman"/>
          <w:sz w:val="24"/>
          <w:szCs w:val="24"/>
        </w:rPr>
        <w:t xml:space="preserve"> ради одного з </w:t>
      </w:r>
      <w:proofErr w:type="spellStart"/>
      <w:r w:rsidRPr="00EE50FC">
        <w:rPr>
          <w:rFonts w:ascii="Times New Roman" w:hAnsi="Times New Roman"/>
          <w:sz w:val="24"/>
          <w:szCs w:val="24"/>
        </w:rPr>
        <w:t>батькі</w:t>
      </w:r>
      <w:proofErr w:type="gramStart"/>
      <w:r w:rsidRPr="00EE50FC">
        <w:rPr>
          <w:rFonts w:ascii="Times New Roman" w:hAnsi="Times New Roman"/>
          <w:sz w:val="24"/>
          <w:szCs w:val="24"/>
        </w:rPr>
        <w:t>в</w:t>
      </w:r>
      <w:proofErr w:type="spellEnd"/>
      <w:proofErr w:type="gramEnd"/>
      <w:r w:rsidRPr="00EE50FC">
        <w:rPr>
          <w:rFonts w:ascii="Times New Roman" w:hAnsi="Times New Roman"/>
          <w:sz w:val="24"/>
          <w:szCs w:val="24"/>
        </w:rPr>
        <w:t xml:space="preserve">, </w:t>
      </w:r>
      <w:proofErr w:type="spellStart"/>
      <w:proofErr w:type="gramStart"/>
      <w:r w:rsidRPr="00EE50FC">
        <w:rPr>
          <w:rFonts w:ascii="Times New Roman" w:hAnsi="Times New Roman"/>
          <w:sz w:val="24"/>
          <w:szCs w:val="24"/>
        </w:rPr>
        <w:t>як</w:t>
      </w:r>
      <w:proofErr w:type="gramEnd"/>
      <w:r w:rsidRPr="00EE50FC">
        <w:rPr>
          <w:rFonts w:ascii="Times New Roman" w:hAnsi="Times New Roman"/>
          <w:sz w:val="24"/>
          <w:szCs w:val="24"/>
        </w:rPr>
        <w:t>і</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постійно</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проживають</w:t>
      </w:r>
      <w:proofErr w:type="spellEnd"/>
      <w:r w:rsidRPr="00EE50FC">
        <w:rPr>
          <w:rFonts w:ascii="Times New Roman" w:hAnsi="Times New Roman"/>
          <w:sz w:val="24"/>
          <w:szCs w:val="24"/>
        </w:rPr>
        <w:t xml:space="preserve"> з </w:t>
      </w:r>
      <w:proofErr w:type="spellStart"/>
      <w:r w:rsidRPr="00EE50FC">
        <w:rPr>
          <w:rFonts w:ascii="Times New Roman" w:hAnsi="Times New Roman"/>
          <w:sz w:val="24"/>
          <w:szCs w:val="24"/>
        </w:rPr>
        <w:t>дитиною</w:t>
      </w:r>
      <w:proofErr w:type="spellEnd"/>
      <w:r w:rsidRPr="00EE50FC">
        <w:rPr>
          <w:rFonts w:ascii="Times New Roman" w:hAnsi="Times New Roman"/>
          <w:sz w:val="24"/>
          <w:szCs w:val="24"/>
        </w:rPr>
        <w:t xml:space="preserve"> та </w:t>
      </w:r>
      <w:proofErr w:type="spellStart"/>
      <w:r w:rsidRPr="00EE50FC">
        <w:rPr>
          <w:rFonts w:ascii="Times New Roman" w:hAnsi="Times New Roman"/>
          <w:sz w:val="24"/>
          <w:szCs w:val="24"/>
        </w:rPr>
        <w:t>зареєстровані</w:t>
      </w:r>
      <w:proofErr w:type="spellEnd"/>
      <w:r w:rsidRPr="00EE50FC">
        <w:rPr>
          <w:rFonts w:ascii="Times New Roman" w:hAnsi="Times New Roman"/>
          <w:sz w:val="24"/>
          <w:szCs w:val="24"/>
        </w:rPr>
        <w:t xml:space="preserve"> на </w:t>
      </w:r>
      <w:proofErr w:type="spellStart"/>
      <w:r w:rsidRPr="00EE50FC">
        <w:rPr>
          <w:rFonts w:ascii="Times New Roman" w:hAnsi="Times New Roman"/>
          <w:sz w:val="24"/>
          <w:szCs w:val="24"/>
        </w:rPr>
        <w:t>території</w:t>
      </w:r>
      <w:proofErr w:type="spellEnd"/>
      <w:r w:rsidRPr="00EE50FC">
        <w:rPr>
          <w:rFonts w:ascii="Times New Roman" w:hAnsi="Times New Roman"/>
          <w:sz w:val="24"/>
          <w:szCs w:val="24"/>
        </w:rPr>
        <w:t xml:space="preserve"> одного з </w:t>
      </w:r>
      <w:proofErr w:type="spellStart"/>
      <w:r w:rsidRPr="00EE50FC">
        <w:rPr>
          <w:rFonts w:ascii="Times New Roman" w:hAnsi="Times New Roman"/>
          <w:sz w:val="24"/>
          <w:szCs w:val="24"/>
        </w:rPr>
        <w:t>населених</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пунктів</w:t>
      </w:r>
      <w:proofErr w:type="spellEnd"/>
      <w:r w:rsidRPr="00EE50FC">
        <w:rPr>
          <w:rFonts w:ascii="Times New Roman" w:hAnsi="Times New Roman"/>
          <w:sz w:val="24"/>
          <w:szCs w:val="24"/>
        </w:rPr>
        <w:t xml:space="preserve"> </w:t>
      </w:r>
      <w:r w:rsidRPr="00EE50FC">
        <w:rPr>
          <w:rFonts w:ascii="Times New Roman" w:hAnsi="Times New Roman"/>
          <w:sz w:val="24"/>
          <w:szCs w:val="24"/>
          <w:lang w:val="uk-UA"/>
        </w:rPr>
        <w:t>територіальної громади</w:t>
      </w:r>
      <w:r w:rsidRPr="00EE50FC">
        <w:rPr>
          <w:rFonts w:ascii="Times New Roman" w:hAnsi="Times New Roman"/>
          <w:sz w:val="24"/>
          <w:szCs w:val="24"/>
        </w:rPr>
        <w:t xml:space="preserve">; </w:t>
      </w:r>
    </w:p>
    <w:p w:rsidR="002D25AA" w:rsidRPr="00EE50FC" w:rsidRDefault="002D25AA" w:rsidP="00EE50FC">
      <w:pPr>
        <w:spacing w:line="240" w:lineRule="auto"/>
        <w:rPr>
          <w:rFonts w:ascii="Times New Roman" w:hAnsi="Times New Roman"/>
          <w:sz w:val="24"/>
          <w:szCs w:val="24"/>
          <w:lang w:val="uk-UA"/>
        </w:rPr>
      </w:pPr>
      <w:r w:rsidRPr="00EE50FC">
        <w:rPr>
          <w:rFonts w:ascii="Times New Roman" w:hAnsi="Times New Roman"/>
          <w:sz w:val="24"/>
          <w:szCs w:val="24"/>
        </w:rPr>
        <w:t xml:space="preserve">- </w:t>
      </w:r>
      <w:proofErr w:type="spellStart"/>
      <w:r w:rsidRPr="00EE50FC">
        <w:rPr>
          <w:rFonts w:ascii="Times New Roman" w:hAnsi="Times New Roman"/>
          <w:sz w:val="24"/>
          <w:szCs w:val="24"/>
        </w:rPr>
        <w:t>копія</w:t>
      </w:r>
      <w:proofErr w:type="spellEnd"/>
      <w:r w:rsidRPr="00EE50FC">
        <w:rPr>
          <w:rFonts w:ascii="Times New Roman" w:hAnsi="Times New Roman"/>
          <w:sz w:val="24"/>
          <w:szCs w:val="24"/>
        </w:rPr>
        <w:t xml:space="preserve"> </w:t>
      </w:r>
      <w:proofErr w:type="spellStart"/>
      <w:proofErr w:type="gramStart"/>
      <w:r w:rsidRPr="00EE50FC">
        <w:rPr>
          <w:rFonts w:ascii="Times New Roman" w:hAnsi="Times New Roman"/>
          <w:sz w:val="24"/>
          <w:szCs w:val="24"/>
        </w:rPr>
        <w:t>Св</w:t>
      </w:r>
      <w:proofErr w:type="gramEnd"/>
      <w:r w:rsidRPr="00EE50FC">
        <w:rPr>
          <w:rFonts w:ascii="Times New Roman" w:hAnsi="Times New Roman"/>
          <w:sz w:val="24"/>
          <w:szCs w:val="24"/>
        </w:rPr>
        <w:t>ідоцтва</w:t>
      </w:r>
      <w:proofErr w:type="spellEnd"/>
      <w:r w:rsidRPr="00EE50FC">
        <w:rPr>
          <w:rFonts w:ascii="Times New Roman" w:hAnsi="Times New Roman"/>
          <w:sz w:val="24"/>
          <w:szCs w:val="24"/>
        </w:rPr>
        <w:t xml:space="preserve"> про </w:t>
      </w:r>
      <w:proofErr w:type="spellStart"/>
      <w:r w:rsidRPr="00EE50FC">
        <w:rPr>
          <w:rFonts w:ascii="Times New Roman" w:hAnsi="Times New Roman"/>
          <w:sz w:val="24"/>
          <w:szCs w:val="24"/>
        </w:rPr>
        <w:t>народження</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усиновлення</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дитини</w:t>
      </w:r>
      <w:proofErr w:type="spellEnd"/>
      <w:r w:rsidRPr="00EE50FC">
        <w:rPr>
          <w:rFonts w:ascii="Times New Roman" w:hAnsi="Times New Roman"/>
          <w:sz w:val="24"/>
          <w:szCs w:val="24"/>
        </w:rPr>
        <w:t xml:space="preserve">, паспорту та </w:t>
      </w:r>
      <w:proofErr w:type="spellStart"/>
      <w:r w:rsidRPr="00EE50FC">
        <w:rPr>
          <w:rFonts w:ascii="Times New Roman" w:hAnsi="Times New Roman"/>
          <w:sz w:val="24"/>
          <w:szCs w:val="24"/>
        </w:rPr>
        <w:t>довідки</w:t>
      </w:r>
      <w:proofErr w:type="spellEnd"/>
      <w:r w:rsidRPr="00EE50FC">
        <w:rPr>
          <w:rFonts w:ascii="Times New Roman" w:hAnsi="Times New Roman"/>
          <w:sz w:val="24"/>
          <w:szCs w:val="24"/>
        </w:rPr>
        <w:t xml:space="preserve"> про </w:t>
      </w:r>
      <w:proofErr w:type="spellStart"/>
      <w:r w:rsidRPr="00EE50FC">
        <w:rPr>
          <w:rFonts w:ascii="Times New Roman" w:hAnsi="Times New Roman"/>
          <w:sz w:val="24"/>
          <w:szCs w:val="24"/>
        </w:rPr>
        <w:t>присвоєння</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реєстраційного</w:t>
      </w:r>
      <w:proofErr w:type="spellEnd"/>
      <w:r w:rsidRPr="00EE50FC">
        <w:rPr>
          <w:rFonts w:ascii="Times New Roman" w:hAnsi="Times New Roman"/>
          <w:sz w:val="24"/>
          <w:szCs w:val="24"/>
        </w:rPr>
        <w:t xml:space="preserve"> номера </w:t>
      </w:r>
      <w:proofErr w:type="spellStart"/>
      <w:r w:rsidRPr="00EE50FC">
        <w:rPr>
          <w:rFonts w:ascii="Times New Roman" w:hAnsi="Times New Roman"/>
          <w:sz w:val="24"/>
          <w:szCs w:val="24"/>
        </w:rPr>
        <w:t>платника</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податку</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заявника</w:t>
      </w:r>
      <w:proofErr w:type="spellEnd"/>
      <w:r w:rsidRPr="00EE50FC">
        <w:rPr>
          <w:rFonts w:ascii="Times New Roman" w:hAnsi="Times New Roman"/>
          <w:sz w:val="24"/>
          <w:szCs w:val="24"/>
        </w:rPr>
        <w:t xml:space="preserve"> (з </w:t>
      </w:r>
      <w:proofErr w:type="spellStart"/>
      <w:r w:rsidRPr="00EE50FC">
        <w:rPr>
          <w:rFonts w:ascii="Times New Roman" w:hAnsi="Times New Roman"/>
          <w:sz w:val="24"/>
          <w:szCs w:val="24"/>
        </w:rPr>
        <w:t>пред’явленням</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оригіналів</w:t>
      </w:r>
      <w:proofErr w:type="spellEnd"/>
      <w:r w:rsidRPr="00EE50FC">
        <w:rPr>
          <w:rFonts w:ascii="Times New Roman" w:hAnsi="Times New Roman"/>
          <w:sz w:val="24"/>
          <w:szCs w:val="24"/>
        </w:rPr>
        <w:t xml:space="preserve">); </w:t>
      </w:r>
    </w:p>
    <w:p w:rsidR="002D25AA" w:rsidRPr="00EE50FC" w:rsidRDefault="002D25AA" w:rsidP="00EE50FC">
      <w:pPr>
        <w:spacing w:line="240" w:lineRule="auto"/>
        <w:rPr>
          <w:rFonts w:ascii="Times New Roman" w:hAnsi="Times New Roman"/>
          <w:sz w:val="24"/>
          <w:szCs w:val="24"/>
        </w:rPr>
      </w:pPr>
      <w:r w:rsidRPr="00EE50FC">
        <w:rPr>
          <w:rFonts w:ascii="Times New Roman" w:hAnsi="Times New Roman"/>
          <w:sz w:val="24"/>
          <w:szCs w:val="24"/>
        </w:rPr>
        <w:t xml:space="preserve">- </w:t>
      </w:r>
      <w:proofErr w:type="spellStart"/>
      <w:r w:rsidRPr="00EE50FC">
        <w:rPr>
          <w:rFonts w:ascii="Times New Roman" w:hAnsi="Times New Roman"/>
          <w:sz w:val="24"/>
          <w:szCs w:val="24"/>
        </w:rPr>
        <w:t>довідка</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сімейного</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лікаря</w:t>
      </w:r>
      <w:proofErr w:type="spellEnd"/>
      <w:r w:rsidRPr="00EE50FC">
        <w:rPr>
          <w:rFonts w:ascii="Times New Roman" w:hAnsi="Times New Roman"/>
          <w:sz w:val="24"/>
          <w:szCs w:val="24"/>
        </w:rPr>
        <w:t xml:space="preserve"> про </w:t>
      </w:r>
      <w:proofErr w:type="spellStart"/>
      <w:r w:rsidRPr="00EE50FC">
        <w:rPr>
          <w:rFonts w:ascii="Times New Roman" w:hAnsi="Times New Roman"/>
          <w:sz w:val="24"/>
          <w:szCs w:val="24"/>
        </w:rPr>
        <w:t>перебування</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дитини</w:t>
      </w:r>
      <w:proofErr w:type="spellEnd"/>
      <w:r w:rsidRPr="00EE50FC">
        <w:rPr>
          <w:rFonts w:ascii="Times New Roman" w:hAnsi="Times New Roman"/>
          <w:sz w:val="24"/>
          <w:szCs w:val="24"/>
        </w:rPr>
        <w:t xml:space="preserve"> </w:t>
      </w:r>
      <w:proofErr w:type="spellStart"/>
      <w:proofErr w:type="gramStart"/>
      <w:r w:rsidRPr="00EE50FC">
        <w:rPr>
          <w:rFonts w:ascii="Times New Roman" w:hAnsi="Times New Roman"/>
          <w:sz w:val="24"/>
          <w:szCs w:val="24"/>
        </w:rPr>
        <w:t>п</w:t>
      </w:r>
      <w:proofErr w:type="gramEnd"/>
      <w:r w:rsidRPr="00EE50FC">
        <w:rPr>
          <w:rFonts w:ascii="Times New Roman" w:hAnsi="Times New Roman"/>
          <w:sz w:val="24"/>
          <w:szCs w:val="24"/>
        </w:rPr>
        <w:t>ід</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наглядом</w:t>
      </w:r>
      <w:proofErr w:type="spellEnd"/>
      <w:r w:rsidRPr="00EE50FC">
        <w:rPr>
          <w:rFonts w:ascii="Times New Roman" w:hAnsi="Times New Roman"/>
          <w:sz w:val="24"/>
          <w:szCs w:val="24"/>
        </w:rPr>
        <w:t xml:space="preserve">; </w:t>
      </w:r>
    </w:p>
    <w:p w:rsidR="002D25AA" w:rsidRPr="00EE50FC" w:rsidRDefault="002D25AA" w:rsidP="00EE50FC">
      <w:pPr>
        <w:spacing w:line="240" w:lineRule="auto"/>
        <w:rPr>
          <w:rFonts w:ascii="Times New Roman" w:hAnsi="Times New Roman"/>
          <w:sz w:val="24"/>
          <w:szCs w:val="24"/>
        </w:rPr>
      </w:pPr>
      <w:r w:rsidRPr="00EE50FC">
        <w:rPr>
          <w:rFonts w:ascii="Times New Roman" w:hAnsi="Times New Roman"/>
          <w:sz w:val="24"/>
          <w:szCs w:val="24"/>
        </w:rPr>
        <w:t xml:space="preserve">- </w:t>
      </w:r>
      <w:proofErr w:type="spellStart"/>
      <w:r w:rsidRPr="00EE50FC">
        <w:rPr>
          <w:rFonts w:ascii="Times New Roman" w:hAnsi="Times New Roman"/>
          <w:sz w:val="24"/>
          <w:szCs w:val="24"/>
        </w:rPr>
        <w:t>довідка</w:t>
      </w:r>
      <w:proofErr w:type="spellEnd"/>
      <w:r w:rsidRPr="00EE50FC">
        <w:rPr>
          <w:rFonts w:ascii="Times New Roman" w:hAnsi="Times New Roman"/>
          <w:sz w:val="24"/>
          <w:szCs w:val="24"/>
        </w:rPr>
        <w:t xml:space="preserve"> з банку про </w:t>
      </w:r>
      <w:proofErr w:type="spellStart"/>
      <w:r w:rsidRPr="00EE50FC">
        <w:rPr>
          <w:rFonts w:ascii="Times New Roman" w:hAnsi="Times New Roman"/>
          <w:sz w:val="24"/>
          <w:szCs w:val="24"/>
        </w:rPr>
        <w:t>відкритий</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рахунок</w:t>
      </w:r>
      <w:proofErr w:type="spellEnd"/>
      <w:r w:rsidRPr="00EE50FC">
        <w:rPr>
          <w:rFonts w:ascii="Times New Roman" w:hAnsi="Times New Roman"/>
          <w:sz w:val="24"/>
          <w:szCs w:val="24"/>
        </w:rPr>
        <w:t xml:space="preserve"> на </w:t>
      </w:r>
      <w:proofErr w:type="spellStart"/>
      <w:r w:rsidRPr="00EE50FC">
        <w:rPr>
          <w:rFonts w:ascii="Times New Roman" w:hAnsi="Times New Roman"/>
          <w:sz w:val="24"/>
          <w:szCs w:val="24"/>
        </w:rPr>
        <w:t>і</w:t>
      </w:r>
      <w:proofErr w:type="gramStart"/>
      <w:r w:rsidRPr="00EE50FC">
        <w:rPr>
          <w:rFonts w:ascii="Times New Roman" w:hAnsi="Times New Roman"/>
          <w:sz w:val="24"/>
          <w:szCs w:val="24"/>
        </w:rPr>
        <w:t>м’я</w:t>
      </w:r>
      <w:proofErr w:type="spellEnd"/>
      <w:proofErr w:type="gramEnd"/>
      <w:r w:rsidRPr="00EE50FC">
        <w:rPr>
          <w:rFonts w:ascii="Times New Roman" w:hAnsi="Times New Roman"/>
          <w:sz w:val="24"/>
          <w:szCs w:val="24"/>
        </w:rPr>
        <w:t xml:space="preserve"> </w:t>
      </w:r>
      <w:proofErr w:type="spellStart"/>
      <w:r w:rsidRPr="00EE50FC">
        <w:rPr>
          <w:rFonts w:ascii="Times New Roman" w:hAnsi="Times New Roman"/>
          <w:sz w:val="24"/>
          <w:szCs w:val="24"/>
        </w:rPr>
        <w:t>заявника</w:t>
      </w:r>
      <w:proofErr w:type="spellEnd"/>
      <w:r w:rsidRPr="00EE50FC">
        <w:rPr>
          <w:rFonts w:ascii="Times New Roman" w:hAnsi="Times New Roman"/>
          <w:sz w:val="24"/>
          <w:szCs w:val="24"/>
        </w:rPr>
        <w:t xml:space="preserve">; </w:t>
      </w:r>
    </w:p>
    <w:p w:rsidR="00423E45" w:rsidRPr="00EE50FC" w:rsidRDefault="002D25AA" w:rsidP="00EE50FC">
      <w:pPr>
        <w:shd w:val="clear" w:color="auto" w:fill="FFFFFF"/>
        <w:spacing w:before="75" w:after="75" w:line="240" w:lineRule="auto"/>
        <w:jc w:val="both"/>
        <w:rPr>
          <w:rFonts w:ascii="Times New Roman" w:hAnsi="Times New Roman"/>
          <w:sz w:val="24"/>
          <w:szCs w:val="24"/>
          <w:lang w:val="uk-UA"/>
        </w:rPr>
      </w:pPr>
      <w:r w:rsidRPr="00EE50FC">
        <w:rPr>
          <w:rFonts w:ascii="Times New Roman" w:hAnsi="Times New Roman"/>
          <w:sz w:val="24"/>
          <w:szCs w:val="24"/>
        </w:rPr>
        <w:t xml:space="preserve">- акт </w:t>
      </w:r>
      <w:proofErr w:type="spellStart"/>
      <w:r w:rsidRPr="00EE50FC">
        <w:rPr>
          <w:rFonts w:ascii="Times New Roman" w:hAnsi="Times New Roman"/>
          <w:sz w:val="24"/>
          <w:szCs w:val="24"/>
        </w:rPr>
        <w:t>обстеження</w:t>
      </w:r>
      <w:proofErr w:type="spellEnd"/>
      <w:r w:rsidRPr="00EE50FC">
        <w:rPr>
          <w:rFonts w:ascii="Times New Roman" w:hAnsi="Times New Roman"/>
          <w:sz w:val="24"/>
          <w:szCs w:val="24"/>
        </w:rPr>
        <w:t xml:space="preserve"> </w:t>
      </w:r>
      <w:r w:rsidRPr="00EE50FC">
        <w:rPr>
          <w:rFonts w:ascii="Times New Roman" w:hAnsi="Times New Roman"/>
          <w:sz w:val="24"/>
          <w:szCs w:val="24"/>
          <w:lang w:val="uk-UA"/>
        </w:rPr>
        <w:t>матеріально-побутових умов</w:t>
      </w:r>
      <w:r w:rsidRPr="00EE50FC">
        <w:rPr>
          <w:rFonts w:ascii="Times New Roman" w:hAnsi="Times New Roman"/>
          <w:sz w:val="24"/>
          <w:szCs w:val="24"/>
        </w:rPr>
        <w:t xml:space="preserve"> </w:t>
      </w:r>
      <w:proofErr w:type="spellStart"/>
      <w:r w:rsidRPr="00EE50FC">
        <w:rPr>
          <w:rFonts w:ascii="Times New Roman" w:hAnsi="Times New Roman"/>
          <w:sz w:val="24"/>
          <w:szCs w:val="24"/>
        </w:rPr>
        <w:t>заявника</w:t>
      </w:r>
      <w:proofErr w:type="spellEnd"/>
      <w:r w:rsidRPr="00EE50FC">
        <w:rPr>
          <w:rFonts w:ascii="Times New Roman" w:hAnsi="Times New Roman"/>
          <w:sz w:val="24"/>
          <w:szCs w:val="24"/>
          <w:lang w:val="uk-UA"/>
        </w:rPr>
        <w:t>.</w:t>
      </w:r>
    </w:p>
    <w:p w:rsidR="002D25AA" w:rsidRPr="00A24EDC" w:rsidRDefault="002D25AA" w:rsidP="00EE50FC">
      <w:pPr>
        <w:spacing w:line="240" w:lineRule="auto"/>
        <w:jc w:val="both"/>
        <w:rPr>
          <w:rFonts w:ascii="Times New Roman" w:hAnsi="Times New Roman"/>
          <w:sz w:val="24"/>
          <w:szCs w:val="24"/>
          <w:lang w:val="uk-UA"/>
        </w:rPr>
      </w:pPr>
      <w:r w:rsidRPr="00EE50FC">
        <w:rPr>
          <w:rFonts w:ascii="Times New Roman" w:hAnsi="Times New Roman"/>
          <w:sz w:val="24"/>
          <w:szCs w:val="24"/>
          <w:lang w:val="uk-UA"/>
        </w:rPr>
        <w:t>6.</w:t>
      </w:r>
      <w:proofErr w:type="spellStart"/>
      <w:r w:rsidRPr="00EE50FC">
        <w:rPr>
          <w:rFonts w:ascii="Times New Roman" w:hAnsi="Times New Roman"/>
          <w:sz w:val="24"/>
          <w:szCs w:val="24"/>
        </w:rPr>
        <w:t>Адресна</w:t>
      </w:r>
      <w:proofErr w:type="spellEnd"/>
      <w:r w:rsidRPr="00EE50FC">
        <w:rPr>
          <w:rFonts w:ascii="Times New Roman" w:hAnsi="Times New Roman"/>
          <w:sz w:val="24"/>
          <w:szCs w:val="24"/>
        </w:rPr>
        <w:t xml:space="preserve"> одноразова </w:t>
      </w:r>
      <w:proofErr w:type="spellStart"/>
      <w:r w:rsidRPr="00EE50FC">
        <w:rPr>
          <w:rFonts w:ascii="Times New Roman" w:hAnsi="Times New Roman"/>
          <w:sz w:val="24"/>
          <w:szCs w:val="24"/>
        </w:rPr>
        <w:t>грошова</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допомога</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надається</w:t>
      </w:r>
      <w:proofErr w:type="spellEnd"/>
      <w:r w:rsidRPr="00EE50FC">
        <w:rPr>
          <w:rFonts w:ascii="Times New Roman" w:hAnsi="Times New Roman"/>
          <w:sz w:val="24"/>
          <w:szCs w:val="24"/>
        </w:rPr>
        <w:t xml:space="preserve"> одному </w:t>
      </w:r>
      <w:proofErr w:type="spellStart"/>
      <w:r w:rsidRPr="00EE50FC">
        <w:rPr>
          <w:rFonts w:ascii="Times New Roman" w:hAnsi="Times New Roman"/>
          <w:sz w:val="24"/>
          <w:szCs w:val="24"/>
        </w:rPr>
        <w:t>із</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б</w:t>
      </w:r>
      <w:r w:rsidR="009B5510">
        <w:rPr>
          <w:rFonts w:ascii="Times New Roman" w:hAnsi="Times New Roman"/>
          <w:sz w:val="24"/>
          <w:szCs w:val="24"/>
        </w:rPr>
        <w:t>атьків</w:t>
      </w:r>
      <w:proofErr w:type="spellEnd"/>
      <w:r w:rsidR="009B5510">
        <w:rPr>
          <w:rFonts w:ascii="Times New Roman" w:hAnsi="Times New Roman"/>
          <w:sz w:val="24"/>
          <w:szCs w:val="24"/>
        </w:rPr>
        <w:t xml:space="preserve">, </w:t>
      </w:r>
      <w:proofErr w:type="spellStart"/>
      <w:r w:rsidR="009B5510">
        <w:rPr>
          <w:rFonts w:ascii="Times New Roman" w:hAnsi="Times New Roman"/>
          <w:sz w:val="24"/>
          <w:szCs w:val="24"/>
        </w:rPr>
        <w:t>який</w:t>
      </w:r>
      <w:proofErr w:type="spellEnd"/>
      <w:r w:rsidR="009B5510">
        <w:rPr>
          <w:rFonts w:ascii="Times New Roman" w:hAnsi="Times New Roman"/>
          <w:sz w:val="24"/>
          <w:szCs w:val="24"/>
        </w:rPr>
        <w:t xml:space="preserve"> </w:t>
      </w:r>
      <w:proofErr w:type="spellStart"/>
      <w:r w:rsidR="009B5510">
        <w:rPr>
          <w:rFonts w:ascii="Times New Roman" w:hAnsi="Times New Roman"/>
          <w:sz w:val="24"/>
          <w:szCs w:val="24"/>
        </w:rPr>
        <w:t>проживає</w:t>
      </w:r>
      <w:proofErr w:type="spellEnd"/>
      <w:r w:rsidR="009B5510">
        <w:rPr>
          <w:rFonts w:ascii="Times New Roman" w:hAnsi="Times New Roman"/>
          <w:sz w:val="24"/>
          <w:szCs w:val="24"/>
        </w:rPr>
        <w:t xml:space="preserve"> з </w:t>
      </w:r>
      <w:proofErr w:type="spellStart"/>
      <w:r w:rsidR="009B5510">
        <w:rPr>
          <w:rFonts w:ascii="Times New Roman" w:hAnsi="Times New Roman"/>
          <w:sz w:val="24"/>
          <w:szCs w:val="24"/>
        </w:rPr>
        <w:t>дитиною</w:t>
      </w:r>
      <w:proofErr w:type="spellEnd"/>
      <w:r w:rsidR="009B5510">
        <w:rPr>
          <w:rFonts w:ascii="Times New Roman" w:hAnsi="Times New Roman"/>
          <w:sz w:val="24"/>
          <w:szCs w:val="24"/>
          <w:lang w:val="uk-UA"/>
        </w:rPr>
        <w:t xml:space="preserve"> та</w:t>
      </w:r>
      <w:r w:rsidRPr="00EE50FC">
        <w:rPr>
          <w:rFonts w:ascii="Times New Roman" w:hAnsi="Times New Roman"/>
          <w:sz w:val="24"/>
          <w:szCs w:val="24"/>
        </w:rPr>
        <w:t xml:space="preserve"> </w:t>
      </w:r>
      <w:proofErr w:type="spellStart"/>
      <w:r w:rsidRPr="00EE50FC">
        <w:rPr>
          <w:rFonts w:ascii="Times New Roman" w:hAnsi="Times New Roman"/>
          <w:sz w:val="24"/>
          <w:szCs w:val="24"/>
        </w:rPr>
        <w:t>звернувся</w:t>
      </w:r>
      <w:proofErr w:type="spellEnd"/>
      <w:r w:rsidRPr="00EE50FC">
        <w:rPr>
          <w:rFonts w:ascii="Times New Roman" w:hAnsi="Times New Roman"/>
          <w:sz w:val="24"/>
          <w:szCs w:val="24"/>
        </w:rPr>
        <w:t xml:space="preserve"> про </w:t>
      </w:r>
      <w:proofErr w:type="spellStart"/>
      <w:r w:rsidRPr="00EE50FC">
        <w:rPr>
          <w:rFonts w:ascii="Times New Roman" w:hAnsi="Times New Roman"/>
          <w:sz w:val="24"/>
          <w:szCs w:val="24"/>
        </w:rPr>
        <w:t>виплату</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адресної</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грошової</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допомоги</w:t>
      </w:r>
      <w:proofErr w:type="spellEnd"/>
      <w:r w:rsidRPr="00EE50FC">
        <w:rPr>
          <w:rFonts w:ascii="Times New Roman" w:hAnsi="Times New Roman"/>
          <w:sz w:val="24"/>
          <w:szCs w:val="24"/>
        </w:rPr>
        <w:t xml:space="preserve"> при </w:t>
      </w:r>
      <w:proofErr w:type="spellStart"/>
      <w:r w:rsidRPr="00EE50FC">
        <w:rPr>
          <w:rFonts w:ascii="Times New Roman" w:hAnsi="Times New Roman"/>
          <w:sz w:val="24"/>
          <w:szCs w:val="24"/>
        </w:rPr>
        <w:t>народженні</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усиновленні</w:t>
      </w:r>
      <w:proofErr w:type="spellEnd"/>
      <w:r w:rsidRPr="00EE50FC">
        <w:rPr>
          <w:rFonts w:ascii="Times New Roman" w:hAnsi="Times New Roman"/>
          <w:sz w:val="24"/>
          <w:szCs w:val="24"/>
        </w:rPr>
        <w:t xml:space="preserve">) </w:t>
      </w:r>
      <w:proofErr w:type="spellStart"/>
      <w:r w:rsidRPr="00EE50FC">
        <w:rPr>
          <w:rFonts w:ascii="Times New Roman" w:hAnsi="Times New Roman"/>
          <w:sz w:val="24"/>
          <w:szCs w:val="24"/>
        </w:rPr>
        <w:t>дитини</w:t>
      </w:r>
      <w:proofErr w:type="spellEnd"/>
      <w:r w:rsidRPr="00EE50FC">
        <w:rPr>
          <w:rFonts w:ascii="Times New Roman" w:hAnsi="Times New Roman"/>
          <w:sz w:val="24"/>
          <w:szCs w:val="24"/>
        </w:rPr>
        <w:t>.</w:t>
      </w:r>
    </w:p>
    <w:p w:rsidR="00423E45" w:rsidRPr="00EE50FC" w:rsidRDefault="00653B83" w:rsidP="00EE50FC">
      <w:pPr>
        <w:shd w:val="clear" w:color="auto" w:fill="FFFFFF"/>
        <w:spacing w:before="72" w:after="120" w:line="240" w:lineRule="auto"/>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7</w:t>
      </w:r>
      <w:r w:rsidR="00423E45" w:rsidRPr="00EE50FC">
        <w:rPr>
          <w:rFonts w:ascii="Times New Roman" w:hAnsi="Times New Roman"/>
          <w:color w:val="000000" w:themeColor="text1"/>
          <w:sz w:val="24"/>
          <w:szCs w:val="24"/>
          <w:lang w:val="uk-UA"/>
        </w:rPr>
        <w:t>.</w:t>
      </w:r>
      <w:r w:rsidR="00423E45" w:rsidRPr="001A56DC">
        <w:rPr>
          <w:rFonts w:ascii="Times New Roman" w:hAnsi="Times New Roman"/>
          <w:color w:val="000000" w:themeColor="text1"/>
          <w:sz w:val="24"/>
          <w:szCs w:val="24"/>
          <w:lang w:val="uk-UA"/>
        </w:rPr>
        <w:t xml:space="preserve">Адресна одноразова </w:t>
      </w:r>
      <w:r w:rsidR="002D25AA" w:rsidRPr="00EE50FC">
        <w:rPr>
          <w:rFonts w:ascii="Times New Roman" w:hAnsi="Times New Roman"/>
          <w:color w:val="000000" w:themeColor="text1"/>
          <w:sz w:val="24"/>
          <w:szCs w:val="24"/>
          <w:lang w:val="uk-UA"/>
        </w:rPr>
        <w:t>грошова</w:t>
      </w:r>
      <w:r w:rsidR="00423E45" w:rsidRPr="001A56DC">
        <w:rPr>
          <w:rFonts w:ascii="Times New Roman" w:hAnsi="Times New Roman"/>
          <w:color w:val="000000" w:themeColor="text1"/>
          <w:sz w:val="24"/>
          <w:szCs w:val="24"/>
          <w:lang w:val="uk-UA"/>
        </w:rPr>
        <w:t xml:space="preserve"> допомога перераховується одному із батьків дитини </w:t>
      </w:r>
      <w:r w:rsidR="002D25AA" w:rsidRPr="00EE50FC">
        <w:rPr>
          <w:rFonts w:ascii="Times New Roman" w:hAnsi="Times New Roman"/>
          <w:color w:val="000000" w:themeColor="text1"/>
          <w:sz w:val="24"/>
          <w:szCs w:val="24"/>
          <w:lang w:val="uk-UA"/>
        </w:rPr>
        <w:t xml:space="preserve">відділом  бухгалтерського обліку, звітності та  господарського забезпечення  виконавчого комітету </w:t>
      </w:r>
      <w:proofErr w:type="spellStart"/>
      <w:r w:rsidR="002D25AA" w:rsidRPr="00EE50FC">
        <w:rPr>
          <w:rFonts w:ascii="Times New Roman" w:hAnsi="Times New Roman"/>
          <w:color w:val="000000" w:themeColor="text1"/>
          <w:sz w:val="24"/>
          <w:szCs w:val="24"/>
          <w:lang w:val="uk-UA"/>
        </w:rPr>
        <w:t>Машівської</w:t>
      </w:r>
      <w:proofErr w:type="spellEnd"/>
      <w:r w:rsidR="002D25AA" w:rsidRPr="00EE50FC">
        <w:rPr>
          <w:rFonts w:ascii="Times New Roman" w:hAnsi="Times New Roman"/>
          <w:color w:val="000000" w:themeColor="text1"/>
          <w:sz w:val="24"/>
          <w:szCs w:val="24"/>
          <w:lang w:val="uk-UA"/>
        </w:rPr>
        <w:t xml:space="preserve"> селищної ради </w:t>
      </w:r>
      <w:r w:rsidR="00423E45" w:rsidRPr="001A56DC">
        <w:rPr>
          <w:rFonts w:ascii="Times New Roman" w:hAnsi="Times New Roman"/>
          <w:color w:val="000000" w:themeColor="text1"/>
          <w:sz w:val="24"/>
          <w:szCs w:val="24"/>
          <w:lang w:val="uk-UA"/>
        </w:rPr>
        <w:t>відповідно до рішення се</w:t>
      </w:r>
      <w:r w:rsidR="007E6996">
        <w:rPr>
          <w:rFonts w:ascii="Times New Roman" w:hAnsi="Times New Roman"/>
          <w:color w:val="000000" w:themeColor="text1"/>
          <w:sz w:val="24"/>
          <w:szCs w:val="24"/>
          <w:lang w:val="uk-UA"/>
        </w:rPr>
        <w:t>сії сільської ради.</w:t>
      </w:r>
    </w:p>
    <w:p w:rsidR="001A56DC" w:rsidRPr="00EE50FC" w:rsidRDefault="00653B83" w:rsidP="00EE50FC">
      <w:pPr>
        <w:spacing w:line="240" w:lineRule="auto"/>
        <w:jc w:val="both"/>
        <w:rPr>
          <w:rFonts w:ascii="Times New Roman" w:hAnsi="Times New Roman"/>
          <w:sz w:val="24"/>
          <w:szCs w:val="24"/>
          <w:lang w:val="uk-UA"/>
        </w:rPr>
      </w:pPr>
      <w:r>
        <w:rPr>
          <w:rFonts w:ascii="Times New Roman" w:hAnsi="Times New Roman"/>
          <w:sz w:val="24"/>
          <w:szCs w:val="24"/>
          <w:lang w:val="uk-UA"/>
        </w:rPr>
        <w:t>8</w:t>
      </w:r>
      <w:r w:rsidR="002D25AA" w:rsidRPr="00EE50FC">
        <w:rPr>
          <w:rFonts w:ascii="Times New Roman" w:hAnsi="Times New Roman"/>
          <w:sz w:val="24"/>
          <w:szCs w:val="24"/>
          <w:lang w:val="uk-UA"/>
        </w:rPr>
        <w:t>.</w:t>
      </w:r>
      <w:r w:rsidR="00346338" w:rsidRPr="00EE50FC">
        <w:rPr>
          <w:rFonts w:ascii="Times New Roman" w:hAnsi="Times New Roman"/>
          <w:sz w:val="24"/>
          <w:szCs w:val="24"/>
          <w:lang w:val="uk-UA"/>
        </w:rPr>
        <w:t xml:space="preserve"> В разі, якщо батьки ведуть не здоровий (аморальний) спосіб життя  </w:t>
      </w:r>
      <w:r w:rsidR="002924D4" w:rsidRPr="00EE50FC">
        <w:rPr>
          <w:rFonts w:ascii="Times New Roman" w:hAnsi="Times New Roman"/>
          <w:sz w:val="24"/>
          <w:szCs w:val="24"/>
          <w:lang w:val="uk-UA"/>
        </w:rPr>
        <w:t xml:space="preserve">адресна одноразова  грошова допомога за рішенням сесії може бути замінена на одноразову натуральну допомогу </w:t>
      </w:r>
      <w:r w:rsidR="00346338" w:rsidRPr="00EE50FC">
        <w:rPr>
          <w:rFonts w:ascii="Times New Roman" w:hAnsi="Times New Roman"/>
          <w:sz w:val="24"/>
          <w:szCs w:val="24"/>
          <w:lang w:val="uk-UA"/>
        </w:rPr>
        <w:t xml:space="preserve"> (придбання речей першої необхідності для новонародженої дитини</w:t>
      </w:r>
      <w:r w:rsidR="006A6D2B" w:rsidRPr="00EE50FC">
        <w:rPr>
          <w:rFonts w:ascii="Times New Roman" w:hAnsi="Times New Roman"/>
          <w:sz w:val="24"/>
          <w:szCs w:val="24"/>
          <w:lang w:val="uk-UA"/>
        </w:rPr>
        <w:t>,</w:t>
      </w:r>
      <w:r w:rsidR="00EE50FC">
        <w:rPr>
          <w:rFonts w:ascii="Times New Roman" w:hAnsi="Times New Roman"/>
          <w:sz w:val="24"/>
          <w:szCs w:val="24"/>
          <w:lang w:val="uk-UA"/>
        </w:rPr>
        <w:t xml:space="preserve"> </w:t>
      </w:r>
      <w:r w:rsidR="006A6D2B" w:rsidRPr="00EE50FC">
        <w:rPr>
          <w:rFonts w:ascii="Times New Roman" w:hAnsi="Times New Roman"/>
          <w:sz w:val="24"/>
          <w:szCs w:val="24"/>
          <w:lang w:val="uk-UA"/>
        </w:rPr>
        <w:t>породіллі</w:t>
      </w:r>
      <w:r w:rsidR="00346338" w:rsidRPr="00EE50FC">
        <w:rPr>
          <w:rFonts w:ascii="Times New Roman" w:hAnsi="Times New Roman"/>
          <w:sz w:val="24"/>
          <w:szCs w:val="24"/>
          <w:lang w:val="uk-UA"/>
        </w:rPr>
        <w:t xml:space="preserve">). </w:t>
      </w:r>
    </w:p>
    <w:p w:rsidR="00A51A56" w:rsidRDefault="00A51A56" w:rsidP="00A51A56">
      <w:pPr>
        <w:spacing w:after="0" w:line="240" w:lineRule="auto"/>
        <w:jc w:val="right"/>
        <w:rPr>
          <w:rFonts w:ascii="Times New Roman" w:hAnsi="Times New Roman"/>
          <w:sz w:val="24"/>
          <w:szCs w:val="24"/>
          <w:lang w:val="uk-UA"/>
        </w:rPr>
      </w:pPr>
    </w:p>
    <w:p w:rsidR="00A51A56" w:rsidRDefault="00EE50FC" w:rsidP="00A51A56">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proofErr w:type="spellStart"/>
      <w:r w:rsidR="00A51A56" w:rsidRPr="00B167BA">
        <w:rPr>
          <w:rFonts w:ascii="Times New Roman" w:hAnsi="Times New Roman"/>
          <w:sz w:val="24"/>
          <w:szCs w:val="24"/>
        </w:rPr>
        <w:t>Секретар</w:t>
      </w:r>
      <w:proofErr w:type="spellEnd"/>
      <w:r w:rsidR="00A51A56" w:rsidRPr="00B167BA">
        <w:rPr>
          <w:rFonts w:ascii="Times New Roman" w:hAnsi="Times New Roman"/>
          <w:sz w:val="24"/>
          <w:szCs w:val="24"/>
        </w:rPr>
        <w:t xml:space="preserve"> с</w:t>
      </w:r>
      <w:proofErr w:type="spellStart"/>
      <w:r w:rsidR="00A51A56" w:rsidRPr="00B167BA">
        <w:rPr>
          <w:rFonts w:ascii="Times New Roman" w:hAnsi="Times New Roman"/>
          <w:sz w:val="24"/>
          <w:szCs w:val="24"/>
          <w:lang w:val="uk-UA"/>
        </w:rPr>
        <w:t>елищної</w:t>
      </w:r>
      <w:proofErr w:type="spellEnd"/>
      <w:r w:rsidR="00A51A56" w:rsidRPr="00B167BA">
        <w:rPr>
          <w:rFonts w:ascii="Times New Roman" w:hAnsi="Times New Roman"/>
          <w:sz w:val="24"/>
          <w:szCs w:val="24"/>
        </w:rPr>
        <w:t xml:space="preserve"> ради                                                           </w:t>
      </w:r>
      <w:r w:rsidR="00A51A56">
        <w:rPr>
          <w:rFonts w:ascii="Times New Roman" w:hAnsi="Times New Roman"/>
          <w:sz w:val="24"/>
          <w:szCs w:val="24"/>
          <w:lang w:val="uk-UA"/>
        </w:rPr>
        <w:t xml:space="preserve">                      </w:t>
      </w:r>
      <w:r>
        <w:rPr>
          <w:rFonts w:ascii="Times New Roman" w:hAnsi="Times New Roman"/>
          <w:sz w:val="24"/>
          <w:szCs w:val="24"/>
          <w:lang w:val="uk-UA"/>
        </w:rPr>
        <w:t xml:space="preserve">   </w:t>
      </w:r>
      <w:r w:rsidR="00A51A56">
        <w:rPr>
          <w:rFonts w:ascii="Times New Roman" w:hAnsi="Times New Roman"/>
          <w:sz w:val="24"/>
          <w:szCs w:val="24"/>
          <w:lang w:val="uk-UA"/>
        </w:rPr>
        <w:t xml:space="preserve"> </w:t>
      </w:r>
      <w:r w:rsidR="00A51A56" w:rsidRPr="00B167BA">
        <w:rPr>
          <w:rFonts w:ascii="Times New Roman" w:hAnsi="Times New Roman"/>
          <w:sz w:val="24"/>
          <w:szCs w:val="24"/>
        </w:rPr>
        <w:t xml:space="preserve">  С.А. Година</w:t>
      </w:r>
    </w:p>
    <w:p w:rsidR="003146FE" w:rsidRDefault="003146FE" w:rsidP="00A51A56">
      <w:pPr>
        <w:spacing w:after="0" w:line="240" w:lineRule="auto"/>
        <w:rPr>
          <w:rFonts w:ascii="Times New Roman" w:hAnsi="Times New Roman"/>
          <w:sz w:val="24"/>
          <w:szCs w:val="24"/>
          <w:lang w:val="uk-UA"/>
        </w:rPr>
      </w:pPr>
    </w:p>
    <w:p w:rsidR="003146FE" w:rsidRPr="003146FE" w:rsidRDefault="003146FE" w:rsidP="00A51A56">
      <w:pPr>
        <w:spacing w:after="0" w:line="240" w:lineRule="auto"/>
        <w:rPr>
          <w:rFonts w:ascii="Times New Roman" w:hAnsi="Times New Roman"/>
          <w:sz w:val="24"/>
          <w:szCs w:val="24"/>
          <w:lang w:val="uk-UA"/>
        </w:rPr>
      </w:pPr>
    </w:p>
    <w:sectPr w:rsidR="003146FE" w:rsidRPr="003146FE" w:rsidSect="00435406">
      <w:pgSz w:w="11906" w:h="16838"/>
      <w:pgMar w:top="851" w:right="566" w:bottom="89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E222AD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9469F8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89C86B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5AC14A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BE8CE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BCBA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9AC7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ABE3C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2AEAD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B786BE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56B11CA"/>
    <w:multiLevelType w:val="multilevel"/>
    <w:tmpl w:val="43A0AA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A06D40"/>
    <w:multiLevelType w:val="hybridMultilevel"/>
    <w:tmpl w:val="7F94CE74"/>
    <w:lvl w:ilvl="0" w:tplc="916E9E96">
      <w:start w:val="5"/>
      <w:numFmt w:val="bullet"/>
      <w:lvlText w:val="-"/>
      <w:lvlJc w:val="left"/>
      <w:pPr>
        <w:ind w:left="557" w:hanging="360"/>
      </w:pPr>
      <w:rPr>
        <w:rFonts w:ascii="Times New Roman" w:eastAsia="Times New Roman" w:hAnsi="Times New Roman" w:cs="Times New Roman" w:hint="default"/>
      </w:rPr>
    </w:lvl>
    <w:lvl w:ilvl="1" w:tplc="04190003" w:tentative="1">
      <w:start w:val="1"/>
      <w:numFmt w:val="bullet"/>
      <w:lvlText w:val="o"/>
      <w:lvlJc w:val="left"/>
      <w:pPr>
        <w:ind w:left="1277" w:hanging="360"/>
      </w:pPr>
      <w:rPr>
        <w:rFonts w:ascii="Courier New" w:hAnsi="Courier New" w:cs="Courier New" w:hint="default"/>
      </w:rPr>
    </w:lvl>
    <w:lvl w:ilvl="2" w:tplc="04190005" w:tentative="1">
      <w:start w:val="1"/>
      <w:numFmt w:val="bullet"/>
      <w:lvlText w:val=""/>
      <w:lvlJc w:val="left"/>
      <w:pPr>
        <w:ind w:left="1997" w:hanging="360"/>
      </w:pPr>
      <w:rPr>
        <w:rFonts w:ascii="Wingdings" w:hAnsi="Wingdings" w:hint="default"/>
      </w:rPr>
    </w:lvl>
    <w:lvl w:ilvl="3" w:tplc="04190001" w:tentative="1">
      <w:start w:val="1"/>
      <w:numFmt w:val="bullet"/>
      <w:lvlText w:val=""/>
      <w:lvlJc w:val="left"/>
      <w:pPr>
        <w:ind w:left="2717" w:hanging="360"/>
      </w:pPr>
      <w:rPr>
        <w:rFonts w:ascii="Symbol" w:hAnsi="Symbol" w:hint="default"/>
      </w:rPr>
    </w:lvl>
    <w:lvl w:ilvl="4" w:tplc="04190003" w:tentative="1">
      <w:start w:val="1"/>
      <w:numFmt w:val="bullet"/>
      <w:lvlText w:val="o"/>
      <w:lvlJc w:val="left"/>
      <w:pPr>
        <w:ind w:left="3437" w:hanging="360"/>
      </w:pPr>
      <w:rPr>
        <w:rFonts w:ascii="Courier New" w:hAnsi="Courier New" w:cs="Courier New" w:hint="default"/>
      </w:rPr>
    </w:lvl>
    <w:lvl w:ilvl="5" w:tplc="04190005" w:tentative="1">
      <w:start w:val="1"/>
      <w:numFmt w:val="bullet"/>
      <w:lvlText w:val=""/>
      <w:lvlJc w:val="left"/>
      <w:pPr>
        <w:ind w:left="4157" w:hanging="360"/>
      </w:pPr>
      <w:rPr>
        <w:rFonts w:ascii="Wingdings" w:hAnsi="Wingdings" w:hint="default"/>
      </w:rPr>
    </w:lvl>
    <w:lvl w:ilvl="6" w:tplc="04190001" w:tentative="1">
      <w:start w:val="1"/>
      <w:numFmt w:val="bullet"/>
      <w:lvlText w:val=""/>
      <w:lvlJc w:val="left"/>
      <w:pPr>
        <w:ind w:left="4877" w:hanging="360"/>
      </w:pPr>
      <w:rPr>
        <w:rFonts w:ascii="Symbol" w:hAnsi="Symbol" w:hint="default"/>
      </w:rPr>
    </w:lvl>
    <w:lvl w:ilvl="7" w:tplc="04190003" w:tentative="1">
      <w:start w:val="1"/>
      <w:numFmt w:val="bullet"/>
      <w:lvlText w:val="o"/>
      <w:lvlJc w:val="left"/>
      <w:pPr>
        <w:ind w:left="5597" w:hanging="360"/>
      </w:pPr>
      <w:rPr>
        <w:rFonts w:ascii="Courier New" w:hAnsi="Courier New" w:cs="Courier New" w:hint="default"/>
      </w:rPr>
    </w:lvl>
    <w:lvl w:ilvl="8" w:tplc="04190005" w:tentative="1">
      <w:start w:val="1"/>
      <w:numFmt w:val="bullet"/>
      <w:lvlText w:val=""/>
      <w:lvlJc w:val="left"/>
      <w:pPr>
        <w:ind w:left="6317" w:hanging="360"/>
      </w:pPr>
      <w:rPr>
        <w:rFonts w:ascii="Wingdings" w:hAnsi="Wingdings" w:hint="default"/>
      </w:rPr>
    </w:lvl>
  </w:abstractNum>
  <w:abstractNum w:abstractNumId="13">
    <w:nsid w:val="29333722"/>
    <w:multiLevelType w:val="multilevel"/>
    <w:tmpl w:val="871C9E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122F0B"/>
    <w:multiLevelType w:val="multilevel"/>
    <w:tmpl w:val="C64E2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CD5457"/>
    <w:multiLevelType w:val="hybridMultilevel"/>
    <w:tmpl w:val="CAEAE9BC"/>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34BB21E1"/>
    <w:multiLevelType w:val="hybridMultilevel"/>
    <w:tmpl w:val="F0FEF0A6"/>
    <w:lvl w:ilvl="0" w:tplc="B7049ABC">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nsid w:val="3981485E"/>
    <w:multiLevelType w:val="hybridMultilevel"/>
    <w:tmpl w:val="0F7677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75B3715"/>
    <w:multiLevelType w:val="hybridMultilevel"/>
    <w:tmpl w:val="C0B8F9FE"/>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9">
    <w:nsid w:val="49FF71F1"/>
    <w:multiLevelType w:val="hybridMultilevel"/>
    <w:tmpl w:val="2CDECC70"/>
    <w:lvl w:ilvl="0" w:tplc="21F4039E">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20">
    <w:nsid w:val="4DCA00E8"/>
    <w:multiLevelType w:val="hybridMultilevel"/>
    <w:tmpl w:val="C3F628AE"/>
    <w:lvl w:ilvl="0" w:tplc="B7049ABC">
      <w:start w:val="1"/>
      <w:numFmt w:val="bullet"/>
      <w:lvlText w:val=""/>
      <w:lvlJc w:val="left"/>
      <w:pPr>
        <w:ind w:left="3053" w:hanging="360"/>
      </w:pPr>
      <w:rPr>
        <w:rFonts w:ascii="Symbol" w:hAnsi="Symbol" w:hint="default"/>
      </w:rPr>
    </w:lvl>
    <w:lvl w:ilvl="1" w:tplc="04220003" w:tentative="1">
      <w:start w:val="1"/>
      <w:numFmt w:val="bullet"/>
      <w:lvlText w:val="o"/>
      <w:lvlJc w:val="left"/>
      <w:pPr>
        <w:ind w:left="3773" w:hanging="360"/>
      </w:pPr>
      <w:rPr>
        <w:rFonts w:ascii="Courier New" w:hAnsi="Courier New" w:hint="default"/>
      </w:rPr>
    </w:lvl>
    <w:lvl w:ilvl="2" w:tplc="04220005" w:tentative="1">
      <w:start w:val="1"/>
      <w:numFmt w:val="bullet"/>
      <w:lvlText w:val=""/>
      <w:lvlJc w:val="left"/>
      <w:pPr>
        <w:ind w:left="4493" w:hanging="360"/>
      </w:pPr>
      <w:rPr>
        <w:rFonts w:ascii="Wingdings" w:hAnsi="Wingdings" w:hint="default"/>
      </w:rPr>
    </w:lvl>
    <w:lvl w:ilvl="3" w:tplc="04220001" w:tentative="1">
      <w:start w:val="1"/>
      <w:numFmt w:val="bullet"/>
      <w:lvlText w:val=""/>
      <w:lvlJc w:val="left"/>
      <w:pPr>
        <w:ind w:left="5213" w:hanging="360"/>
      </w:pPr>
      <w:rPr>
        <w:rFonts w:ascii="Symbol" w:hAnsi="Symbol" w:hint="default"/>
      </w:rPr>
    </w:lvl>
    <w:lvl w:ilvl="4" w:tplc="04220003" w:tentative="1">
      <w:start w:val="1"/>
      <w:numFmt w:val="bullet"/>
      <w:lvlText w:val="o"/>
      <w:lvlJc w:val="left"/>
      <w:pPr>
        <w:ind w:left="5933" w:hanging="360"/>
      </w:pPr>
      <w:rPr>
        <w:rFonts w:ascii="Courier New" w:hAnsi="Courier New" w:hint="default"/>
      </w:rPr>
    </w:lvl>
    <w:lvl w:ilvl="5" w:tplc="04220005" w:tentative="1">
      <w:start w:val="1"/>
      <w:numFmt w:val="bullet"/>
      <w:lvlText w:val=""/>
      <w:lvlJc w:val="left"/>
      <w:pPr>
        <w:ind w:left="6653" w:hanging="360"/>
      </w:pPr>
      <w:rPr>
        <w:rFonts w:ascii="Wingdings" w:hAnsi="Wingdings" w:hint="default"/>
      </w:rPr>
    </w:lvl>
    <w:lvl w:ilvl="6" w:tplc="04220001" w:tentative="1">
      <w:start w:val="1"/>
      <w:numFmt w:val="bullet"/>
      <w:lvlText w:val=""/>
      <w:lvlJc w:val="left"/>
      <w:pPr>
        <w:ind w:left="7373" w:hanging="360"/>
      </w:pPr>
      <w:rPr>
        <w:rFonts w:ascii="Symbol" w:hAnsi="Symbol" w:hint="default"/>
      </w:rPr>
    </w:lvl>
    <w:lvl w:ilvl="7" w:tplc="04220003" w:tentative="1">
      <w:start w:val="1"/>
      <w:numFmt w:val="bullet"/>
      <w:lvlText w:val="o"/>
      <w:lvlJc w:val="left"/>
      <w:pPr>
        <w:ind w:left="8093" w:hanging="360"/>
      </w:pPr>
      <w:rPr>
        <w:rFonts w:ascii="Courier New" w:hAnsi="Courier New" w:hint="default"/>
      </w:rPr>
    </w:lvl>
    <w:lvl w:ilvl="8" w:tplc="04220005" w:tentative="1">
      <w:start w:val="1"/>
      <w:numFmt w:val="bullet"/>
      <w:lvlText w:val=""/>
      <w:lvlJc w:val="left"/>
      <w:pPr>
        <w:ind w:left="8813" w:hanging="360"/>
      </w:pPr>
      <w:rPr>
        <w:rFonts w:ascii="Wingdings" w:hAnsi="Wingdings" w:hint="default"/>
      </w:rPr>
    </w:lvl>
  </w:abstractNum>
  <w:abstractNum w:abstractNumId="21">
    <w:nsid w:val="5F1E46EF"/>
    <w:multiLevelType w:val="multilevel"/>
    <w:tmpl w:val="E5082A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1A04447"/>
    <w:multiLevelType w:val="multilevel"/>
    <w:tmpl w:val="12E2B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E855FE"/>
    <w:multiLevelType w:val="hybridMultilevel"/>
    <w:tmpl w:val="48BE0B96"/>
    <w:lvl w:ilvl="0" w:tplc="ACACB7DE">
      <w:start w:val="227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BD439EB"/>
    <w:multiLevelType w:val="multilevel"/>
    <w:tmpl w:val="4BBCF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6"/>
  </w:num>
  <w:num w:numId="3">
    <w:abstractNumId w:val="20"/>
  </w:num>
  <w:num w:numId="4">
    <w:abstractNumId w:val="22"/>
  </w:num>
  <w:num w:numId="5">
    <w:abstractNumId w:val="14"/>
  </w:num>
  <w:num w:numId="6">
    <w:abstractNumId w:val="2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4"/>
  </w:num>
  <w:num w:numId="18">
    <w:abstractNumId w:val="18"/>
  </w:num>
  <w:num w:numId="19">
    <w:abstractNumId w:val="21"/>
  </w:num>
  <w:num w:numId="20">
    <w:abstractNumId w:val="11"/>
  </w:num>
  <w:num w:numId="21">
    <w:abstractNumId w:val="13"/>
  </w:num>
  <w:num w:numId="22">
    <w:abstractNumId w:val="12"/>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3FE"/>
    <w:rsid w:val="000018E6"/>
    <w:rsid w:val="00005B1F"/>
    <w:rsid w:val="00022909"/>
    <w:rsid w:val="00022A98"/>
    <w:rsid w:val="00034369"/>
    <w:rsid w:val="00037028"/>
    <w:rsid w:val="00050115"/>
    <w:rsid w:val="00051B26"/>
    <w:rsid w:val="0005535A"/>
    <w:rsid w:val="00060598"/>
    <w:rsid w:val="00061860"/>
    <w:rsid w:val="00071B89"/>
    <w:rsid w:val="00077FA9"/>
    <w:rsid w:val="00080861"/>
    <w:rsid w:val="00090CC0"/>
    <w:rsid w:val="00097641"/>
    <w:rsid w:val="000C70AE"/>
    <w:rsid w:val="000E61DE"/>
    <w:rsid w:val="000E76C8"/>
    <w:rsid w:val="000F539B"/>
    <w:rsid w:val="000F5769"/>
    <w:rsid w:val="00105DC0"/>
    <w:rsid w:val="001061D7"/>
    <w:rsid w:val="00110B57"/>
    <w:rsid w:val="0011285B"/>
    <w:rsid w:val="00115785"/>
    <w:rsid w:val="00116F1C"/>
    <w:rsid w:val="00121773"/>
    <w:rsid w:val="00127844"/>
    <w:rsid w:val="00142A74"/>
    <w:rsid w:val="001437E5"/>
    <w:rsid w:val="001823B8"/>
    <w:rsid w:val="0018580C"/>
    <w:rsid w:val="001A56DC"/>
    <w:rsid w:val="001A7B48"/>
    <w:rsid w:val="001B7760"/>
    <w:rsid w:val="001C4593"/>
    <w:rsid w:val="001E1941"/>
    <w:rsid w:val="001F1A9E"/>
    <w:rsid w:val="001F2130"/>
    <w:rsid w:val="001F755D"/>
    <w:rsid w:val="00202C74"/>
    <w:rsid w:val="00203BBC"/>
    <w:rsid w:val="00210D1B"/>
    <w:rsid w:val="002166CF"/>
    <w:rsid w:val="00220C50"/>
    <w:rsid w:val="002273F6"/>
    <w:rsid w:val="0024068A"/>
    <w:rsid w:val="0024166D"/>
    <w:rsid w:val="0025118D"/>
    <w:rsid w:val="00264105"/>
    <w:rsid w:val="002748BC"/>
    <w:rsid w:val="00280279"/>
    <w:rsid w:val="00286E67"/>
    <w:rsid w:val="002924D4"/>
    <w:rsid w:val="0029255A"/>
    <w:rsid w:val="00297E6C"/>
    <w:rsid w:val="002B1C03"/>
    <w:rsid w:val="002D25AA"/>
    <w:rsid w:val="002D2A3F"/>
    <w:rsid w:val="002D3F16"/>
    <w:rsid w:val="002D7B64"/>
    <w:rsid w:val="00305521"/>
    <w:rsid w:val="003146FE"/>
    <w:rsid w:val="00314AB0"/>
    <w:rsid w:val="00323CB0"/>
    <w:rsid w:val="00331DCC"/>
    <w:rsid w:val="003329B0"/>
    <w:rsid w:val="00336C69"/>
    <w:rsid w:val="00346338"/>
    <w:rsid w:val="0035243C"/>
    <w:rsid w:val="003665B5"/>
    <w:rsid w:val="00383A9F"/>
    <w:rsid w:val="00392A16"/>
    <w:rsid w:val="0039355B"/>
    <w:rsid w:val="00397FD0"/>
    <w:rsid w:val="003A022A"/>
    <w:rsid w:val="003A4E40"/>
    <w:rsid w:val="003B410C"/>
    <w:rsid w:val="003B5298"/>
    <w:rsid w:val="003C0042"/>
    <w:rsid w:val="003C4401"/>
    <w:rsid w:val="003C4C34"/>
    <w:rsid w:val="003E7BE1"/>
    <w:rsid w:val="00402973"/>
    <w:rsid w:val="004066C8"/>
    <w:rsid w:val="00406AB1"/>
    <w:rsid w:val="00407B16"/>
    <w:rsid w:val="00423E45"/>
    <w:rsid w:val="00435406"/>
    <w:rsid w:val="00441585"/>
    <w:rsid w:val="00452E0A"/>
    <w:rsid w:val="0045477A"/>
    <w:rsid w:val="004747C8"/>
    <w:rsid w:val="0049277C"/>
    <w:rsid w:val="004A62A7"/>
    <w:rsid w:val="004B0F3A"/>
    <w:rsid w:val="004B31CE"/>
    <w:rsid w:val="004D5DFD"/>
    <w:rsid w:val="004E2257"/>
    <w:rsid w:val="004E3DBA"/>
    <w:rsid w:val="004E5AD9"/>
    <w:rsid w:val="004F5B90"/>
    <w:rsid w:val="00516EFC"/>
    <w:rsid w:val="005353E7"/>
    <w:rsid w:val="005354C2"/>
    <w:rsid w:val="00535829"/>
    <w:rsid w:val="005368F3"/>
    <w:rsid w:val="00542F22"/>
    <w:rsid w:val="005464E0"/>
    <w:rsid w:val="0055215E"/>
    <w:rsid w:val="0055290F"/>
    <w:rsid w:val="00554ECB"/>
    <w:rsid w:val="005637CA"/>
    <w:rsid w:val="005753BF"/>
    <w:rsid w:val="00577154"/>
    <w:rsid w:val="00583A65"/>
    <w:rsid w:val="00583CEF"/>
    <w:rsid w:val="00590D19"/>
    <w:rsid w:val="0059322B"/>
    <w:rsid w:val="00594D0C"/>
    <w:rsid w:val="005A7F0B"/>
    <w:rsid w:val="005B619C"/>
    <w:rsid w:val="005B788B"/>
    <w:rsid w:val="005C7186"/>
    <w:rsid w:val="005D467F"/>
    <w:rsid w:val="005E209F"/>
    <w:rsid w:val="005E3CA7"/>
    <w:rsid w:val="005F4AD0"/>
    <w:rsid w:val="0060235E"/>
    <w:rsid w:val="00622FFC"/>
    <w:rsid w:val="00624584"/>
    <w:rsid w:val="00632643"/>
    <w:rsid w:val="00641EC4"/>
    <w:rsid w:val="006467A0"/>
    <w:rsid w:val="00653B83"/>
    <w:rsid w:val="00654CA7"/>
    <w:rsid w:val="00655454"/>
    <w:rsid w:val="00676505"/>
    <w:rsid w:val="006860AF"/>
    <w:rsid w:val="00687625"/>
    <w:rsid w:val="006A6D2B"/>
    <w:rsid w:val="006A7E18"/>
    <w:rsid w:val="006A7F99"/>
    <w:rsid w:val="006B2B17"/>
    <w:rsid w:val="006B68A1"/>
    <w:rsid w:val="006B6D93"/>
    <w:rsid w:val="006B7E6A"/>
    <w:rsid w:val="006C2975"/>
    <w:rsid w:val="006D1614"/>
    <w:rsid w:val="006D55F6"/>
    <w:rsid w:val="006D652B"/>
    <w:rsid w:val="006D76B2"/>
    <w:rsid w:val="006E7989"/>
    <w:rsid w:val="00700AE8"/>
    <w:rsid w:val="00701B1E"/>
    <w:rsid w:val="00710D9B"/>
    <w:rsid w:val="00711DA6"/>
    <w:rsid w:val="00713039"/>
    <w:rsid w:val="00720D7D"/>
    <w:rsid w:val="007217D5"/>
    <w:rsid w:val="00730220"/>
    <w:rsid w:val="00732210"/>
    <w:rsid w:val="00737139"/>
    <w:rsid w:val="007620EB"/>
    <w:rsid w:val="00764F49"/>
    <w:rsid w:val="0076632F"/>
    <w:rsid w:val="00766E9F"/>
    <w:rsid w:val="00770883"/>
    <w:rsid w:val="007726A3"/>
    <w:rsid w:val="007817C2"/>
    <w:rsid w:val="00786E46"/>
    <w:rsid w:val="0078772A"/>
    <w:rsid w:val="00791770"/>
    <w:rsid w:val="0079570F"/>
    <w:rsid w:val="00795943"/>
    <w:rsid w:val="00797A22"/>
    <w:rsid w:val="007A1160"/>
    <w:rsid w:val="007A299E"/>
    <w:rsid w:val="007A65CD"/>
    <w:rsid w:val="007B0E5E"/>
    <w:rsid w:val="007B1934"/>
    <w:rsid w:val="007B2378"/>
    <w:rsid w:val="007B6FA5"/>
    <w:rsid w:val="007B7750"/>
    <w:rsid w:val="007C110D"/>
    <w:rsid w:val="007C6664"/>
    <w:rsid w:val="007D0409"/>
    <w:rsid w:val="007D1079"/>
    <w:rsid w:val="007E6996"/>
    <w:rsid w:val="007F20DF"/>
    <w:rsid w:val="007F4857"/>
    <w:rsid w:val="00801A11"/>
    <w:rsid w:val="00801D7A"/>
    <w:rsid w:val="0080544F"/>
    <w:rsid w:val="00805F26"/>
    <w:rsid w:val="00810BB6"/>
    <w:rsid w:val="008201C4"/>
    <w:rsid w:val="008236F2"/>
    <w:rsid w:val="008243D8"/>
    <w:rsid w:val="00836FE2"/>
    <w:rsid w:val="00840F0A"/>
    <w:rsid w:val="00863025"/>
    <w:rsid w:val="00863E8E"/>
    <w:rsid w:val="00867E33"/>
    <w:rsid w:val="008743FE"/>
    <w:rsid w:val="0087678B"/>
    <w:rsid w:val="00891DA3"/>
    <w:rsid w:val="008945A5"/>
    <w:rsid w:val="008A5748"/>
    <w:rsid w:val="008B202F"/>
    <w:rsid w:val="008B7F7F"/>
    <w:rsid w:val="008C0842"/>
    <w:rsid w:val="008C5D09"/>
    <w:rsid w:val="008D2594"/>
    <w:rsid w:val="008D3833"/>
    <w:rsid w:val="008E01CC"/>
    <w:rsid w:val="008F078D"/>
    <w:rsid w:val="008F2F81"/>
    <w:rsid w:val="008F5469"/>
    <w:rsid w:val="00906340"/>
    <w:rsid w:val="00911FE9"/>
    <w:rsid w:val="00915C77"/>
    <w:rsid w:val="009312A3"/>
    <w:rsid w:val="009428F5"/>
    <w:rsid w:val="00950321"/>
    <w:rsid w:val="00953DDF"/>
    <w:rsid w:val="00953F75"/>
    <w:rsid w:val="00954CD1"/>
    <w:rsid w:val="009554FD"/>
    <w:rsid w:val="009601C3"/>
    <w:rsid w:val="00972C79"/>
    <w:rsid w:val="0097630C"/>
    <w:rsid w:val="009875AC"/>
    <w:rsid w:val="009944D0"/>
    <w:rsid w:val="009B1078"/>
    <w:rsid w:val="009B2FA2"/>
    <w:rsid w:val="009B4BB3"/>
    <w:rsid w:val="009B5510"/>
    <w:rsid w:val="009C6A5B"/>
    <w:rsid w:val="009D0779"/>
    <w:rsid w:val="009D67DA"/>
    <w:rsid w:val="009E0FED"/>
    <w:rsid w:val="009E624F"/>
    <w:rsid w:val="009F5A5A"/>
    <w:rsid w:val="009F6244"/>
    <w:rsid w:val="00A028D3"/>
    <w:rsid w:val="00A02F74"/>
    <w:rsid w:val="00A10357"/>
    <w:rsid w:val="00A169E3"/>
    <w:rsid w:val="00A16D76"/>
    <w:rsid w:val="00A21D7C"/>
    <w:rsid w:val="00A2359C"/>
    <w:rsid w:val="00A24EDC"/>
    <w:rsid w:val="00A41A8C"/>
    <w:rsid w:val="00A433AE"/>
    <w:rsid w:val="00A51A56"/>
    <w:rsid w:val="00A52B7C"/>
    <w:rsid w:val="00A537E0"/>
    <w:rsid w:val="00A57DCB"/>
    <w:rsid w:val="00A80A92"/>
    <w:rsid w:val="00A820B1"/>
    <w:rsid w:val="00A865F1"/>
    <w:rsid w:val="00A90812"/>
    <w:rsid w:val="00A928F9"/>
    <w:rsid w:val="00AB340E"/>
    <w:rsid w:val="00AD10A5"/>
    <w:rsid w:val="00AD2CE5"/>
    <w:rsid w:val="00AD4800"/>
    <w:rsid w:val="00AD4B22"/>
    <w:rsid w:val="00AE30FD"/>
    <w:rsid w:val="00B002B2"/>
    <w:rsid w:val="00B008DA"/>
    <w:rsid w:val="00B12356"/>
    <w:rsid w:val="00B14E19"/>
    <w:rsid w:val="00B167BA"/>
    <w:rsid w:val="00B3695D"/>
    <w:rsid w:val="00B36980"/>
    <w:rsid w:val="00B50BBC"/>
    <w:rsid w:val="00B66D2D"/>
    <w:rsid w:val="00B72076"/>
    <w:rsid w:val="00B75043"/>
    <w:rsid w:val="00B9047D"/>
    <w:rsid w:val="00B94F32"/>
    <w:rsid w:val="00BA6293"/>
    <w:rsid w:val="00BC27B1"/>
    <w:rsid w:val="00BF4C37"/>
    <w:rsid w:val="00C01D8B"/>
    <w:rsid w:val="00C15CC2"/>
    <w:rsid w:val="00C15D1C"/>
    <w:rsid w:val="00C1684F"/>
    <w:rsid w:val="00C239E0"/>
    <w:rsid w:val="00C239F3"/>
    <w:rsid w:val="00C24357"/>
    <w:rsid w:val="00C247E1"/>
    <w:rsid w:val="00C257AD"/>
    <w:rsid w:val="00C272CE"/>
    <w:rsid w:val="00C30115"/>
    <w:rsid w:val="00C43CA5"/>
    <w:rsid w:val="00C51229"/>
    <w:rsid w:val="00C64135"/>
    <w:rsid w:val="00C70802"/>
    <w:rsid w:val="00CA2601"/>
    <w:rsid w:val="00CA407A"/>
    <w:rsid w:val="00CB0D37"/>
    <w:rsid w:val="00CB2CBD"/>
    <w:rsid w:val="00CB49A0"/>
    <w:rsid w:val="00CB5CCA"/>
    <w:rsid w:val="00CE0DDA"/>
    <w:rsid w:val="00D02381"/>
    <w:rsid w:val="00D0466B"/>
    <w:rsid w:val="00D20AB1"/>
    <w:rsid w:val="00D41223"/>
    <w:rsid w:val="00D43A25"/>
    <w:rsid w:val="00D5023D"/>
    <w:rsid w:val="00D5280B"/>
    <w:rsid w:val="00D67B0F"/>
    <w:rsid w:val="00D739A1"/>
    <w:rsid w:val="00D76A63"/>
    <w:rsid w:val="00D8622E"/>
    <w:rsid w:val="00D960D3"/>
    <w:rsid w:val="00DA0743"/>
    <w:rsid w:val="00DA537C"/>
    <w:rsid w:val="00DA747C"/>
    <w:rsid w:val="00DB06B7"/>
    <w:rsid w:val="00DC6D0D"/>
    <w:rsid w:val="00DD0DBC"/>
    <w:rsid w:val="00DD2DDA"/>
    <w:rsid w:val="00DD3C04"/>
    <w:rsid w:val="00DD5ED3"/>
    <w:rsid w:val="00DE26CF"/>
    <w:rsid w:val="00DE6925"/>
    <w:rsid w:val="00DF047F"/>
    <w:rsid w:val="00E02C0F"/>
    <w:rsid w:val="00E04772"/>
    <w:rsid w:val="00E07DC8"/>
    <w:rsid w:val="00E131FE"/>
    <w:rsid w:val="00E17CE8"/>
    <w:rsid w:val="00E30BE8"/>
    <w:rsid w:val="00E35592"/>
    <w:rsid w:val="00E35CCF"/>
    <w:rsid w:val="00E43DD4"/>
    <w:rsid w:val="00E61C82"/>
    <w:rsid w:val="00E665C2"/>
    <w:rsid w:val="00E67CF9"/>
    <w:rsid w:val="00E710AE"/>
    <w:rsid w:val="00E74F75"/>
    <w:rsid w:val="00E80F58"/>
    <w:rsid w:val="00E81714"/>
    <w:rsid w:val="00E86B25"/>
    <w:rsid w:val="00E97951"/>
    <w:rsid w:val="00E979E9"/>
    <w:rsid w:val="00E97B5F"/>
    <w:rsid w:val="00EA1862"/>
    <w:rsid w:val="00EA4563"/>
    <w:rsid w:val="00EB1AE2"/>
    <w:rsid w:val="00EB56F9"/>
    <w:rsid w:val="00EC2F17"/>
    <w:rsid w:val="00EC5D4B"/>
    <w:rsid w:val="00EE50FC"/>
    <w:rsid w:val="00EE67D6"/>
    <w:rsid w:val="00EE7DB1"/>
    <w:rsid w:val="00EF3E21"/>
    <w:rsid w:val="00EF6C95"/>
    <w:rsid w:val="00F05C35"/>
    <w:rsid w:val="00F07F12"/>
    <w:rsid w:val="00F12E02"/>
    <w:rsid w:val="00F15453"/>
    <w:rsid w:val="00F20128"/>
    <w:rsid w:val="00F30C17"/>
    <w:rsid w:val="00F36D2F"/>
    <w:rsid w:val="00F4424A"/>
    <w:rsid w:val="00F44E52"/>
    <w:rsid w:val="00F50B41"/>
    <w:rsid w:val="00FA173F"/>
    <w:rsid w:val="00FA3574"/>
    <w:rsid w:val="00FC5A4A"/>
    <w:rsid w:val="00FC6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nhideWhenUsed="0" w:qFormat="1"/>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B89"/>
    <w:pPr>
      <w:spacing w:after="200" w:line="276" w:lineRule="auto"/>
    </w:pPr>
  </w:style>
  <w:style w:type="paragraph" w:styleId="1">
    <w:name w:val="heading 1"/>
    <w:basedOn w:val="a"/>
    <w:link w:val="10"/>
    <w:uiPriority w:val="9"/>
    <w:qFormat/>
    <w:locked/>
    <w:rsid w:val="003146FE"/>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743FE"/>
    <w:pPr>
      <w:spacing w:after="0" w:line="240" w:lineRule="auto"/>
      <w:jc w:val="center"/>
    </w:pPr>
    <w:rPr>
      <w:rFonts w:ascii="Times New Roman" w:hAnsi="Times New Roman"/>
      <w:b/>
      <w:bCs/>
      <w:sz w:val="32"/>
      <w:szCs w:val="24"/>
      <w:lang w:val="uk-UA"/>
    </w:rPr>
  </w:style>
  <w:style w:type="character" w:customStyle="1" w:styleId="a4">
    <w:name w:val="Название Знак"/>
    <w:basedOn w:val="a0"/>
    <w:link w:val="a3"/>
    <w:uiPriority w:val="99"/>
    <w:locked/>
    <w:rsid w:val="008743FE"/>
    <w:rPr>
      <w:rFonts w:ascii="Times New Roman" w:hAnsi="Times New Roman" w:cs="Times New Roman"/>
      <w:b/>
      <w:bCs/>
      <w:sz w:val="24"/>
      <w:szCs w:val="24"/>
      <w:lang w:val="uk-UA"/>
    </w:rPr>
  </w:style>
  <w:style w:type="paragraph" w:styleId="a5">
    <w:name w:val="Normal (Web)"/>
    <w:basedOn w:val="a"/>
    <w:uiPriority w:val="99"/>
    <w:rsid w:val="008743FE"/>
    <w:pPr>
      <w:spacing w:before="100" w:beforeAutospacing="1" w:after="100" w:afterAutospacing="1" w:line="240" w:lineRule="auto"/>
    </w:pPr>
    <w:rPr>
      <w:rFonts w:ascii="Times New Roman" w:hAnsi="Times New Roman"/>
      <w:sz w:val="24"/>
      <w:szCs w:val="24"/>
    </w:rPr>
  </w:style>
  <w:style w:type="character" w:styleId="a6">
    <w:name w:val="Strong"/>
    <w:basedOn w:val="a0"/>
    <w:qFormat/>
    <w:rsid w:val="008743FE"/>
    <w:rPr>
      <w:rFonts w:cs="Times New Roman"/>
      <w:b/>
      <w:bCs/>
    </w:rPr>
  </w:style>
  <w:style w:type="character" w:customStyle="1" w:styleId="apple-style-span">
    <w:name w:val="apple-style-span"/>
    <w:basedOn w:val="a0"/>
    <w:uiPriority w:val="99"/>
    <w:rsid w:val="008743FE"/>
    <w:rPr>
      <w:rFonts w:cs="Times New Roman"/>
    </w:rPr>
  </w:style>
  <w:style w:type="character" w:customStyle="1" w:styleId="apple-converted-space">
    <w:name w:val="apple-converted-space"/>
    <w:basedOn w:val="a0"/>
    <w:rsid w:val="008743FE"/>
    <w:rPr>
      <w:rFonts w:cs="Times New Roman"/>
    </w:rPr>
  </w:style>
  <w:style w:type="paragraph" w:customStyle="1" w:styleId="a7">
    <w:name w:val="Содержимое таблицы"/>
    <w:basedOn w:val="a"/>
    <w:uiPriority w:val="99"/>
    <w:rsid w:val="009D67DA"/>
    <w:pPr>
      <w:suppressLineNumbers/>
      <w:suppressAutoHyphens/>
      <w:spacing w:after="0" w:line="240" w:lineRule="auto"/>
    </w:pPr>
    <w:rPr>
      <w:rFonts w:ascii="Times New Roman" w:hAnsi="Times New Roman"/>
      <w:sz w:val="24"/>
      <w:szCs w:val="24"/>
      <w:lang w:eastAsia="ar-SA"/>
    </w:rPr>
  </w:style>
  <w:style w:type="character" w:styleId="a8">
    <w:name w:val="Emphasis"/>
    <w:basedOn w:val="a0"/>
    <w:uiPriority w:val="99"/>
    <w:qFormat/>
    <w:rsid w:val="00E86B25"/>
    <w:rPr>
      <w:rFonts w:cs="Times New Roman"/>
      <w:i/>
      <w:iCs/>
    </w:rPr>
  </w:style>
  <w:style w:type="paragraph" w:styleId="a9">
    <w:name w:val="No Spacing"/>
    <w:uiPriority w:val="99"/>
    <w:qFormat/>
    <w:rsid w:val="00DF047F"/>
    <w:rPr>
      <w:rFonts w:ascii="Times New Roman CYR" w:hAnsi="Times New Roman CYR"/>
      <w:sz w:val="28"/>
      <w:szCs w:val="20"/>
      <w:lang w:val="uk-UA"/>
    </w:rPr>
  </w:style>
  <w:style w:type="paragraph" w:customStyle="1" w:styleId="Default">
    <w:name w:val="Default"/>
    <w:rsid w:val="00B167BA"/>
    <w:pPr>
      <w:autoSpaceDE w:val="0"/>
      <w:autoSpaceDN w:val="0"/>
      <w:adjustRightInd w:val="0"/>
    </w:pPr>
    <w:rPr>
      <w:rFonts w:ascii="Times New Roman" w:hAnsi="Times New Roman"/>
      <w:color w:val="000000"/>
      <w:sz w:val="24"/>
      <w:szCs w:val="24"/>
    </w:rPr>
  </w:style>
  <w:style w:type="paragraph" w:styleId="aa">
    <w:name w:val="List Paragraph"/>
    <w:basedOn w:val="a"/>
    <w:uiPriority w:val="99"/>
    <w:qFormat/>
    <w:rsid w:val="009428F5"/>
    <w:pPr>
      <w:ind w:left="720"/>
      <w:contextualSpacing/>
    </w:pPr>
  </w:style>
  <w:style w:type="paragraph" w:styleId="HTML">
    <w:name w:val="HTML Preformatted"/>
    <w:basedOn w:val="a"/>
    <w:link w:val="HTML0"/>
    <w:rsid w:val="0076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3"/>
      <w:szCs w:val="23"/>
    </w:rPr>
  </w:style>
  <w:style w:type="character" w:customStyle="1" w:styleId="HTML0">
    <w:name w:val="Стандартный HTML Знак"/>
    <w:basedOn w:val="a0"/>
    <w:link w:val="HTML"/>
    <w:rsid w:val="007620EB"/>
    <w:rPr>
      <w:rFonts w:ascii="Courier New" w:hAnsi="Courier New" w:cs="Courier New"/>
      <w:sz w:val="23"/>
      <w:szCs w:val="23"/>
    </w:rPr>
  </w:style>
  <w:style w:type="paragraph" w:customStyle="1" w:styleId="rvps2">
    <w:name w:val="rvps2"/>
    <w:basedOn w:val="a"/>
    <w:rsid w:val="00737139"/>
    <w:pPr>
      <w:spacing w:before="100" w:beforeAutospacing="1" w:after="100" w:afterAutospacing="1" w:line="240" w:lineRule="auto"/>
    </w:pPr>
    <w:rPr>
      <w:rFonts w:ascii="Times New Roman" w:hAnsi="Times New Roman"/>
      <w:sz w:val="24"/>
      <w:szCs w:val="24"/>
    </w:rPr>
  </w:style>
  <w:style w:type="character" w:customStyle="1" w:styleId="ab">
    <w:name w:val="Основной текст Знак"/>
    <w:link w:val="ac"/>
    <w:rsid w:val="007A65CD"/>
    <w:rPr>
      <w:rFonts w:ascii="Times New Roman" w:hAnsi="Times New Roman"/>
      <w:shd w:val="clear" w:color="auto" w:fill="FFFFFF"/>
    </w:rPr>
  </w:style>
  <w:style w:type="paragraph" w:styleId="ac">
    <w:name w:val="Body Text"/>
    <w:basedOn w:val="a"/>
    <w:link w:val="ab"/>
    <w:rsid w:val="007A65CD"/>
    <w:pPr>
      <w:widowControl w:val="0"/>
      <w:shd w:val="clear" w:color="auto" w:fill="FFFFFF"/>
      <w:spacing w:before="60" w:after="120" w:line="240" w:lineRule="atLeast"/>
      <w:jc w:val="center"/>
    </w:pPr>
    <w:rPr>
      <w:rFonts w:ascii="Times New Roman" w:hAnsi="Times New Roman"/>
    </w:rPr>
  </w:style>
  <w:style w:type="character" w:customStyle="1" w:styleId="11">
    <w:name w:val="Основной текст Знак1"/>
    <w:basedOn w:val="a0"/>
    <w:uiPriority w:val="99"/>
    <w:semiHidden/>
    <w:rsid w:val="007A65CD"/>
  </w:style>
  <w:style w:type="paragraph" w:styleId="ad">
    <w:name w:val="Balloon Text"/>
    <w:basedOn w:val="a"/>
    <w:link w:val="ae"/>
    <w:uiPriority w:val="99"/>
    <w:semiHidden/>
    <w:unhideWhenUsed/>
    <w:rsid w:val="009875A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875AC"/>
    <w:rPr>
      <w:rFonts w:ascii="Tahoma" w:hAnsi="Tahoma" w:cs="Tahoma"/>
      <w:sz w:val="16"/>
      <w:szCs w:val="16"/>
    </w:rPr>
  </w:style>
  <w:style w:type="paragraph" w:customStyle="1" w:styleId="newsp">
    <w:name w:val="news_p"/>
    <w:basedOn w:val="a"/>
    <w:rsid w:val="001A56DC"/>
    <w:pPr>
      <w:spacing w:before="100" w:beforeAutospacing="1" w:after="100" w:afterAutospacing="1" w:line="240" w:lineRule="auto"/>
    </w:pPr>
    <w:rPr>
      <w:rFonts w:ascii="Times New Roman" w:hAnsi="Times New Roman"/>
      <w:sz w:val="24"/>
      <w:szCs w:val="24"/>
    </w:rPr>
  </w:style>
  <w:style w:type="paragraph" w:styleId="2">
    <w:name w:val="Body Text Indent 2"/>
    <w:basedOn w:val="a"/>
    <w:link w:val="20"/>
    <w:rsid w:val="001A56DC"/>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1A56DC"/>
    <w:rPr>
      <w:rFonts w:ascii="Times New Roman" w:hAnsi="Times New Roman"/>
      <w:sz w:val="24"/>
      <w:szCs w:val="24"/>
    </w:rPr>
  </w:style>
  <w:style w:type="paragraph" w:customStyle="1" w:styleId="a50">
    <w:name w:val="a5"/>
    <w:basedOn w:val="a"/>
    <w:rsid w:val="00B66D2D"/>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3146FE"/>
    <w:rPr>
      <w:rFonts w:ascii="Times New Roman" w:hAnsi="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nhideWhenUsed="0" w:qFormat="1"/>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B89"/>
    <w:pPr>
      <w:spacing w:after="200" w:line="276" w:lineRule="auto"/>
    </w:pPr>
  </w:style>
  <w:style w:type="paragraph" w:styleId="1">
    <w:name w:val="heading 1"/>
    <w:basedOn w:val="a"/>
    <w:link w:val="10"/>
    <w:uiPriority w:val="9"/>
    <w:qFormat/>
    <w:locked/>
    <w:rsid w:val="003146FE"/>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743FE"/>
    <w:pPr>
      <w:spacing w:after="0" w:line="240" w:lineRule="auto"/>
      <w:jc w:val="center"/>
    </w:pPr>
    <w:rPr>
      <w:rFonts w:ascii="Times New Roman" w:hAnsi="Times New Roman"/>
      <w:b/>
      <w:bCs/>
      <w:sz w:val="32"/>
      <w:szCs w:val="24"/>
      <w:lang w:val="uk-UA"/>
    </w:rPr>
  </w:style>
  <w:style w:type="character" w:customStyle="1" w:styleId="a4">
    <w:name w:val="Название Знак"/>
    <w:basedOn w:val="a0"/>
    <w:link w:val="a3"/>
    <w:uiPriority w:val="99"/>
    <w:locked/>
    <w:rsid w:val="008743FE"/>
    <w:rPr>
      <w:rFonts w:ascii="Times New Roman" w:hAnsi="Times New Roman" w:cs="Times New Roman"/>
      <w:b/>
      <w:bCs/>
      <w:sz w:val="24"/>
      <w:szCs w:val="24"/>
      <w:lang w:val="uk-UA"/>
    </w:rPr>
  </w:style>
  <w:style w:type="paragraph" w:styleId="a5">
    <w:name w:val="Normal (Web)"/>
    <w:basedOn w:val="a"/>
    <w:uiPriority w:val="99"/>
    <w:rsid w:val="008743FE"/>
    <w:pPr>
      <w:spacing w:before="100" w:beforeAutospacing="1" w:after="100" w:afterAutospacing="1" w:line="240" w:lineRule="auto"/>
    </w:pPr>
    <w:rPr>
      <w:rFonts w:ascii="Times New Roman" w:hAnsi="Times New Roman"/>
      <w:sz w:val="24"/>
      <w:szCs w:val="24"/>
    </w:rPr>
  </w:style>
  <w:style w:type="character" w:styleId="a6">
    <w:name w:val="Strong"/>
    <w:basedOn w:val="a0"/>
    <w:qFormat/>
    <w:rsid w:val="008743FE"/>
    <w:rPr>
      <w:rFonts w:cs="Times New Roman"/>
      <w:b/>
      <w:bCs/>
    </w:rPr>
  </w:style>
  <w:style w:type="character" w:customStyle="1" w:styleId="apple-style-span">
    <w:name w:val="apple-style-span"/>
    <w:basedOn w:val="a0"/>
    <w:uiPriority w:val="99"/>
    <w:rsid w:val="008743FE"/>
    <w:rPr>
      <w:rFonts w:cs="Times New Roman"/>
    </w:rPr>
  </w:style>
  <w:style w:type="character" w:customStyle="1" w:styleId="apple-converted-space">
    <w:name w:val="apple-converted-space"/>
    <w:basedOn w:val="a0"/>
    <w:rsid w:val="008743FE"/>
    <w:rPr>
      <w:rFonts w:cs="Times New Roman"/>
    </w:rPr>
  </w:style>
  <w:style w:type="paragraph" w:customStyle="1" w:styleId="a7">
    <w:name w:val="Содержимое таблицы"/>
    <w:basedOn w:val="a"/>
    <w:uiPriority w:val="99"/>
    <w:rsid w:val="009D67DA"/>
    <w:pPr>
      <w:suppressLineNumbers/>
      <w:suppressAutoHyphens/>
      <w:spacing w:after="0" w:line="240" w:lineRule="auto"/>
    </w:pPr>
    <w:rPr>
      <w:rFonts w:ascii="Times New Roman" w:hAnsi="Times New Roman"/>
      <w:sz w:val="24"/>
      <w:szCs w:val="24"/>
      <w:lang w:eastAsia="ar-SA"/>
    </w:rPr>
  </w:style>
  <w:style w:type="character" w:styleId="a8">
    <w:name w:val="Emphasis"/>
    <w:basedOn w:val="a0"/>
    <w:uiPriority w:val="99"/>
    <w:qFormat/>
    <w:rsid w:val="00E86B25"/>
    <w:rPr>
      <w:rFonts w:cs="Times New Roman"/>
      <w:i/>
      <w:iCs/>
    </w:rPr>
  </w:style>
  <w:style w:type="paragraph" w:styleId="a9">
    <w:name w:val="No Spacing"/>
    <w:uiPriority w:val="99"/>
    <w:qFormat/>
    <w:rsid w:val="00DF047F"/>
    <w:rPr>
      <w:rFonts w:ascii="Times New Roman CYR" w:hAnsi="Times New Roman CYR"/>
      <w:sz w:val="28"/>
      <w:szCs w:val="20"/>
      <w:lang w:val="uk-UA"/>
    </w:rPr>
  </w:style>
  <w:style w:type="paragraph" w:customStyle="1" w:styleId="Default">
    <w:name w:val="Default"/>
    <w:rsid w:val="00B167BA"/>
    <w:pPr>
      <w:autoSpaceDE w:val="0"/>
      <w:autoSpaceDN w:val="0"/>
      <w:adjustRightInd w:val="0"/>
    </w:pPr>
    <w:rPr>
      <w:rFonts w:ascii="Times New Roman" w:hAnsi="Times New Roman"/>
      <w:color w:val="000000"/>
      <w:sz w:val="24"/>
      <w:szCs w:val="24"/>
    </w:rPr>
  </w:style>
  <w:style w:type="paragraph" w:styleId="aa">
    <w:name w:val="List Paragraph"/>
    <w:basedOn w:val="a"/>
    <w:uiPriority w:val="99"/>
    <w:qFormat/>
    <w:rsid w:val="009428F5"/>
    <w:pPr>
      <w:ind w:left="720"/>
      <w:contextualSpacing/>
    </w:pPr>
  </w:style>
  <w:style w:type="paragraph" w:styleId="HTML">
    <w:name w:val="HTML Preformatted"/>
    <w:basedOn w:val="a"/>
    <w:link w:val="HTML0"/>
    <w:rsid w:val="0076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3"/>
      <w:szCs w:val="23"/>
    </w:rPr>
  </w:style>
  <w:style w:type="character" w:customStyle="1" w:styleId="HTML0">
    <w:name w:val="Стандартный HTML Знак"/>
    <w:basedOn w:val="a0"/>
    <w:link w:val="HTML"/>
    <w:rsid w:val="007620EB"/>
    <w:rPr>
      <w:rFonts w:ascii="Courier New" w:hAnsi="Courier New" w:cs="Courier New"/>
      <w:sz w:val="23"/>
      <w:szCs w:val="23"/>
    </w:rPr>
  </w:style>
  <w:style w:type="paragraph" w:customStyle="1" w:styleId="rvps2">
    <w:name w:val="rvps2"/>
    <w:basedOn w:val="a"/>
    <w:rsid w:val="00737139"/>
    <w:pPr>
      <w:spacing w:before="100" w:beforeAutospacing="1" w:after="100" w:afterAutospacing="1" w:line="240" w:lineRule="auto"/>
    </w:pPr>
    <w:rPr>
      <w:rFonts w:ascii="Times New Roman" w:hAnsi="Times New Roman"/>
      <w:sz w:val="24"/>
      <w:szCs w:val="24"/>
    </w:rPr>
  </w:style>
  <w:style w:type="character" w:customStyle="1" w:styleId="ab">
    <w:name w:val="Основной текст Знак"/>
    <w:link w:val="ac"/>
    <w:rsid w:val="007A65CD"/>
    <w:rPr>
      <w:rFonts w:ascii="Times New Roman" w:hAnsi="Times New Roman"/>
      <w:shd w:val="clear" w:color="auto" w:fill="FFFFFF"/>
    </w:rPr>
  </w:style>
  <w:style w:type="paragraph" w:styleId="ac">
    <w:name w:val="Body Text"/>
    <w:basedOn w:val="a"/>
    <w:link w:val="ab"/>
    <w:rsid w:val="007A65CD"/>
    <w:pPr>
      <w:widowControl w:val="0"/>
      <w:shd w:val="clear" w:color="auto" w:fill="FFFFFF"/>
      <w:spacing w:before="60" w:after="120" w:line="240" w:lineRule="atLeast"/>
      <w:jc w:val="center"/>
    </w:pPr>
    <w:rPr>
      <w:rFonts w:ascii="Times New Roman" w:hAnsi="Times New Roman"/>
    </w:rPr>
  </w:style>
  <w:style w:type="character" w:customStyle="1" w:styleId="11">
    <w:name w:val="Основной текст Знак1"/>
    <w:basedOn w:val="a0"/>
    <w:uiPriority w:val="99"/>
    <w:semiHidden/>
    <w:rsid w:val="007A65CD"/>
  </w:style>
  <w:style w:type="paragraph" w:styleId="ad">
    <w:name w:val="Balloon Text"/>
    <w:basedOn w:val="a"/>
    <w:link w:val="ae"/>
    <w:uiPriority w:val="99"/>
    <w:semiHidden/>
    <w:unhideWhenUsed/>
    <w:rsid w:val="009875A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875AC"/>
    <w:rPr>
      <w:rFonts w:ascii="Tahoma" w:hAnsi="Tahoma" w:cs="Tahoma"/>
      <w:sz w:val="16"/>
      <w:szCs w:val="16"/>
    </w:rPr>
  </w:style>
  <w:style w:type="paragraph" w:customStyle="1" w:styleId="newsp">
    <w:name w:val="news_p"/>
    <w:basedOn w:val="a"/>
    <w:rsid w:val="001A56DC"/>
    <w:pPr>
      <w:spacing w:before="100" w:beforeAutospacing="1" w:after="100" w:afterAutospacing="1" w:line="240" w:lineRule="auto"/>
    </w:pPr>
    <w:rPr>
      <w:rFonts w:ascii="Times New Roman" w:hAnsi="Times New Roman"/>
      <w:sz w:val="24"/>
      <w:szCs w:val="24"/>
    </w:rPr>
  </w:style>
  <w:style w:type="paragraph" w:styleId="2">
    <w:name w:val="Body Text Indent 2"/>
    <w:basedOn w:val="a"/>
    <w:link w:val="20"/>
    <w:rsid w:val="001A56DC"/>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1A56DC"/>
    <w:rPr>
      <w:rFonts w:ascii="Times New Roman" w:hAnsi="Times New Roman"/>
      <w:sz w:val="24"/>
      <w:szCs w:val="24"/>
    </w:rPr>
  </w:style>
  <w:style w:type="paragraph" w:customStyle="1" w:styleId="a50">
    <w:name w:val="a5"/>
    <w:basedOn w:val="a"/>
    <w:rsid w:val="00B66D2D"/>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3146FE"/>
    <w:rPr>
      <w:rFonts w:ascii="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09680">
      <w:bodyDiv w:val="1"/>
      <w:marLeft w:val="0"/>
      <w:marRight w:val="0"/>
      <w:marTop w:val="0"/>
      <w:marBottom w:val="0"/>
      <w:divBdr>
        <w:top w:val="none" w:sz="0" w:space="0" w:color="auto"/>
        <w:left w:val="none" w:sz="0" w:space="0" w:color="auto"/>
        <w:bottom w:val="none" w:sz="0" w:space="0" w:color="auto"/>
        <w:right w:val="none" w:sz="0" w:space="0" w:color="auto"/>
      </w:divBdr>
    </w:div>
    <w:div w:id="196237045">
      <w:marLeft w:val="0"/>
      <w:marRight w:val="0"/>
      <w:marTop w:val="0"/>
      <w:marBottom w:val="0"/>
      <w:divBdr>
        <w:top w:val="none" w:sz="0" w:space="0" w:color="auto"/>
        <w:left w:val="none" w:sz="0" w:space="0" w:color="auto"/>
        <w:bottom w:val="none" w:sz="0" w:space="0" w:color="auto"/>
        <w:right w:val="none" w:sz="0" w:space="0" w:color="auto"/>
      </w:divBdr>
    </w:div>
    <w:div w:id="196237046">
      <w:marLeft w:val="0"/>
      <w:marRight w:val="0"/>
      <w:marTop w:val="0"/>
      <w:marBottom w:val="0"/>
      <w:divBdr>
        <w:top w:val="none" w:sz="0" w:space="0" w:color="auto"/>
        <w:left w:val="none" w:sz="0" w:space="0" w:color="auto"/>
        <w:bottom w:val="none" w:sz="0" w:space="0" w:color="auto"/>
        <w:right w:val="none" w:sz="0" w:space="0" w:color="auto"/>
      </w:divBdr>
      <w:divsChild>
        <w:div w:id="196237047">
          <w:marLeft w:val="0"/>
          <w:marRight w:val="0"/>
          <w:marTop w:val="0"/>
          <w:marBottom w:val="0"/>
          <w:divBdr>
            <w:top w:val="none" w:sz="0" w:space="0" w:color="auto"/>
            <w:left w:val="none" w:sz="0" w:space="0" w:color="auto"/>
            <w:bottom w:val="none" w:sz="0" w:space="0" w:color="auto"/>
            <w:right w:val="none" w:sz="0" w:space="0" w:color="auto"/>
          </w:divBdr>
        </w:div>
      </w:divsChild>
    </w:div>
    <w:div w:id="221254245">
      <w:bodyDiv w:val="1"/>
      <w:marLeft w:val="0"/>
      <w:marRight w:val="0"/>
      <w:marTop w:val="0"/>
      <w:marBottom w:val="0"/>
      <w:divBdr>
        <w:top w:val="none" w:sz="0" w:space="0" w:color="auto"/>
        <w:left w:val="none" w:sz="0" w:space="0" w:color="auto"/>
        <w:bottom w:val="none" w:sz="0" w:space="0" w:color="auto"/>
        <w:right w:val="none" w:sz="0" w:space="0" w:color="auto"/>
      </w:divBdr>
    </w:div>
    <w:div w:id="356077802">
      <w:bodyDiv w:val="1"/>
      <w:marLeft w:val="0"/>
      <w:marRight w:val="0"/>
      <w:marTop w:val="0"/>
      <w:marBottom w:val="0"/>
      <w:divBdr>
        <w:top w:val="none" w:sz="0" w:space="0" w:color="auto"/>
        <w:left w:val="none" w:sz="0" w:space="0" w:color="auto"/>
        <w:bottom w:val="none" w:sz="0" w:space="0" w:color="auto"/>
        <w:right w:val="none" w:sz="0" w:space="0" w:color="auto"/>
      </w:divBdr>
    </w:div>
    <w:div w:id="397091079">
      <w:bodyDiv w:val="1"/>
      <w:marLeft w:val="0"/>
      <w:marRight w:val="0"/>
      <w:marTop w:val="0"/>
      <w:marBottom w:val="0"/>
      <w:divBdr>
        <w:top w:val="none" w:sz="0" w:space="0" w:color="auto"/>
        <w:left w:val="none" w:sz="0" w:space="0" w:color="auto"/>
        <w:bottom w:val="none" w:sz="0" w:space="0" w:color="auto"/>
        <w:right w:val="none" w:sz="0" w:space="0" w:color="auto"/>
      </w:divBdr>
    </w:div>
    <w:div w:id="575356900">
      <w:bodyDiv w:val="1"/>
      <w:marLeft w:val="0"/>
      <w:marRight w:val="0"/>
      <w:marTop w:val="0"/>
      <w:marBottom w:val="0"/>
      <w:divBdr>
        <w:top w:val="none" w:sz="0" w:space="0" w:color="auto"/>
        <w:left w:val="none" w:sz="0" w:space="0" w:color="auto"/>
        <w:bottom w:val="none" w:sz="0" w:space="0" w:color="auto"/>
        <w:right w:val="none" w:sz="0" w:space="0" w:color="auto"/>
      </w:divBdr>
    </w:div>
    <w:div w:id="665790700">
      <w:bodyDiv w:val="1"/>
      <w:marLeft w:val="0"/>
      <w:marRight w:val="0"/>
      <w:marTop w:val="0"/>
      <w:marBottom w:val="0"/>
      <w:divBdr>
        <w:top w:val="none" w:sz="0" w:space="0" w:color="auto"/>
        <w:left w:val="none" w:sz="0" w:space="0" w:color="auto"/>
        <w:bottom w:val="none" w:sz="0" w:space="0" w:color="auto"/>
        <w:right w:val="none" w:sz="0" w:space="0" w:color="auto"/>
      </w:divBdr>
    </w:div>
    <w:div w:id="994185682">
      <w:bodyDiv w:val="1"/>
      <w:marLeft w:val="0"/>
      <w:marRight w:val="0"/>
      <w:marTop w:val="0"/>
      <w:marBottom w:val="0"/>
      <w:divBdr>
        <w:top w:val="none" w:sz="0" w:space="0" w:color="auto"/>
        <w:left w:val="none" w:sz="0" w:space="0" w:color="auto"/>
        <w:bottom w:val="none" w:sz="0" w:space="0" w:color="auto"/>
        <w:right w:val="none" w:sz="0" w:space="0" w:color="auto"/>
      </w:divBdr>
    </w:div>
    <w:div w:id="1549759219">
      <w:bodyDiv w:val="1"/>
      <w:marLeft w:val="0"/>
      <w:marRight w:val="0"/>
      <w:marTop w:val="0"/>
      <w:marBottom w:val="0"/>
      <w:divBdr>
        <w:top w:val="none" w:sz="0" w:space="0" w:color="auto"/>
        <w:left w:val="none" w:sz="0" w:space="0" w:color="auto"/>
        <w:bottom w:val="none" w:sz="0" w:space="0" w:color="auto"/>
        <w:right w:val="none" w:sz="0" w:space="0" w:color="auto"/>
      </w:divBdr>
    </w:div>
    <w:div w:id="1550066816">
      <w:bodyDiv w:val="1"/>
      <w:marLeft w:val="0"/>
      <w:marRight w:val="0"/>
      <w:marTop w:val="0"/>
      <w:marBottom w:val="0"/>
      <w:divBdr>
        <w:top w:val="none" w:sz="0" w:space="0" w:color="auto"/>
        <w:left w:val="none" w:sz="0" w:space="0" w:color="auto"/>
        <w:bottom w:val="none" w:sz="0" w:space="0" w:color="auto"/>
        <w:right w:val="none" w:sz="0" w:space="0" w:color="auto"/>
      </w:divBdr>
    </w:div>
    <w:div w:id="176988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0B7708-2FA4-4452-A0C1-E5531C831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23</Pages>
  <Words>6856</Words>
  <Characters>48166</Characters>
  <Application>Microsoft Office Word</Application>
  <DocSecurity>0</DocSecurity>
  <Lines>401</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dc:creator>
  <cp:lastModifiedBy>Година С.А.</cp:lastModifiedBy>
  <cp:revision>36</cp:revision>
  <cp:lastPrinted>2021-12-24T07:45:00Z</cp:lastPrinted>
  <dcterms:created xsi:type="dcterms:W3CDTF">2021-12-10T09:01:00Z</dcterms:created>
  <dcterms:modified xsi:type="dcterms:W3CDTF">2021-12-24T07:48:00Z</dcterms:modified>
</cp:coreProperties>
</file>