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741C7053" w14:textId="77777777" w:rsidR="00F44193" w:rsidRPr="00344CDB" w:rsidRDefault="00F44193" w:rsidP="00F4419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06FEB2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05496" r:id="rId6"/>
        </w:object>
      </w:r>
    </w:p>
    <w:p w14:paraId="020E14AC" w14:textId="77777777" w:rsidR="00F44193" w:rsidRDefault="00F44193" w:rsidP="00F4419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13BA8FA" w14:textId="77777777" w:rsidR="00F44193" w:rsidRDefault="00F44193" w:rsidP="00F4419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8CE7C41" w14:textId="77777777" w:rsidR="00F44193" w:rsidRDefault="00F44193" w:rsidP="00F4419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48196B7" w14:textId="77777777" w:rsidR="00F44193" w:rsidRDefault="00F44193" w:rsidP="00F4419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A7FC0CC" w14:textId="77777777" w:rsidR="00F44193" w:rsidRDefault="00F44193" w:rsidP="00F4419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14:paraId="5214358A" w14:textId="77777777" w:rsidR="00F44193" w:rsidRDefault="00F44193" w:rsidP="00F4419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14:paraId="6C56CA65" w14:textId="77777777" w:rsidR="00F44193" w:rsidRDefault="00F44193" w:rsidP="00F4419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 березня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89F67AC" w14:textId="77777777" w:rsidR="00F44193" w:rsidRDefault="00F44193" w:rsidP="00F4419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7659095F" w14:textId="2BDB8568" w:rsidR="00F44193" w:rsidRDefault="00F44193" w:rsidP="00F4419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 xml:space="preserve"> 75 </w:t>
      </w:r>
      <w:r>
        <w:rPr>
          <w:bCs/>
          <w:sz w:val="28"/>
          <w:szCs w:val="28"/>
          <w:lang w:val="uk-UA"/>
        </w:rPr>
        <w:t>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50C98430" w14:textId="77777777" w:rsidR="00F44193" w:rsidRDefault="00F44193" w:rsidP="00F44193">
      <w:pPr>
        <w:jc w:val="center"/>
        <w:rPr>
          <w:lang w:val="uk-UA"/>
        </w:rPr>
      </w:pPr>
    </w:p>
    <w:p w14:paraId="422403D0" w14:textId="77777777" w:rsidR="00234137" w:rsidRDefault="00234137" w:rsidP="00234137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34137" w14:paraId="07EE5C0C" w14:textId="77777777" w:rsidTr="0023413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7AB30E9D" w14:textId="77777777" w:rsidR="00234137" w:rsidRDefault="0023413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24484E3" w14:textId="77777777" w:rsidR="00234137" w:rsidRDefault="0023413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 Фіцай  В.І.</w:t>
            </w:r>
          </w:p>
          <w:p w14:paraId="59AAC903" w14:textId="77777777" w:rsidR="00234137" w:rsidRDefault="0023413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5E4DF7AC" w14:textId="77777777" w:rsidR="00234137" w:rsidRDefault="00234137" w:rsidP="00234137">
      <w:pPr>
        <w:tabs>
          <w:tab w:val="left" w:pos="3220"/>
        </w:tabs>
        <w:rPr>
          <w:sz w:val="12"/>
          <w:szCs w:val="12"/>
          <w:lang w:val="uk-UA"/>
        </w:rPr>
      </w:pPr>
    </w:p>
    <w:p w14:paraId="70236DFA" w14:textId="10F6E744" w:rsidR="00234137" w:rsidRDefault="00234137" w:rsidP="0023413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</w:t>
      </w:r>
      <w:r w:rsidR="00CB03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Фіцай  Василини Іванівни про затвердження проекту землеустрою щодо відведення земельної ділянки площею 0,7298 га, </w:t>
      </w:r>
      <w:r>
        <w:rPr>
          <w:color w:val="000000"/>
          <w:sz w:val="28"/>
          <w:szCs w:val="28"/>
          <w:lang w:val="uk-UA"/>
        </w:rPr>
        <w:t>кадастровий номер 5323080201:01:001:0869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- 5916660442020 від 21.10.2020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1A3F10A0" w14:textId="77777777" w:rsidR="00234137" w:rsidRDefault="00234137" w:rsidP="0023413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006D86E5" w14:textId="77777777" w:rsidR="00234137" w:rsidRDefault="00234137" w:rsidP="0023413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04DCBE96" w14:textId="77777777" w:rsidR="00234137" w:rsidRDefault="00234137" w:rsidP="00234137">
      <w:pPr>
        <w:jc w:val="center"/>
        <w:rPr>
          <w:b/>
          <w:bCs/>
          <w:sz w:val="28"/>
          <w:lang w:val="uk-UA"/>
        </w:rPr>
      </w:pPr>
    </w:p>
    <w:p w14:paraId="2388273C" w14:textId="77777777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0,7298 га, кадастровий номер 5323080201:01:001:0869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3955E440" w14:textId="48779329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Передати гр. Фіцай  Василині  Іванівні із земель комунальної власності безоплатно у приватну 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земельну ділянку загальною площею 0,7298 га, з них ріллі  0,7298 га, кадастровий номер 5323080201:01:001:0869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Абрамівка на території </w:t>
      </w:r>
      <w:r w:rsidR="009F1B7F">
        <w:rPr>
          <w:color w:val="000000"/>
          <w:sz w:val="28"/>
          <w:szCs w:val="28"/>
          <w:lang w:val="uk-UA"/>
        </w:rPr>
        <w:t>Машівської селищної ради  Полтавської  області.</w:t>
      </w:r>
    </w:p>
    <w:p w14:paraId="2F222F53" w14:textId="77777777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D7E4AA2" w14:textId="77777777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Фіцай  В.І.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01020DA2" w14:textId="77777777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6D1BF17" w14:textId="77777777" w:rsidR="00234137" w:rsidRDefault="00234137" w:rsidP="0023413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79CBAE2" w14:textId="77777777" w:rsidR="00234137" w:rsidRDefault="00234137" w:rsidP="00234137">
      <w:pPr>
        <w:rPr>
          <w:lang w:val="uk-UA"/>
        </w:rPr>
      </w:pPr>
    </w:p>
    <w:p w14:paraId="3DE94020" w14:textId="77777777" w:rsidR="00F44193" w:rsidRPr="00717481" w:rsidRDefault="00F44193" w:rsidP="00F4419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Світлана ГОДИНА</w:t>
      </w:r>
    </w:p>
    <w:p w14:paraId="5220585D" w14:textId="77777777" w:rsidR="008B3626" w:rsidRDefault="008B3626"/>
    <w:sectPr w:rsidR="008B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26D"/>
    <w:rsid w:val="00234137"/>
    <w:rsid w:val="008B3626"/>
    <w:rsid w:val="009F1B7F"/>
    <w:rsid w:val="00C84A68"/>
    <w:rsid w:val="00CB035F"/>
    <w:rsid w:val="00F44193"/>
    <w:rsid w:val="00F5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B047"/>
  <w15:docId w15:val="{A9A6F5EC-194D-41DA-932A-B7DD144A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13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13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3413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4137"/>
  </w:style>
  <w:style w:type="character" w:styleId="a4">
    <w:name w:val="Strong"/>
    <w:basedOn w:val="a0"/>
    <w:qFormat/>
    <w:rsid w:val="0023413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3413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341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1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1363</Words>
  <Characters>778</Characters>
  <Application>Microsoft Office Word</Application>
  <DocSecurity>0</DocSecurity>
  <Lines>6</Lines>
  <Paragraphs>4</Paragraphs>
  <ScaleCrop>false</ScaleCrop>
  <Company>SPecialiST RePack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9</cp:revision>
  <dcterms:created xsi:type="dcterms:W3CDTF">2021-02-09T12:32:00Z</dcterms:created>
  <dcterms:modified xsi:type="dcterms:W3CDTF">2021-03-09T12:32:00Z</dcterms:modified>
</cp:coreProperties>
</file>